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《生物多样性公约》第十五次缔约方大会（</w:t>
      </w:r>
      <w:r>
        <w:rPr>
          <w:rFonts w:hint="eastAsia" w:ascii="华文中宋" w:hAnsi="华文中宋" w:eastAsia="华文中宋" w:cs="Times New Roman"/>
          <w:sz w:val="36"/>
          <w:szCs w:val="36"/>
        </w:rPr>
        <w:t>COP15）主题宣传口号投稿登记表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10"/>
          <w:szCs w:val="10"/>
        </w:rPr>
      </w:pPr>
    </w:p>
    <w:tbl>
      <w:tblPr>
        <w:tblStyle w:val="4"/>
        <w:tblW w:w="897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130"/>
        <w:gridCol w:w="2240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作者姓名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省份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联系方式（手机）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邮寄地址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投稿口号内容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</w:trPr>
        <w:tc>
          <w:tcPr>
            <w:tcW w:w="8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创意说明：（500字以内）</w:t>
            </w:r>
          </w:p>
        </w:tc>
      </w:tr>
    </w:tbl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Cs w:val="21"/>
        </w:rPr>
        <w:t>请申报者将附表发送至征集活动专用电子邮箱：</w:t>
      </w:r>
      <w:r>
        <w:rPr>
          <w:rFonts w:hint="eastAsia" w:ascii="Calibri" w:hAnsi="Calibri" w:eastAsia="宋体" w:cs="Times New Roman"/>
          <w:szCs w:val="21"/>
        </w:rPr>
        <w:t>cop15slogan@mee.gov.cn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3601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6531"/>
    <w:rsid w:val="745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2020-04-29T11:12:00Z</dcterms:created>
  <dc:creator>君榕</dc:creator>
  <cp:lastModifiedBy>君榕</cp:lastModifiedBy>
  <dcterms:modified xsi:type="dcterms:W3CDTF">2020-04-29T11:13:15Z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