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0AC866C" w14:textId="77777777" w:rsidR="00C16B19" w:rsidRPr="00EC0C5F" w:rsidRDefault="00C16B19" w:rsidP="00B323E3">
      <w:pPr>
        <w:widowControl/>
        <w:spacing w:line="360" w:lineRule="auto"/>
        <w:ind w:firstLineChars="88" w:firstLine="357"/>
        <w:jc w:val="center"/>
        <w:rPr>
          <w:rFonts w:ascii="Times New Roman" w:hAnsi="Times New Roman" w:cs="Times New Roman"/>
          <w:b/>
          <w:spacing w:val="22"/>
          <w:kern w:val="32"/>
          <w:sz w:val="36"/>
          <w:szCs w:val="36"/>
        </w:rPr>
      </w:pPr>
    </w:p>
    <w:p w14:paraId="55ADBC51" w14:textId="77777777" w:rsidR="00870097" w:rsidRPr="00EC0C5F" w:rsidRDefault="00870097" w:rsidP="00B323E3">
      <w:pPr>
        <w:widowControl/>
        <w:spacing w:line="360" w:lineRule="auto"/>
        <w:ind w:firstLineChars="88" w:firstLine="357"/>
        <w:jc w:val="center"/>
        <w:rPr>
          <w:rFonts w:ascii="Times New Roman" w:hAnsi="Times New Roman" w:cs="Times New Roman"/>
          <w:b/>
          <w:spacing w:val="22"/>
          <w:kern w:val="32"/>
          <w:sz w:val="36"/>
          <w:szCs w:val="36"/>
        </w:rPr>
      </w:pPr>
    </w:p>
    <w:p w14:paraId="051E5C86" w14:textId="77777777" w:rsidR="00870097" w:rsidRPr="00EC0C5F" w:rsidRDefault="00870097" w:rsidP="00B323E3">
      <w:pPr>
        <w:widowControl/>
        <w:spacing w:line="360" w:lineRule="auto"/>
        <w:ind w:firstLineChars="88" w:firstLine="357"/>
        <w:jc w:val="center"/>
        <w:rPr>
          <w:rFonts w:ascii="Times New Roman" w:hAnsi="Times New Roman" w:cs="Times New Roman"/>
          <w:b/>
          <w:spacing w:val="22"/>
          <w:kern w:val="32"/>
          <w:sz w:val="36"/>
          <w:szCs w:val="36"/>
        </w:rPr>
      </w:pPr>
    </w:p>
    <w:p w14:paraId="78D04623" w14:textId="77777777" w:rsidR="00870097" w:rsidRPr="00EC0C5F" w:rsidRDefault="00870097" w:rsidP="00B323E3">
      <w:pPr>
        <w:widowControl/>
        <w:spacing w:line="360" w:lineRule="auto"/>
        <w:ind w:firstLineChars="88" w:firstLine="357"/>
        <w:jc w:val="center"/>
        <w:rPr>
          <w:rFonts w:ascii="Times New Roman" w:hAnsi="Times New Roman" w:cs="Times New Roman"/>
          <w:b/>
          <w:spacing w:val="22"/>
          <w:kern w:val="32"/>
          <w:sz w:val="36"/>
          <w:szCs w:val="36"/>
        </w:rPr>
      </w:pPr>
    </w:p>
    <w:p w14:paraId="691F952A" w14:textId="77777777" w:rsidR="002D2ECA" w:rsidRPr="00EC0C5F" w:rsidRDefault="00870097" w:rsidP="00870097">
      <w:pPr>
        <w:spacing w:line="360" w:lineRule="auto"/>
        <w:jc w:val="center"/>
        <w:rPr>
          <w:rFonts w:ascii="Times New Roman" w:hAnsi="Times New Roman" w:cs="Times New Roman"/>
          <w:b/>
          <w:bCs/>
          <w:sz w:val="44"/>
          <w:szCs w:val="44"/>
        </w:rPr>
      </w:pPr>
      <w:proofErr w:type="gramStart"/>
      <w:r w:rsidRPr="00EC0C5F">
        <w:rPr>
          <w:rFonts w:ascii="Times New Roman" w:hAnsi="Times New Roman" w:cs="Times New Roman" w:hint="eastAsia"/>
          <w:b/>
          <w:bCs/>
          <w:sz w:val="44"/>
          <w:szCs w:val="44"/>
        </w:rPr>
        <w:t>广东省诸广</w:t>
      </w:r>
      <w:r w:rsidR="002D2ECA" w:rsidRPr="00EC0C5F">
        <w:rPr>
          <w:rFonts w:ascii="Times New Roman" w:hAnsi="Times New Roman" w:cs="Times New Roman" w:hint="eastAsia"/>
          <w:b/>
          <w:bCs/>
          <w:sz w:val="44"/>
          <w:szCs w:val="44"/>
        </w:rPr>
        <w:t>岩体</w:t>
      </w:r>
      <w:proofErr w:type="gramEnd"/>
      <w:r w:rsidR="002D2ECA" w:rsidRPr="00EC0C5F">
        <w:rPr>
          <w:rFonts w:ascii="Times New Roman" w:hAnsi="Times New Roman" w:cs="Times New Roman" w:hint="eastAsia"/>
          <w:b/>
          <w:bCs/>
          <w:sz w:val="44"/>
          <w:szCs w:val="44"/>
        </w:rPr>
        <w:t>南部地区</w:t>
      </w:r>
      <w:r w:rsidR="00C34A20" w:rsidRPr="00EC0C5F">
        <w:rPr>
          <w:rFonts w:ascii="Times New Roman" w:hAnsi="Times New Roman" w:cs="Times New Roman" w:hint="eastAsia"/>
          <w:b/>
          <w:bCs/>
          <w:sz w:val="44"/>
          <w:szCs w:val="44"/>
        </w:rPr>
        <w:t>铀</w:t>
      </w:r>
      <w:r w:rsidRPr="00EC0C5F">
        <w:rPr>
          <w:rFonts w:ascii="Times New Roman" w:hAnsi="Times New Roman" w:cs="Times New Roman" w:hint="eastAsia"/>
          <w:b/>
          <w:bCs/>
          <w:sz w:val="44"/>
          <w:szCs w:val="44"/>
        </w:rPr>
        <w:t>矿资源</w:t>
      </w:r>
    </w:p>
    <w:p w14:paraId="7BAA4E30" w14:textId="77777777" w:rsidR="00870097" w:rsidRPr="00EC0C5F" w:rsidRDefault="00870097" w:rsidP="00870097">
      <w:pPr>
        <w:spacing w:line="360" w:lineRule="auto"/>
        <w:jc w:val="center"/>
        <w:rPr>
          <w:rFonts w:ascii="Times New Roman" w:hAnsi="Times New Roman" w:cs="Times New Roman"/>
          <w:b/>
          <w:bCs/>
          <w:sz w:val="44"/>
          <w:szCs w:val="44"/>
        </w:rPr>
      </w:pPr>
      <w:r w:rsidRPr="00EC0C5F">
        <w:rPr>
          <w:rFonts w:ascii="Times New Roman" w:hAnsi="Times New Roman" w:cs="Times New Roman" w:hint="eastAsia"/>
          <w:b/>
          <w:bCs/>
          <w:sz w:val="44"/>
          <w:szCs w:val="44"/>
        </w:rPr>
        <w:t>调查评价与勘查</w:t>
      </w:r>
    </w:p>
    <w:p w14:paraId="4F8670C9" w14:textId="77777777" w:rsidR="007E2664" w:rsidRPr="00EC0C5F" w:rsidRDefault="007E2664" w:rsidP="007E2664">
      <w:pPr>
        <w:jc w:val="center"/>
        <w:rPr>
          <w:rFonts w:ascii="Times New Roman" w:hAnsi="Times New Roman" w:cs="Times New Roman"/>
          <w:b/>
          <w:sz w:val="36"/>
        </w:rPr>
      </w:pPr>
      <w:bookmarkStart w:id="0" w:name="_Hlk34335840"/>
      <w:r w:rsidRPr="00EC0C5F">
        <w:rPr>
          <w:rFonts w:ascii="Times New Roman" w:hAnsi="Times New Roman" w:cs="Times New Roman"/>
          <w:b/>
          <w:bCs/>
          <w:sz w:val="56"/>
          <w:szCs w:val="56"/>
        </w:rPr>
        <w:t>环境影响报告表</w:t>
      </w:r>
    </w:p>
    <w:bookmarkEnd w:id="0"/>
    <w:p w14:paraId="73A1B7D7" w14:textId="77777777" w:rsidR="00870097" w:rsidRPr="00EC0C5F" w:rsidRDefault="00870097" w:rsidP="00C55593">
      <w:pPr>
        <w:widowControl/>
        <w:spacing w:line="360" w:lineRule="auto"/>
        <w:jc w:val="center"/>
        <w:rPr>
          <w:rFonts w:ascii="Times New Roman" w:hAnsi="Times New Roman" w:cs="Times New Roman"/>
          <w:b/>
          <w:spacing w:val="22"/>
          <w:kern w:val="32"/>
          <w:sz w:val="28"/>
          <w:szCs w:val="28"/>
        </w:rPr>
      </w:pPr>
    </w:p>
    <w:p w14:paraId="1E16B7BB" w14:textId="77777777" w:rsidR="00870097" w:rsidRPr="00EC0C5F" w:rsidRDefault="00870097" w:rsidP="00C55593">
      <w:pPr>
        <w:widowControl/>
        <w:spacing w:line="360" w:lineRule="auto"/>
        <w:jc w:val="center"/>
        <w:rPr>
          <w:rFonts w:ascii="Times New Roman" w:hAnsi="Times New Roman" w:cs="Times New Roman"/>
          <w:b/>
          <w:spacing w:val="22"/>
          <w:kern w:val="32"/>
          <w:sz w:val="36"/>
          <w:szCs w:val="36"/>
        </w:rPr>
      </w:pPr>
    </w:p>
    <w:p w14:paraId="689347E3" w14:textId="77777777" w:rsidR="00870097" w:rsidRPr="00EC0C5F" w:rsidRDefault="00870097" w:rsidP="00C55593">
      <w:pPr>
        <w:widowControl/>
        <w:spacing w:line="360" w:lineRule="auto"/>
        <w:jc w:val="center"/>
        <w:rPr>
          <w:rFonts w:ascii="Times New Roman" w:hAnsi="Times New Roman" w:cs="Times New Roman"/>
          <w:b/>
          <w:spacing w:val="22"/>
          <w:kern w:val="32"/>
          <w:sz w:val="36"/>
          <w:szCs w:val="36"/>
        </w:rPr>
      </w:pPr>
    </w:p>
    <w:p w14:paraId="7539D030" w14:textId="77777777" w:rsidR="00870097" w:rsidRPr="00EC0C5F" w:rsidRDefault="00870097" w:rsidP="00C55593">
      <w:pPr>
        <w:widowControl/>
        <w:spacing w:line="360" w:lineRule="auto"/>
        <w:jc w:val="center"/>
        <w:rPr>
          <w:rFonts w:ascii="Times New Roman" w:hAnsi="Times New Roman" w:cs="Times New Roman"/>
          <w:b/>
          <w:spacing w:val="22"/>
          <w:kern w:val="32"/>
          <w:sz w:val="36"/>
          <w:szCs w:val="36"/>
        </w:rPr>
      </w:pPr>
    </w:p>
    <w:p w14:paraId="45F4C3E3" w14:textId="77777777" w:rsidR="00870097" w:rsidRPr="00EC0C5F" w:rsidRDefault="00870097" w:rsidP="00C55593">
      <w:pPr>
        <w:widowControl/>
        <w:spacing w:line="360" w:lineRule="auto"/>
        <w:jc w:val="center"/>
        <w:rPr>
          <w:rFonts w:ascii="Times New Roman" w:hAnsi="Times New Roman" w:cs="Times New Roman"/>
          <w:b/>
          <w:spacing w:val="22"/>
          <w:kern w:val="32"/>
          <w:sz w:val="36"/>
          <w:szCs w:val="36"/>
        </w:rPr>
      </w:pPr>
    </w:p>
    <w:p w14:paraId="5A0BBE72" w14:textId="77777777" w:rsidR="00870097" w:rsidRPr="00EC0C5F" w:rsidRDefault="00870097" w:rsidP="00C55593">
      <w:pPr>
        <w:widowControl/>
        <w:spacing w:line="360" w:lineRule="auto"/>
        <w:jc w:val="center"/>
        <w:rPr>
          <w:rFonts w:ascii="Times New Roman" w:hAnsi="Times New Roman" w:cs="Times New Roman"/>
          <w:b/>
          <w:spacing w:val="22"/>
          <w:kern w:val="32"/>
          <w:sz w:val="36"/>
          <w:szCs w:val="36"/>
        </w:rPr>
      </w:pPr>
    </w:p>
    <w:p w14:paraId="0F95F33C" w14:textId="77777777" w:rsidR="00870097" w:rsidRPr="00EC0C5F" w:rsidRDefault="00870097" w:rsidP="00C55593">
      <w:pPr>
        <w:widowControl/>
        <w:spacing w:line="360" w:lineRule="auto"/>
        <w:jc w:val="center"/>
        <w:rPr>
          <w:rFonts w:ascii="Times New Roman" w:hAnsi="Times New Roman" w:cs="Times New Roman"/>
          <w:b/>
          <w:spacing w:val="22"/>
          <w:kern w:val="32"/>
          <w:sz w:val="36"/>
          <w:szCs w:val="36"/>
        </w:rPr>
      </w:pPr>
    </w:p>
    <w:p w14:paraId="06A0F3C8" w14:textId="77777777" w:rsidR="00870097" w:rsidRPr="00EC0C5F" w:rsidRDefault="00870097" w:rsidP="00C55593">
      <w:pPr>
        <w:widowControl/>
        <w:spacing w:line="360" w:lineRule="auto"/>
        <w:jc w:val="center"/>
        <w:rPr>
          <w:rFonts w:ascii="Times New Roman" w:hAnsi="Times New Roman" w:cs="Times New Roman"/>
          <w:b/>
          <w:spacing w:val="22"/>
          <w:kern w:val="32"/>
          <w:sz w:val="36"/>
          <w:szCs w:val="36"/>
        </w:rPr>
      </w:pPr>
    </w:p>
    <w:p w14:paraId="67B4EEDC" w14:textId="77777777" w:rsidR="00324837" w:rsidRPr="00EC0C5F" w:rsidRDefault="00324837" w:rsidP="00C55593">
      <w:pPr>
        <w:widowControl/>
        <w:spacing w:line="360" w:lineRule="auto"/>
        <w:jc w:val="center"/>
        <w:rPr>
          <w:rFonts w:ascii="Times New Roman" w:hAnsi="Times New Roman" w:cs="Times New Roman"/>
          <w:b/>
          <w:sz w:val="32"/>
          <w:szCs w:val="32"/>
          <w:u w:val="thick"/>
        </w:rPr>
      </w:pPr>
    </w:p>
    <w:p w14:paraId="233C5866" w14:textId="77777777" w:rsidR="00324837" w:rsidRPr="00EC0C5F" w:rsidRDefault="00324837" w:rsidP="00C55593">
      <w:pPr>
        <w:spacing w:before="120" w:after="120" w:line="480" w:lineRule="exact"/>
        <w:jc w:val="center"/>
        <w:rPr>
          <w:rFonts w:ascii="Times New Roman" w:hAnsi="Times New Roman" w:cs="Times New Roman"/>
          <w:bCs/>
          <w:sz w:val="32"/>
          <w:szCs w:val="32"/>
          <w:u w:val="single"/>
        </w:rPr>
      </w:pPr>
    </w:p>
    <w:p w14:paraId="5D17F8CD" w14:textId="77777777" w:rsidR="00C55593" w:rsidRPr="00EC0C5F" w:rsidRDefault="00C55593" w:rsidP="00C55593">
      <w:pPr>
        <w:spacing w:before="120" w:after="120" w:line="480" w:lineRule="exact"/>
        <w:jc w:val="center"/>
        <w:rPr>
          <w:rFonts w:ascii="Times New Roman" w:hAnsi="Times New Roman" w:cs="Times New Roman"/>
          <w:bCs/>
          <w:sz w:val="32"/>
          <w:szCs w:val="32"/>
          <w:u w:val="single"/>
        </w:rPr>
      </w:pPr>
    </w:p>
    <w:p w14:paraId="7BB0AFB4" w14:textId="77777777" w:rsidR="00C55593" w:rsidRPr="00EC0C5F" w:rsidRDefault="00C55593" w:rsidP="00C55593">
      <w:pPr>
        <w:spacing w:before="120" w:after="120" w:line="480" w:lineRule="exact"/>
        <w:jc w:val="center"/>
        <w:rPr>
          <w:rFonts w:ascii="Times New Roman" w:hAnsi="Times New Roman" w:cs="Times New Roman"/>
          <w:bCs/>
          <w:sz w:val="32"/>
          <w:szCs w:val="32"/>
          <w:u w:val="single"/>
        </w:rPr>
      </w:pPr>
    </w:p>
    <w:p w14:paraId="4451876C" w14:textId="77777777" w:rsidR="00C55593" w:rsidRPr="00EC0C5F" w:rsidRDefault="00C55593" w:rsidP="00C55593">
      <w:pPr>
        <w:spacing w:before="120" w:after="120" w:line="480" w:lineRule="exact"/>
        <w:jc w:val="center"/>
        <w:rPr>
          <w:rFonts w:ascii="Times New Roman" w:hAnsi="Times New Roman" w:cs="Times New Roman"/>
          <w:bCs/>
          <w:sz w:val="32"/>
          <w:szCs w:val="32"/>
          <w:u w:val="single"/>
        </w:rPr>
      </w:pPr>
    </w:p>
    <w:p w14:paraId="06C51DF8" w14:textId="77777777" w:rsidR="00324837" w:rsidRPr="00EC0C5F" w:rsidRDefault="00EE28BE">
      <w:pPr>
        <w:spacing w:before="120" w:after="120" w:line="480" w:lineRule="exact"/>
        <w:jc w:val="center"/>
        <w:rPr>
          <w:rFonts w:ascii="Times New Roman" w:hAnsi="Times New Roman" w:cs="Times New Roman"/>
          <w:b/>
          <w:bCs/>
          <w:sz w:val="32"/>
          <w:szCs w:val="32"/>
        </w:rPr>
      </w:pPr>
      <w:r w:rsidRPr="00EC0C5F">
        <w:rPr>
          <w:rFonts w:ascii="Times New Roman" w:hAnsi="Times New Roman" w:cs="Times New Roman"/>
          <w:b/>
          <w:bCs/>
          <w:sz w:val="32"/>
          <w:szCs w:val="32"/>
        </w:rPr>
        <w:t>核工业二九〇研究所</w:t>
      </w:r>
    </w:p>
    <w:p w14:paraId="531B5D81" w14:textId="77777777" w:rsidR="00324837" w:rsidRPr="00EC0C5F" w:rsidRDefault="002D2922" w:rsidP="00870097">
      <w:pPr>
        <w:spacing w:before="120" w:after="120" w:line="480" w:lineRule="exact"/>
        <w:jc w:val="center"/>
        <w:rPr>
          <w:rFonts w:ascii="Times New Roman" w:hAnsi="Times New Roman" w:cs="Times New Roman"/>
          <w:b/>
          <w:bCs/>
          <w:sz w:val="32"/>
          <w:szCs w:val="32"/>
        </w:rPr>
      </w:pPr>
      <w:r>
        <w:rPr>
          <w:rFonts w:ascii="Times New Roman" w:hAnsi="Times New Roman" w:cs="Times New Roman" w:hint="eastAsia"/>
          <w:b/>
          <w:sz w:val="32"/>
        </w:rPr>
        <w:t>二</w:t>
      </w:r>
      <w:r>
        <w:rPr>
          <w:rFonts w:ascii="Times New Roman" w:hAnsi="Times New Roman" w:cs="Times New Roman"/>
          <w:b/>
          <w:sz w:val="32"/>
        </w:rPr>
        <w:t>〇二二</w:t>
      </w:r>
      <w:r w:rsidRPr="00FB6A77">
        <w:rPr>
          <w:rFonts w:ascii="Times New Roman" w:hAnsi="Times New Roman" w:cs="Times New Roman"/>
          <w:b/>
          <w:sz w:val="32"/>
        </w:rPr>
        <w:t>年</w:t>
      </w:r>
      <w:r>
        <w:rPr>
          <w:rFonts w:ascii="Times New Roman" w:hAnsi="Times New Roman" w:cs="Times New Roman" w:hint="eastAsia"/>
          <w:b/>
          <w:sz w:val="32"/>
        </w:rPr>
        <w:t>二</w:t>
      </w:r>
      <w:r w:rsidRPr="00FB6A77">
        <w:rPr>
          <w:rFonts w:ascii="Times New Roman" w:hAnsi="Times New Roman" w:cs="Times New Roman"/>
          <w:b/>
          <w:sz w:val="32"/>
        </w:rPr>
        <w:t>月</w:t>
      </w:r>
      <w:r w:rsidR="00EE28BE" w:rsidRPr="00EC0C5F">
        <w:rPr>
          <w:rFonts w:ascii="Times New Roman" w:hAnsi="Times New Roman" w:cs="Times New Roman"/>
          <w:b/>
          <w:bCs/>
          <w:sz w:val="32"/>
          <w:szCs w:val="32"/>
        </w:rPr>
        <w:br w:type="page"/>
      </w:r>
    </w:p>
    <w:p w14:paraId="5BDEF05C" w14:textId="77777777" w:rsidR="00324837" w:rsidRPr="00EC0C5F" w:rsidRDefault="00324837">
      <w:pPr>
        <w:spacing w:line="360" w:lineRule="auto"/>
        <w:jc w:val="center"/>
        <w:rPr>
          <w:rFonts w:ascii="Times New Roman" w:hAnsi="Times New Roman" w:cs="Times New Roman"/>
          <w:b/>
          <w:bCs/>
          <w:sz w:val="36"/>
          <w:szCs w:val="36"/>
        </w:rPr>
      </w:pPr>
    </w:p>
    <w:p w14:paraId="12B7D2BD" w14:textId="77777777" w:rsidR="00324837" w:rsidRPr="00EC0C5F" w:rsidRDefault="00324837">
      <w:pPr>
        <w:spacing w:line="360" w:lineRule="auto"/>
        <w:jc w:val="center"/>
        <w:rPr>
          <w:rFonts w:ascii="Times New Roman" w:hAnsi="Times New Roman" w:cs="Times New Roman"/>
          <w:b/>
          <w:bCs/>
          <w:sz w:val="36"/>
          <w:szCs w:val="36"/>
        </w:rPr>
      </w:pPr>
    </w:p>
    <w:p w14:paraId="311C63EB" w14:textId="77777777" w:rsidR="00C16B19" w:rsidRPr="00EC0C5F" w:rsidRDefault="00C16B19">
      <w:pPr>
        <w:spacing w:line="360" w:lineRule="auto"/>
        <w:jc w:val="center"/>
        <w:rPr>
          <w:rFonts w:ascii="Times New Roman" w:hAnsi="Times New Roman" w:cs="Times New Roman"/>
          <w:b/>
          <w:bCs/>
          <w:sz w:val="36"/>
          <w:szCs w:val="36"/>
        </w:rPr>
      </w:pPr>
    </w:p>
    <w:p w14:paraId="2931FE3F" w14:textId="77777777" w:rsidR="00C16B19" w:rsidRPr="00EC0C5F" w:rsidRDefault="00C16B19">
      <w:pPr>
        <w:spacing w:line="360" w:lineRule="auto"/>
        <w:jc w:val="center"/>
        <w:rPr>
          <w:rFonts w:ascii="Times New Roman" w:hAnsi="Times New Roman" w:cs="Times New Roman"/>
          <w:b/>
          <w:bCs/>
          <w:sz w:val="36"/>
          <w:szCs w:val="36"/>
        </w:rPr>
      </w:pPr>
    </w:p>
    <w:p w14:paraId="7DF3827C" w14:textId="77777777" w:rsidR="007209E7" w:rsidRPr="00EC0C5F" w:rsidRDefault="007209E7" w:rsidP="007209E7">
      <w:pPr>
        <w:spacing w:line="360" w:lineRule="auto"/>
        <w:jc w:val="center"/>
        <w:rPr>
          <w:rFonts w:ascii="Times New Roman" w:hAnsi="Times New Roman" w:cs="Times New Roman"/>
          <w:b/>
          <w:bCs/>
          <w:sz w:val="44"/>
          <w:szCs w:val="44"/>
        </w:rPr>
      </w:pPr>
      <w:bookmarkStart w:id="1" w:name="_Hlk34336183"/>
      <w:proofErr w:type="gramStart"/>
      <w:r w:rsidRPr="00EC0C5F">
        <w:rPr>
          <w:rFonts w:ascii="Times New Roman" w:hAnsi="Times New Roman" w:cs="Times New Roman" w:hint="eastAsia"/>
          <w:b/>
          <w:bCs/>
          <w:sz w:val="44"/>
          <w:szCs w:val="44"/>
        </w:rPr>
        <w:t>广东省诸广岩体</w:t>
      </w:r>
      <w:proofErr w:type="gramEnd"/>
      <w:r w:rsidRPr="00EC0C5F">
        <w:rPr>
          <w:rFonts w:ascii="Times New Roman" w:hAnsi="Times New Roman" w:cs="Times New Roman" w:hint="eastAsia"/>
          <w:b/>
          <w:bCs/>
          <w:sz w:val="44"/>
          <w:szCs w:val="44"/>
        </w:rPr>
        <w:t>南部地区铀矿资源</w:t>
      </w:r>
    </w:p>
    <w:p w14:paraId="01E1D9D1" w14:textId="77777777" w:rsidR="00324837" w:rsidRPr="00EC0C5F" w:rsidRDefault="007209E7" w:rsidP="007209E7">
      <w:pPr>
        <w:spacing w:line="360" w:lineRule="auto"/>
        <w:jc w:val="center"/>
        <w:rPr>
          <w:rFonts w:ascii="Times New Roman" w:hAnsi="Times New Roman" w:cs="Times New Roman"/>
          <w:b/>
          <w:bCs/>
          <w:sz w:val="44"/>
          <w:szCs w:val="44"/>
        </w:rPr>
      </w:pPr>
      <w:r w:rsidRPr="00EC0C5F">
        <w:rPr>
          <w:rFonts w:ascii="Times New Roman" w:hAnsi="Times New Roman" w:cs="Times New Roman" w:hint="eastAsia"/>
          <w:b/>
          <w:bCs/>
          <w:sz w:val="44"/>
          <w:szCs w:val="44"/>
        </w:rPr>
        <w:t>调查评价与勘查</w:t>
      </w:r>
    </w:p>
    <w:p w14:paraId="506DE9B0" w14:textId="77777777" w:rsidR="007E2664" w:rsidRPr="00EC0C5F" w:rsidRDefault="007E2664" w:rsidP="007E2664">
      <w:pPr>
        <w:jc w:val="center"/>
        <w:rPr>
          <w:rFonts w:ascii="Times New Roman" w:hAnsi="Times New Roman" w:cs="Times New Roman"/>
          <w:b/>
          <w:sz w:val="36"/>
        </w:rPr>
      </w:pPr>
      <w:r w:rsidRPr="00EC0C5F">
        <w:rPr>
          <w:rFonts w:ascii="Times New Roman" w:hAnsi="Times New Roman" w:cs="Times New Roman"/>
          <w:b/>
          <w:bCs/>
          <w:sz w:val="56"/>
          <w:szCs w:val="56"/>
        </w:rPr>
        <w:t>环境影响报告表</w:t>
      </w:r>
    </w:p>
    <w:p w14:paraId="23AAD8B6" w14:textId="77777777" w:rsidR="00324837" w:rsidRPr="00EC0C5F" w:rsidRDefault="00324837">
      <w:pPr>
        <w:spacing w:before="120" w:after="120" w:line="480" w:lineRule="exact"/>
        <w:jc w:val="center"/>
        <w:rPr>
          <w:rFonts w:ascii="Times New Roman" w:hAnsi="Times New Roman" w:cs="Times New Roman"/>
          <w:b/>
          <w:bCs/>
          <w:sz w:val="72"/>
          <w:szCs w:val="72"/>
        </w:rPr>
      </w:pPr>
    </w:p>
    <w:p w14:paraId="6C488B71" w14:textId="77777777" w:rsidR="00324837" w:rsidRPr="00EC0C5F" w:rsidRDefault="00324837">
      <w:pPr>
        <w:spacing w:before="120" w:after="120" w:line="480" w:lineRule="exact"/>
        <w:jc w:val="center"/>
        <w:rPr>
          <w:rFonts w:ascii="Times New Roman" w:hAnsi="Times New Roman" w:cs="Times New Roman"/>
          <w:b/>
          <w:bCs/>
          <w:sz w:val="28"/>
          <w:szCs w:val="28"/>
        </w:rPr>
      </w:pPr>
    </w:p>
    <w:p w14:paraId="361A5946" w14:textId="77777777" w:rsidR="00324837" w:rsidRPr="00EC0C5F" w:rsidRDefault="00324837">
      <w:pPr>
        <w:spacing w:before="120" w:after="120" w:line="480" w:lineRule="exact"/>
        <w:jc w:val="center"/>
        <w:rPr>
          <w:rFonts w:ascii="Times New Roman" w:hAnsi="Times New Roman" w:cs="Times New Roman"/>
          <w:b/>
          <w:bCs/>
          <w:sz w:val="28"/>
          <w:szCs w:val="28"/>
        </w:rPr>
      </w:pPr>
    </w:p>
    <w:p w14:paraId="2BDFA993" w14:textId="77777777" w:rsidR="00324837" w:rsidRPr="00EC0C5F" w:rsidRDefault="00324837">
      <w:pPr>
        <w:spacing w:before="120" w:after="120" w:line="480" w:lineRule="exact"/>
        <w:jc w:val="center"/>
        <w:rPr>
          <w:rFonts w:ascii="Times New Roman" w:hAnsi="Times New Roman" w:cs="Times New Roman"/>
          <w:b/>
          <w:bCs/>
          <w:sz w:val="28"/>
          <w:szCs w:val="28"/>
        </w:rPr>
      </w:pPr>
    </w:p>
    <w:p w14:paraId="3E792965" w14:textId="77777777" w:rsidR="00324837" w:rsidRPr="00EC0C5F" w:rsidRDefault="00324837">
      <w:pPr>
        <w:spacing w:before="120" w:after="120" w:line="480" w:lineRule="exact"/>
        <w:jc w:val="center"/>
        <w:rPr>
          <w:rFonts w:ascii="Times New Roman" w:hAnsi="Times New Roman" w:cs="Times New Roman"/>
          <w:b/>
          <w:bCs/>
          <w:sz w:val="32"/>
          <w:szCs w:val="32"/>
        </w:rPr>
      </w:pPr>
    </w:p>
    <w:p w14:paraId="4935DBFC" w14:textId="77777777" w:rsidR="00324837" w:rsidRPr="00EC0C5F" w:rsidRDefault="00324837">
      <w:pPr>
        <w:spacing w:before="120" w:after="120" w:line="480" w:lineRule="exact"/>
        <w:jc w:val="center"/>
        <w:rPr>
          <w:rFonts w:ascii="Times New Roman" w:hAnsi="Times New Roman" w:cs="Times New Roman"/>
          <w:bCs/>
          <w:sz w:val="32"/>
          <w:szCs w:val="32"/>
          <w:u w:val="single"/>
        </w:rPr>
      </w:pPr>
    </w:p>
    <w:p w14:paraId="324539A6" w14:textId="77777777" w:rsidR="00324837" w:rsidRPr="00EC0C5F" w:rsidRDefault="00324837">
      <w:pPr>
        <w:spacing w:before="120" w:after="120" w:line="480" w:lineRule="exact"/>
        <w:jc w:val="center"/>
        <w:rPr>
          <w:rFonts w:ascii="Times New Roman" w:hAnsi="Times New Roman" w:cs="Times New Roman"/>
          <w:bCs/>
          <w:sz w:val="32"/>
          <w:szCs w:val="32"/>
          <w:u w:val="single"/>
        </w:rPr>
      </w:pPr>
    </w:p>
    <w:p w14:paraId="24C16CBF" w14:textId="77777777" w:rsidR="00324837" w:rsidRPr="00EC0C5F" w:rsidRDefault="00324837">
      <w:pPr>
        <w:spacing w:before="120" w:after="120" w:line="480" w:lineRule="exact"/>
        <w:jc w:val="center"/>
        <w:rPr>
          <w:rFonts w:ascii="Times New Roman" w:hAnsi="Times New Roman" w:cs="Times New Roman"/>
          <w:bCs/>
          <w:sz w:val="32"/>
          <w:szCs w:val="32"/>
          <w:u w:val="single"/>
        </w:rPr>
      </w:pPr>
    </w:p>
    <w:p w14:paraId="2B75B441" w14:textId="77777777" w:rsidR="00324837" w:rsidRPr="00EC0C5F" w:rsidRDefault="00324837">
      <w:pPr>
        <w:spacing w:before="120" w:after="120" w:line="480" w:lineRule="exact"/>
        <w:jc w:val="center"/>
        <w:rPr>
          <w:rFonts w:ascii="Times New Roman" w:hAnsi="Times New Roman" w:cs="Times New Roman"/>
          <w:bCs/>
          <w:sz w:val="32"/>
          <w:szCs w:val="32"/>
          <w:u w:val="single"/>
        </w:rPr>
      </w:pPr>
    </w:p>
    <w:p w14:paraId="5D90E56C" w14:textId="77777777" w:rsidR="00C55593" w:rsidRDefault="00C55593">
      <w:pPr>
        <w:spacing w:before="120" w:after="120" w:line="480" w:lineRule="exact"/>
        <w:jc w:val="center"/>
        <w:rPr>
          <w:rFonts w:ascii="Times New Roman" w:hAnsi="Times New Roman" w:cs="Times New Roman"/>
          <w:bCs/>
          <w:sz w:val="32"/>
          <w:szCs w:val="32"/>
          <w:u w:val="single"/>
        </w:rPr>
      </w:pPr>
    </w:p>
    <w:bookmarkEnd w:id="1"/>
    <w:p w14:paraId="1ABE48D6" w14:textId="77777777" w:rsidR="002D2922" w:rsidRPr="00FB6A77" w:rsidRDefault="002D2922" w:rsidP="002D2922">
      <w:pPr>
        <w:spacing w:before="120" w:after="120" w:line="480" w:lineRule="exact"/>
        <w:ind w:firstLineChars="706" w:firstLine="1985"/>
        <w:rPr>
          <w:rFonts w:ascii="Times New Roman" w:hAnsi="Times New Roman" w:cs="Times New Roman"/>
          <w:b/>
          <w:bCs/>
          <w:sz w:val="28"/>
          <w:szCs w:val="28"/>
        </w:rPr>
      </w:pPr>
      <w:r>
        <w:rPr>
          <w:rFonts w:ascii="Times New Roman" w:hAnsi="Times New Roman" w:cs="Times New Roman"/>
          <w:b/>
          <w:bCs/>
          <w:sz w:val="28"/>
          <w:szCs w:val="28"/>
        </w:rPr>
        <w:t>建设单位</w:t>
      </w:r>
      <w:r>
        <w:rPr>
          <w:rFonts w:ascii="Times New Roman" w:hAnsi="Times New Roman" w:cs="Times New Roman" w:hint="eastAsia"/>
          <w:b/>
          <w:bCs/>
          <w:sz w:val="28"/>
          <w:szCs w:val="28"/>
        </w:rPr>
        <w:t>（盖章）：</w:t>
      </w:r>
      <w:r w:rsidRPr="00FB6A77">
        <w:rPr>
          <w:rFonts w:ascii="Times New Roman" w:hAnsi="Times New Roman" w:cs="Times New Roman"/>
          <w:b/>
          <w:bCs/>
          <w:sz w:val="28"/>
          <w:szCs w:val="28"/>
        </w:rPr>
        <w:t>核工业二九〇研究所</w:t>
      </w:r>
    </w:p>
    <w:p w14:paraId="10FD031A" w14:textId="77777777" w:rsidR="002D2922" w:rsidRPr="006233F6" w:rsidRDefault="002D2922" w:rsidP="002D2922">
      <w:pPr>
        <w:ind w:firstLineChars="706" w:firstLine="1985"/>
        <w:rPr>
          <w:rFonts w:ascii="Times New Roman" w:hAnsi="Times New Roman" w:cs="Times New Roman"/>
          <w:b/>
          <w:bCs/>
          <w:sz w:val="28"/>
          <w:szCs w:val="28"/>
        </w:rPr>
      </w:pPr>
      <w:r w:rsidRPr="006233F6">
        <w:rPr>
          <w:rFonts w:ascii="Times New Roman" w:hAnsi="Times New Roman" w:cs="Times New Roman" w:hint="eastAsia"/>
          <w:b/>
          <w:bCs/>
          <w:sz w:val="28"/>
          <w:szCs w:val="28"/>
        </w:rPr>
        <w:t>法人代表：罗媛媛</w:t>
      </w:r>
    </w:p>
    <w:p w14:paraId="556CA940" w14:textId="77777777" w:rsidR="002D2922" w:rsidRPr="006233F6" w:rsidRDefault="002D2922" w:rsidP="002D2922">
      <w:pPr>
        <w:ind w:firstLineChars="706" w:firstLine="1985"/>
        <w:rPr>
          <w:rFonts w:ascii="Times New Roman" w:hAnsi="Times New Roman" w:cs="Times New Roman"/>
          <w:b/>
          <w:bCs/>
          <w:sz w:val="28"/>
          <w:szCs w:val="28"/>
        </w:rPr>
      </w:pPr>
      <w:r w:rsidRPr="006233F6">
        <w:rPr>
          <w:rFonts w:ascii="Times New Roman" w:hAnsi="Times New Roman" w:cs="Times New Roman"/>
          <w:b/>
          <w:bCs/>
          <w:sz w:val="28"/>
          <w:szCs w:val="28"/>
        </w:rPr>
        <w:t>通讯地址：广东省韶关市武江区科技</w:t>
      </w:r>
      <w:proofErr w:type="gramStart"/>
      <w:r w:rsidRPr="006233F6">
        <w:rPr>
          <w:rFonts w:ascii="Times New Roman" w:hAnsi="Times New Roman" w:cs="Times New Roman"/>
          <w:b/>
          <w:bCs/>
          <w:sz w:val="28"/>
          <w:szCs w:val="28"/>
        </w:rPr>
        <w:t>工业园广前路</w:t>
      </w:r>
      <w:proofErr w:type="gramEnd"/>
    </w:p>
    <w:p w14:paraId="44A5EDEB" w14:textId="77777777" w:rsidR="00356B82" w:rsidRPr="002D2922" w:rsidRDefault="002D2922" w:rsidP="002D2922">
      <w:pPr>
        <w:ind w:firstLineChars="706" w:firstLine="1985"/>
        <w:rPr>
          <w:rFonts w:ascii="Times New Roman" w:hAnsi="Times New Roman" w:cs="Times New Roman"/>
          <w:b/>
          <w:bCs/>
          <w:sz w:val="28"/>
          <w:szCs w:val="28"/>
        </w:rPr>
      </w:pPr>
      <w:r w:rsidRPr="006233F6">
        <w:rPr>
          <w:rFonts w:ascii="Times New Roman" w:hAnsi="Times New Roman" w:cs="Times New Roman"/>
          <w:b/>
          <w:bCs/>
          <w:sz w:val="28"/>
          <w:szCs w:val="28"/>
        </w:rPr>
        <w:t>邮政编码：</w:t>
      </w:r>
      <w:r w:rsidRPr="006233F6">
        <w:rPr>
          <w:rFonts w:ascii="Times New Roman" w:hAnsi="Times New Roman" w:cs="Times New Roman"/>
          <w:b/>
          <w:bCs/>
          <w:sz w:val="28"/>
          <w:szCs w:val="28"/>
        </w:rPr>
        <w:t>512029</w:t>
      </w:r>
    </w:p>
    <w:p w14:paraId="2CA518E7" w14:textId="77777777" w:rsidR="00E26BDF" w:rsidRDefault="00E26BDF" w:rsidP="002D2922">
      <w:pPr>
        <w:ind w:firstLineChars="706" w:firstLine="1985"/>
        <w:rPr>
          <w:rFonts w:ascii="Times New Roman" w:hAnsi="Times New Roman" w:cs="Times New Roman"/>
          <w:b/>
          <w:bCs/>
          <w:sz w:val="28"/>
          <w:szCs w:val="28"/>
        </w:rPr>
      </w:pPr>
    </w:p>
    <w:p w14:paraId="54B9292A" w14:textId="77777777" w:rsidR="002D2922" w:rsidRPr="002D2922" w:rsidRDefault="002D2922" w:rsidP="002D2922">
      <w:pPr>
        <w:ind w:firstLineChars="706" w:firstLine="1985"/>
        <w:rPr>
          <w:rFonts w:ascii="Times New Roman" w:hAnsi="Times New Roman" w:cs="Times New Roman"/>
          <w:b/>
          <w:bCs/>
          <w:sz w:val="28"/>
          <w:szCs w:val="28"/>
        </w:rPr>
        <w:sectPr w:rsidR="002D2922" w:rsidRPr="002D2922">
          <w:pgSz w:w="11906" w:h="16838"/>
          <w:pgMar w:top="1440" w:right="1287" w:bottom="1440" w:left="1259" w:header="851" w:footer="992" w:gutter="0"/>
          <w:cols w:space="425"/>
          <w:docGrid w:type="lines" w:linePitch="312"/>
        </w:sectPr>
      </w:pPr>
    </w:p>
    <w:p w14:paraId="5E6D0287" w14:textId="77777777" w:rsidR="002821F6" w:rsidRDefault="002821F6" w:rsidP="002821F6">
      <w:pPr>
        <w:widowControl/>
        <w:jc w:val="center"/>
        <w:rPr>
          <w:rFonts w:ascii="Times New Roman" w:eastAsia="宋体" w:hAnsi="Times New Roman" w:cs="Times New Roman"/>
          <w:b/>
          <w:sz w:val="26"/>
          <w:szCs w:val="26"/>
        </w:rPr>
      </w:pPr>
      <w:r>
        <w:rPr>
          <w:rFonts w:ascii="Times New Roman" w:hAnsi="Times New Roman" w:cs="Times New Roman"/>
          <w:b/>
          <w:noProof/>
          <w:sz w:val="26"/>
          <w:szCs w:val="26"/>
        </w:rPr>
        <w:lastRenderedPageBreak/>
        <w:drawing>
          <wp:inline distT="0" distB="0" distL="0" distR="0" wp14:anchorId="7FDB2194" wp14:editId="14A437B5">
            <wp:extent cx="5759979" cy="8150087"/>
            <wp:effectExtent l="0" t="0" r="0" b="3810"/>
            <wp:docPr id="5" name="图片 5" descr="C:\Users\Administrator\Desktop\广东省诸广岩体南部地区铀矿资源调查评价与勘查(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istrator\Desktop\广东省诸广岩体南部地区铀矿资源调查评价与勘查(2).jpg"/>
                    <pic:cNvPicPr>
                      <a:picLocks noChangeAspect="1" noChangeArrowheads="1"/>
                    </pic:cNvPicPr>
                  </pic:nvPicPr>
                  <pic:blipFill>
                    <a:blip r:embed="rId9" cstate="print">
                      <a:extLst>
                        <a:ext uri="{28A0092B-C50C-407E-A947-70E740481C1C}">
                          <a14:useLocalDpi xmlns:a14="http://schemas.microsoft.com/office/drawing/2010/main"/>
                        </a:ext>
                      </a:extLst>
                    </a:blip>
                    <a:srcRect/>
                    <a:stretch>
                      <a:fillRect/>
                    </a:stretch>
                  </pic:blipFill>
                  <pic:spPr bwMode="auto">
                    <a:xfrm>
                      <a:off x="0" y="0"/>
                      <a:ext cx="5763504" cy="8155075"/>
                    </a:xfrm>
                    <a:prstGeom prst="rect">
                      <a:avLst/>
                    </a:prstGeom>
                    <a:noFill/>
                    <a:ln>
                      <a:noFill/>
                    </a:ln>
                  </pic:spPr>
                </pic:pic>
              </a:graphicData>
            </a:graphic>
          </wp:inline>
        </w:drawing>
      </w:r>
    </w:p>
    <w:p w14:paraId="1706DFD2" w14:textId="77777777" w:rsidR="00D6798B" w:rsidRDefault="00D6798B">
      <w:pPr>
        <w:widowControl/>
        <w:jc w:val="left"/>
        <w:rPr>
          <w:rFonts w:ascii="Times New Roman" w:hAnsi="Times New Roman" w:cs="Times New Roman"/>
          <w:b/>
          <w:sz w:val="26"/>
          <w:szCs w:val="26"/>
        </w:rPr>
      </w:pPr>
    </w:p>
    <w:p w14:paraId="7DC5288B" w14:textId="77777777" w:rsidR="00DF08E1" w:rsidRDefault="00DF08E1">
      <w:pPr>
        <w:widowControl/>
        <w:jc w:val="left"/>
        <w:rPr>
          <w:rFonts w:ascii="Times New Roman" w:hAnsi="Times New Roman" w:cs="Times New Roman"/>
          <w:b/>
          <w:sz w:val="26"/>
          <w:szCs w:val="26"/>
        </w:rPr>
        <w:sectPr w:rsidR="00DF08E1">
          <w:footerReference w:type="default" r:id="rId10"/>
          <w:pgSz w:w="11906" w:h="16838"/>
          <w:pgMar w:top="1440" w:right="1800" w:bottom="1440" w:left="1800" w:header="851" w:footer="992" w:gutter="0"/>
          <w:pgNumType w:start="1"/>
          <w:cols w:space="425"/>
          <w:docGrid w:type="lines" w:linePitch="312"/>
        </w:sectPr>
      </w:pPr>
    </w:p>
    <w:p w14:paraId="0FB1519D" w14:textId="77777777" w:rsidR="001F5656" w:rsidRPr="001F5656" w:rsidRDefault="001F5656" w:rsidP="001F5656">
      <w:pPr>
        <w:pStyle w:val="TOC1"/>
        <w:rPr>
          <w:rFonts w:asciiTheme="minorEastAsia" w:eastAsiaTheme="minorEastAsia" w:hAnsiTheme="minorEastAsia"/>
          <w:b/>
          <w:sz w:val="30"/>
          <w:szCs w:val="30"/>
        </w:rPr>
      </w:pPr>
      <w:r w:rsidRPr="001F5656">
        <w:rPr>
          <w:rFonts w:asciiTheme="minorEastAsia" w:eastAsiaTheme="minorEastAsia" w:hAnsiTheme="minorEastAsia" w:hint="eastAsia"/>
          <w:b/>
          <w:sz w:val="30"/>
          <w:szCs w:val="30"/>
        </w:rPr>
        <w:lastRenderedPageBreak/>
        <w:t>目  录</w:t>
      </w:r>
    </w:p>
    <w:p w14:paraId="2094A3EB" w14:textId="77777777" w:rsidR="001F5656" w:rsidRPr="002D2922" w:rsidRDefault="00DF08E1" w:rsidP="002D2922">
      <w:pPr>
        <w:pStyle w:val="TOC1"/>
        <w:spacing w:beforeLines="100" w:before="312" w:line="240" w:lineRule="auto"/>
        <w:rPr>
          <w:rFonts w:eastAsiaTheme="minorEastAsia"/>
          <w:b/>
          <w:noProof/>
          <w:sz w:val="21"/>
          <w:szCs w:val="21"/>
        </w:rPr>
      </w:pPr>
      <w:r w:rsidRPr="002D2922">
        <w:rPr>
          <w:rFonts w:eastAsiaTheme="minorEastAsia"/>
          <w:b/>
          <w:sz w:val="21"/>
          <w:szCs w:val="21"/>
        </w:rPr>
        <w:fldChar w:fldCharType="begin"/>
      </w:r>
      <w:r w:rsidRPr="002D2922">
        <w:rPr>
          <w:rFonts w:eastAsiaTheme="minorEastAsia"/>
          <w:b/>
          <w:sz w:val="21"/>
          <w:szCs w:val="21"/>
        </w:rPr>
        <w:instrText xml:space="preserve"> TOC \o "1-2" \h \z \u </w:instrText>
      </w:r>
      <w:r w:rsidRPr="002D2922">
        <w:rPr>
          <w:rFonts w:eastAsiaTheme="minorEastAsia"/>
          <w:b/>
          <w:sz w:val="21"/>
          <w:szCs w:val="21"/>
        </w:rPr>
        <w:fldChar w:fldCharType="separate"/>
      </w:r>
      <w:hyperlink w:anchor="_Toc97650577" w:history="1">
        <w:r w:rsidR="001F5656" w:rsidRPr="002D2922">
          <w:rPr>
            <w:rFonts w:eastAsiaTheme="minorEastAsia"/>
            <w:b/>
            <w:noProof/>
            <w:sz w:val="21"/>
            <w:szCs w:val="21"/>
          </w:rPr>
          <w:t xml:space="preserve">1 </w:t>
        </w:r>
        <w:r w:rsidR="001F5656" w:rsidRPr="002D2922">
          <w:rPr>
            <w:rFonts w:eastAsiaTheme="minorEastAsia"/>
            <w:b/>
            <w:noProof/>
            <w:sz w:val="21"/>
            <w:szCs w:val="21"/>
          </w:rPr>
          <w:t>建设项目基本情况</w:t>
        </w:r>
        <w:r w:rsidR="001F5656" w:rsidRPr="002D2922">
          <w:rPr>
            <w:rFonts w:eastAsiaTheme="minorEastAsia"/>
            <w:b/>
            <w:noProof/>
            <w:webHidden/>
            <w:sz w:val="21"/>
            <w:szCs w:val="21"/>
          </w:rPr>
          <w:tab/>
        </w:r>
        <w:r w:rsidR="001F5656" w:rsidRPr="002D2922">
          <w:rPr>
            <w:rFonts w:eastAsiaTheme="minorEastAsia"/>
            <w:b/>
            <w:noProof/>
            <w:webHidden/>
            <w:sz w:val="21"/>
            <w:szCs w:val="21"/>
          </w:rPr>
          <w:fldChar w:fldCharType="begin"/>
        </w:r>
        <w:r w:rsidR="001F5656" w:rsidRPr="002D2922">
          <w:rPr>
            <w:rFonts w:eastAsiaTheme="minorEastAsia"/>
            <w:b/>
            <w:noProof/>
            <w:webHidden/>
            <w:sz w:val="21"/>
            <w:szCs w:val="21"/>
          </w:rPr>
          <w:instrText xml:space="preserve"> PAGEREF _Toc97650577 \h </w:instrText>
        </w:r>
        <w:r w:rsidR="001F5656" w:rsidRPr="002D2922">
          <w:rPr>
            <w:rFonts w:eastAsiaTheme="minorEastAsia"/>
            <w:b/>
            <w:noProof/>
            <w:webHidden/>
            <w:sz w:val="21"/>
            <w:szCs w:val="21"/>
          </w:rPr>
        </w:r>
        <w:r w:rsidR="001F5656" w:rsidRPr="002D2922">
          <w:rPr>
            <w:rFonts w:eastAsiaTheme="minorEastAsia"/>
            <w:b/>
            <w:noProof/>
            <w:webHidden/>
            <w:sz w:val="21"/>
            <w:szCs w:val="21"/>
          </w:rPr>
          <w:fldChar w:fldCharType="separate"/>
        </w:r>
        <w:r w:rsidR="00D77643">
          <w:rPr>
            <w:rFonts w:eastAsiaTheme="minorEastAsia"/>
            <w:b/>
            <w:noProof/>
            <w:webHidden/>
            <w:sz w:val="21"/>
            <w:szCs w:val="21"/>
          </w:rPr>
          <w:t>1</w:t>
        </w:r>
        <w:r w:rsidR="001F5656" w:rsidRPr="002D2922">
          <w:rPr>
            <w:rFonts w:eastAsiaTheme="minorEastAsia"/>
            <w:b/>
            <w:noProof/>
            <w:webHidden/>
            <w:sz w:val="21"/>
            <w:szCs w:val="21"/>
          </w:rPr>
          <w:fldChar w:fldCharType="end"/>
        </w:r>
      </w:hyperlink>
    </w:p>
    <w:p w14:paraId="01612479" w14:textId="77777777" w:rsidR="001F5656" w:rsidRPr="002D2922" w:rsidRDefault="004D78A9" w:rsidP="002D2922">
      <w:pPr>
        <w:pStyle w:val="TOC1"/>
        <w:spacing w:beforeLines="100" w:before="312" w:line="240" w:lineRule="auto"/>
        <w:rPr>
          <w:rFonts w:eastAsiaTheme="minorEastAsia"/>
          <w:b/>
          <w:noProof/>
          <w:sz w:val="21"/>
          <w:szCs w:val="21"/>
        </w:rPr>
      </w:pPr>
      <w:hyperlink w:anchor="_Toc97650578" w:history="1">
        <w:r w:rsidR="001F5656" w:rsidRPr="002D2922">
          <w:rPr>
            <w:rFonts w:eastAsiaTheme="minorEastAsia"/>
            <w:b/>
            <w:noProof/>
            <w:sz w:val="21"/>
            <w:szCs w:val="21"/>
          </w:rPr>
          <w:t xml:space="preserve">2 </w:t>
        </w:r>
        <w:r w:rsidR="001F5656" w:rsidRPr="002D2922">
          <w:rPr>
            <w:rFonts w:eastAsiaTheme="minorEastAsia"/>
            <w:b/>
            <w:noProof/>
            <w:sz w:val="21"/>
            <w:szCs w:val="21"/>
          </w:rPr>
          <w:t>编制依据</w:t>
        </w:r>
        <w:r w:rsidR="001F5656" w:rsidRPr="002D2922">
          <w:rPr>
            <w:rFonts w:eastAsiaTheme="minorEastAsia"/>
            <w:b/>
            <w:noProof/>
            <w:webHidden/>
            <w:sz w:val="21"/>
            <w:szCs w:val="21"/>
          </w:rPr>
          <w:tab/>
        </w:r>
        <w:r w:rsidR="001F5656" w:rsidRPr="002D2922">
          <w:rPr>
            <w:rFonts w:eastAsiaTheme="minorEastAsia"/>
            <w:b/>
            <w:noProof/>
            <w:webHidden/>
            <w:sz w:val="21"/>
            <w:szCs w:val="21"/>
          </w:rPr>
          <w:fldChar w:fldCharType="begin"/>
        </w:r>
        <w:r w:rsidR="001F5656" w:rsidRPr="002D2922">
          <w:rPr>
            <w:rFonts w:eastAsiaTheme="minorEastAsia"/>
            <w:b/>
            <w:noProof/>
            <w:webHidden/>
            <w:sz w:val="21"/>
            <w:szCs w:val="21"/>
          </w:rPr>
          <w:instrText xml:space="preserve"> PAGEREF _Toc97650578 \h </w:instrText>
        </w:r>
        <w:r w:rsidR="001F5656" w:rsidRPr="002D2922">
          <w:rPr>
            <w:rFonts w:eastAsiaTheme="minorEastAsia"/>
            <w:b/>
            <w:noProof/>
            <w:webHidden/>
            <w:sz w:val="21"/>
            <w:szCs w:val="21"/>
          </w:rPr>
        </w:r>
        <w:r w:rsidR="001F5656" w:rsidRPr="002D2922">
          <w:rPr>
            <w:rFonts w:eastAsiaTheme="minorEastAsia"/>
            <w:b/>
            <w:noProof/>
            <w:webHidden/>
            <w:sz w:val="21"/>
            <w:szCs w:val="21"/>
          </w:rPr>
          <w:fldChar w:fldCharType="separate"/>
        </w:r>
        <w:r w:rsidR="00D77643">
          <w:rPr>
            <w:rFonts w:eastAsiaTheme="minorEastAsia"/>
            <w:b/>
            <w:noProof/>
            <w:webHidden/>
            <w:sz w:val="21"/>
            <w:szCs w:val="21"/>
          </w:rPr>
          <w:t>18</w:t>
        </w:r>
        <w:r w:rsidR="001F5656" w:rsidRPr="002D2922">
          <w:rPr>
            <w:rFonts w:eastAsiaTheme="minorEastAsia"/>
            <w:b/>
            <w:noProof/>
            <w:webHidden/>
            <w:sz w:val="21"/>
            <w:szCs w:val="21"/>
          </w:rPr>
          <w:fldChar w:fldCharType="end"/>
        </w:r>
      </w:hyperlink>
    </w:p>
    <w:p w14:paraId="06C0EEFB" w14:textId="77777777" w:rsidR="001F5656" w:rsidRPr="002D2922" w:rsidRDefault="004D78A9" w:rsidP="002D2922">
      <w:pPr>
        <w:pStyle w:val="TOC1"/>
        <w:spacing w:beforeLines="100" w:before="312" w:line="240" w:lineRule="auto"/>
        <w:rPr>
          <w:rFonts w:eastAsiaTheme="minorEastAsia"/>
          <w:b/>
          <w:noProof/>
          <w:sz w:val="21"/>
          <w:szCs w:val="21"/>
        </w:rPr>
      </w:pPr>
      <w:hyperlink w:anchor="_Toc97650579" w:history="1">
        <w:r w:rsidR="001F5656" w:rsidRPr="002D2922">
          <w:rPr>
            <w:rFonts w:eastAsiaTheme="minorEastAsia"/>
            <w:b/>
            <w:noProof/>
            <w:sz w:val="21"/>
            <w:szCs w:val="21"/>
          </w:rPr>
          <w:t xml:space="preserve">3 </w:t>
        </w:r>
        <w:r w:rsidR="001F5656" w:rsidRPr="002D2922">
          <w:rPr>
            <w:rFonts w:eastAsiaTheme="minorEastAsia"/>
            <w:b/>
            <w:noProof/>
            <w:sz w:val="21"/>
            <w:szCs w:val="21"/>
          </w:rPr>
          <w:t>建设项目所在地自然环境和社会环境简况</w:t>
        </w:r>
        <w:r w:rsidR="001F5656" w:rsidRPr="002D2922">
          <w:rPr>
            <w:rFonts w:eastAsiaTheme="minorEastAsia"/>
            <w:b/>
            <w:noProof/>
            <w:webHidden/>
            <w:sz w:val="21"/>
            <w:szCs w:val="21"/>
          </w:rPr>
          <w:tab/>
        </w:r>
        <w:r w:rsidR="001F5656" w:rsidRPr="002D2922">
          <w:rPr>
            <w:rFonts w:eastAsiaTheme="minorEastAsia"/>
            <w:b/>
            <w:noProof/>
            <w:webHidden/>
            <w:sz w:val="21"/>
            <w:szCs w:val="21"/>
          </w:rPr>
          <w:fldChar w:fldCharType="begin"/>
        </w:r>
        <w:r w:rsidR="001F5656" w:rsidRPr="002D2922">
          <w:rPr>
            <w:rFonts w:eastAsiaTheme="minorEastAsia"/>
            <w:b/>
            <w:noProof/>
            <w:webHidden/>
            <w:sz w:val="21"/>
            <w:szCs w:val="21"/>
          </w:rPr>
          <w:instrText xml:space="preserve"> PAGEREF _Toc97650579 \h </w:instrText>
        </w:r>
        <w:r w:rsidR="001F5656" w:rsidRPr="002D2922">
          <w:rPr>
            <w:rFonts w:eastAsiaTheme="minorEastAsia"/>
            <w:b/>
            <w:noProof/>
            <w:webHidden/>
            <w:sz w:val="21"/>
            <w:szCs w:val="21"/>
          </w:rPr>
        </w:r>
        <w:r w:rsidR="001F5656" w:rsidRPr="002D2922">
          <w:rPr>
            <w:rFonts w:eastAsiaTheme="minorEastAsia"/>
            <w:b/>
            <w:noProof/>
            <w:webHidden/>
            <w:sz w:val="21"/>
            <w:szCs w:val="21"/>
          </w:rPr>
          <w:fldChar w:fldCharType="separate"/>
        </w:r>
        <w:r w:rsidR="00D77643">
          <w:rPr>
            <w:rFonts w:eastAsiaTheme="minorEastAsia"/>
            <w:b/>
            <w:noProof/>
            <w:webHidden/>
            <w:sz w:val="21"/>
            <w:szCs w:val="21"/>
          </w:rPr>
          <w:t>20</w:t>
        </w:r>
        <w:r w:rsidR="001F5656" w:rsidRPr="002D2922">
          <w:rPr>
            <w:rFonts w:eastAsiaTheme="minorEastAsia"/>
            <w:b/>
            <w:noProof/>
            <w:webHidden/>
            <w:sz w:val="21"/>
            <w:szCs w:val="21"/>
          </w:rPr>
          <w:fldChar w:fldCharType="end"/>
        </w:r>
      </w:hyperlink>
    </w:p>
    <w:p w14:paraId="329CCF6E" w14:textId="77777777" w:rsidR="001F5656" w:rsidRPr="002D2922" w:rsidRDefault="004D78A9" w:rsidP="002D2922">
      <w:pPr>
        <w:pStyle w:val="TOC1"/>
        <w:spacing w:beforeLines="100" w:before="312" w:line="240" w:lineRule="auto"/>
        <w:rPr>
          <w:rFonts w:eastAsiaTheme="minorEastAsia"/>
          <w:b/>
          <w:noProof/>
          <w:sz w:val="21"/>
          <w:szCs w:val="21"/>
        </w:rPr>
      </w:pPr>
      <w:hyperlink w:anchor="_Toc97650580" w:history="1">
        <w:r w:rsidR="001F5656" w:rsidRPr="002D2922">
          <w:rPr>
            <w:rFonts w:eastAsiaTheme="minorEastAsia"/>
            <w:b/>
            <w:noProof/>
            <w:sz w:val="21"/>
            <w:szCs w:val="21"/>
          </w:rPr>
          <w:t xml:space="preserve">4 </w:t>
        </w:r>
        <w:r w:rsidR="001F5656" w:rsidRPr="002D2922">
          <w:rPr>
            <w:rFonts w:eastAsiaTheme="minorEastAsia"/>
            <w:b/>
            <w:noProof/>
            <w:sz w:val="21"/>
            <w:szCs w:val="21"/>
          </w:rPr>
          <w:t>评价适用标准</w:t>
        </w:r>
        <w:r w:rsidR="001F5656" w:rsidRPr="002D2922">
          <w:rPr>
            <w:rFonts w:eastAsiaTheme="minorEastAsia"/>
            <w:b/>
            <w:noProof/>
            <w:webHidden/>
            <w:sz w:val="21"/>
            <w:szCs w:val="21"/>
          </w:rPr>
          <w:tab/>
        </w:r>
        <w:r w:rsidR="001F5656" w:rsidRPr="002D2922">
          <w:rPr>
            <w:rFonts w:eastAsiaTheme="minorEastAsia"/>
            <w:b/>
            <w:noProof/>
            <w:webHidden/>
            <w:sz w:val="21"/>
            <w:szCs w:val="21"/>
          </w:rPr>
          <w:fldChar w:fldCharType="begin"/>
        </w:r>
        <w:r w:rsidR="001F5656" w:rsidRPr="002D2922">
          <w:rPr>
            <w:rFonts w:eastAsiaTheme="minorEastAsia"/>
            <w:b/>
            <w:noProof/>
            <w:webHidden/>
            <w:sz w:val="21"/>
            <w:szCs w:val="21"/>
          </w:rPr>
          <w:instrText xml:space="preserve"> PAGEREF _Toc97650580 \h </w:instrText>
        </w:r>
        <w:r w:rsidR="001F5656" w:rsidRPr="002D2922">
          <w:rPr>
            <w:rFonts w:eastAsiaTheme="minorEastAsia"/>
            <w:b/>
            <w:noProof/>
            <w:webHidden/>
            <w:sz w:val="21"/>
            <w:szCs w:val="21"/>
          </w:rPr>
        </w:r>
        <w:r w:rsidR="001F5656" w:rsidRPr="002D2922">
          <w:rPr>
            <w:rFonts w:eastAsiaTheme="minorEastAsia"/>
            <w:b/>
            <w:noProof/>
            <w:webHidden/>
            <w:sz w:val="21"/>
            <w:szCs w:val="21"/>
          </w:rPr>
          <w:fldChar w:fldCharType="separate"/>
        </w:r>
        <w:r w:rsidR="00D77643">
          <w:rPr>
            <w:rFonts w:eastAsiaTheme="minorEastAsia"/>
            <w:b/>
            <w:noProof/>
            <w:webHidden/>
            <w:sz w:val="21"/>
            <w:szCs w:val="21"/>
          </w:rPr>
          <w:t>30</w:t>
        </w:r>
        <w:r w:rsidR="001F5656" w:rsidRPr="002D2922">
          <w:rPr>
            <w:rFonts w:eastAsiaTheme="minorEastAsia"/>
            <w:b/>
            <w:noProof/>
            <w:webHidden/>
            <w:sz w:val="21"/>
            <w:szCs w:val="21"/>
          </w:rPr>
          <w:fldChar w:fldCharType="end"/>
        </w:r>
      </w:hyperlink>
    </w:p>
    <w:p w14:paraId="44CE6F70" w14:textId="77777777" w:rsidR="001F5656" w:rsidRPr="002D2922" w:rsidRDefault="004D78A9" w:rsidP="002D2922">
      <w:pPr>
        <w:pStyle w:val="TOC1"/>
        <w:spacing w:beforeLines="100" w:before="312" w:line="240" w:lineRule="auto"/>
        <w:rPr>
          <w:rFonts w:eastAsiaTheme="minorEastAsia"/>
          <w:b/>
          <w:noProof/>
          <w:sz w:val="21"/>
          <w:szCs w:val="21"/>
        </w:rPr>
      </w:pPr>
      <w:hyperlink w:anchor="_Toc97650581" w:history="1">
        <w:r w:rsidR="001F5656" w:rsidRPr="002D2922">
          <w:rPr>
            <w:rFonts w:eastAsiaTheme="minorEastAsia"/>
            <w:b/>
            <w:noProof/>
            <w:sz w:val="21"/>
            <w:szCs w:val="21"/>
          </w:rPr>
          <w:t xml:space="preserve">5 </w:t>
        </w:r>
        <w:r w:rsidR="001F5656" w:rsidRPr="002D2922">
          <w:rPr>
            <w:rFonts w:eastAsiaTheme="minorEastAsia"/>
            <w:b/>
            <w:noProof/>
            <w:sz w:val="21"/>
            <w:szCs w:val="21"/>
          </w:rPr>
          <w:t>环境质量状况</w:t>
        </w:r>
        <w:r w:rsidR="001F5656" w:rsidRPr="002D2922">
          <w:rPr>
            <w:rFonts w:eastAsiaTheme="minorEastAsia"/>
            <w:b/>
            <w:noProof/>
            <w:webHidden/>
            <w:sz w:val="21"/>
            <w:szCs w:val="21"/>
          </w:rPr>
          <w:tab/>
        </w:r>
        <w:r w:rsidR="001F5656" w:rsidRPr="002D2922">
          <w:rPr>
            <w:rFonts w:eastAsiaTheme="minorEastAsia"/>
            <w:b/>
            <w:noProof/>
            <w:webHidden/>
            <w:sz w:val="21"/>
            <w:szCs w:val="21"/>
          </w:rPr>
          <w:fldChar w:fldCharType="begin"/>
        </w:r>
        <w:r w:rsidR="001F5656" w:rsidRPr="002D2922">
          <w:rPr>
            <w:rFonts w:eastAsiaTheme="minorEastAsia"/>
            <w:b/>
            <w:noProof/>
            <w:webHidden/>
            <w:sz w:val="21"/>
            <w:szCs w:val="21"/>
          </w:rPr>
          <w:instrText xml:space="preserve"> PAGEREF _Toc97650581 \h </w:instrText>
        </w:r>
        <w:r w:rsidR="001F5656" w:rsidRPr="002D2922">
          <w:rPr>
            <w:rFonts w:eastAsiaTheme="minorEastAsia"/>
            <w:b/>
            <w:noProof/>
            <w:webHidden/>
            <w:sz w:val="21"/>
            <w:szCs w:val="21"/>
          </w:rPr>
        </w:r>
        <w:r w:rsidR="001F5656" w:rsidRPr="002D2922">
          <w:rPr>
            <w:rFonts w:eastAsiaTheme="minorEastAsia"/>
            <w:b/>
            <w:noProof/>
            <w:webHidden/>
            <w:sz w:val="21"/>
            <w:szCs w:val="21"/>
          </w:rPr>
          <w:fldChar w:fldCharType="separate"/>
        </w:r>
        <w:r w:rsidR="00D77643">
          <w:rPr>
            <w:rFonts w:eastAsiaTheme="minorEastAsia"/>
            <w:b/>
            <w:noProof/>
            <w:webHidden/>
            <w:sz w:val="21"/>
            <w:szCs w:val="21"/>
          </w:rPr>
          <w:t>31</w:t>
        </w:r>
        <w:r w:rsidR="001F5656" w:rsidRPr="002D2922">
          <w:rPr>
            <w:rFonts w:eastAsiaTheme="minorEastAsia"/>
            <w:b/>
            <w:noProof/>
            <w:webHidden/>
            <w:sz w:val="21"/>
            <w:szCs w:val="21"/>
          </w:rPr>
          <w:fldChar w:fldCharType="end"/>
        </w:r>
      </w:hyperlink>
    </w:p>
    <w:p w14:paraId="3E95EDEC" w14:textId="77777777" w:rsidR="001F5656" w:rsidRPr="002D2922" w:rsidRDefault="004D78A9" w:rsidP="002D2922">
      <w:pPr>
        <w:pStyle w:val="TOC1"/>
        <w:spacing w:beforeLines="100" w:before="312" w:line="240" w:lineRule="auto"/>
        <w:rPr>
          <w:rFonts w:eastAsiaTheme="minorEastAsia"/>
          <w:b/>
          <w:noProof/>
          <w:sz w:val="21"/>
          <w:szCs w:val="21"/>
        </w:rPr>
      </w:pPr>
      <w:hyperlink w:anchor="_Toc97650582" w:history="1">
        <w:r w:rsidR="001F5656" w:rsidRPr="002D2922">
          <w:rPr>
            <w:rFonts w:eastAsiaTheme="minorEastAsia"/>
            <w:b/>
            <w:noProof/>
            <w:sz w:val="21"/>
            <w:szCs w:val="21"/>
          </w:rPr>
          <w:t xml:space="preserve">6 </w:t>
        </w:r>
        <w:r w:rsidR="001F5656" w:rsidRPr="002D2922">
          <w:rPr>
            <w:rFonts w:eastAsiaTheme="minorEastAsia"/>
            <w:b/>
            <w:noProof/>
            <w:sz w:val="21"/>
            <w:szCs w:val="21"/>
          </w:rPr>
          <w:t>建设项目工程分析</w:t>
        </w:r>
        <w:r w:rsidR="001F5656" w:rsidRPr="002D2922">
          <w:rPr>
            <w:rFonts w:eastAsiaTheme="minorEastAsia"/>
            <w:b/>
            <w:noProof/>
            <w:webHidden/>
            <w:sz w:val="21"/>
            <w:szCs w:val="21"/>
          </w:rPr>
          <w:tab/>
        </w:r>
        <w:r w:rsidR="001F5656" w:rsidRPr="002D2922">
          <w:rPr>
            <w:rFonts w:eastAsiaTheme="minorEastAsia"/>
            <w:b/>
            <w:noProof/>
            <w:webHidden/>
            <w:sz w:val="21"/>
            <w:szCs w:val="21"/>
          </w:rPr>
          <w:fldChar w:fldCharType="begin"/>
        </w:r>
        <w:r w:rsidR="001F5656" w:rsidRPr="002D2922">
          <w:rPr>
            <w:rFonts w:eastAsiaTheme="minorEastAsia"/>
            <w:b/>
            <w:noProof/>
            <w:webHidden/>
            <w:sz w:val="21"/>
            <w:szCs w:val="21"/>
          </w:rPr>
          <w:instrText xml:space="preserve"> PAGEREF _Toc97650582 \h </w:instrText>
        </w:r>
        <w:r w:rsidR="001F5656" w:rsidRPr="002D2922">
          <w:rPr>
            <w:rFonts w:eastAsiaTheme="minorEastAsia"/>
            <w:b/>
            <w:noProof/>
            <w:webHidden/>
            <w:sz w:val="21"/>
            <w:szCs w:val="21"/>
          </w:rPr>
        </w:r>
        <w:r w:rsidR="001F5656" w:rsidRPr="002D2922">
          <w:rPr>
            <w:rFonts w:eastAsiaTheme="minorEastAsia"/>
            <w:b/>
            <w:noProof/>
            <w:webHidden/>
            <w:sz w:val="21"/>
            <w:szCs w:val="21"/>
          </w:rPr>
          <w:fldChar w:fldCharType="separate"/>
        </w:r>
        <w:r w:rsidR="00D77643">
          <w:rPr>
            <w:rFonts w:eastAsiaTheme="minorEastAsia"/>
            <w:b/>
            <w:noProof/>
            <w:webHidden/>
            <w:sz w:val="21"/>
            <w:szCs w:val="21"/>
          </w:rPr>
          <w:t>38</w:t>
        </w:r>
        <w:r w:rsidR="001F5656" w:rsidRPr="002D2922">
          <w:rPr>
            <w:rFonts w:eastAsiaTheme="minorEastAsia"/>
            <w:b/>
            <w:noProof/>
            <w:webHidden/>
            <w:sz w:val="21"/>
            <w:szCs w:val="21"/>
          </w:rPr>
          <w:fldChar w:fldCharType="end"/>
        </w:r>
      </w:hyperlink>
    </w:p>
    <w:p w14:paraId="18D54ACE" w14:textId="77777777" w:rsidR="001F5656" w:rsidRPr="002D2922" w:rsidRDefault="004D78A9" w:rsidP="002D2922">
      <w:pPr>
        <w:pStyle w:val="TOC1"/>
        <w:spacing w:beforeLines="100" w:before="312" w:line="240" w:lineRule="auto"/>
        <w:rPr>
          <w:rFonts w:eastAsiaTheme="minorEastAsia"/>
          <w:b/>
          <w:noProof/>
          <w:sz w:val="21"/>
          <w:szCs w:val="21"/>
        </w:rPr>
      </w:pPr>
      <w:hyperlink w:anchor="_Toc97650583" w:history="1">
        <w:r w:rsidR="001F5656" w:rsidRPr="002D2922">
          <w:rPr>
            <w:rFonts w:eastAsiaTheme="minorEastAsia"/>
            <w:b/>
            <w:noProof/>
            <w:sz w:val="21"/>
            <w:szCs w:val="21"/>
          </w:rPr>
          <w:t xml:space="preserve">7 </w:t>
        </w:r>
        <w:r w:rsidR="001F5656" w:rsidRPr="002D2922">
          <w:rPr>
            <w:rFonts w:eastAsiaTheme="minorEastAsia"/>
            <w:b/>
            <w:noProof/>
            <w:sz w:val="21"/>
            <w:szCs w:val="21"/>
          </w:rPr>
          <w:t>项目主要污染物产生及预计排放情况</w:t>
        </w:r>
        <w:r w:rsidR="001F5656" w:rsidRPr="002D2922">
          <w:rPr>
            <w:rFonts w:eastAsiaTheme="minorEastAsia"/>
            <w:b/>
            <w:noProof/>
            <w:webHidden/>
            <w:sz w:val="21"/>
            <w:szCs w:val="21"/>
          </w:rPr>
          <w:tab/>
        </w:r>
        <w:r w:rsidR="001F5656" w:rsidRPr="002D2922">
          <w:rPr>
            <w:rFonts w:eastAsiaTheme="minorEastAsia"/>
            <w:b/>
            <w:noProof/>
            <w:webHidden/>
            <w:sz w:val="21"/>
            <w:szCs w:val="21"/>
          </w:rPr>
          <w:fldChar w:fldCharType="begin"/>
        </w:r>
        <w:r w:rsidR="001F5656" w:rsidRPr="002D2922">
          <w:rPr>
            <w:rFonts w:eastAsiaTheme="minorEastAsia"/>
            <w:b/>
            <w:noProof/>
            <w:webHidden/>
            <w:sz w:val="21"/>
            <w:szCs w:val="21"/>
          </w:rPr>
          <w:instrText xml:space="preserve"> PAGEREF _Toc97650583 \h </w:instrText>
        </w:r>
        <w:r w:rsidR="001F5656" w:rsidRPr="002D2922">
          <w:rPr>
            <w:rFonts w:eastAsiaTheme="minorEastAsia"/>
            <w:b/>
            <w:noProof/>
            <w:webHidden/>
            <w:sz w:val="21"/>
            <w:szCs w:val="21"/>
          </w:rPr>
        </w:r>
        <w:r w:rsidR="001F5656" w:rsidRPr="002D2922">
          <w:rPr>
            <w:rFonts w:eastAsiaTheme="minorEastAsia"/>
            <w:b/>
            <w:noProof/>
            <w:webHidden/>
            <w:sz w:val="21"/>
            <w:szCs w:val="21"/>
          </w:rPr>
          <w:fldChar w:fldCharType="separate"/>
        </w:r>
        <w:r w:rsidR="00D77643">
          <w:rPr>
            <w:rFonts w:eastAsiaTheme="minorEastAsia"/>
            <w:b/>
            <w:noProof/>
            <w:webHidden/>
            <w:sz w:val="21"/>
            <w:szCs w:val="21"/>
          </w:rPr>
          <w:t>47</w:t>
        </w:r>
        <w:r w:rsidR="001F5656" w:rsidRPr="002D2922">
          <w:rPr>
            <w:rFonts w:eastAsiaTheme="minorEastAsia"/>
            <w:b/>
            <w:noProof/>
            <w:webHidden/>
            <w:sz w:val="21"/>
            <w:szCs w:val="21"/>
          </w:rPr>
          <w:fldChar w:fldCharType="end"/>
        </w:r>
      </w:hyperlink>
    </w:p>
    <w:p w14:paraId="49A39308" w14:textId="77777777" w:rsidR="001F5656" w:rsidRPr="002D2922" w:rsidRDefault="004D78A9" w:rsidP="002D2922">
      <w:pPr>
        <w:pStyle w:val="TOC1"/>
        <w:spacing w:beforeLines="100" w:before="312" w:line="240" w:lineRule="auto"/>
        <w:rPr>
          <w:rFonts w:eastAsiaTheme="minorEastAsia"/>
          <w:b/>
          <w:noProof/>
          <w:sz w:val="21"/>
          <w:szCs w:val="21"/>
        </w:rPr>
      </w:pPr>
      <w:hyperlink w:anchor="_Toc97650584" w:history="1">
        <w:r w:rsidR="001F5656" w:rsidRPr="002D2922">
          <w:rPr>
            <w:rFonts w:eastAsiaTheme="minorEastAsia"/>
            <w:b/>
            <w:noProof/>
            <w:sz w:val="21"/>
            <w:szCs w:val="21"/>
          </w:rPr>
          <w:t xml:space="preserve">8 </w:t>
        </w:r>
        <w:r w:rsidR="001F5656" w:rsidRPr="002D2922">
          <w:rPr>
            <w:rFonts w:eastAsiaTheme="minorEastAsia"/>
            <w:b/>
            <w:noProof/>
            <w:sz w:val="21"/>
            <w:szCs w:val="21"/>
          </w:rPr>
          <w:t>环境影响分析</w:t>
        </w:r>
        <w:r w:rsidR="001F5656" w:rsidRPr="002D2922">
          <w:rPr>
            <w:rFonts w:eastAsiaTheme="minorEastAsia"/>
            <w:b/>
            <w:noProof/>
            <w:webHidden/>
            <w:sz w:val="21"/>
            <w:szCs w:val="21"/>
          </w:rPr>
          <w:tab/>
        </w:r>
        <w:r w:rsidR="001F5656" w:rsidRPr="002D2922">
          <w:rPr>
            <w:rFonts w:eastAsiaTheme="minorEastAsia"/>
            <w:b/>
            <w:noProof/>
            <w:webHidden/>
            <w:sz w:val="21"/>
            <w:szCs w:val="21"/>
          </w:rPr>
          <w:fldChar w:fldCharType="begin"/>
        </w:r>
        <w:r w:rsidR="001F5656" w:rsidRPr="002D2922">
          <w:rPr>
            <w:rFonts w:eastAsiaTheme="minorEastAsia"/>
            <w:b/>
            <w:noProof/>
            <w:webHidden/>
            <w:sz w:val="21"/>
            <w:szCs w:val="21"/>
          </w:rPr>
          <w:instrText xml:space="preserve"> PAGEREF _Toc97650584 \h </w:instrText>
        </w:r>
        <w:r w:rsidR="001F5656" w:rsidRPr="002D2922">
          <w:rPr>
            <w:rFonts w:eastAsiaTheme="minorEastAsia"/>
            <w:b/>
            <w:noProof/>
            <w:webHidden/>
            <w:sz w:val="21"/>
            <w:szCs w:val="21"/>
          </w:rPr>
        </w:r>
        <w:r w:rsidR="001F5656" w:rsidRPr="002D2922">
          <w:rPr>
            <w:rFonts w:eastAsiaTheme="minorEastAsia"/>
            <w:b/>
            <w:noProof/>
            <w:webHidden/>
            <w:sz w:val="21"/>
            <w:szCs w:val="21"/>
          </w:rPr>
          <w:fldChar w:fldCharType="separate"/>
        </w:r>
        <w:r w:rsidR="00D77643">
          <w:rPr>
            <w:rFonts w:eastAsiaTheme="minorEastAsia"/>
            <w:b/>
            <w:noProof/>
            <w:webHidden/>
            <w:sz w:val="21"/>
            <w:szCs w:val="21"/>
          </w:rPr>
          <w:t>48</w:t>
        </w:r>
        <w:r w:rsidR="001F5656" w:rsidRPr="002D2922">
          <w:rPr>
            <w:rFonts w:eastAsiaTheme="minorEastAsia"/>
            <w:b/>
            <w:noProof/>
            <w:webHidden/>
            <w:sz w:val="21"/>
            <w:szCs w:val="21"/>
          </w:rPr>
          <w:fldChar w:fldCharType="end"/>
        </w:r>
      </w:hyperlink>
    </w:p>
    <w:p w14:paraId="234C7DB6" w14:textId="77777777" w:rsidR="001F5656" w:rsidRPr="002D2922" w:rsidRDefault="004D78A9" w:rsidP="002D2922">
      <w:pPr>
        <w:pStyle w:val="TOC1"/>
        <w:spacing w:beforeLines="100" w:before="312" w:line="240" w:lineRule="auto"/>
        <w:rPr>
          <w:rFonts w:eastAsiaTheme="minorEastAsia"/>
          <w:b/>
          <w:noProof/>
          <w:sz w:val="21"/>
          <w:szCs w:val="21"/>
        </w:rPr>
      </w:pPr>
      <w:hyperlink w:anchor="_Toc97650585" w:history="1">
        <w:r w:rsidR="001F5656" w:rsidRPr="002D2922">
          <w:rPr>
            <w:rFonts w:eastAsiaTheme="minorEastAsia"/>
            <w:b/>
            <w:noProof/>
            <w:sz w:val="21"/>
            <w:szCs w:val="21"/>
          </w:rPr>
          <w:t xml:space="preserve">9 </w:t>
        </w:r>
        <w:r w:rsidR="001F5656" w:rsidRPr="002D2922">
          <w:rPr>
            <w:rFonts w:eastAsiaTheme="minorEastAsia"/>
            <w:b/>
            <w:noProof/>
            <w:sz w:val="21"/>
            <w:szCs w:val="21"/>
          </w:rPr>
          <w:t>建设项目拟采用的防治措施及预期治理效果</w:t>
        </w:r>
        <w:r w:rsidR="001F5656" w:rsidRPr="002D2922">
          <w:rPr>
            <w:rFonts w:eastAsiaTheme="minorEastAsia"/>
            <w:b/>
            <w:noProof/>
            <w:webHidden/>
            <w:sz w:val="21"/>
            <w:szCs w:val="21"/>
          </w:rPr>
          <w:tab/>
        </w:r>
        <w:r w:rsidR="001F5656" w:rsidRPr="002D2922">
          <w:rPr>
            <w:rFonts w:eastAsiaTheme="minorEastAsia"/>
            <w:b/>
            <w:noProof/>
            <w:webHidden/>
            <w:sz w:val="21"/>
            <w:szCs w:val="21"/>
          </w:rPr>
          <w:fldChar w:fldCharType="begin"/>
        </w:r>
        <w:r w:rsidR="001F5656" w:rsidRPr="002D2922">
          <w:rPr>
            <w:rFonts w:eastAsiaTheme="minorEastAsia"/>
            <w:b/>
            <w:noProof/>
            <w:webHidden/>
            <w:sz w:val="21"/>
            <w:szCs w:val="21"/>
          </w:rPr>
          <w:instrText xml:space="preserve"> PAGEREF _Toc97650585 \h </w:instrText>
        </w:r>
        <w:r w:rsidR="001F5656" w:rsidRPr="002D2922">
          <w:rPr>
            <w:rFonts w:eastAsiaTheme="minorEastAsia"/>
            <w:b/>
            <w:noProof/>
            <w:webHidden/>
            <w:sz w:val="21"/>
            <w:szCs w:val="21"/>
          </w:rPr>
        </w:r>
        <w:r w:rsidR="001F5656" w:rsidRPr="002D2922">
          <w:rPr>
            <w:rFonts w:eastAsiaTheme="minorEastAsia"/>
            <w:b/>
            <w:noProof/>
            <w:webHidden/>
            <w:sz w:val="21"/>
            <w:szCs w:val="21"/>
          </w:rPr>
          <w:fldChar w:fldCharType="separate"/>
        </w:r>
        <w:r w:rsidR="00D77643">
          <w:rPr>
            <w:rFonts w:eastAsiaTheme="minorEastAsia"/>
            <w:b/>
            <w:noProof/>
            <w:webHidden/>
            <w:sz w:val="21"/>
            <w:szCs w:val="21"/>
          </w:rPr>
          <w:t>66</w:t>
        </w:r>
        <w:r w:rsidR="001F5656" w:rsidRPr="002D2922">
          <w:rPr>
            <w:rFonts w:eastAsiaTheme="minorEastAsia"/>
            <w:b/>
            <w:noProof/>
            <w:webHidden/>
            <w:sz w:val="21"/>
            <w:szCs w:val="21"/>
          </w:rPr>
          <w:fldChar w:fldCharType="end"/>
        </w:r>
      </w:hyperlink>
    </w:p>
    <w:p w14:paraId="487F86DC" w14:textId="77777777" w:rsidR="001F5656" w:rsidRPr="002D2922" w:rsidRDefault="004D78A9" w:rsidP="002D2922">
      <w:pPr>
        <w:pStyle w:val="TOC1"/>
        <w:spacing w:beforeLines="100" w:before="312" w:line="240" w:lineRule="auto"/>
        <w:rPr>
          <w:rFonts w:eastAsiaTheme="minorEastAsia"/>
          <w:b/>
          <w:noProof/>
          <w:sz w:val="21"/>
          <w:szCs w:val="21"/>
        </w:rPr>
      </w:pPr>
      <w:hyperlink w:anchor="_Toc97650586" w:history="1">
        <w:r w:rsidR="001F5656" w:rsidRPr="002D2922">
          <w:rPr>
            <w:rFonts w:eastAsiaTheme="minorEastAsia"/>
            <w:b/>
            <w:noProof/>
            <w:sz w:val="21"/>
            <w:szCs w:val="21"/>
          </w:rPr>
          <w:t xml:space="preserve">10 </w:t>
        </w:r>
        <w:r w:rsidR="001F5656" w:rsidRPr="002D2922">
          <w:rPr>
            <w:rFonts w:eastAsiaTheme="minorEastAsia"/>
            <w:b/>
            <w:noProof/>
            <w:sz w:val="21"/>
            <w:szCs w:val="21"/>
          </w:rPr>
          <w:t>环境保护设施及环境保护投资一览表</w:t>
        </w:r>
        <w:r w:rsidR="001F5656" w:rsidRPr="002D2922">
          <w:rPr>
            <w:rFonts w:eastAsiaTheme="minorEastAsia"/>
            <w:b/>
            <w:noProof/>
            <w:webHidden/>
            <w:sz w:val="21"/>
            <w:szCs w:val="21"/>
          </w:rPr>
          <w:tab/>
        </w:r>
        <w:r w:rsidR="001F5656" w:rsidRPr="002D2922">
          <w:rPr>
            <w:rFonts w:eastAsiaTheme="minorEastAsia"/>
            <w:b/>
            <w:noProof/>
            <w:webHidden/>
            <w:sz w:val="21"/>
            <w:szCs w:val="21"/>
          </w:rPr>
          <w:fldChar w:fldCharType="begin"/>
        </w:r>
        <w:r w:rsidR="001F5656" w:rsidRPr="002D2922">
          <w:rPr>
            <w:rFonts w:eastAsiaTheme="minorEastAsia"/>
            <w:b/>
            <w:noProof/>
            <w:webHidden/>
            <w:sz w:val="21"/>
            <w:szCs w:val="21"/>
          </w:rPr>
          <w:instrText xml:space="preserve"> PAGEREF _Toc97650586 \h </w:instrText>
        </w:r>
        <w:r w:rsidR="001F5656" w:rsidRPr="002D2922">
          <w:rPr>
            <w:rFonts w:eastAsiaTheme="minorEastAsia"/>
            <w:b/>
            <w:noProof/>
            <w:webHidden/>
            <w:sz w:val="21"/>
            <w:szCs w:val="21"/>
          </w:rPr>
        </w:r>
        <w:r w:rsidR="001F5656" w:rsidRPr="002D2922">
          <w:rPr>
            <w:rFonts w:eastAsiaTheme="minorEastAsia"/>
            <w:b/>
            <w:noProof/>
            <w:webHidden/>
            <w:sz w:val="21"/>
            <w:szCs w:val="21"/>
          </w:rPr>
          <w:fldChar w:fldCharType="separate"/>
        </w:r>
        <w:r w:rsidR="00D77643">
          <w:rPr>
            <w:rFonts w:eastAsiaTheme="minorEastAsia"/>
            <w:b/>
            <w:noProof/>
            <w:webHidden/>
            <w:sz w:val="21"/>
            <w:szCs w:val="21"/>
          </w:rPr>
          <w:t>68</w:t>
        </w:r>
        <w:r w:rsidR="001F5656" w:rsidRPr="002D2922">
          <w:rPr>
            <w:rFonts w:eastAsiaTheme="minorEastAsia"/>
            <w:b/>
            <w:noProof/>
            <w:webHidden/>
            <w:sz w:val="21"/>
            <w:szCs w:val="21"/>
          </w:rPr>
          <w:fldChar w:fldCharType="end"/>
        </w:r>
      </w:hyperlink>
    </w:p>
    <w:p w14:paraId="5F65744C" w14:textId="77777777" w:rsidR="001F5656" w:rsidRPr="002D2922" w:rsidRDefault="004D78A9" w:rsidP="002D2922">
      <w:pPr>
        <w:pStyle w:val="TOC1"/>
        <w:spacing w:beforeLines="100" w:before="312" w:line="240" w:lineRule="auto"/>
        <w:rPr>
          <w:rFonts w:eastAsiaTheme="minorEastAsia"/>
          <w:b/>
          <w:noProof/>
          <w:sz w:val="21"/>
          <w:szCs w:val="21"/>
        </w:rPr>
      </w:pPr>
      <w:hyperlink w:anchor="_Toc97650587" w:history="1">
        <w:r w:rsidR="001F5656" w:rsidRPr="002D2922">
          <w:rPr>
            <w:rFonts w:eastAsiaTheme="minorEastAsia"/>
            <w:b/>
            <w:noProof/>
            <w:sz w:val="21"/>
            <w:szCs w:val="21"/>
          </w:rPr>
          <w:t xml:space="preserve">11 </w:t>
        </w:r>
        <w:r w:rsidR="001F5656" w:rsidRPr="002D2922">
          <w:rPr>
            <w:rFonts w:eastAsiaTheme="minorEastAsia"/>
            <w:b/>
            <w:noProof/>
            <w:sz w:val="21"/>
            <w:szCs w:val="21"/>
          </w:rPr>
          <w:t>环境管理与监测计划</w:t>
        </w:r>
        <w:r w:rsidR="001F5656" w:rsidRPr="002D2922">
          <w:rPr>
            <w:rFonts w:eastAsiaTheme="minorEastAsia"/>
            <w:b/>
            <w:noProof/>
            <w:webHidden/>
            <w:sz w:val="21"/>
            <w:szCs w:val="21"/>
          </w:rPr>
          <w:tab/>
        </w:r>
        <w:r w:rsidR="001F5656" w:rsidRPr="002D2922">
          <w:rPr>
            <w:rFonts w:eastAsiaTheme="minorEastAsia"/>
            <w:b/>
            <w:noProof/>
            <w:webHidden/>
            <w:sz w:val="21"/>
            <w:szCs w:val="21"/>
          </w:rPr>
          <w:fldChar w:fldCharType="begin"/>
        </w:r>
        <w:r w:rsidR="001F5656" w:rsidRPr="002D2922">
          <w:rPr>
            <w:rFonts w:eastAsiaTheme="minorEastAsia"/>
            <w:b/>
            <w:noProof/>
            <w:webHidden/>
            <w:sz w:val="21"/>
            <w:szCs w:val="21"/>
          </w:rPr>
          <w:instrText xml:space="preserve"> PAGEREF _Toc97650587 \h </w:instrText>
        </w:r>
        <w:r w:rsidR="001F5656" w:rsidRPr="002D2922">
          <w:rPr>
            <w:rFonts w:eastAsiaTheme="minorEastAsia"/>
            <w:b/>
            <w:noProof/>
            <w:webHidden/>
            <w:sz w:val="21"/>
            <w:szCs w:val="21"/>
          </w:rPr>
        </w:r>
        <w:r w:rsidR="001F5656" w:rsidRPr="002D2922">
          <w:rPr>
            <w:rFonts w:eastAsiaTheme="minorEastAsia"/>
            <w:b/>
            <w:noProof/>
            <w:webHidden/>
            <w:sz w:val="21"/>
            <w:szCs w:val="21"/>
          </w:rPr>
          <w:fldChar w:fldCharType="separate"/>
        </w:r>
        <w:r w:rsidR="00D77643">
          <w:rPr>
            <w:rFonts w:eastAsiaTheme="minorEastAsia"/>
            <w:b/>
            <w:noProof/>
            <w:webHidden/>
            <w:sz w:val="21"/>
            <w:szCs w:val="21"/>
          </w:rPr>
          <w:t>69</w:t>
        </w:r>
        <w:r w:rsidR="001F5656" w:rsidRPr="002D2922">
          <w:rPr>
            <w:rFonts w:eastAsiaTheme="minorEastAsia"/>
            <w:b/>
            <w:noProof/>
            <w:webHidden/>
            <w:sz w:val="21"/>
            <w:szCs w:val="21"/>
          </w:rPr>
          <w:fldChar w:fldCharType="end"/>
        </w:r>
      </w:hyperlink>
    </w:p>
    <w:p w14:paraId="522B614C" w14:textId="77777777" w:rsidR="001F5656" w:rsidRPr="002D2922" w:rsidRDefault="004D78A9" w:rsidP="002D2922">
      <w:pPr>
        <w:pStyle w:val="TOC1"/>
        <w:spacing w:beforeLines="100" w:before="312" w:line="240" w:lineRule="auto"/>
        <w:rPr>
          <w:rFonts w:eastAsiaTheme="minorEastAsia"/>
          <w:b/>
          <w:noProof/>
          <w:sz w:val="21"/>
          <w:szCs w:val="21"/>
        </w:rPr>
      </w:pPr>
      <w:hyperlink w:anchor="_Toc97650588" w:history="1">
        <w:r w:rsidR="001F5656" w:rsidRPr="002D2922">
          <w:rPr>
            <w:rFonts w:eastAsiaTheme="minorEastAsia"/>
            <w:b/>
            <w:noProof/>
            <w:sz w:val="21"/>
            <w:szCs w:val="21"/>
          </w:rPr>
          <w:t xml:space="preserve">12 </w:t>
        </w:r>
        <w:r w:rsidR="001F5656" w:rsidRPr="002D2922">
          <w:rPr>
            <w:rFonts w:eastAsiaTheme="minorEastAsia"/>
            <w:b/>
            <w:noProof/>
            <w:sz w:val="21"/>
            <w:szCs w:val="21"/>
          </w:rPr>
          <w:t>环境修复</w:t>
        </w:r>
        <w:r w:rsidR="001F5656" w:rsidRPr="002D2922">
          <w:rPr>
            <w:rFonts w:eastAsiaTheme="minorEastAsia"/>
            <w:b/>
            <w:noProof/>
            <w:webHidden/>
            <w:sz w:val="21"/>
            <w:szCs w:val="21"/>
          </w:rPr>
          <w:tab/>
        </w:r>
        <w:r w:rsidR="001F5656" w:rsidRPr="002D2922">
          <w:rPr>
            <w:rFonts w:eastAsiaTheme="minorEastAsia"/>
            <w:b/>
            <w:noProof/>
            <w:webHidden/>
            <w:sz w:val="21"/>
            <w:szCs w:val="21"/>
          </w:rPr>
          <w:fldChar w:fldCharType="begin"/>
        </w:r>
        <w:r w:rsidR="001F5656" w:rsidRPr="002D2922">
          <w:rPr>
            <w:rFonts w:eastAsiaTheme="minorEastAsia"/>
            <w:b/>
            <w:noProof/>
            <w:webHidden/>
            <w:sz w:val="21"/>
            <w:szCs w:val="21"/>
          </w:rPr>
          <w:instrText xml:space="preserve"> PAGEREF _Toc97650588 \h </w:instrText>
        </w:r>
        <w:r w:rsidR="001F5656" w:rsidRPr="002D2922">
          <w:rPr>
            <w:rFonts w:eastAsiaTheme="minorEastAsia"/>
            <w:b/>
            <w:noProof/>
            <w:webHidden/>
            <w:sz w:val="21"/>
            <w:szCs w:val="21"/>
          </w:rPr>
        </w:r>
        <w:r w:rsidR="001F5656" w:rsidRPr="002D2922">
          <w:rPr>
            <w:rFonts w:eastAsiaTheme="minorEastAsia"/>
            <w:b/>
            <w:noProof/>
            <w:webHidden/>
            <w:sz w:val="21"/>
            <w:szCs w:val="21"/>
          </w:rPr>
          <w:fldChar w:fldCharType="separate"/>
        </w:r>
        <w:r w:rsidR="00D77643">
          <w:rPr>
            <w:rFonts w:eastAsiaTheme="minorEastAsia"/>
            <w:b/>
            <w:noProof/>
            <w:webHidden/>
            <w:sz w:val="21"/>
            <w:szCs w:val="21"/>
          </w:rPr>
          <w:t>71</w:t>
        </w:r>
        <w:r w:rsidR="001F5656" w:rsidRPr="002D2922">
          <w:rPr>
            <w:rFonts w:eastAsiaTheme="minorEastAsia"/>
            <w:b/>
            <w:noProof/>
            <w:webHidden/>
            <w:sz w:val="21"/>
            <w:szCs w:val="21"/>
          </w:rPr>
          <w:fldChar w:fldCharType="end"/>
        </w:r>
      </w:hyperlink>
    </w:p>
    <w:p w14:paraId="65408AB5" w14:textId="77777777" w:rsidR="001F5656" w:rsidRPr="002D2922" w:rsidRDefault="004D78A9" w:rsidP="002D2922">
      <w:pPr>
        <w:pStyle w:val="TOC1"/>
        <w:spacing w:beforeLines="100" w:before="312" w:line="240" w:lineRule="auto"/>
        <w:rPr>
          <w:rFonts w:eastAsiaTheme="minorEastAsia"/>
          <w:b/>
          <w:noProof/>
          <w:sz w:val="21"/>
          <w:szCs w:val="21"/>
        </w:rPr>
      </w:pPr>
      <w:hyperlink w:anchor="_Toc97650589" w:history="1">
        <w:r w:rsidR="001F5656" w:rsidRPr="002D2922">
          <w:rPr>
            <w:rFonts w:eastAsiaTheme="minorEastAsia"/>
            <w:b/>
            <w:noProof/>
            <w:sz w:val="21"/>
            <w:szCs w:val="21"/>
          </w:rPr>
          <w:t xml:space="preserve">13 </w:t>
        </w:r>
        <w:r w:rsidR="001F5656" w:rsidRPr="002D2922">
          <w:rPr>
            <w:rFonts w:eastAsiaTheme="minorEastAsia"/>
            <w:b/>
            <w:noProof/>
            <w:sz w:val="21"/>
            <w:szCs w:val="21"/>
          </w:rPr>
          <w:t>结论与建议</w:t>
        </w:r>
        <w:r w:rsidR="001F5656" w:rsidRPr="002D2922">
          <w:rPr>
            <w:rFonts w:eastAsiaTheme="minorEastAsia"/>
            <w:b/>
            <w:noProof/>
            <w:webHidden/>
            <w:sz w:val="21"/>
            <w:szCs w:val="21"/>
          </w:rPr>
          <w:tab/>
        </w:r>
        <w:r w:rsidR="001F5656" w:rsidRPr="002D2922">
          <w:rPr>
            <w:rFonts w:eastAsiaTheme="minorEastAsia"/>
            <w:b/>
            <w:noProof/>
            <w:webHidden/>
            <w:sz w:val="21"/>
            <w:szCs w:val="21"/>
          </w:rPr>
          <w:fldChar w:fldCharType="begin"/>
        </w:r>
        <w:r w:rsidR="001F5656" w:rsidRPr="002D2922">
          <w:rPr>
            <w:rFonts w:eastAsiaTheme="minorEastAsia"/>
            <w:b/>
            <w:noProof/>
            <w:webHidden/>
            <w:sz w:val="21"/>
            <w:szCs w:val="21"/>
          </w:rPr>
          <w:instrText xml:space="preserve"> PAGEREF _Toc97650589 \h </w:instrText>
        </w:r>
        <w:r w:rsidR="001F5656" w:rsidRPr="002D2922">
          <w:rPr>
            <w:rFonts w:eastAsiaTheme="minorEastAsia"/>
            <w:b/>
            <w:noProof/>
            <w:webHidden/>
            <w:sz w:val="21"/>
            <w:szCs w:val="21"/>
          </w:rPr>
        </w:r>
        <w:r w:rsidR="001F5656" w:rsidRPr="002D2922">
          <w:rPr>
            <w:rFonts w:eastAsiaTheme="minorEastAsia"/>
            <w:b/>
            <w:noProof/>
            <w:webHidden/>
            <w:sz w:val="21"/>
            <w:szCs w:val="21"/>
          </w:rPr>
          <w:fldChar w:fldCharType="separate"/>
        </w:r>
        <w:r w:rsidR="00D77643">
          <w:rPr>
            <w:rFonts w:eastAsiaTheme="minorEastAsia"/>
            <w:b/>
            <w:noProof/>
            <w:webHidden/>
            <w:sz w:val="21"/>
            <w:szCs w:val="21"/>
          </w:rPr>
          <w:t>73</w:t>
        </w:r>
        <w:r w:rsidR="001F5656" w:rsidRPr="002D2922">
          <w:rPr>
            <w:rFonts w:eastAsiaTheme="minorEastAsia"/>
            <w:b/>
            <w:noProof/>
            <w:webHidden/>
            <w:sz w:val="21"/>
            <w:szCs w:val="21"/>
          </w:rPr>
          <w:fldChar w:fldCharType="end"/>
        </w:r>
      </w:hyperlink>
    </w:p>
    <w:p w14:paraId="78162362" w14:textId="77777777" w:rsidR="00DF08E1" w:rsidRDefault="00DF08E1" w:rsidP="002D2922">
      <w:pPr>
        <w:pStyle w:val="TOC1"/>
        <w:spacing w:beforeLines="100" w:before="312" w:line="240" w:lineRule="auto"/>
        <w:rPr>
          <w:sz w:val="26"/>
          <w:szCs w:val="26"/>
        </w:rPr>
      </w:pPr>
      <w:r w:rsidRPr="002D2922">
        <w:rPr>
          <w:rFonts w:eastAsiaTheme="minorEastAsia"/>
          <w:b/>
          <w:sz w:val="21"/>
          <w:szCs w:val="21"/>
        </w:rPr>
        <w:fldChar w:fldCharType="end"/>
      </w:r>
    </w:p>
    <w:p w14:paraId="04585A72" w14:textId="77777777" w:rsidR="00DF08E1" w:rsidRDefault="00DF08E1">
      <w:pPr>
        <w:widowControl/>
        <w:jc w:val="left"/>
        <w:rPr>
          <w:rFonts w:ascii="Times New Roman" w:hAnsi="Times New Roman" w:cs="Times New Roman"/>
          <w:b/>
          <w:sz w:val="26"/>
          <w:szCs w:val="26"/>
        </w:rPr>
      </w:pPr>
    </w:p>
    <w:p w14:paraId="4C9273FF" w14:textId="77777777" w:rsidR="00DF08E1" w:rsidRDefault="00DF08E1">
      <w:pPr>
        <w:widowControl/>
        <w:jc w:val="left"/>
        <w:rPr>
          <w:rFonts w:ascii="Times New Roman" w:hAnsi="Times New Roman" w:cs="Times New Roman"/>
          <w:b/>
          <w:sz w:val="26"/>
          <w:szCs w:val="26"/>
        </w:rPr>
      </w:pPr>
    </w:p>
    <w:p w14:paraId="2978DA66" w14:textId="77777777" w:rsidR="00D6798B" w:rsidRDefault="00D6798B">
      <w:pPr>
        <w:widowControl/>
        <w:jc w:val="left"/>
        <w:rPr>
          <w:rFonts w:ascii="Times New Roman" w:hAnsi="Times New Roman" w:cs="Times New Roman"/>
          <w:b/>
          <w:sz w:val="26"/>
          <w:szCs w:val="26"/>
        </w:rPr>
        <w:sectPr w:rsidR="00D6798B" w:rsidSect="002D2922">
          <w:footerReference w:type="default" r:id="rId11"/>
          <w:pgSz w:w="11906" w:h="16838"/>
          <w:pgMar w:top="1440" w:right="1800" w:bottom="1440" w:left="1800" w:header="851" w:footer="992" w:gutter="0"/>
          <w:pgNumType w:fmt="lowerRoman" w:start="1"/>
          <w:cols w:space="425"/>
          <w:docGrid w:type="lines" w:linePitch="312"/>
        </w:sectPr>
      </w:pPr>
    </w:p>
    <w:p w14:paraId="1C5F4FF3" w14:textId="77777777" w:rsidR="00324837" w:rsidRPr="00EC0C5F" w:rsidRDefault="00EE28BE">
      <w:pPr>
        <w:pStyle w:val="a8"/>
        <w:spacing w:line="400" w:lineRule="exact"/>
        <w:outlineLvl w:val="0"/>
        <w:rPr>
          <w:rFonts w:ascii="Times New Roman" w:hAnsi="Times New Roman" w:cs="Times New Roman"/>
          <w:b/>
          <w:sz w:val="26"/>
          <w:szCs w:val="26"/>
        </w:rPr>
      </w:pPr>
      <w:bookmarkStart w:id="2" w:name="_Toc97650577"/>
      <w:r w:rsidRPr="00EC0C5F">
        <w:rPr>
          <w:rFonts w:ascii="Times New Roman" w:hAnsi="Times New Roman" w:cs="Times New Roman" w:hint="eastAsia"/>
          <w:b/>
          <w:sz w:val="26"/>
          <w:szCs w:val="26"/>
        </w:rPr>
        <w:lastRenderedPageBreak/>
        <w:t>1</w:t>
      </w:r>
      <w:r w:rsidR="0068126A">
        <w:rPr>
          <w:rFonts w:ascii="Times New Roman" w:hAnsi="Times New Roman" w:cs="Times New Roman" w:hint="eastAsia"/>
          <w:b/>
          <w:sz w:val="26"/>
          <w:szCs w:val="26"/>
        </w:rPr>
        <w:t xml:space="preserve"> </w:t>
      </w:r>
      <w:r w:rsidRPr="00EC0C5F">
        <w:rPr>
          <w:rFonts w:ascii="Times New Roman" w:hAnsi="Times New Roman" w:cs="Times New Roman"/>
          <w:b/>
          <w:sz w:val="26"/>
          <w:szCs w:val="26"/>
        </w:rPr>
        <w:t>建设项目基本情况</w:t>
      </w:r>
      <w:bookmarkEnd w:id="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3" w:type="dxa"/>
          <w:right w:w="113" w:type="dxa"/>
        </w:tblCellMar>
        <w:tblLook w:val="04A0" w:firstRow="1" w:lastRow="0" w:firstColumn="1" w:lastColumn="0" w:noHBand="0" w:noVBand="1"/>
      </w:tblPr>
      <w:tblGrid>
        <w:gridCol w:w="1530"/>
        <w:gridCol w:w="1845"/>
        <w:gridCol w:w="991"/>
        <w:gridCol w:w="142"/>
        <w:gridCol w:w="1418"/>
        <w:gridCol w:w="287"/>
        <w:gridCol w:w="1275"/>
        <w:gridCol w:w="1044"/>
      </w:tblGrid>
      <w:tr w:rsidR="00EC0C5F" w:rsidRPr="00EC0C5F" w14:paraId="396F1EB1" w14:textId="77777777" w:rsidTr="003724AF">
        <w:trPr>
          <w:trHeight w:val="624"/>
        </w:trPr>
        <w:tc>
          <w:tcPr>
            <w:tcW w:w="897" w:type="pct"/>
            <w:tcBorders>
              <w:top w:val="single" w:sz="4" w:space="0" w:color="auto"/>
              <w:left w:val="single" w:sz="4" w:space="0" w:color="auto"/>
              <w:bottom w:val="single" w:sz="4" w:space="0" w:color="auto"/>
              <w:right w:val="single" w:sz="4" w:space="0" w:color="auto"/>
            </w:tcBorders>
            <w:vAlign w:val="center"/>
          </w:tcPr>
          <w:p w14:paraId="0F8AEF67" w14:textId="77777777" w:rsidR="00324837" w:rsidRPr="00EC0C5F" w:rsidRDefault="00EE28BE" w:rsidP="009F5554">
            <w:pPr>
              <w:pStyle w:val="a8"/>
              <w:adjustRightInd w:val="0"/>
              <w:snapToGrid w:val="0"/>
              <w:jc w:val="center"/>
              <w:rPr>
                <w:rFonts w:ascii="Times New Roman" w:hAnsi="Times New Roman" w:cs="Times New Roman"/>
                <w:sz w:val="26"/>
                <w:szCs w:val="26"/>
              </w:rPr>
            </w:pPr>
            <w:r w:rsidRPr="00EC0C5F">
              <w:rPr>
                <w:rFonts w:ascii="Times New Roman" w:hAnsi="Times New Roman" w:cs="Times New Roman"/>
                <w:sz w:val="26"/>
                <w:szCs w:val="26"/>
              </w:rPr>
              <w:t>项目名称</w:t>
            </w:r>
          </w:p>
        </w:tc>
        <w:tc>
          <w:tcPr>
            <w:tcW w:w="4103" w:type="pct"/>
            <w:gridSpan w:val="7"/>
            <w:tcBorders>
              <w:top w:val="single" w:sz="4" w:space="0" w:color="auto"/>
              <w:left w:val="single" w:sz="4" w:space="0" w:color="auto"/>
              <w:bottom w:val="single" w:sz="4" w:space="0" w:color="auto"/>
              <w:right w:val="single" w:sz="4" w:space="0" w:color="auto"/>
            </w:tcBorders>
            <w:vAlign w:val="center"/>
          </w:tcPr>
          <w:p w14:paraId="600EF8E4" w14:textId="77777777" w:rsidR="00324837" w:rsidRPr="00EC0C5F" w:rsidRDefault="00EE28BE" w:rsidP="00805E81">
            <w:pPr>
              <w:pStyle w:val="a8"/>
              <w:adjustRightInd w:val="0"/>
              <w:snapToGrid w:val="0"/>
              <w:jc w:val="center"/>
              <w:rPr>
                <w:rFonts w:ascii="Times New Roman" w:hAnsi="Times New Roman" w:cs="Times New Roman"/>
                <w:sz w:val="26"/>
                <w:szCs w:val="26"/>
              </w:rPr>
            </w:pPr>
            <w:proofErr w:type="gramStart"/>
            <w:r w:rsidRPr="00EC0C5F">
              <w:rPr>
                <w:rFonts w:ascii="Times New Roman" w:hAnsi="Times New Roman" w:cs="Times New Roman"/>
                <w:sz w:val="26"/>
                <w:szCs w:val="26"/>
              </w:rPr>
              <w:t>广东省</w:t>
            </w:r>
            <w:r w:rsidR="00894ED5" w:rsidRPr="00EC0C5F">
              <w:rPr>
                <w:rFonts w:ascii="Times New Roman" w:hAnsi="Times New Roman" w:cs="Times New Roman"/>
                <w:sz w:val="26"/>
                <w:szCs w:val="26"/>
              </w:rPr>
              <w:t>诸广岩体</w:t>
            </w:r>
            <w:proofErr w:type="gramEnd"/>
            <w:r w:rsidR="00894ED5" w:rsidRPr="00EC0C5F">
              <w:rPr>
                <w:rFonts w:ascii="Times New Roman" w:hAnsi="Times New Roman" w:cs="Times New Roman"/>
                <w:sz w:val="26"/>
                <w:szCs w:val="26"/>
              </w:rPr>
              <w:t>南部地区</w:t>
            </w:r>
            <w:r w:rsidR="00C34A20" w:rsidRPr="00EC0C5F">
              <w:rPr>
                <w:rFonts w:ascii="Times New Roman" w:hAnsi="Times New Roman" w:cs="Times New Roman" w:hint="eastAsia"/>
                <w:sz w:val="26"/>
                <w:szCs w:val="26"/>
              </w:rPr>
              <w:t>铀</w:t>
            </w:r>
            <w:r w:rsidRPr="00EC0C5F">
              <w:rPr>
                <w:rFonts w:ascii="Times New Roman" w:hAnsi="Times New Roman" w:cs="Times New Roman"/>
                <w:sz w:val="26"/>
                <w:szCs w:val="26"/>
              </w:rPr>
              <w:t>矿资源调查评价与勘查</w:t>
            </w:r>
          </w:p>
        </w:tc>
      </w:tr>
      <w:tr w:rsidR="00EC0C5F" w:rsidRPr="00EC0C5F" w14:paraId="41BBD86A" w14:textId="77777777" w:rsidTr="003724AF">
        <w:trPr>
          <w:trHeight w:val="624"/>
        </w:trPr>
        <w:tc>
          <w:tcPr>
            <w:tcW w:w="897" w:type="pct"/>
            <w:tcBorders>
              <w:top w:val="single" w:sz="4" w:space="0" w:color="auto"/>
              <w:left w:val="single" w:sz="4" w:space="0" w:color="auto"/>
              <w:bottom w:val="single" w:sz="4" w:space="0" w:color="auto"/>
              <w:right w:val="single" w:sz="4" w:space="0" w:color="auto"/>
            </w:tcBorders>
            <w:vAlign w:val="center"/>
          </w:tcPr>
          <w:p w14:paraId="76F93A4C" w14:textId="77777777" w:rsidR="00324837" w:rsidRPr="00EC0C5F" w:rsidRDefault="00EE28BE" w:rsidP="009F5554">
            <w:pPr>
              <w:pStyle w:val="a8"/>
              <w:adjustRightInd w:val="0"/>
              <w:snapToGrid w:val="0"/>
              <w:jc w:val="center"/>
              <w:rPr>
                <w:rFonts w:ascii="Times New Roman" w:hAnsi="Times New Roman" w:cs="Times New Roman"/>
                <w:sz w:val="26"/>
                <w:szCs w:val="26"/>
              </w:rPr>
            </w:pPr>
            <w:r w:rsidRPr="00EC0C5F">
              <w:rPr>
                <w:rFonts w:ascii="Times New Roman" w:hAnsi="Times New Roman" w:cs="Times New Roman"/>
                <w:sz w:val="26"/>
                <w:szCs w:val="26"/>
              </w:rPr>
              <w:t>建设单位</w:t>
            </w:r>
          </w:p>
        </w:tc>
        <w:tc>
          <w:tcPr>
            <w:tcW w:w="4103" w:type="pct"/>
            <w:gridSpan w:val="7"/>
            <w:tcBorders>
              <w:top w:val="single" w:sz="4" w:space="0" w:color="auto"/>
              <w:left w:val="single" w:sz="4" w:space="0" w:color="auto"/>
              <w:bottom w:val="single" w:sz="4" w:space="0" w:color="auto"/>
              <w:right w:val="single" w:sz="4" w:space="0" w:color="auto"/>
            </w:tcBorders>
            <w:vAlign w:val="center"/>
          </w:tcPr>
          <w:p w14:paraId="523E792F" w14:textId="77777777" w:rsidR="00324837" w:rsidRPr="00EC0C5F" w:rsidRDefault="00EE28BE" w:rsidP="00805E81">
            <w:pPr>
              <w:pStyle w:val="a8"/>
              <w:adjustRightInd w:val="0"/>
              <w:snapToGrid w:val="0"/>
              <w:jc w:val="center"/>
              <w:rPr>
                <w:rFonts w:ascii="Times New Roman" w:hAnsi="Times New Roman" w:cs="Times New Roman"/>
                <w:sz w:val="26"/>
                <w:szCs w:val="26"/>
              </w:rPr>
            </w:pPr>
            <w:r w:rsidRPr="00EC0C5F">
              <w:rPr>
                <w:rFonts w:ascii="Times New Roman" w:hAnsi="Times New Roman" w:cs="Times New Roman"/>
                <w:sz w:val="26"/>
                <w:szCs w:val="26"/>
              </w:rPr>
              <w:t>核工业二九〇研究所</w:t>
            </w:r>
          </w:p>
        </w:tc>
      </w:tr>
      <w:tr w:rsidR="00EC0C5F" w:rsidRPr="00EC0C5F" w14:paraId="0B5B5083" w14:textId="77777777" w:rsidTr="003724AF">
        <w:trPr>
          <w:trHeight w:val="624"/>
        </w:trPr>
        <w:tc>
          <w:tcPr>
            <w:tcW w:w="897" w:type="pct"/>
            <w:tcBorders>
              <w:top w:val="single" w:sz="4" w:space="0" w:color="auto"/>
              <w:left w:val="single" w:sz="4" w:space="0" w:color="auto"/>
              <w:bottom w:val="single" w:sz="4" w:space="0" w:color="auto"/>
              <w:right w:val="single" w:sz="4" w:space="0" w:color="auto"/>
            </w:tcBorders>
            <w:vAlign w:val="center"/>
          </w:tcPr>
          <w:p w14:paraId="5E6A3A44" w14:textId="77777777" w:rsidR="00324837" w:rsidRPr="00EC0C5F" w:rsidRDefault="00EE28BE" w:rsidP="009F5554">
            <w:pPr>
              <w:pStyle w:val="a8"/>
              <w:adjustRightInd w:val="0"/>
              <w:snapToGrid w:val="0"/>
              <w:jc w:val="center"/>
              <w:rPr>
                <w:rFonts w:ascii="Times New Roman" w:hAnsi="Times New Roman" w:cs="Times New Roman"/>
                <w:sz w:val="26"/>
                <w:szCs w:val="26"/>
              </w:rPr>
            </w:pPr>
            <w:r w:rsidRPr="00EC0C5F">
              <w:rPr>
                <w:rFonts w:ascii="Times New Roman" w:hAnsi="Times New Roman" w:cs="Times New Roman"/>
                <w:sz w:val="26"/>
                <w:szCs w:val="26"/>
              </w:rPr>
              <w:t>法人代表</w:t>
            </w:r>
          </w:p>
        </w:tc>
        <w:tc>
          <w:tcPr>
            <w:tcW w:w="1745" w:type="pct"/>
            <w:gridSpan w:val="3"/>
            <w:tcBorders>
              <w:top w:val="single" w:sz="4" w:space="0" w:color="auto"/>
              <w:left w:val="single" w:sz="4" w:space="0" w:color="auto"/>
              <w:bottom w:val="single" w:sz="4" w:space="0" w:color="auto"/>
              <w:right w:val="single" w:sz="4" w:space="0" w:color="auto"/>
            </w:tcBorders>
            <w:vAlign w:val="center"/>
          </w:tcPr>
          <w:p w14:paraId="2C4A21CA" w14:textId="77777777" w:rsidR="00324837" w:rsidRPr="00EC0C5F" w:rsidRDefault="007209E7" w:rsidP="007042FD">
            <w:pPr>
              <w:pStyle w:val="a8"/>
              <w:adjustRightInd w:val="0"/>
              <w:snapToGrid w:val="0"/>
              <w:jc w:val="center"/>
              <w:rPr>
                <w:rFonts w:ascii="Times New Roman" w:hAnsi="Times New Roman" w:cs="Times New Roman"/>
                <w:sz w:val="26"/>
                <w:szCs w:val="26"/>
              </w:rPr>
            </w:pPr>
            <w:r w:rsidRPr="00EC0C5F">
              <w:rPr>
                <w:rFonts w:ascii="Times New Roman" w:hAnsi="Times New Roman" w:cs="Times New Roman" w:hint="eastAsia"/>
                <w:sz w:val="26"/>
                <w:szCs w:val="26"/>
              </w:rPr>
              <w:t>罗媛媛</w:t>
            </w:r>
          </w:p>
        </w:tc>
        <w:tc>
          <w:tcPr>
            <w:tcW w:w="831" w:type="pct"/>
            <w:tcBorders>
              <w:top w:val="single" w:sz="4" w:space="0" w:color="auto"/>
              <w:left w:val="single" w:sz="4" w:space="0" w:color="auto"/>
              <w:bottom w:val="single" w:sz="4" w:space="0" w:color="auto"/>
              <w:right w:val="single" w:sz="4" w:space="0" w:color="auto"/>
            </w:tcBorders>
            <w:vAlign w:val="center"/>
          </w:tcPr>
          <w:p w14:paraId="32FF091E" w14:textId="77777777" w:rsidR="00324837" w:rsidRPr="00EC0C5F" w:rsidRDefault="00EE28BE" w:rsidP="007042FD">
            <w:pPr>
              <w:pStyle w:val="a8"/>
              <w:adjustRightInd w:val="0"/>
              <w:snapToGrid w:val="0"/>
              <w:jc w:val="center"/>
              <w:rPr>
                <w:rFonts w:ascii="Times New Roman" w:hAnsi="Times New Roman" w:cs="Times New Roman"/>
                <w:sz w:val="26"/>
                <w:szCs w:val="26"/>
              </w:rPr>
            </w:pPr>
            <w:r w:rsidRPr="00EC0C5F">
              <w:rPr>
                <w:rFonts w:ascii="Times New Roman" w:hAnsi="Times New Roman" w:cs="Times New Roman"/>
                <w:sz w:val="26"/>
                <w:szCs w:val="26"/>
              </w:rPr>
              <w:t>联系人</w:t>
            </w:r>
          </w:p>
        </w:tc>
        <w:tc>
          <w:tcPr>
            <w:tcW w:w="1527" w:type="pct"/>
            <w:gridSpan w:val="3"/>
            <w:tcBorders>
              <w:top w:val="single" w:sz="4" w:space="0" w:color="auto"/>
              <w:left w:val="single" w:sz="4" w:space="0" w:color="auto"/>
              <w:bottom w:val="single" w:sz="4" w:space="0" w:color="auto"/>
              <w:right w:val="single" w:sz="4" w:space="0" w:color="auto"/>
            </w:tcBorders>
            <w:vAlign w:val="center"/>
          </w:tcPr>
          <w:p w14:paraId="7D0D895B" w14:textId="77777777" w:rsidR="00324837" w:rsidRPr="00EC0C5F" w:rsidRDefault="00EE28BE" w:rsidP="007042FD">
            <w:pPr>
              <w:pStyle w:val="a8"/>
              <w:adjustRightInd w:val="0"/>
              <w:snapToGrid w:val="0"/>
              <w:jc w:val="center"/>
              <w:rPr>
                <w:rFonts w:ascii="Times New Roman" w:hAnsi="Times New Roman" w:cs="Times New Roman"/>
                <w:sz w:val="26"/>
                <w:szCs w:val="26"/>
              </w:rPr>
            </w:pPr>
            <w:r w:rsidRPr="00EC0C5F">
              <w:rPr>
                <w:rFonts w:ascii="Times New Roman" w:hAnsi="Times New Roman" w:cs="Times New Roman" w:hint="eastAsia"/>
                <w:sz w:val="26"/>
                <w:szCs w:val="26"/>
              </w:rPr>
              <w:t>李俊</w:t>
            </w:r>
          </w:p>
        </w:tc>
      </w:tr>
      <w:tr w:rsidR="00EC0C5F" w:rsidRPr="00EC0C5F" w14:paraId="52B1206A" w14:textId="77777777" w:rsidTr="003724AF">
        <w:trPr>
          <w:trHeight w:val="624"/>
        </w:trPr>
        <w:tc>
          <w:tcPr>
            <w:tcW w:w="897" w:type="pct"/>
            <w:tcBorders>
              <w:top w:val="single" w:sz="4" w:space="0" w:color="auto"/>
              <w:left w:val="single" w:sz="4" w:space="0" w:color="auto"/>
              <w:bottom w:val="single" w:sz="4" w:space="0" w:color="auto"/>
              <w:right w:val="single" w:sz="4" w:space="0" w:color="auto"/>
            </w:tcBorders>
            <w:vAlign w:val="center"/>
          </w:tcPr>
          <w:p w14:paraId="492C6D28" w14:textId="77777777" w:rsidR="00324837" w:rsidRPr="00EC0C5F" w:rsidRDefault="00EE28BE" w:rsidP="009F5554">
            <w:pPr>
              <w:pStyle w:val="a8"/>
              <w:adjustRightInd w:val="0"/>
              <w:snapToGrid w:val="0"/>
              <w:jc w:val="center"/>
              <w:rPr>
                <w:rFonts w:ascii="Times New Roman" w:hAnsi="Times New Roman" w:cs="Times New Roman"/>
                <w:sz w:val="26"/>
                <w:szCs w:val="26"/>
              </w:rPr>
            </w:pPr>
            <w:r w:rsidRPr="00EC0C5F">
              <w:rPr>
                <w:rFonts w:ascii="Times New Roman" w:hAnsi="Times New Roman" w:cs="Times New Roman"/>
                <w:sz w:val="26"/>
                <w:szCs w:val="26"/>
              </w:rPr>
              <w:t>通讯地址</w:t>
            </w:r>
          </w:p>
        </w:tc>
        <w:tc>
          <w:tcPr>
            <w:tcW w:w="4103" w:type="pct"/>
            <w:gridSpan w:val="7"/>
            <w:tcBorders>
              <w:top w:val="single" w:sz="4" w:space="0" w:color="auto"/>
              <w:left w:val="single" w:sz="4" w:space="0" w:color="auto"/>
              <w:bottom w:val="single" w:sz="4" w:space="0" w:color="auto"/>
              <w:right w:val="single" w:sz="4" w:space="0" w:color="auto"/>
            </w:tcBorders>
            <w:vAlign w:val="center"/>
          </w:tcPr>
          <w:p w14:paraId="486480E1" w14:textId="77777777" w:rsidR="00324837" w:rsidRPr="00EC0C5F" w:rsidRDefault="00EE28BE" w:rsidP="00036D10">
            <w:pPr>
              <w:pStyle w:val="a8"/>
              <w:adjustRightInd w:val="0"/>
              <w:snapToGrid w:val="0"/>
              <w:jc w:val="center"/>
              <w:rPr>
                <w:rFonts w:ascii="Times New Roman" w:hAnsi="Times New Roman" w:cs="Times New Roman"/>
                <w:sz w:val="26"/>
                <w:szCs w:val="26"/>
              </w:rPr>
            </w:pPr>
            <w:r w:rsidRPr="00EC0C5F">
              <w:rPr>
                <w:rFonts w:ascii="Times New Roman" w:hAnsi="Times New Roman" w:cs="Times New Roman"/>
                <w:sz w:val="26"/>
                <w:szCs w:val="26"/>
              </w:rPr>
              <w:t>广东省韶关市武江区科技工业园</w:t>
            </w:r>
            <w:r w:rsidR="007209E7" w:rsidRPr="00EC0C5F">
              <w:rPr>
                <w:rFonts w:ascii="Times New Roman" w:hAnsi="Times New Roman" w:cs="Times New Roman" w:hint="eastAsia"/>
                <w:sz w:val="26"/>
                <w:szCs w:val="26"/>
              </w:rPr>
              <w:t>沐</w:t>
            </w:r>
            <w:proofErr w:type="gramStart"/>
            <w:r w:rsidR="007209E7" w:rsidRPr="00EC0C5F">
              <w:rPr>
                <w:rFonts w:ascii="Times New Roman" w:hAnsi="Times New Roman" w:cs="Times New Roman" w:hint="eastAsia"/>
                <w:sz w:val="26"/>
                <w:szCs w:val="26"/>
              </w:rPr>
              <w:t>芙</w:t>
            </w:r>
            <w:proofErr w:type="gramEnd"/>
            <w:r w:rsidR="007209E7" w:rsidRPr="00EC0C5F">
              <w:rPr>
                <w:rFonts w:ascii="Times New Roman" w:hAnsi="Times New Roman" w:cs="Times New Roman" w:hint="eastAsia"/>
                <w:sz w:val="26"/>
                <w:szCs w:val="26"/>
              </w:rPr>
              <w:t>路</w:t>
            </w:r>
          </w:p>
        </w:tc>
      </w:tr>
      <w:tr w:rsidR="00EC0C5F" w:rsidRPr="00EC0C5F" w14:paraId="59A3E0B0" w14:textId="77777777" w:rsidTr="003724AF">
        <w:trPr>
          <w:trHeight w:val="624"/>
        </w:trPr>
        <w:tc>
          <w:tcPr>
            <w:tcW w:w="897" w:type="pct"/>
            <w:tcBorders>
              <w:top w:val="single" w:sz="4" w:space="0" w:color="auto"/>
              <w:left w:val="single" w:sz="4" w:space="0" w:color="auto"/>
              <w:bottom w:val="single" w:sz="4" w:space="0" w:color="auto"/>
              <w:right w:val="single" w:sz="4" w:space="0" w:color="auto"/>
            </w:tcBorders>
            <w:vAlign w:val="center"/>
          </w:tcPr>
          <w:p w14:paraId="703552D4" w14:textId="77777777" w:rsidR="00324837" w:rsidRPr="00EC0C5F" w:rsidRDefault="00EE28BE" w:rsidP="009F5554">
            <w:pPr>
              <w:pStyle w:val="a8"/>
              <w:adjustRightInd w:val="0"/>
              <w:snapToGrid w:val="0"/>
              <w:jc w:val="center"/>
              <w:rPr>
                <w:rFonts w:ascii="Times New Roman" w:hAnsi="Times New Roman" w:cs="Times New Roman"/>
                <w:sz w:val="26"/>
                <w:szCs w:val="26"/>
              </w:rPr>
            </w:pPr>
            <w:r w:rsidRPr="00EC0C5F">
              <w:rPr>
                <w:rFonts w:ascii="Times New Roman" w:hAnsi="Times New Roman" w:cs="Times New Roman"/>
                <w:sz w:val="26"/>
                <w:szCs w:val="26"/>
              </w:rPr>
              <w:t>联系电话</w:t>
            </w:r>
          </w:p>
        </w:tc>
        <w:tc>
          <w:tcPr>
            <w:tcW w:w="1081" w:type="pct"/>
            <w:tcBorders>
              <w:top w:val="single" w:sz="4" w:space="0" w:color="auto"/>
              <w:left w:val="single" w:sz="4" w:space="0" w:color="auto"/>
              <w:bottom w:val="single" w:sz="4" w:space="0" w:color="auto"/>
              <w:right w:val="single" w:sz="4" w:space="0" w:color="auto"/>
            </w:tcBorders>
            <w:vAlign w:val="center"/>
          </w:tcPr>
          <w:p w14:paraId="48B7846E" w14:textId="77777777" w:rsidR="00324837" w:rsidRPr="00EC0C5F" w:rsidRDefault="00EE28BE" w:rsidP="009F5554">
            <w:pPr>
              <w:pStyle w:val="a8"/>
              <w:adjustRightInd w:val="0"/>
              <w:snapToGrid w:val="0"/>
              <w:rPr>
                <w:rFonts w:ascii="Times New Roman" w:hAnsi="Times New Roman" w:cs="Times New Roman"/>
                <w:sz w:val="26"/>
                <w:szCs w:val="26"/>
              </w:rPr>
            </w:pPr>
            <w:r w:rsidRPr="00EC0C5F">
              <w:rPr>
                <w:rFonts w:ascii="Times New Roman" w:hAnsi="Times New Roman" w:cs="Times New Roman"/>
                <w:sz w:val="26"/>
                <w:szCs w:val="26"/>
              </w:rPr>
              <w:t>0751-8177237</w:t>
            </w:r>
          </w:p>
        </w:tc>
        <w:tc>
          <w:tcPr>
            <w:tcW w:w="581" w:type="pct"/>
            <w:tcBorders>
              <w:top w:val="single" w:sz="4" w:space="0" w:color="auto"/>
              <w:left w:val="single" w:sz="4" w:space="0" w:color="auto"/>
              <w:bottom w:val="single" w:sz="4" w:space="0" w:color="auto"/>
              <w:right w:val="single" w:sz="4" w:space="0" w:color="auto"/>
            </w:tcBorders>
            <w:vAlign w:val="center"/>
          </w:tcPr>
          <w:p w14:paraId="43603BB7" w14:textId="77777777" w:rsidR="00324837" w:rsidRPr="00EC0C5F" w:rsidRDefault="00EE28BE" w:rsidP="009F5554">
            <w:pPr>
              <w:pStyle w:val="a8"/>
              <w:adjustRightInd w:val="0"/>
              <w:snapToGrid w:val="0"/>
              <w:ind w:firstLineChars="50" w:firstLine="130"/>
              <w:rPr>
                <w:rFonts w:ascii="Times New Roman" w:hAnsi="Times New Roman" w:cs="Times New Roman"/>
                <w:sz w:val="26"/>
                <w:szCs w:val="26"/>
              </w:rPr>
            </w:pPr>
            <w:r w:rsidRPr="00EC0C5F">
              <w:rPr>
                <w:rFonts w:ascii="Times New Roman" w:hAnsi="Times New Roman" w:cs="Times New Roman"/>
                <w:sz w:val="26"/>
                <w:szCs w:val="26"/>
              </w:rPr>
              <w:t>传真</w:t>
            </w:r>
          </w:p>
        </w:tc>
        <w:tc>
          <w:tcPr>
            <w:tcW w:w="1082" w:type="pct"/>
            <w:gridSpan w:val="3"/>
            <w:tcBorders>
              <w:top w:val="single" w:sz="4" w:space="0" w:color="auto"/>
              <w:left w:val="single" w:sz="4" w:space="0" w:color="auto"/>
              <w:bottom w:val="single" w:sz="4" w:space="0" w:color="auto"/>
              <w:right w:val="single" w:sz="4" w:space="0" w:color="auto"/>
            </w:tcBorders>
            <w:vAlign w:val="center"/>
          </w:tcPr>
          <w:p w14:paraId="5DDFA775" w14:textId="77777777" w:rsidR="00324837" w:rsidRPr="00EC0C5F" w:rsidRDefault="00EE28BE" w:rsidP="009F5554">
            <w:pPr>
              <w:pStyle w:val="a8"/>
              <w:adjustRightInd w:val="0"/>
              <w:snapToGrid w:val="0"/>
              <w:rPr>
                <w:rFonts w:ascii="Times New Roman" w:hAnsi="Times New Roman" w:cs="Times New Roman"/>
                <w:sz w:val="26"/>
                <w:szCs w:val="26"/>
              </w:rPr>
            </w:pPr>
            <w:r w:rsidRPr="00EC0C5F">
              <w:rPr>
                <w:rFonts w:ascii="Times New Roman" w:hAnsi="Times New Roman" w:cs="Times New Roman"/>
                <w:sz w:val="26"/>
                <w:szCs w:val="26"/>
              </w:rPr>
              <w:t>0751-8177237</w:t>
            </w:r>
          </w:p>
        </w:tc>
        <w:tc>
          <w:tcPr>
            <w:tcW w:w="747" w:type="pct"/>
            <w:tcBorders>
              <w:top w:val="single" w:sz="4" w:space="0" w:color="auto"/>
              <w:left w:val="single" w:sz="4" w:space="0" w:color="auto"/>
              <w:bottom w:val="single" w:sz="4" w:space="0" w:color="auto"/>
              <w:right w:val="single" w:sz="4" w:space="0" w:color="auto"/>
            </w:tcBorders>
            <w:vAlign w:val="center"/>
          </w:tcPr>
          <w:p w14:paraId="68281462" w14:textId="77777777" w:rsidR="00324837" w:rsidRPr="00EC0C5F" w:rsidRDefault="00EE28BE" w:rsidP="009F5554">
            <w:pPr>
              <w:pStyle w:val="a8"/>
              <w:adjustRightInd w:val="0"/>
              <w:snapToGrid w:val="0"/>
              <w:rPr>
                <w:rFonts w:ascii="Times New Roman" w:hAnsi="Times New Roman" w:cs="Times New Roman"/>
                <w:sz w:val="26"/>
                <w:szCs w:val="26"/>
              </w:rPr>
            </w:pPr>
            <w:r w:rsidRPr="00EC0C5F">
              <w:rPr>
                <w:rFonts w:ascii="Times New Roman" w:hAnsi="Times New Roman" w:cs="Times New Roman"/>
                <w:sz w:val="26"/>
                <w:szCs w:val="26"/>
              </w:rPr>
              <w:t>邮政编码</w:t>
            </w:r>
          </w:p>
        </w:tc>
        <w:tc>
          <w:tcPr>
            <w:tcW w:w="612" w:type="pct"/>
            <w:tcBorders>
              <w:top w:val="single" w:sz="4" w:space="0" w:color="auto"/>
              <w:left w:val="single" w:sz="4" w:space="0" w:color="auto"/>
              <w:bottom w:val="single" w:sz="4" w:space="0" w:color="auto"/>
              <w:right w:val="single" w:sz="4" w:space="0" w:color="auto"/>
            </w:tcBorders>
            <w:vAlign w:val="center"/>
          </w:tcPr>
          <w:p w14:paraId="64A2EE7B" w14:textId="77777777" w:rsidR="00324837" w:rsidRPr="00EC0C5F" w:rsidRDefault="00EE28BE" w:rsidP="009F5554">
            <w:pPr>
              <w:pStyle w:val="a8"/>
              <w:adjustRightInd w:val="0"/>
              <w:snapToGrid w:val="0"/>
              <w:rPr>
                <w:rFonts w:ascii="Times New Roman" w:hAnsi="Times New Roman" w:cs="Times New Roman"/>
                <w:sz w:val="26"/>
                <w:szCs w:val="26"/>
              </w:rPr>
            </w:pPr>
            <w:r w:rsidRPr="00EC0C5F">
              <w:rPr>
                <w:rFonts w:ascii="Times New Roman" w:hAnsi="Times New Roman" w:cs="Times New Roman"/>
                <w:sz w:val="26"/>
                <w:szCs w:val="26"/>
              </w:rPr>
              <w:t>512029</w:t>
            </w:r>
          </w:p>
        </w:tc>
      </w:tr>
      <w:tr w:rsidR="00EC0C5F" w:rsidRPr="00EC0C5F" w14:paraId="339980C1" w14:textId="77777777" w:rsidTr="003724AF">
        <w:trPr>
          <w:trHeight w:val="624"/>
        </w:trPr>
        <w:tc>
          <w:tcPr>
            <w:tcW w:w="897" w:type="pct"/>
            <w:tcBorders>
              <w:top w:val="single" w:sz="4" w:space="0" w:color="auto"/>
              <w:left w:val="single" w:sz="4" w:space="0" w:color="auto"/>
              <w:bottom w:val="single" w:sz="4" w:space="0" w:color="auto"/>
              <w:right w:val="single" w:sz="4" w:space="0" w:color="auto"/>
            </w:tcBorders>
            <w:vAlign w:val="center"/>
          </w:tcPr>
          <w:p w14:paraId="7EEFB160" w14:textId="77777777" w:rsidR="00324837" w:rsidRPr="00EC0C5F" w:rsidRDefault="00EE28BE" w:rsidP="009F5554">
            <w:pPr>
              <w:pStyle w:val="a8"/>
              <w:adjustRightInd w:val="0"/>
              <w:snapToGrid w:val="0"/>
              <w:jc w:val="center"/>
              <w:rPr>
                <w:rFonts w:ascii="Times New Roman" w:hAnsi="Times New Roman" w:cs="Times New Roman"/>
                <w:sz w:val="26"/>
                <w:szCs w:val="26"/>
              </w:rPr>
            </w:pPr>
            <w:r w:rsidRPr="00EC0C5F">
              <w:rPr>
                <w:rFonts w:ascii="Times New Roman" w:hAnsi="Times New Roman" w:cs="Times New Roman"/>
                <w:sz w:val="26"/>
                <w:szCs w:val="26"/>
              </w:rPr>
              <w:t>建设地点</w:t>
            </w:r>
          </w:p>
        </w:tc>
        <w:tc>
          <w:tcPr>
            <w:tcW w:w="4103" w:type="pct"/>
            <w:gridSpan w:val="7"/>
            <w:tcBorders>
              <w:top w:val="single" w:sz="4" w:space="0" w:color="auto"/>
              <w:left w:val="single" w:sz="4" w:space="0" w:color="auto"/>
              <w:bottom w:val="single" w:sz="4" w:space="0" w:color="auto"/>
              <w:right w:val="single" w:sz="4" w:space="0" w:color="auto"/>
            </w:tcBorders>
            <w:vAlign w:val="center"/>
          </w:tcPr>
          <w:p w14:paraId="4C74B03A" w14:textId="77777777" w:rsidR="00324837" w:rsidRPr="00EC0C5F" w:rsidRDefault="00EE28BE" w:rsidP="00036D10">
            <w:pPr>
              <w:pStyle w:val="a8"/>
              <w:adjustRightInd w:val="0"/>
              <w:snapToGrid w:val="0"/>
              <w:jc w:val="center"/>
              <w:rPr>
                <w:rFonts w:ascii="Times New Roman" w:hAnsi="Times New Roman" w:cs="Times New Roman"/>
                <w:sz w:val="26"/>
                <w:szCs w:val="26"/>
              </w:rPr>
            </w:pPr>
            <w:r w:rsidRPr="00EC0C5F">
              <w:rPr>
                <w:rFonts w:ascii="Times New Roman" w:hAnsi="Times New Roman" w:cs="Times New Roman"/>
                <w:sz w:val="26"/>
                <w:szCs w:val="26"/>
              </w:rPr>
              <w:t>广东省仁化县长江镇、城口镇</w:t>
            </w:r>
          </w:p>
        </w:tc>
      </w:tr>
      <w:tr w:rsidR="00EC0C5F" w:rsidRPr="00EC0C5F" w14:paraId="710FC4EA" w14:textId="77777777" w:rsidTr="003724AF">
        <w:trPr>
          <w:trHeight w:val="624"/>
        </w:trPr>
        <w:tc>
          <w:tcPr>
            <w:tcW w:w="897" w:type="pct"/>
            <w:tcBorders>
              <w:top w:val="single" w:sz="4" w:space="0" w:color="auto"/>
              <w:left w:val="single" w:sz="4" w:space="0" w:color="auto"/>
              <w:bottom w:val="single" w:sz="4" w:space="0" w:color="auto"/>
              <w:right w:val="single" w:sz="4" w:space="0" w:color="auto"/>
            </w:tcBorders>
            <w:vAlign w:val="center"/>
          </w:tcPr>
          <w:p w14:paraId="22ED443B" w14:textId="77777777" w:rsidR="00754A19" w:rsidRPr="00EC0C5F" w:rsidRDefault="00EE28BE" w:rsidP="009F5554">
            <w:pPr>
              <w:pStyle w:val="a8"/>
              <w:adjustRightInd w:val="0"/>
              <w:snapToGrid w:val="0"/>
              <w:jc w:val="center"/>
              <w:rPr>
                <w:rFonts w:ascii="Times New Roman" w:hAnsi="Times New Roman" w:cs="Times New Roman"/>
                <w:sz w:val="26"/>
                <w:szCs w:val="26"/>
              </w:rPr>
            </w:pPr>
            <w:r w:rsidRPr="00EC0C5F">
              <w:rPr>
                <w:rFonts w:ascii="Times New Roman" w:hAnsi="Times New Roman" w:cs="Times New Roman"/>
                <w:sz w:val="26"/>
                <w:szCs w:val="26"/>
              </w:rPr>
              <w:t>立项审批</w:t>
            </w:r>
          </w:p>
          <w:p w14:paraId="035F564A" w14:textId="77777777" w:rsidR="00324837" w:rsidRPr="00EC0C5F" w:rsidRDefault="00EE28BE" w:rsidP="009F5554">
            <w:pPr>
              <w:pStyle w:val="a8"/>
              <w:adjustRightInd w:val="0"/>
              <w:snapToGrid w:val="0"/>
              <w:jc w:val="center"/>
              <w:rPr>
                <w:rFonts w:ascii="Times New Roman" w:hAnsi="Times New Roman" w:cs="Times New Roman"/>
                <w:sz w:val="26"/>
                <w:szCs w:val="26"/>
              </w:rPr>
            </w:pPr>
            <w:r w:rsidRPr="00EC0C5F">
              <w:rPr>
                <w:rFonts w:ascii="Times New Roman" w:hAnsi="Times New Roman" w:cs="Times New Roman"/>
                <w:sz w:val="26"/>
                <w:szCs w:val="26"/>
              </w:rPr>
              <w:t>部门</w:t>
            </w:r>
          </w:p>
        </w:tc>
        <w:tc>
          <w:tcPr>
            <w:tcW w:w="1745" w:type="pct"/>
            <w:gridSpan w:val="3"/>
            <w:tcBorders>
              <w:top w:val="single" w:sz="4" w:space="0" w:color="auto"/>
              <w:left w:val="single" w:sz="4" w:space="0" w:color="auto"/>
              <w:bottom w:val="single" w:sz="4" w:space="0" w:color="auto"/>
              <w:right w:val="single" w:sz="4" w:space="0" w:color="auto"/>
            </w:tcBorders>
            <w:vAlign w:val="center"/>
          </w:tcPr>
          <w:p w14:paraId="7B7E19F7" w14:textId="77777777" w:rsidR="00324837" w:rsidRPr="00EC0C5F" w:rsidRDefault="00EE28BE" w:rsidP="00CB53FD">
            <w:pPr>
              <w:pStyle w:val="a8"/>
              <w:adjustRightInd w:val="0"/>
              <w:snapToGrid w:val="0"/>
              <w:jc w:val="center"/>
              <w:rPr>
                <w:rFonts w:ascii="Times New Roman" w:hAnsi="Times New Roman" w:cs="Times New Roman"/>
                <w:sz w:val="26"/>
                <w:szCs w:val="26"/>
              </w:rPr>
            </w:pPr>
            <w:r w:rsidRPr="00EC0C5F">
              <w:rPr>
                <w:rFonts w:ascii="Times New Roman" w:hAnsi="Times New Roman" w:cs="Times New Roman"/>
                <w:sz w:val="26"/>
                <w:szCs w:val="26"/>
              </w:rPr>
              <w:t>中国核工业地质局</w:t>
            </w:r>
          </w:p>
        </w:tc>
        <w:tc>
          <w:tcPr>
            <w:tcW w:w="830" w:type="pct"/>
            <w:tcBorders>
              <w:top w:val="single" w:sz="4" w:space="0" w:color="auto"/>
              <w:left w:val="single" w:sz="4" w:space="0" w:color="auto"/>
              <w:bottom w:val="single" w:sz="4" w:space="0" w:color="auto"/>
              <w:right w:val="single" w:sz="4" w:space="0" w:color="auto"/>
            </w:tcBorders>
            <w:vAlign w:val="center"/>
          </w:tcPr>
          <w:p w14:paraId="2FB704B4" w14:textId="77777777" w:rsidR="00324837" w:rsidRPr="00EC0C5F" w:rsidRDefault="00EE28BE" w:rsidP="009F5554">
            <w:pPr>
              <w:pStyle w:val="a8"/>
              <w:adjustRightInd w:val="0"/>
              <w:snapToGrid w:val="0"/>
              <w:jc w:val="center"/>
              <w:rPr>
                <w:rFonts w:ascii="Times New Roman" w:hAnsi="Times New Roman" w:cs="Times New Roman"/>
                <w:sz w:val="26"/>
                <w:szCs w:val="26"/>
              </w:rPr>
            </w:pPr>
            <w:r w:rsidRPr="00EC0C5F">
              <w:rPr>
                <w:rFonts w:ascii="Times New Roman" w:hAnsi="Times New Roman" w:cs="Times New Roman"/>
                <w:sz w:val="26"/>
                <w:szCs w:val="26"/>
              </w:rPr>
              <w:t>批准文号</w:t>
            </w:r>
          </w:p>
        </w:tc>
        <w:tc>
          <w:tcPr>
            <w:tcW w:w="1528" w:type="pct"/>
            <w:gridSpan w:val="3"/>
            <w:tcBorders>
              <w:top w:val="single" w:sz="4" w:space="0" w:color="auto"/>
              <w:left w:val="single" w:sz="4" w:space="0" w:color="auto"/>
              <w:bottom w:val="single" w:sz="4" w:space="0" w:color="auto"/>
              <w:right w:val="single" w:sz="4" w:space="0" w:color="auto"/>
            </w:tcBorders>
            <w:vAlign w:val="center"/>
          </w:tcPr>
          <w:p w14:paraId="1B3C3D7E" w14:textId="77777777" w:rsidR="00324837" w:rsidRPr="00EC0C5F" w:rsidRDefault="00EE28BE" w:rsidP="005F0E60">
            <w:pPr>
              <w:pStyle w:val="a8"/>
              <w:adjustRightInd w:val="0"/>
              <w:snapToGrid w:val="0"/>
              <w:jc w:val="center"/>
              <w:rPr>
                <w:rFonts w:ascii="Times New Roman" w:hAnsi="Times New Roman" w:cs="Times New Roman"/>
                <w:sz w:val="26"/>
                <w:szCs w:val="26"/>
              </w:rPr>
            </w:pPr>
            <w:r w:rsidRPr="00EC0C5F">
              <w:rPr>
                <w:rFonts w:ascii="Times New Roman" w:hAnsi="Times New Roman" w:cs="Times New Roman"/>
                <w:sz w:val="26"/>
                <w:szCs w:val="26"/>
              </w:rPr>
              <w:t>20</w:t>
            </w:r>
            <w:r w:rsidR="005F0E60" w:rsidRPr="00EC0C5F">
              <w:rPr>
                <w:rFonts w:ascii="Times New Roman" w:hAnsi="Times New Roman" w:cs="Times New Roman" w:hint="eastAsia"/>
                <w:sz w:val="26"/>
                <w:szCs w:val="26"/>
              </w:rPr>
              <w:t>22</w:t>
            </w:r>
            <w:r w:rsidR="00FF4581" w:rsidRPr="00EC0C5F">
              <w:rPr>
                <w:rFonts w:ascii="Times New Roman" w:hAnsi="Times New Roman" w:cs="Times New Roman" w:hint="eastAsia"/>
                <w:sz w:val="26"/>
                <w:szCs w:val="26"/>
              </w:rPr>
              <w:t>-</w:t>
            </w:r>
            <w:r w:rsidR="005F0E60" w:rsidRPr="00EC0C5F">
              <w:rPr>
                <w:rFonts w:ascii="Times New Roman" w:hAnsi="Times New Roman" w:cs="Times New Roman" w:hint="eastAsia"/>
                <w:sz w:val="26"/>
                <w:szCs w:val="26"/>
              </w:rPr>
              <w:t>XX</w:t>
            </w:r>
          </w:p>
        </w:tc>
      </w:tr>
      <w:tr w:rsidR="00EC0C5F" w:rsidRPr="00EC0C5F" w14:paraId="3CC9E9B8" w14:textId="77777777" w:rsidTr="003724AF">
        <w:trPr>
          <w:trHeight w:val="624"/>
        </w:trPr>
        <w:tc>
          <w:tcPr>
            <w:tcW w:w="897" w:type="pct"/>
            <w:tcBorders>
              <w:top w:val="single" w:sz="4" w:space="0" w:color="auto"/>
              <w:left w:val="single" w:sz="4" w:space="0" w:color="auto"/>
              <w:bottom w:val="single" w:sz="4" w:space="0" w:color="auto"/>
              <w:right w:val="single" w:sz="4" w:space="0" w:color="auto"/>
            </w:tcBorders>
            <w:vAlign w:val="center"/>
          </w:tcPr>
          <w:p w14:paraId="0502436A" w14:textId="77777777" w:rsidR="00324837" w:rsidRPr="00EC0C5F" w:rsidRDefault="00EE28BE" w:rsidP="009F5554">
            <w:pPr>
              <w:pStyle w:val="a8"/>
              <w:adjustRightInd w:val="0"/>
              <w:snapToGrid w:val="0"/>
              <w:jc w:val="center"/>
              <w:rPr>
                <w:rFonts w:ascii="Times New Roman" w:hAnsi="Times New Roman" w:cs="Times New Roman"/>
                <w:sz w:val="26"/>
                <w:szCs w:val="26"/>
              </w:rPr>
            </w:pPr>
            <w:r w:rsidRPr="00EC0C5F">
              <w:rPr>
                <w:rFonts w:ascii="Times New Roman" w:hAnsi="Times New Roman" w:cs="Times New Roman"/>
                <w:sz w:val="26"/>
                <w:szCs w:val="26"/>
              </w:rPr>
              <w:t>建设性质</w:t>
            </w:r>
          </w:p>
        </w:tc>
        <w:tc>
          <w:tcPr>
            <w:tcW w:w="1745" w:type="pct"/>
            <w:gridSpan w:val="3"/>
            <w:tcBorders>
              <w:top w:val="single" w:sz="4" w:space="0" w:color="auto"/>
              <w:left w:val="single" w:sz="4" w:space="0" w:color="auto"/>
              <w:bottom w:val="single" w:sz="4" w:space="0" w:color="auto"/>
              <w:right w:val="single" w:sz="4" w:space="0" w:color="auto"/>
            </w:tcBorders>
            <w:vAlign w:val="center"/>
          </w:tcPr>
          <w:p w14:paraId="42E0FD78" w14:textId="77777777" w:rsidR="00324837" w:rsidRPr="00EC0C5F" w:rsidRDefault="00EE28BE" w:rsidP="00E55F42">
            <w:pPr>
              <w:pStyle w:val="a8"/>
              <w:adjustRightInd w:val="0"/>
              <w:snapToGrid w:val="0"/>
              <w:rPr>
                <w:rFonts w:ascii="Times New Roman" w:hAnsi="Times New Roman" w:cs="Times New Roman"/>
                <w:sz w:val="22"/>
              </w:rPr>
            </w:pPr>
            <w:r w:rsidRPr="00EC0C5F">
              <w:rPr>
                <w:rFonts w:ascii="Times New Roman" w:hAnsi="Times New Roman"/>
                <w:sz w:val="22"/>
              </w:rPr>
              <w:t>新建</w:t>
            </w:r>
            <w:r w:rsidR="00805E81" w:rsidRPr="00FB6A77">
              <w:rPr>
                <w:rFonts w:ascii="Times New Roman" w:hAnsi="Times New Roman"/>
                <w:sz w:val="24"/>
                <w:szCs w:val="26"/>
              </w:rPr>
              <w:sym w:font="Wingdings 2" w:char="F052"/>
            </w:r>
            <w:r w:rsidRPr="00EC0C5F">
              <w:rPr>
                <w:rFonts w:ascii="Times New Roman" w:hAnsi="Times New Roman"/>
                <w:sz w:val="22"/>
              </w:rPr>
              <w:t>扩建</w:t>
            </w:r>
            <w:r w:rsidR="009F5554" w:rsidRPr="00EC0C5F">
              <w:rPr>
                <w:rFonts w:ascii="Times New Roman" w:hAnsi="Times New Roman" w:hint="eastAsia"/>
                <w:sz w:val="22"/>
              </w:rPr>
              <w:t>□改建</w:t>
            </w:r>
            <w:r w:rsidR="007042FD" w:rsidRPr="00EC0C5F">
              <w:rPr>
                <w:rFonts w:ascii="Times New Roman" w:hAnsi="Times New Roman" w:hint="eastAsia"/>
                <w:sz w:val="22"/>
              </w:rPr>
              <w:t>□</w:t>
            </w:r>
            <w:r w:rsidRPr="00EC0C5F">
              <w:rPr>
                <w:rFonts w:ascii="Times New Roman" w:hAnsi="Times New Roman"/>
                <w:sz w:val="22"/>
              </w:rPr>
              <w:t>技改</w:t>
            </w:r>
            <w:r w:rsidR="009F5554" w:rsidRPr="00EC0C5F">
              <w:rPr>
                <w:rFonts w:ascii="Times New Roman" w:hAnsi="Times New Roman" w:hint="eastAsia"/>
                <w:sz w:val="22"/>
              </w:rPr>
              <w:t>□</w:t>
            </w:r>
          </w:p>
        </w:tc>
        <w:tc>
          <w:tcPr>
            <w:tcW w:w="830" w:type="pct"/>
            <w:tcBorders>
              <w:top w:val="single" w:sz="4" w:space="0" w:color="auto"/>
              <w:left w:val="single" w:sz="4" w:space="0" w:color="auto"/>
              <w:bottom w:val="single" w:sz="4" w:space="0" w:color="auto"/>
              <w:right w:val="single" w:sz="4" w:space="0" w:color="auto"/>
            </w:tcBorders>
            <w:vAlign w:val="center"/>
          </w:tcPr>
          <w:p w14:paraId="4C68B4C4" w14:textId="77777777" w:rsidR="00324837" w:rsidRPr="00EC0C5F" w:rsidRDefault="00EE28BE" w:rsidP="009F5554">
            <w:pPr>
              <w:pStyle w:val="a8"/>
              <w:adjustRightInd w:val="0"/>
              <w:snapToGrid w:val="0"/>
              <w:jc w:val="center"/>
              <w:rPr>
                <w:rFonts w:ascii="Times New Roman" w:hAnsi="Times New Roman" w:cs="Times New Roman"/>
                <w:sz w:val="26"/>
                <w:szCs w:val="26"/>
              </w:rPr>
            </w:pPr>
            <w:r w:rsidRPr="00EC0C5F">
              <w:rPr>
                <w:rFonts w:ascii="Times New Roman" w:hAnsi="Times New Roman" w:cs="Times New Roman"/>
                <w:sz w:val="26"/>
                <w:szCs w:val="26"/>
              </w:rPr>
              <w:t>行业类别</w:t>
            </w:r>
          </w:p>
          <w:p w14:paraId="67EBAAAD" w14:textId="77777777" w:rsidR="00324837" w:rsidRPr="00EC0C5F" w:rsidRDefault="00EE28BE" w:rsidP="009F5554">
            <w:pPr>
              <w:pStyle w:val="a8"/>
              <w:adjustRightInd w:val="0"/>
              <w:snapToGrid w:val="0"/>
              <w:jc w:val="center"/>
              <w:rPr>
                <w:rFonts w:ascii="Times New Roman" w:hAnsi="Times New Roman" w:cs="Times New Roman"/>
                <w:sz w:val="26"/>
                <w:szCs w:val="26"/>
              </w:rPr>
            </w:pPr>
            <w:r w:rsidRPr="00EC0C5F">
              <w:rPr>
                <w:rFonts w:ascii="Times New Roman" w:hAnsi="Times New Roman" w:cs="Times New Roman"/>
                <w:sz w:val="26"/>
                <w:szCs w:val="26"/>
              </w:rPr>
              <w:t>及代码</w:t>
            </w:r>
          </w:p>
        </w:tc>
        <w:tc>
          <w:tcPr>
            <w:tcW w:w="1528" w:type="pct"/>
            <w:gridSpan w:val="3"/>
            <w:tcBorders>
              <w:top w:val="single" w:sz="4" w:space="0" w:color="auto"/>
              <w:left w:val="single" w:sz="4" w:space="0" w:color="auto"/>
              <w:bottom w:val="single" w:sz="4" w:space="0" w:color="auto"/>
              <w:right w:val="single" w:sz="4" w:space="0" w:color="auto"/>
            </w:tcBorders>
            <w:vAlign w:val="center"/>
          </w:tcPr>
          <w:p w14:paraId="56FFA921" w14:textId="77777777" w:rsidR="007B7C88" w:rsidRPr="00EC0C5F" w:rsidRDefault="003101E8" w:rsidP="002B0EEB">
            <w:pPr>
              <w:pStyle w:val="a8"/>
              <w:adjustRightInd w:val="0"/>
              <w:snapToGrid w:val="0"/>
              <w:jc w:val="center"/>
              <w:rPr>
                <w:rFonts w:ascii="Times New Roman" w:hAnsi="Times New Roman" w:cs="Times New Roman"/>
                <w:sz w:val="26"/>
                <w:szCs w:val="26"/>
              </w:rPr>
            </w:pPr>
            <w:r w:rsidRPr="00EC0C5F">
              <w:rPr>
                <w:rFonts w:ascii="Times New Roman" w:hAnsi="Times New Roman" w:cs="Times New Roman"/>
                <w:sz w:val="26"/>
                <w:szCs w:val="26"/>
              </w:rPr>
              <w:t>M</w:t>
            </w:r>
            <w:r w:rsidRPr="00EC0C5F">
              <w:rPr>
                <w:rFonts w:ascii="Times New Roman" w:hAnsi="Times New Roman" w:cs="Times New Roman" w:hint="eastAsia"/>
                <w:sz w:val="26"/>
                <w:szCs w:val="26"/>
              </w:rPr>
              <w:t>7471</w:t>
            </w:r>
          </w:p>
          <w:p w14:paraId="2908419D" w14:textId="77777777" w:rsidR="00324837" w:rsidRPr="00EC0C5F" w:rsidRDefault="00EE28BE" w:rsidP="002B0EEB">
            <w:pPr>
              <w:pStyle w:val="a8"/>
              <w:adjustRightInd w:val="0"/>
              <w:snapToGrid w:val="0"/>
              <w:jc w:val="center"/>
              <w:rPr>
                <w:rFonts w:ascii="Times New Roman" w:hAnsi="Times New Roman" w:cs="Times New Roman"/>
                <w:sz w:val="26"/>
                <w:szCs w:val="26"/>
              </w:rPr>
            </w:pPr>
            <w:r w:rsidRPr="00EC0C5F">
              <w:rPr>
                <w:rFonts w:ascii="Times New Roman" w:hAnsi="Times New Roman" w:cs="Times New Roman" w:hint="eastAsia"/>
                <w:sz w:val="26"/>
                <w:szCs w:val="26"/>
              </w:rPr>
              <w:t>能源</w:t>
            </w:r>
            <w:r w:rsidRPr="00EC0C5F">
              <w:rPr>
                <w:rFonts w:ascii="Times New Roman" w:hAnsi="Times New Roman" w:cs="Times New Roman"/>
                <w:sz w:val="26"/>
                <w:szCs w:val="26"/>
              </w:rPr>
              <w:t>矿产地质勘查</w:t>
            </w:r>
          </w:p>
        </w:tc>
      </w:tr>
      <w:tr w:rsidR="00EC0C5F" w:rsidRPr="00EC0C5F" w14:paraId="1C616C78" w14:textId="77777777" w:rsidTr="003724AF">
        <w:trPr>
          <w:trHeight w:val="624"/>
        </w:trPr>
        <w:tc>
          <w:tcPr>
            <w:tcW w:w="897" w:type="pct"/>
            <w:tcBorders>
              <w:top w:val="single" w:sz="4" w:space="0" w:color="auto"/>
              <w:left w:val="single" w:sz="4" w:space="0" w:color="auto"/>
              <w:bottom w:val="single" w:sz="4" w:space="0" w:color="auto"/>
              <w:right w:val="single" w:sz="4" w:space="0" w:color="auto"/>
            </w:tcBorders>
            <w:vAlign w:val="center"/>
          </w:tcPr>
          <w:p w14:paraId="29180ED6" w14:textId="77777777" w:rsidR="00324837" w:rsidRPr="00EC0C5F" w:rsidRDefault="00EE28BE" w:rsidP="009F5554">
            <w:pPr>
              <w:pStyle w:val="a8"/>
              <w:adjustRightInd w:val="0"/>
              <w:snapToGrid w:val="0"/>
              <w:jc w:val="center"/>
              <w:rPr>
                <w:rFonts w:ascii="Times New Roman" w:hAnsi="Times New Roman" w:cs="Times New Roman"/>
                <w:sz w:val="26"/>
                <w:szCs w:val="26"/>
              </w:rPr>
            </w:pPr>
            <w:r w:rsidRPr="00EC0C5F">
              <w:rPr>
                <w:rFonts w:ascii="Times New Roman" w:hAnsi="Times New Roman" w:cs="Times New Roman"/>
                <w:sz w:val="26"/>
                <w:szCs w:val="26"/>
              </w:rPr>
              <w:t>占地面积</w:t>
            </w:r>
          </w:p>
          <w:p w14:paraId="1AFDFD2A" w14:textId="77777777" w:rsidR="009F5554" w:rsidRPr="00EC0C5F" w:rsidRDefault="009F5554" w:rsidP="009F5554">
            <w:pPr>
              <w:pStyle w:val="a8"/>
              <w:adjustRightInd w:val="0"/>
              <w:snapToGrid w:val="0"/>
              <w:jc w:val="center"/>
              <w:rPr>
                <w:rFonts w:ascii="Times New Roman" w:hAnsi="Times New Roman" w:cs="Times New Roman"/>
                <w:sz w:val="26"/>
                <w:szCs w:val="26"/>
              </w:rPr>
            </w:pPr>
            <w:r w:rsidRPr="00EC0C5F">
              <w:rPr>
                <w:rFonts w:ascii="Times New Roman" w:hAnsi="Times New Roman" w:cs="Times New Roman" w:hint="eastAsia"/>
                <w:sz w:val="26"/>
                <w:szCs w:val="26"/>
              </w:rPr>
              <w:t>（平方米）</w:t>
            </w:r>
          </w:p>
        </w:tc>
        <w:tc>
          <w:tcPr>
            <w:tcW w:w="1745" w:type="pct"/>
            <w:gridSpan w:val="3"/>
            <w:tcBorders>
              <w:top w:val="single" w:sz="4" w:space="0" w:color="auto"/>
              <w:left w:val="single" w:sz="4" w:space="0" w:color="auto"/>
              <w:bottom w:val="single" w:sz="4" w:space="0" w:color="auto"/>
              <w:right w:val="single" w:sz="4" w:space="0" w:color="auto"/>
            </w:tcBorders>
            <w:vAlign w:val="center"/>
          </w:tcPr>
          <w:p w14:paraId="1CE5EA6F" w14:textId="77777777" w:rsidR="00324837" w:rsidRPr="00EC0C5F" w:rsidRDefault="00C70924" w:rsidP="009F5554">
            <w:pPr>
              <w:pStyle w:val="a8"/>
              <w:adjustRightInd w:val="0"/>
              <w:snapToGrid w:val="0"/>
              <w:jc w:val="center"/>
              <w:rPr>
                <w:rFonts w:ascii="Times New Roman" w:hAnsi="Times New Roman" w:cs="Times New Roman"/>
                <w:sz w:val="26"/>
                <w:szCs w:val="26"/>
              </w:rPr>
            </w:pPr>
            <w:r w:rsidRPr="00EC0C5F">
              <w:rPr>
                <w:rFonts w:ascii="Times New Roman" w:hAnsi="Times New Roman" w:cs="Times New Roman" w:hint="eastAsia"/>
                <w:sz w:val="26"/>
                <w:szCs w:val="26"/>
              </w:rPr>
              <w:t>110</w:t>
            </w:r>
            <w:r w:rsidR="006F774C" w:rsidRPr="00EC0C5F">
              <w:rPr>
                <w:rFonts w:ascii="Times New Roman" w:hAnsi="Times New Roman" w:cs="Times New Roman" w:hint="eastAsia"/>
                <w:sz w:val="26"/>
                <w:szCs w:val="26"/>
              </w:rPr>
              <w:t>000</w:t>
            </w:r>
          </w:p>
        </w:tc>
        <w:tc>
          <w:tcPr>
            <w:tcW w:w="830" w:type="pct"/>
            <w:tcBorders>
              <w:top w:val="single" w:sz="4" w:space="0" w:color="auto"/>
              <w:left w:val="single" w:sz="4" w:space="0" w:color="auto"/>
              <w:bottom w:val="single" w:sz="4" w:space="0" w:color="auto"/>
              <w:right w:val="single" w:sz="4" w:space="0" w:color="auto"/>
            </w:tcBorders>
            <w:vAlign w:val="center"/>
          </w:tcPr>
          <w:p w14:paraId="3B5F6450" w14:textId="77777777" w:rsidR="00324837" w:rsidRPr="00EC0C5F" w:rsidRDefault="00EE28BE" w:rsidP="009F5554">
            <w:pPr>
              <w:pStyle w:val="a8"/>
              <w:adjustRightInd w:val="0"/>
              <w:snapToGrid w:val="0"/>
              <w:jc w:val="center"/>
              <w:rPr>
                <w:rFonts w:ascii="Times New Roman" w:hAnsi="Times New Roman" w:cs="Times New Roman"/>
                <w:sz w:val="26"/>
                <w:szCs w:val="26"/>
              </w:rPr>
            </w:pPr>
            <w:r w:rsidRPr="00EC0C5F">
              <w:rPr>
                <w:rFonts w:ascii="Times New Roman" w:hAnsi="Times New Roman" w:cs="Times New Roman"/>
                <w:sz w:val="26"/>
                <w:szCs w:val="26"/>
              </w:rPr>
              <w:t>绿化面积</w:t>
            </w:r>
          </w:p>
          <w:p w14:paraId="55982F8C" w14:textId="77777777" w:rsidR="009F5554" w:rsidRPr="00EC0C5F" w:rsidRDefault="009F5554" w:rsidP="009F5554">
            <w:pPr>
              <w:pStyle w:val="a8"/>
              <w:adjustRightInd w:val="0"/>
              <w:snapToGrid w:val="0"/>
              <w:jc w:val="center"/>
              <w:rPr>
                <w:rFonts w:ascii="Times New Roman" w:hAnsi="Times New Roman" w:cs="Times New Roman"/>
                <w:sz w:val="26"/>
                <w:szCs w:val="26"/>
              </w:rPr>
            </w:pPr>
            <w:r w:rsidRPr="00EC0C5F">
              <w:rPr>
                <w:rFonts w:ascii="Times New Roman" w:hAnsi="Times New Roman" w:cs="Times New Roman" w:hint="eastAsia"/>
                <w:sz w:val="26"/>
                <w:szCs w:val="26"/>
              </w:rPr>
              <w:t>（平方米）</w:t>
            </w:r>
          </w:p>
        </w:tc>
        <w:tc>
          <w:tcPr>
            <w:tcW w:w="1528" w:type="pct"/>
            <w:gridSpan w:val="3"/>
            <w:tcBorders>
              <w:top w:val="single" w:sz="4" w:space="0" w:color="auto"/>
              <w:left w:val="single" w:sz="4" w:space="0" w:color="auto"/>
              <w:bottom w:val="single" w:sz="4" w:space="0" w:color="auto"/>
              <w:right w:val="single" w:sz="4" w:space="0" w:color="auto"/>
            </w:tcBorders>
            <w:vAlign w:val="center"/>
          </w:tcPr>
          <w:p w14:paraId="4A64E992" w14:textId="77777777" w:rsidR="00324837" w:rsidRPr="00EC0C5F" w:rsidRDefault="00C70924" w:rsidP="009F5554">
            <w:pPr>
              <w:pStyle w:val="a8"/>
              <w:adjustRightInd w:val="0"/>
              <w:snapToGrid w:val="0"/>
              <w:jc w:val="center"/>
              <w:rPr>
                <w:rFonts w:ascii="Times New Roman" w:hAnsi="Times New Roman" w:cs="Times New Roman"/>
                <w:sz w:val="26"/>
                <w:szCs w:val="26"/>
              </w:rPr>
            </w:pPr>
            <w:r w:rsidRPr="00EC0C5F">
              <w:rPr>
                <w:rFonts w:ascii="Times New Roman" w:hAnsi="Times New Roman" w:cs="Times New Roman" w:hint="eastAsia"/>
                <w:sz w:val="26"/>
                <w:szCs w:val="26"/>
              </w:rPr>
              <w:t>110</w:t>
            </w:r>
            <w:r w:rsidR="006F774C" w:rsidRPr="00EC0C5F">
              <w:rPr>
                <w:rFonts w:ascii="Times New Roman" w:hAnsi="Times New Roman" w:cs="Times New Roman" w:hint="eastAsia"/>
                <w:sz w:val="26"/>
                <w:szCs w:val="26"/>
              </w:rPr>
              <w:t>000</w:t>
            </w:r>
          </w:p>
        </w:tc>
      </w:tr>
      <w:tr w:rsidR="00EC0C5F" w:rsidRPr="00EC0C5F" w14:paraId="70BF4F2A" w14:textId="77777777" w:rsidTr="003724AF">
        <w:trPr>
          <w:trHeight w:val="624"/>
        </w:trPr>
        <w:tc>
          <w:tcPr>
            <w:tcW w:w="897" w:type="pct"/>
            <w:tcBorders>
              <w:top w:val="single" w:sz="4" w:space="0" w:color="auto"/>
              <w:left w:val="single" w:sz="4" w:space="0" w:color="auto"/>
              <w:bottom w:val="single" w:sz="4" w:space="0" w:color="auto"/>
              <w:right w:val="single" w:sz="4" w:space="0" w:color="auto"/>
            </w:tcBorders>
            <w:vAlign w:val="center"/>
          </w:tcPr>
          <w:p w14:paraId="608AF6AF" w14:textId="77777777" w:rsidR="009F5554" w:rsidRPr="00EC0C5F" w:rsidRDefault="009F5554" w:rsidP="009F5554">
            <w:pPr>
              <w:pStyle w:val="a8"/>
              <w:adjustRightInd w:val="0"/>
              <w:snapToGrid w:val="0"/>
              <w:jc w:val="center"/>
              <w:rPr>
                <w:rFonts w:ascii="Times New Roman" w:hAnsi="Times New Roman" w:cs="Times New Roman"/>
                <w:sz w:val="26"/>
                <w:szCs w:val="26"/>
              </w:rPr>
            </w:pPr>
            <w:r w:rsidRPr="00EC0C5F">
              <w:rPr>
                <w:rFonts w:ascii="Times New Roman" w:hAnsi="Times New Roman" w:cs="Times New Roman"/>
                <w:sz w:val="26"/>
                <w:szCs w:val="26"/>
              </w:rPr>
              <w:t>总投资</w:t>
            </w:r>
          </w:p>
          <w:p w14:paraId="4E266F2A" w14:textId="77777777" w:rsidR="009F5554" w:rsidRPr="00EC0C5F" w:rsidRDefault="009F5554" w:rsidP="009F5554">
            <w:pPr>
              <w:pStyle w:val="a8"/>
              <w:adjustRightInd w:val="0"/>
              <w:snapToGrid w:val="0"/>
              <w:jc w:val="center"/>
              <w:rPr>
                <w:rFonts w:ascii="Times New Roman" w:hAnsi="Times New Roman" w:cs="Times New Roman"/>
                <w:sz w:val="26"/>
                <w:szCs w:val="26"/>
              </w:rPr>
            </w:pPr>
            <w:r w:rsidRPr="00EC0C5F">
              <w:rPr>
                <w:rFonts w:ascii="Times New Roman" w:hAnsi="Times New Roman" w:cs="Times New Roman"/>
                <w:sz w:val="26"/>
                <w:szCs w:val="26"/>
              </w:rPr>
              <w:t>（万元）</w:t>
            </w:r>
          </w:p>
        </w:tc>
        <w:tc>
          <w:tcPr>
            <w:tcW w:w="1745" w:type="pct"/>
            <w:gridSpan w:val="3"/>
            <w:tcBorders>
              <w:top w:val="single" w:sz="4" w:space="0" w:color="auto"/>
              <w:left w:val="single" w:sz="4" w:space="0" w:color="auto"/>
              <w:bottom w:val="single" w:sz="4" w:space="0" w:color="auto"/>
              <w:right w:val="single" w:sz="4" w:space="0" w:color="auto"/>
            </w:tcBorders>
            <w:vAlign w:val="center"/>
          </w:tcPr>
          <w:p w14:paraId="3383850F" w14:textId="77777777" w:rsidR="009F5554" w:rsidRPr="00EC0C5F" w:rsidRDefault="0098222B" w:rsidP="009F5554">
            <w:pPr>
              <w:pStyle w:val="a8"/>
              <w:adjustRightInd w:val="0"/>
              <w:snapToGrid w:val="0"/>
              <w:jc w:val="center"/>
              <w:rPr>
                <w:rFonts w:ascii="Times New Roman" w:hAnsi="Times New Roman" w:cs="Times New Roman"/>
                <w:sz w:val="26"/>
                <w:szCs w:val="26"/>
              </w:rPr>
            </w:pPr>
            <w:r>
              <w:rPr>
                <w:rFonts w:ascii="Times New Roman" w:hAnsi="Times New Roman" w:cs="Times New Roman" w:hint="eastAsia"/>
                <w:sz w:val="26"/>
                <w:szCs w:val="26"/>
              </w:rPr>
              <w:t>23980</w:t>
            </w:r>
          </w:p>
        </w:tc>
        <w:tc>
          <w:tcPr>
            <w:tcW w:w="830" w:type="pct"/>
            <w:tcBorders>
              <w:top w:val="single" w:sz="4" w:space="0" w:color="auto"/>
              <w:left w:val="single" w:sz="4" w:space="0" w:color="auto"/>
              <w:bottom w:val="single" w:sz="4" w:space="0" w:color="auto"/>
              <w:right w:val="single" w:sz="4" w:space="0" w:color="auto"/>
            </w:tcBorders>
            <w:vAlign w:val="center"/>
          </w:tcPr>
          <w:p w14:paraId="57947261" w14:textId="77777777" w:rsidR="009F5554" w:rsidRPr="00EC0C5F" w:rsidRDefault="009F5554" w:rsidP="009F5554">
            <w:pPr>
              <w:pStyle w:val="a8"/>
              <w:adjustRightInd w:val="0"/>
              <w:snapToGrid w:val="0"/>
              <w:jc w:val="center"/>
              <w:rPr>
                <w:rFonts w:ascii="Times New Roman" w:hAnsi="Times New Roman" w:cs="Times New Roman"/>
                <w:sz w:val="26"/>
                <w:szCs w:val="26"/>
              </w:rPr>
            </w:pPr>
            <w:r w:rsidRPr="00EC0C5F">
              <w:rPr>
                <w:rFonts w:ascii="Times New Roman" w:hAnsi="Times New Roman" w:cs="Times New Roman" w:hint="eastAsia"/>
                <w:sz w:val="26"/>
                <w:szCs w:val="26"/>
              </w:rPr>
              <w:t>环保投资（万元）</w:t>
            </w:r>
          </w:p>
        </w:tc>
        <w:tc>
          <w:tcPr>
            <w:tcW w:w="1528" w:type="pct"/>
            <w:gridSpan w:val="3"/>
            <w:tcBorders>
              <w:top w:val="single" w:sz="4" w:space="0" w:color="auto"/>
              <w:left w:val="single" w:sz="4" w:space="0" w:color="auto"/>
              <w:bottom w:val="single" w:sz="4" w:space="0" w:color="auto"/>
              <w:right w:val="single" w:sz="4" w:space="0" w:color="auto"/>
            </w:tcBorders>
            <w:vAlign w:val="center"/>
          </w:tcPr>
          <w:p w14:paraId="74F4DC96" w14:textId="77777777" w:rsidR="009F5554" w:rsidRPr="00EC0C5F" w:rsidRDefault="00765D11" w:rsidP="009F5554">
            <w:pPr>
              <w:pStyle w:val="a8"/>
              <w:adjustRightInd w:val="0"/>
              <w:snapToGrid w:val="0"/>
              <w:jc w:val="center"/>
              <w:rPr>
                <w:rFonts w:ascii="Times New Roman" w:hAnsi="Times New Roman" w:cs="Times New Roman"/>
                <w:sz w:val="26"/>
                <w:szCs w:val="26"/>
              </w:rPr>
            </w:pPr>
            <w:r>
              <w:rPr>
                <w:rFonts w:ascii="Times New Roman" w:hAnsi="Times New Roman" w:cs="Times New Roman" w:hint="eastAsia"/>
                <w:sz w:val="26"/>
                <w:szCs w:val="26"/>
              </w:rPr>
              <w:t>283</w:t>
            </w:r>
          </w:p>
        </w:tc>
      </w:tr>
      <w:tr w:rsidR="00EC0C5F" w:rsidRPr="00EC0C5F" w14:paraId="77BA4C2B" w14:textId="77777777" w:rsidTr="003724AF">
        <w:trPr>
          <w:trHeight w:val="624"/>
        </w:trPr>
        <w:tc>
          <w:tcPr>
            <w:tcW w:w="897" w:type="pct"/>
            <w:tcBorders>
              <w:top w:val="single" w:sz="4" w:space="0" w:color="auto"/>
              <w:left w:val="single" w:sz="4" w:space="0" w:color="auto"/>
              <w:bottom w:val="single" w:sz="4" w:space="0" w:color="auto"/>
              <w:right w:val="single" w:sz="4" w:space="0" w:color="auto"/>
            </w:tcBorders>
            <w:vAlign w:val="center"/>
          </w:tcPr>
          <w:p w14:paraId="764CF504" w14:textId="77777777" w:rsidR="00324837" w:rsidRPr="00EC0C5F" w:rsidRDefault="009F5554" w:rsidP="009F5554">
            <w:pPr>
              <w:pStyle w:val="a8"/>
              <w:adjustRightInd w:val="0"/>
              <w:snapToGrid w:val="0"/>
              <w:jc w:val="center"/>
              <w:rPr>
                <w:rFonts w:ascii="Times New Roman" w:hAnsi="Times New Roman" w:cs="Times New Roman"/>
                <w:sz w:val="26"/>
                <w:szCs w:val="26"/>
              </w:rPr>
            </w:pPr>
            <w:r w:rsidRPr="00EC0C5F">
              <w:rPr>
                <w:rFonts w:ascii="Times New Roman" w:hAnsi="Times New Roman" w:cs="Times New Roman" w:hint="eastAsia"/>
                <w:sz w:val="26"/>
                <w:szCs w:val="26"/>
              </w:rPr>
              <w:t>环保投资占总投资比例</w:t>
            </w:r>
          </w:p>
        </w:tc>
        <w:tc>
          <w:tcPr>
            <w:tcW w:w="1745" w:type="pct"/>
            <w:gridSpan w:val="3"/>
            <w:tcBorders>
              <w:top w:val="single" w:sz="4" w:space="0" w:color="auto"/>
              <w:left w:val="single" w:sz="4" w:space="0" w:color="auto"/>
              <w:bottom w:val="single" w:sz="4" w:space="0" w:color="auto"/>
              <w:right w:val="single" w:sz="4" w:space="0" w:color="auto"/>
            </w:tcBorders>
            <w:vAlign w:val="center"/>
          </w:tcPr>
          <w:p w14:paraId="016096EA" w14:textId="77777777" w:rsidR="00324837" w:rsidRPr="00EC0C5F" w:rsidRDefault="00D67C63" w:rsidP="00765D11">
            <w:pPr>
              <w:pStyle w:val="a8"/>
              <w:adjustRightInd w:val="0"/>
              <w:snapToGrid w:val="0"/>
              <w:jc w:val="center"/>
              <w:rPr>
                <w:rFonts w:ascii="Times New Roman" w:hAnsi="Times New Roman" w:cs="Times New Roman"/>
                <w:sz w:val="26"/>
                <w:szCs w:val="26"/>
              </w:rPr>
            </w:pPr>
            <w:r w:rsidRPr="00EC0C5F">
              <w:rPr>
                <w:rFonts w:ascii="Times New Roman" w:hAnsi="Times New Roman" w:cs="Times New Roman" w:hint="eastAsia"/>
                <w:sz w:val="26"/>
                <w:szCs w:val="26"/>
              </w:rPr>
              <w:t>1</w:t>
            </w:r>
            <w:r w:rsidR="009F5554" w:rsidRPr="00EC0C5F">
              <w:rPr>
                <w:rFonts w:ascii="Times New Roman" w:hAnsi="Times New Roman" w:cs="Times New Roman" w:hint="eastAsia"/>
                <w:sz w:val="26"/>
                <w:szCs w:val="26"/>
              </w:rPr>
              <w:t>.</w:t>
            </w:r>
            <w:r w:rsidR="00765D11">
              <w:rPr>
                <w:rFonts w:ascii="Times New Roman" w:hAnsi="Times New Roman" w:cs="Times New Roman" w:hint="eastAsia"/>
                <w:sz w:val="26"/>
                <w:szCs w:val="26"/>
              </w:rPr>
              <w:t>18</w:t>
            </w:r>
            <w:r w:rsidR="009F5554" w:rsidRPr="00EC0C5F">
              <w:rPr>
                <w:rFonts w:ascii="Times New Roman" w:hAnsi="Times New Roman" w:cs="Times New Roman" w:hint="eastAsia"/>
                <w:sz w:val="26"/>
                <w:szCs w:val="26"/>
              </w:rPr>
              <w:t>%</w:t>
            </w:r>
          </w:p>
        </w:tc>
        <w:tc>
          <w:tcPr>
            <w:tcW w:w="830" w:type="pct"/>
            <w:tcBorders>
              <w:top w:val="single" w:sz="4" w:space="0" w:color="auto"/>
              <w:left w:val="single" w:sz="4" w:space="0" w:color="auto"/>
              <w:bottom w:val="single" w:sz="4" w:space="0" w:color="auto"/>
              <w:right w:val="single" w:sz="4" w:space="0" w:color="auto"/>
            </w:tcBorders>
            <w:vAlign w:val="center"/>
          </w:tcPr>
          <w:p w14:paraId="718A373E" w14:textId="77777777" w:rsidR="00324837" w:rsidRPr="00EC0C5F" w:rsidRDefault="00EE28BE" w:rsidP="009F5554">
            <w:pPr>
              <w:pStyle w:val="a8"/>
              <w:adjustRightInd w:val="0"/>
              <w:snapToGrid w:val="0"/>
              <w:jc w:val="center"/>
              <w:rPr>
                <w:rFonts w:ascii="Times New Roman" w:hAnsi="Times New Roman" w:cs="Times New Roman"/>
                <w:sz w:val="26"/>
                <w:szCs w:val="26"/>
              </w:rPr>
            </w:pPr>
            <w:r w:rsidRPr="00EC0C5F">
              <w:rPr>
                <w:rFonts w:ascii="Times New Roman" w:hAnsi="Times New Roman" w:cs="Times New Roman"/>
                <w:sz w:val="26"/>
                <w:szCs w:val="26"/>
              </w:rPr>
              <w:t>预期投产日期</w:t>
            </w:r>
          </w:p>
        </w:tc>
        <w:tc>
          <w:tcPr>
            <w:tcW w:w="1528" w:type="pct"/>
            <w:gridSpan w:val="3"/>
            <w:tcBorders>
              <w:top w:val="single" w:sz="4" w:space="0" w:color="auto"/>
              <w:left w:val="single" w:sz="4" w:space="0" w:color="auto"/>
              <w:bottom w:val="single" w:sz="4" w:space="0" w:color="auto"/>
              <w:right w:val="single" w:sz="4" w:space="0" w:color="auto"/>
            </w:tcBorders>
            <w:vAlign w:val="center"/>
          </w:tcPr>
          <w:p w14:paraId="5E76341E" w14:textId="77777777" w:rsidR="00324837" w:rsidRPr="00EC0C5F" w:rsidRDefault="00EE28BE" w:rsidP="00A86B2C">
            <w:pPr>
              <w:pStyle w:val="a8"/>
              <w:adjustRightInd w:val="0"/>
              <w:snapToGrid w:val="0"/>
              <w:jc w:val="center"/>
              <w:rPr>
                <w:rFonts w:ascii="Times New Roman" w:hAnsi="Times New Roman" w:cs="Times New Roman"/>
                <w:sz w:val="26"/>
                <w:szCs w:val="26"/>
              </w:rPr>
            </w:pPr>
            <w:r w:rsidRPr="00EC0C5F">
              <w:rPr>
                <w:rFonts w:ascii="Times New Roman" w:hAnsi="Times New Roman" w:cs="Times New Roman"/>
                <w:sz w:val="26"/>
                <w:szCs w:val="26"/>
              </w:rPr>
              <w:t>202</w:t>
            </w:r>
            <w:r w:rsidR="007209E7" w:rsidRPr="00EC0C5F">
              <w:rPr>
                <w:rFonts w:ascii="Times New Roman" w:hAnsi="Times New Roman" w:cs="Times New Roman" w:hint="eastAsia"/>
                <w:sz w:val="26"/>
                <w:szCs w:val="26"/>
              </w:rPr>
              <w:t>2</w:t>
            </w:r>
            <w:r w:rsidR="009F5554" w:rsidRPr="00EC0C5F">
              <w:rPr>
                <w:rFonts w:ascii="Times New Roman" w:hAnsi="Times New Roman" w:cs="Times New Roman" w:hint="eastAsia"/>
                <w:sz w:val="26"/>
                <w:szCs w:val="26"/>
              </w:rPr>
              <w:t>.</w:t>
            </w:r>
            <w:r w:rsidRPr="00EC0C5F">
              <w:rPr>
                <w:rFonts w:ascii="Times New Roman" w:hAnsi="Times New Roman" w:cs="Times New Roman"/>
                <w:sz w:val="26"/>
                <w:szCs w:val="26"/>
              </w:rPr>
              <w:t>3</w:t>
            </w:r>
            <w:r w:rsidR="009F5554" w:rsidRPr="00EC0C5F">
              <w:rPr>
                <w:rFonts w:ascii="Times New Roman" w:hAnsi="Times New Roman" w:cs="Times New Roman" w:hint="eastAsia"/>
                <w:sz w:val="26"/>
                <w:szCs w:val="26"/>
              </w:rPr>
              <w:t>.</w:t>
            </w:r>
            <w:r w:rsidR="00A86B2C">
              <w:rPr>
                <w:rFonts w:ascii="Times New Roman" w:hAnsi="Times New Roman" w:cs="Times New Roman" w:hint="eastAsia"/>
                <w:sz w:val="26"/>
                <w:szCs w:val="26"/>
              </w:rPr>
              <w:t>10</w:t>
            </w:r>
          </w:p>
        </w:tc>
      </w:tr>
      <w:tr w:rsidR="00EC0C5F" w:rsidRPr="00EC0C5F" w14:paraId="0670AD27" w14:textId="77777777" w:rsidTr="005E5F37">
        <w:tblPrEx>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PrEx>
        <w:trPr>
          <w:trHeight w:val="90"/>
        </w:trPr>
        <w:tc>
          <w:tcPr>
            <w:tcW w:w="5000" w:type="pct"/>
            <w:gridSpan w:val="8"/>
            <w:tcBorders>
              <w:bottom w:val="single" w:sz="4" w:space="0" w:color="auto"/>
            </w:tcBorders>
          </w:tcPr>
          <w:p w14:paraId="410915B1" w14:textId="77777777" w:rsidR="008F5613" w:rsidRDefault="008F5613" w:rsidP="008F5613">
            <w:pPr>
              <w:pStyle w:val="0"/>
              <w:ind w:firstLineChars="0" w:firstLine="0"/>
              <w:jc w:val="left"/>
              <w:rPr>
                <w:rFonts w:ascii="Times New Roman" w:hAnsi="Times New Roman"/>
                <w:b/>
              </w:rPr>
            </w:pPr>
            <w:r w:rsidRPr="00EC0C5F">
              <w:rPr>
                <w:rFonts w:ascii="Times New Roman" w:hAnsi="Times New Roman"/>
                <w:b/>
              </w:rPr>
              <w:t>工程内容及规模</w:t>
            </w:r>
          </w:p>
          <w:p w14:paraId="1491FBBF" w14:textId="77777777" w:rsidR="003724AF" w:rsidRPr="00EC0C5F" w:rsidRDefault="003724AF" w:rsidP="003724AF">
            <w:pPr>
              <w:pStyle w:val="0"/>
              <w:ind w:firstLineChars="0" w:firstLine="0"/>
              <w:jc w:val="left"/>
              <w:rPr>
                <w:rFonts w:ascii="Times New Roman" w:hAnsi="Times New Roman"/>
                <w:b/>
              </w:rPr>
            </w:pPr>
            <w:r w:rsidRPr="00EC0C5F">
              <w:rPr>
                <w:rFonts w:ascii="Times New Roman" w:hAnsi="Times New Roman" w:hint="eastAsia"/>
                <w:b/>
              </w:rPr>
              <w:t>1</w:t>
            </w:r>
            <w:r w:rsidRPr="00EC0C5F">
              <w:rPr>
                <w:rFonts w:ascii="Times New Roman" w:hAnsi="Times New Roman"/>
                <w:b/>
              </w:rPr>
              <w:t>.1</w:t>
            </w:r>
            <w:r w:rsidR="00970919">
              <w:rPr>
                <w:rFonts w:ascii="Times New Roman" w:hAnsi="Times New Roman" w:hint="eastAsia"/>
                <w:b/>
              </w:rPr>
              <w:t>、</w:t>
            </w:r>
            <w:r>
              <w:rPr>
                <w:rFonts w:ascii="Times New Roman" w:hAnsi="Times New Roman" w:hint="eastAsia"/>
                <w:b/>
              </w:rPr>
              <w:t>项目背景</w:t>
            </w:r>
          </w:p>
          <w:p w14:paraId="3F739D10" w14:textId="77777777" w:rsidR="003724AF" w:rsidRPr="00EC0C5F" w:rsidRDefault="003724AF" w:rsidP="00E900A8">
            <w:pPr>
              <w:pStyle w:val="0"/>
              <w:ind w:firstLine="522"/>
              <w:jc w:val="left"/>
              <w:rPr>
                <w:rFonts w:ascii="Times New Roman" w:hAnsi="Times New Roman"/>
                <w:b/>
              </w:rPr>
            </w:pPr>
            <w:r w:rsidRPr="00EC0C5F">
              <w:rPr>
                <w:rFonts w:ascii="Times New Roman" w:hAnsi="Times New Roman" w:hint="eastAsia"/>
                <w:b/>
              </w:rPr>
              <w:t>1</w:t>
            </w:r>
            <w:r w:rsidRPr="00EC0C5F">
              <w:rPr>
                <w:rFonts w:ascii="Times New Roman" w:hAnsi="Times New Roman"/>
                <w:b/>
              </w:rPr>
              <w:t>.1</w:t>
            </w:r>
            <w:r>
              <w:rPr>
                <w:rFonts w:ascii="Times New Roman" w:hAnsi="Times New Roman" w:hint="eastAsia"/>
                <w:b/>
              </w:rPr>
              <w:t>.1</w:t>
            </w:r>
            <w:r w:rsidRPr="00EC0C5F">
              <w:rPr>
                <w:rFonts w:ascii="Times New Roman" w:hAnsi="Times New Roman" w:hint="eastAsia"/>
                <w:b/>
              </w:rPr>
              <w:t>建设单位概况</w:t>
            </w:r>
          </w:p>
          <w:p w14:paraId="515D3E03" w14:textId="77777777" w:rsidR="003724AF" w:rsidRPr="00EC0C5F" w:rsidRDefault="003724AF" w:rsidP="003724AF">
            <w:pPr>
              <w:pStyle w:val="0"/>
              <w:ind w:firstLine="520"/>
              <w:jc w:val="left"/>
              <w:rPr>
                <w:rFonts w:ascii="Times New Roman" w:hAnsi="Times New Roman"/>
                <w:bCs/>
              </w:rPr>
            </w:pPr>
            <w:r w:rsidRPr="00EC0C5F">
              <w:rPr>
                <w:rFonts w:ascii="Times New Roman" w:hAnsi="Times New Roman"/>
                <w:bCs/>
              </w:rPr>
              <w:t>核工业二九〇研究所始建于</w:t>
            </w:r>
            <w:r w:rsidRPr="00EC0C5F">
              <w:rPr>
                <w:rFonts w:ascii="Times New Roman" w:hAnsi="Times New Roman"/>
                <w:bCs/>
              </w:rPr>
              <w:t>1979</w:t>
            </w:r>
            <w:r w:rsidRPr="00EC0C5F">
              <w:rPr>
                <w:rFonts w:ascii="Times New Roman" w:hAnsi="Times New Roman"/>
                <w:bCs/>
              </w:rPr>
              <w:t>年，</w:t>
            </w:r>
            <w:r w:rsidRPr="00EC0C5F">
              <w:rPr>
                <w:rFonts w:ascii="Times New Roman" w:hAnsi="Times New Roman"/>
                <w:bCs/>
              </w:rPr>
              <w:t>1984</w:t>
            </w:r>
            <w:r w:rsidRPr="00EC0C5F">
              <w:rPr>
                <w:rFonts w:ascii="Times New Roman" w:hAnsi="Times New Roman"/>
                <w:bCs/>
              </w:rPr>
              <w:t>年成建制改编为核工业华南二九〇研究所，</w:t>
            </w:r>
            <w:r w:rsidRPr="00EC0C5F">
              <w:rPr>
                <w:rFonts w:ascii="Times New Roman" w:hAnsi="Times New Roman"/>
                <w:bCs/>
              </w:rPr>
              <w:t>2002</w:t>
            </w:r>
            <w:r w:rsidRPr="00EC0C5F">
              <w:rPr>
                <w:rFonts w:ascii="Times New Roman" w:hAnsi="Times New Roman"/>
                <w:bCs/>
              </w:rPr>
              <w:t>年中编委发文更名为核工业二九〇研究所，隶属于中国核工业地质局。</w:t>
            </w:r>
          </w:p>
          <w:p w14:paraId="0120D2B5" w14:textId="77777777" w:rsidR="003724AF" w:rsidRPr="00EC0C5F" w:rsidRDefault="003724AF" w:rsidP="003724AF">
            <w:pPr>
              <w:pStyle w:val="0"/>
              <w:ind w:firstLine="520"/>
              <w:jc w:val="left"/>
              <w:rPr>
                <w:rFonts w:ascii="Times New Roman" w:hAnsi="Times New Roman"/>
                <w:bCs/>
              </w:rPr>
            </w:pPr>
            <w:r w:rsidRPr="00EC0C5F">
              <w:rPr>
                <w:rFonts w:ascii="Times New Roman" w:hAnsi="Times New Roman"/>
                <w:bCs/>
              </w:rPr>
              <w:t>核工业二九〇研究所是一所集公益性</w:t>
            </w:r>
            <w:r w:rsidRPr="00EC0C5F">
              <w:rPr>
                <w:rFonts w:ascii="Times New Roman" w:hAnsi="Times New Roman" w:hint="eastAsia"/>
                <w:bCs/>
              </w:rPr>
              <w:t>铀</w:t>
            </w:r>
            <w:r w:rsidRPr="00EC0C5F">
              <w:rPr>
                <w:rFonts w:ascii="Times New Roman" w:hAnsi="Times New Roman"/>
                <w:bCs/>
              </w:rPr>
              <w:t>矿地质勘查、科研为一体的多学科勘查及研究机构。单位队伍精干，技术力量雄厚，</w:t>
            </w:r>
            <w:r w:rsidRPr="00EC0C5F">
              <w:rPr>
                <w:rFonts w:ascii="Times New Roman" w:hAnsi="Times New Roman" w:hint="eastAsia"/>
                <w:bCs/>
              </w:rPr>
              <w:t>现有在职职工</w:t>
            </w:r>
            <w:r w:rsidRPr="00EC0C5F">
              <w:rPr>
                <w:rFonts w:ascii="Times New Roman" w:hAnsi="Times New Roman" w:hint="eastAsia"/>
                <w:bCs/>
              </w:rPr>
              <w:t>241</w:t>
            </w:r>
            <w:r w:rsidRPr="00EC0C5F">
              <w:rPr>
                <w:rFonts w:ascii="Times New Roman" w:hAnsi="Times New Roman" w:hint="eastAsia"/>
                <w:bCs/>
              </w:rPr>
              <w:t>人，其中研究员级高级工程师</w:t>
            </w:r>
            <w:r w:rsidRPr="00EC0C5F">
              <w:rPr>
                <w:rFonts w:ascii="Times New Roman" w:hAnsi="Times New Roman" w:hint="eastAsia"/>
                <w:bCs/>
              </w:rPr>
              <w:t>10</w:t>
            </w:r>
            <w:r w:rsidRPr="00EC0C5F">
              <w:rPr>
                <w:rFonts w:ascii="Times New Roman" w:hAnsi="Times New Roman" w:hint="eastAsia"/>
                <w:bCs/>
              </w:rPr>
              <w:t>人，高级工程师</w:t>
            </w:r>
            <w:r w:rsidRPr="00EC0C5F">
              <w:rPr>
                <w:rFonts w:ascii="Times New Roman" w:hAnsi="Times New Roman" w:hint="eastAsia"/>
                <w:bCs/>
              </w:rPr>
              <w:t>54</w:t>
            </w:r>
            <w:r w:rsidRPr="00EC0C5F">
              <w:rPr>
                <w:rFonts w:ascii="Times New Roman" w:hAnsi="Times New Roman" w:hint="eastAsia"/>
                <w:bCs/>
              </w:rPr>
              <w:t>人，工程师</w:t>
            </w:r>
            <w:r w:rsidRPr="00EC0C5F">
              <w:rPr>
                <w:rFonts w:ascii="Times New Roman" w:hAnsi="Times New Roman" w:hint="eastAsia"/>
                <w:bCs/>
              </w:rPr>
              <w:t>86</w:t>
            </w:r>
            <w:r w:rsidRPr="00EC0C5F">
              <w:rPr>
                <w:rFonts w:ascii="Times New Roman" w:hAnsi="Times New Roman" w:hint="eastAsia"/>
                <w:bCs/>
              </w:rPr>
              <w:t>人，</w:t>
            </w:r>
            <w:r w:rsidRPr="00EC0C5F">
              <w:rPr>
                <w:rFonts w:ascii="Times New Roman" w:hAnsi="Times New Roman" w:hint="eastAsia"/>
                <w:bCs/>
              </w:rPr>
              <w:t>1</w:t>
            </w:r>
            <w:r w:rsidRPr="00EC0C5F">
              <w:rPr>
                <w:rFonts w:ascii="Times New Roman" w:hAnsi="Times New Roman" w:hint="eastAsia"/>
                <w:bCs/>
              </w:rPr>
              <w:t>人享受国务院政府津贴</w:t>
            </w:r>
            <w:r w:rsidRPr="00EC0C5F">
              <w:rPr>
                <w:rFonts w:ascii="Times New Roman" w:hAnsi="Times New Roman"/>
                <w:bCs/>
              </w:rPr>
              <w:t>，历年来完成了大量</w:t>
            </w:r>
            <w:r w:rsidRPr="00EC0C5F">
              <w:rPr>
                <w:rFonts w:ascii="Times New Roman" w:hAnsi="Times New Roman" w:hint="eastAsia"/>
                <w:bCs/>
              </w:rPr>
              <w:t>铀</w:t>
            </w:r>
            <w:r w:rsidRPr="00EC0C5F">
              <w:rPr>
                <w:rFonts w:ascii="Times New Roman" w:hAnsi="Times New Roman"/>
                <w:bCs/>
              </w:rPr>
              <w:t>矿地质科研、地质勘查及国防科研项目，有</w:t>
            </w:r>
            <w:r w:rsidRPr="00EC0C5F">
              <w:rPr>
                <w:rFonts w:ascii="Times New Roman" w:hAnsi="Times New Roman"/>
                <w:bCs/>
              </w:rPr>
              <w:t>27</w:t>
            </w:r>
            <w:r w:rsidRPr="00EC0C5F">
              <w:rPr>
                <w:rFonts w:ascii="Times New Roman" w:hAnsi="Times New Roman"/>
                <w:bCs/>
              </w:rPr>
              <w:t>个项目获得部级科技进步奖，其中国家科技进步一等奖</w:t>
            </w:r>
            <w:r w:rsidRPr="00EC0C5F">
              <w:rPr>
                <w:rFonts w:ascii="Times New Roman" w:hAnsi="Times New Roman"/>
                <w:bCs/>
              </w:rPr>
              <w:t>1</w:t>
            </w:r>
            <w:r w:rsidRPr="00EC0C5F">
              <w:rPr>
                <w:rFonts w:ascii="Times New Roman" w:hAnsi="Times New Roman"/>
                <w:bCs/>
              </w:rPr>
              <w:t>项、部级科技进步二等奖</w:t>
            </w:r>
            <w:r w:rsidRPr="00EC0C5F">
              <w:rPr>
                <w:rFonts w:ascii="Times New Roman" w:hAnsi="Times New Roman"/>
                <w:bCs/>
              </w:rPr>
              <w:t>2</w:t>
            </w:r>
            <w:r w:rsidRPr="00EC0C5F">
              <w:rPr>
                <w:rFonts w:ascii="Times New Roman" w:hAnsi="Times New Roman"/>
                <w:bCs/>
              </w:rPr>
              <w:t>项、三等奖</w:t>
            </w:r>
            <w:r w:rsidRPr="00EC0C5F">
              <w:rPr>
                <w:rFonts w:ascii="Times New Roman" w:hAnsi="Times New Roman"/>
                <w:bCs/>
              </w:rPr>
              <w:t>24</w:t>
            </w:r>
            <w:r w:rsidRPr="00EC0C5F">
              <w:rPr>
                <w:rFonts w:ascii="Times New Roman" w:hAnsi="Times New Roman"/>
                <w:bCs/>
              </w:rPr>
              <w:t>项。核工业二九〇研究所仪器先进、装备精良，满足地质科研生产项目需要，经过历次</w:t>
            </w:r>
            <w:r w:rsidRPr="00EC0C5F">
              <w:rPr>
                <w:rFonts w:ascii="Times New Roman" w:hAnsi="Times New Roman" w:hint="eastAsia"/>
                <w:bCs/>
              </w:rPr>
              <w:t>铀</w:t>
            </w:r>
            <w:r w:rsidRPr="00EC0C5F">
              <w:rPr>
                <w:rFonts w:ascii="Times New Roman" w:hAnsi="Times New Roman"/>
                <w:bCs/>
              </w:rPr>
              <w:t>矿地质能</w:t>
            </w:r>
            <w:r w:rsidRPr="00EC0C5F">
              <w:rPr>
                <w:rFonts w:ascii="Times New Roman" w:hAnsi="Times New Roman"/>
                <w:bCs/>
              </w:rPr>
              <w:lastRenderedPageBreak/>
              <w:t>力建设，已配备各种仪器设备</w:t>
            </w:r>
            <w:r w:rsidRPr="00EC0C5F">
              <w:rPr>
                <w:rFonts w:ascii="Times New Roman" w:hAnsi="Times New Roman"/>
                <w:bCs/>
              </w:rPr>
              <w:t>461</w:t>
            </w:r>
            <w:r w:rsidRPr="00EC0C5F">
              <w:rPr>
                <w:rFonts w:ascii="Times New Roman" w:hAnsi="Times New Roman"/>
                <w:bCs/>
              </w:rPr>
              <w:t>台（套）。</w:t>
            </w:r>
          </w:p>
          <w:p w14:paraId="63402685" w14:textId="77777777" w:rsidR="003724AF" w:rsidRPr="00EC0C5F" w:rsidRDefault="003724AF" w:rsidP="00E900A8">
            <w:pPr>
              <w:pStyle w:val="0"/>
              <w:ind w:firstLine="522"/>
              <w:jc w:val="left"/>
              <w:rPr>
                <w:rFonts w:ascii="Times New Roman" w:hAnsi="Times New Roman"/>
              </w:rPr>
            </w:pPr>
            <w:r w:rsidRPr="00EC0C5F">
              <w:rPr>
                <w:rFonts w:ascii="Times New Roman" w:hAnsi="Times New Roman" w:hint="eastAsia"/>
                <w:b/>
              </w:rPr>
              <w:t>1.</w:t>
            </w:r>
            <w:r>
              <w:rPr>
                <w:rFonts w:ascii="Times New Roman" w:hAnsi="Times New Roman"/>
                <w:b/>
              </w:rPr>
              <w:t>1.</w:t>
            </w:r>
            <w:r w:rsidRPr="00EC0C5F">
              <w:rPr>
                <w:rFonts w:ascii="Times New Roman" w:hAnsi="Times New Roman"/>
                <w:b/>
              </w:rPr>
              <w:t>2</w:t>
            </w:r>
            <w:r w:rsidRPr="00EC0C5F">
              <w:rPr>
                <w:rFonts w:ascii="Times New Roman" w:hAnsi="Times New Roman" w:hint="eastAsia"/>
                <w:b/>
              </w:rPr>
              <w:t>项目</w:t>
            </w:r>
            <w:r w:rsidRPr="00EC0C5F">
              <w:rPr>
                <w:rFonts w:ascii="Times New Roman" w:hAnsi="Times New Roman"/>
                <w:b/>
              </w:rPr>
              <w:t>由来</w:t>
            </w:r>
          </w:p>
          <w:p w14:paraId="2F12A212" w14:textId="77777777" w:rsidR="003724AF" w:rsidRPr="00EC0C5F" w:rsidRDefault="003724AF" w:rsidP="003724AF">
            <w:pPr>
              <w:pStyle w:val="0"/>
              <w:ind w:firstLine="520"/>
              <w:jc w:val="left"/>
              <w:rPr>
                <w:rFonts w:ascii="Times New Roman" w:hAnsi="Times New Roman"/>
              </w:rPr>
            </w:pPr>
            <w:r w:rsidRPr="00EC0C5F">
              <w:rPr>
                <w:rFonts w:ascii="Times New Roman" w:hAnsi="Times New Roman" w:hint="eastAsia"/>
                <w:bCs/>
              </w:rPr>
              <w:t>铀</w:t>
            </w:r>
            <w:r w:rsidRPr="00EC0C5F">
              <w:rPr>
                <w:rFonts w:ascii="Times New Roman" w:hAnsi="Times New Roman" w:hint="eastAsia"/>
              </w:rPr>
              <w:t>在国民经济中占有重要的地位，有鲜明的军、民两用特点。天然</w:t>
            </w:r>
            <w:r w:rsidRPr="00EC0C5F">
              <w:rPr>
                <w:rFonts w:ascii="Times New Roman" w:hAnsi="Times New Roman" w:hint="eastAsia"/>
                <w:bCs/>
              </w:rPr>
              <w:t>铀</w:t>
            </w:r>
            <w:r w:rsidRPr="00EC0C5F">
              <w:rPr>
                <w:rFonts w:ascii="Times New Roman" w:hAnsi="Times New Roman" w:hint="eastAsia"/>
              </w:rPr>
              <w:t>是核武器研制和储备的基本原料，同时又是核发电的基本燃料，天然</w:t>
            </w:r>
            <w:r w:rsidRPr="00EC0C5F">
              <w:rPr>
                <w:rFonts w:ascii="Times New Roman" w:hAnsi="Times New Roman" w:hint="eastAsia"/>
                <w:bCs/>
              </w:rPr>
              <w:t>铀</w:t>
            </w:r>
            <w:r w:rsidRPr="00EC0C5F">
              <w:rPr>
                <w:rFonts w:ascii="Times New Roman" w:hAnsi="Times New Roman" w:hint="eastAsia"/>
              </w:rPr>
              <w:t>的储备和生产是保障我国国防安全与发展核电的基本保证。因此，</w:t>
            </w:r>
            <w:r w:rsidRPr="00EC0C5F">
              <w:rPr>
                <w:rFonts w:ascii="Times New Roman" w:hAnsi="Times New Roman" w:hint="eastAsia"/>
                <w:bCs/>
              </w:rPr>
              <w:t>铀</w:t>
            </w:r>
            <w:r w:rsidRPr="00EC0C5F">
              <w:rPr>
                <w:rFonts w:ascii="Times New Roman" w:hAnsi="Times New Roman" w:hint="eastAsia"/>
              </w:rPr>
              <w:t>的持续稳定生产既是国防建设的需要，也是国家能源结构调整的需要。由此可见，</w:t>
            </w:r>
            <w:r w:rsidRPr="00EC0C5F">
              <w:rPr>
                <w:rFonts w:ascii="Times New Roman" w:hAnsi="Times New Roman" w:hint="eastAsia"/>
                <w:bCs/>
              </w:rPr>
              <w:t>铀</w:t>
            </w:r>
            <w:r w:rsidRPr="00EC0C5F">
              <w:rPr>
                <w:rFonts w:ascii="Times New Roman" w:hAnsi="Times New Roman" w:hint="eastAsia"/>
              </w:rPr>
              <w:t>矿资源勘查重要性不言而喻。</w:t>
            </w:r>
          </w:p>
          <w:p w14:paraId="78E0651A" w14:textId="77777777" w:rsidR="003724AF" w:rsidRPr="00EC0C5F" w:rsidRDefault="003724AF" w:rsidP="003724AF">
            <w:pPr>
              <w:pStyle w:val="0"/>
              <w:ind w:firstLine="520"/>
              <w:jc w:val="left"/>
              <w:rPr>
                <w:rFonts w:ascii="Times New Roman" w:hAnsi="Times New Roman"/>
              </w:rPr>
            </w:pPr>
            <w:proofErr w:type="gramStart"/>
            <w:r w:rsidRPr="00EC0C5F">
              <w:rPr>
                <w:rFonts w:ascii="Times New Roman" w:hAnsi="Times New Roman" w:hint="eastAsia"/>
              </w:rPr>
              <w:t>诸广山</w:t>
            </w:r>
            <w:proofErr w:type="gramEnd"/>
            <w:r w:rsidRPr="00EC0C5F">
              <w:rPr>
                <w:rFonts w:ascii="Times New Roman" w:hAnsi="Times New Roman" w:hint="eastAsia"/>
              </w:rPr>
              <w:t>南部地区是我国花岗岩型</w:t>
            </w:r>
            <w:r w:rsidRPr="00EC0C5F">
              <w:rPr>
                <w:rFonts w:ascii="Times New Roman" w:hAnsi="Times New Roman" w:hint="eastAsia"/>
                <w:bCs/>
              </w:rPr>
              <w:t>铀</w:t>
            </w:r>
            <w:r w:rsidRPr="00EC0C5F">
              <w:rPr>
                <w:rFonts w:ascii="Times New Roman" w:hAnsi="Times New Roman" w:hint="eastAsia"/>
              </w:rPr>
              <w:t>矿</w:t>
            </w:r>
            <w:proofErr w:type="gramStart"/>
            <w:r w:rsidRPr="00EC0C5F">
              <w:rPr>
                <w:rFonts w:ascii="Times New Roman" w:hAnsi="Times New Roman" w:hint="eastAsia"/>
              </w:rPr>
              <w:t>的矿集区</w:t>
            </w:r>
            <w:proofErr w:type="gramEnd"/>
            <w:r w:rsidRPr="00EC0C5F">
              <w:rPr>
                <w:rFonts w:ascii="Times New Roman" w:hAnsi="Times New Roman" w:hint="eastAsia"/>
              </w:rPr>
              <w:t>，也是我国天然</w:t>
            </w:r>
            <w:r w:rsidRPr="00EC0C5F">
              <w:rPr>
                <w:rFonts w:ascii="Times New Roman" w:hAnsi="Times New Roman" w:hint="eastAsia"/>
                <w:bCs/>
              </w:rPr>
              <w:t>铀</w:t>
            </w:r>
            <w:r w:rsidRPr="00EC0C5F">
              <w:rPr>
                <w:rFonts w:ascii="Times New Roman" w:hAnsi="Times New Roman" w:hint="eastAsia"/>
              </w:rPr>
              <w:t>的重要产地。自上世纪五十年代以来，</w:t>
            </w:r>
            <w:proofErr w:type="gramStart"/>
            <w:r w:rsidRPr="00EC0C5F">
              <w:rPr>
                <w:rFonts w:ascii="Times New Roman" w:hAnsi="Times New Roman" w:hint="eastAsia"/>
              </w:rPr>
              <w:t>核系统</w:t>
            </w:r>
            <w:proofErr w:type="gramEnd"/>
            <w:r w:rsidRPr="00EC0C5F">
              <w:rPr>
                <w:rFonts w:ascii="Times New Roman" w:hAnsi="Times New Roman" w:hint="eastAsia"/>
              </w:rPr>
              <w:t>地勘单位通过选区开展综合调研、评价、普查、详查等各阶段工作后，</w:t>
            </w:r>
            <w:proofErr w:type="gramStart"/>
            <w:r w:rsidRPr="00EC0C5F">
              <w:rPr>
                <w:rFonts w:ascii="Times New Roman" w:hAnsi="Times New Roman" w:hint="eastAsia"/>
              </w:rPr>
              <w:t>在诸广山</w:t>
            </w:r>
            <w:proofErr w:type="gramEnd"/>
            <w:r w:rsidRPr="00EC0C5F">
              <w:rPr>
                <w:rFonts w:ascii="Times New Roman" w:hAnsi="Times New Roman" w:hint="eastAsia"/>
              </w:rPr>
              <w:t>南部地区已探明</w:t>
            </w:r>
            <w:r w:rsidRPr="00EC0C5F">
              <w:rPr>
                <w:rFonts w:ascii="Times New Roman" w:hAnsi="Times New Roman" w:hint="eastAsia"/>
                <w:bCs/>
              </w:rPr>
              <w:t>铀</w:t>
            </w:r>
            <w:r w:rsidRPr="00EC0C5F">
              <w:rPr>
                <w:rFonts w:ascii="Times New Roman" w:hAnsi="Times New Roman" w:hint="eastAsia"/>
              </w:rPr>
              <w:t>矿床</w:t>
            </w:r>
            <w:r w:rsidRPr="00EC0C5F">
              <w:rPr>
                <w:rFonts w:ascii="Times New Roman" w:hAnsi="Times New Roman" w:hint="eastAsia"/>
              </w:rPr>
              <w:t>X</w:t>
            </w:r>
            <w:proofErr w:type="gramStart"/>
            <w:r w:rsidRPr="00EC0C5F">
              <w:rPr>
                <w:rFonts w:ascii="Times New Roman" w:hAnsi="Times New Roman" w:hint="eastAsia"/>
              </w:rPr>
              <w:t>个</w:t>
            </w:r>
            <w:proofErr w:type="gramEnd"/>
            <w:r w:rsidRPr="00EC0C5F">
              <w:rPr>
                <w:rFonts w:ascii="Times New Roman" w:hAnsi="Times New Roman" w:hint="eastAsia"/>
              </w:rPr>
              <w:t>，其中有大型矿床</w:t>
            </w:r>
            <w:r w:rsidRPr="00EC0C5F">
              <w:rPr>
                <w:rFonts w:ascii="Times New Roman" w:hAnsi="Times New Roman" w:hint="eastAsia"/>
              </w:rPr>
              <w:t>X</w:t>
            </w:r>
            <w:proofErr w:type="gramStart"/>
            <w:r w:rsidRPr="00EC0C5F">
              <w:rPr>
                <w:rFonts w:ascii="Times New Roman" w:hAnsi="Times New Roman" w:hint="eastAsia"/>
              </w:rPr>
              <w:t>个</w:t>
            </w:r>
            <w:proofErr w:type="gramEnd"/>
            <w:r w:rsidRPr="00EC0C5F">
              <w:rPr>
                <w:rFonts w:ascii="Times New Roman" w:hAnsi="Times New Roman" w:hint="eastAsia"/>
              </w:rPr>
              <w:t>、中型矿床</w:t>
            </w:r>
            <w:r w:rsidRPr="00EC0C5F">
              <w:rPr>
                <w:rFonts w:ascii="Times New Roman" w:hAnsi="Times New Roman" w:hint="eastAsia"/>
              </w:rPr>
              <w:t>X</w:t>
            </w:r>
            <w:proofErr w:type="gramStart"/>
            <w:r w:rsidRPr="00EC0C5F">
              <w:rPr>
                <w:rFonts w:ascii="Times New Roman" w:hAnsi="Times New Roman" w:hint="eastAsia"/>
              </w:rPr>
              <w:t>个</w:t>
            </w:r>
            <w:proofErr w:type="gramEnd"/>
            <w:r w:rsidRPr="00EC0C5F">
              <w:rPr>
                <w:rFonts w:ascii="Times New Roman" w:hAnsi="Times New Roman" w:hint="eastAsia"/>
              </w:rPr>
              <w:t>，资源储量</w:t>
            </w:r>
            <w:r w:rsidRPr="00EC0C5F">
              <w:rPr>
                <w:rFonts w:ascii="Times New Roman" w:hAnsi="Times New Roman" w:hint="eastAsia"/>
              </w:rPr>
              <w:t>XXXX</w:t>
            </w:r>
            <w:r w:rsidRPr="00EC0C5F">
              <w:rPr>
                <w:rFonts w:ascii="Times New Roman" w:hAnsi="Times New Roman" w:hint="eastAsia"/>
              </w:rPr>
              <w:t>吨，并发现一批重要的矿化点、带，显示巨大的</w:t>
            </w:r>
            <w:r w:rsidRPr="00EC0C5F">
              <w:rPr>
                <w:rFonts w:ascii="Times New Roman" w:hAnsi="Times New Roman" w:hint="eastAsia"/>
                <w:bCs/>
              </w:rPr>
              <w:t>铀</w:t>
            </w:r>
            <w:r w:rsidRPr="00EC0C5F">
              <w:rPr>
                <w:rFonts w:ascii="Times New Roman" w:hAnsi="Times New Roman" w:hint="eastAsia"/>
              </w:rPr>
              <w:t>成矿潜力。同时，在</w:t>
            </w:r>
            <w:r w:rsidRPr="00EC0C5F">
              <w:rPr>
                <w:rFonts w:ascii="Times New Roman" w:hAnsi="Times New Roman" w:hint="eastAsia"/>
                <w:bCs/>
              </w:rPr>
              <w:t>铀</w:t>
            </w:r>
            <w:r w:rsidRPr="00EC0C5F">
              <w:rPr>
                <w:rFonts w:ascii="Times New Roman" w:hAnsi="Times New Roman" w:hint="eastAsia"/>
              </w:rPr>
              <w:t>矿地质科研、</w:t>
            </w:r>
            <w:r w:rsidRPr="00EC0C5F">
              <w:rPr>
                <w:rFonts w:ascii="Times New Roman" w:hAnsi="Times New Roman" w:hint="eastAsia"/>
                <w:bCs/>
              </w:rPr>
              <w:t>铀</w:t>
            </w:r>
            <w:r w:rsidRPr="00EC0C5F">
              <w:rPr>
                <w:rFonts w:ascii="Times New Roman" w:hAnsi="Times New Roman" w:hint="eastAsia"/>
              </w:rPr>
              <w:t>矿勘查技术手段等方面也取得了丰硕成果，已基本建立起一套完整的具有中国特色的</w:t>
            </w:r>
            <w:r w:rsidRPr="00EC0C5F">
              <w:rPr>
                <w:rFonts w:ascii="Times New Roman" w:hAnsi="Times New Roman" w:hint="eastAsia"/>
                <w:bCs/>
              </w:rPr>
              <w:t>铀</w:t>
            </w:r>
            <w:r w:rsidRPr="00EC0C5F">
              <w:rPr>
                <w:rFonts w:ascii="Times New Roman" w:hAnsi="Times New Roman" w:hint="eastAsia"/>
              </w:rPr>
              <w:t>成矿理论与勘查技术体系，</w:t>
            </w:r>
            <w:r w:rsidRPr="00EC0C5F">
              <w:rPr>
                <w:rFonts w:ascii="Times New Roman" w:hAnsi="Times New Roman" w:hint="eastAsia"/>
                <w:bCs/>
              </w:rPr>
              <w:t>铀</w:t>
            </w:r>
            <w:r w:rsidRPr="00EC0C5F">
              <w:rPr>
                <w:rFonts w:ascii="Times New Roman" w:hAnsi="Times New Roman" w:hint="eastAsia"/>
              </w:rPr>
              <w:t>矿成矿规律与找矿方法研究已达到国际先进水平，为我国天然</w:t>
            </w:r>
            <w:r w:rsidRPr="00EC0C5F">
              <w:rPr>
                <w:rFonts w:ascii="Times New Roman" w:hAnsi="Times New Roman" w:hint="eastAsia"/>
                <w:bCs/>
              </w:rPr>
              <w:t>铀</w:t>
            </w:r>
            <w:r w:rsidRPr="00EC0C5F">
              <w:rPr>
                <w:rFonts w:ascii="Times New Roman" w:hAnsi="Times New Roman" w:hint="eastAsia"/>
              </w:rPr>
              <w:t>的持续稳定生产奠定了坚实的基础。</w:t>
            </w:r>
          </w:p>
          <w:p w14:paraId="53938B1C" w14:textId="77777777" w:rsidR="003724AF" w:rsidRPr="00EC0C5F" w:rsidRDefault="003724AF" w:rsidP="003724AF">
            <w:pPr>
              <w:pStyle w:val="0"/>
              <w:ind w:firstLine="520"/>
              <w:jc w:val="left"/>
              <w:rPr>
                <w:rFonts w:ascii="Times New Roman" w:hAnsi="Times New Roman"/>
              </w:rPr>
            </w:pPr>
            <w:r w:rsidRPr="00EC0C5F">
              <w:rPr>
                <w:rFonts w:ascii="Times New Roman" w:hAnsi="Times New Roman" w:hint="eastAsia"/>
              </w:rPr>
              <w:t>但长期以来由于投资单一、投资费用偏少，勘查区内多分片分块开展工作，缺乏统一认识，勘查开发布局和结构也不够合理，勘查开发程度低，再加矿权配置困难，阻碍了找矿工作的进一步开展及矿床的开发利用。为了尽快实现该区</w:t>
            </w:r>
            <w:r w:rsidRPr="00EC0C5F">
              <w:rPr>
                <w:rFonts w:ascii="Times New Roman" w:hAnsi="Times New Roman" w:hint="eastAsia"/>
                <w:bCs/>
              </w:rPr>
              <w:t>铀</w:t>
            </w:r>
            <w:r w:rsidRPr="00EC0C5F">
              <w:rPr>
                <w:rFonts w:ascii="Times New Roman" w:hAnsi="Times New Roman" w:hint="eastAsia"/>
              </w:rPr>
              <w:t>矿找矿重大突破，为国家核电发展提供后备资源基地，有必要在该区开展统一找矿思路与勘查方法，运用先进的成矿理论和最新的勘查技术方法，加快勘查及开发进程，缓解国家资源瓶颈，为此向中国核工业地质局申请该项目，并获得批复。</w:t>
            </w:r>
          </w:p>
          <w:p w14:paraId="5E4C83F7" w14:textId="77777777" w:rsidR="003724AF" w:rsidRPr="00EC0C5F" w:rsidRDefault="003724AF" w:rsidP="003724AF">
            <w:pPr>
              <w:pStyle w:val="0"/>
              <w:ind w:firstLine="520"/>
              <w:rPr>
                <w:rFonts w:ascii="Times New Roman" w:hAnsi="Times New Roman"/>
              </w:rPr>
            </w:pPr>
            <w:r w:rsidRPr="00EC0C5F">
              <w:rPr>
                <w:rFonts w:ascii="Times New Roman" w:hAnsi="Times New Roman" w:hint="eastAsia"/>
              </w:rPr>
              <w:t>项目工程来源于中国核工业地质局，属新开项目，项目编码为</w:t>
            </w:r>
            <w:r w:rsidRPr="00EC0C5F">
              <w:rPr>
                <w:rFonts w:ascii="Times New Roman" w:hAnsi="Times New Roman" w:hint="eastAsia"/>
              </w:rPr>
              <w:t>2022XX</w:t>
            </w:r>
            <w:r w:rsidRPr="00EC0C5F">
              <w:rPr>
                <w:rFonts w:ascii="Times New Roman" w:hAnsi="Times New Roman" w:hint="eastAsia"/>
              </w:rPr>
              <w:t>；工作周期为</w:t>
            </w:r>
            <w:r>
              <w:rPr>
                <w:rFonts w:ascii="Times New Roman" w:hAnsi="Times New Roman" w:hint="eastAsia"/>
              </w:rPr>
              <w:t>五</w:t>
            </w:r>
            <w:r w:rsidRPr="00EC0C5F">
              <w:rPr>
                <w:rFonts w:ascii="Times New Roman" w:hAnsi="Times New Roman" w:hint="eastAsia"/>
              </w:rPr>
              <w:t>年，</w:t>
            </w:r>
            <w:r w:rsidRPr="00EC0C5F">
              <w:rPr>
                <w:rFonts w:ascii="Times New Roman" w:hAnsi="Times New Roman" w:hint="eastAsia"/>
              </w:rPr>
              <w:t>2022</w:t>
            </w:r>
            <w:r w:rsidRPr="00EC0C5F">
              <w:rPr>
                <w:rFonts w:ascii="Times New Roman" w:hAnsi="Times New Roman" w:hint="eastAsia"/>
              </w:rPr>
              <w:t>年为项目实施的第一年，项目由核工业二九〇研究所申请立项并实施勘查。主要目的任务是在前人工作成果基础上，分别在长江地区和</w:t>
            </w:r>
            <w:proofErr w:type="gramStart"/>
            <w:r w:rsidRPr="00EC0C5F">
              <w:rPr>
                <w:rFonts w:ascii="Times New Roman" w:hAnsi="Times New Roman" w:hint="eastAsia"/>
              </w:rPr>
              <w:t>塘湾</w:t>
            </w:r>
            <w:proofErr w:type="gramEnd"/>
            <w:r w:rsidRPr="00EC0C5F">
              <w:rPr>
                <w:rFonts w:ascii="Times New Roman" w:hAnsi="Times New Roman" w:hint="eastAsia"/>
              </w:rPr>
              <w:t>地区开展</w:t>
            </w:r>
            <w:r w:rsidRPr="00EC0C5F">
              <w:rPr>
                <w:rFonts w:ascii="Times New Roman" w:hAnsi="Times New Roman" w:hint="eastAsia"/>
                <w:bCs/>
              </w:rPr>
              <w:t>铀</w:t>
            </w:r>
            <w:r w:rsidRPr="00EC0C5F">
              <w:rPr>
                <w:rFonts w:ascii="Times New Roman" w:hAnsi="Times New Roman" w:hint="eastAsia"/>
              </w:rPr>
              <w:t>矿普查、在企岭</w:t>
            </w:r>
            <w:r w:rsidR="00C72885">
              <w:rPr>
                <w:rFonts w:ascii="Times New Roman" w:hAnsi="Times New Roman" w:hint="eastAsia"/>
              </w:rPr>
              <w:t>—</w:t>
            </w:r>
            <w:r w:rsidRPr="00EC0C5F">
              <w:rPr>
                <w:rFonts w:ascii="Times New Roman" w:hAnsi="Times New Roman" w:hint="eastAsia"/>
              </w:rPr>
              <w:t>黄溪水地区和白石洞地区开展</w:t>
            </w:r>
            <w:r w:rsidRPr="00EC0C5F">
              <w:rPr>
                <w:rFonts w:ascii="Times New Roman" w:hAnsi="Times New Roman" w:hint="eastAsia"/>
                <w:bCs/>
              </w:rPr>
              <w:t>带</w:t>
            </w:r>
            <w:proofErr w:type="gramStart"/>
            <w:r w:rsidRPr="00EC0C5F">
              <w:rPr>
                <w:rFonts w:ascii="Times New Roman" w:hAnsi="Times New Roman" w:hint="eastAsia"/>
                <w:bCs/>
              </w:rPr>
              <w:t>钻评价</w:t>
            </w:r>
            <w:proofErr w:type="gramEnd"/>
            <w:r w:rsidRPr="00EC0C5F">
              <w:rPr>
                <w:rFonts w:ascii="Times New Roman" w:hAnsi="Times New Roman" w:hint="eastAsia"/>
                <w:bCs/>
              </w:rPr>
              <w:t>工作，</w:t>
            </w:r>
            <w:r w:rsidRPr="00EC0C5F">
              <w:rPr>
                <w:rFonts w:ascii="Times New Roman" w:hAnsi="Times New Roman" w:hint="eastAsia"/>
              </w:rPr>
              <w:t>大致</w:t>
            </w:r>
            <w:proofErr w:type="gramStart"/>
            <w:r w:rsidRPr="00EC0C5F">
              <w:rPr>
                <w:rFonts w:ascii="Times New Roman" w:hAnsi="Times New Roman" w:hint="eastAsia"/>
              </w:rPr>
              <w:t>查明诸广岩体</w:t>
            </w:r>
            <w:proofErr w:type="gramEnd"/>
            <w:r w:rsidRPr="00EC0C5F">
              <w:rPr>
                <w:rFonts w:ascii="Times New Roman" w:hAnsi="Times New Roman" w:hint="eastAsia"/>
              </w:rPr>
              <w:t>南部地区</w:t>
            </w:r>
            <w:r w:rsidRPr="00EC0C5F">
              <w:rPr>
                <w:rFonts w:ascii="Times New Roman" w:hAnsi="Times New Roman" w:hint="eastAsia"/>
                <w:bCs/>
              </w:rPr>
              <w:t>铀</w:t>
            </w:r>
            <w:r w:rsidRPr="00EC0C5F">
              <w:rPr>
                <w:rFonts w:ascii="Times New Roman" w:hAnsi="Times New Roman" w:hint="eastAsia"/>
              </w:rPr>
              <w:t>成矿情况。</w:t>
            </w:r>
          </w:p>
          <w:p w14:paraId="386F8FEB" w14:textId="77777777" w:rsidR="003724AF" w:rsidRPr="00EC0C5F" w:rsidRDefault="003724AF" w:rsidP="003724AF">
            <w:pPr>
              <w:pStyle w:val="0"/>
              <w:ind w:firstLine="520"/>
              <w:jc w:val="left"/>
              <w:rPr>
                <w:rFonts w:ascii="Times New Roman" w:hAnsi="Times New Roman"/>
              </w:rPr>
            </w:pPr>
            <w:r w:rsidRPr="00EC0C5F">
              <w:rPr>
                <w:rFonts w:ascii="Times New Roman" w:hAnsi="Times New Roman"/>
                <w:szCs w:val="26"/>
              </w:rPr>
              <w:t>根据《中华人民共和国环境保护法》、《中华人民共和国环境影响评价法》、《建设项目环境影响评价分类管理名录》（环保部令第</w:t>
            </w:r>
            <w:r w:rsidRPr="00EC0C5F">
              <w:rPr>
                <w:rFonts w:ascii="Times New Roman" w:hAnsi="Times New Roman"/>
                <w:szCs w:val="26"/>
              </w:rPr>
              <w:t>44</w:t>
            </w:r>
            <w:r w:rsidRPr="00EC0C5F">
              <w:rPr>
                <w:rFonts w:ascii="Times New Roman" w:hAnsi="Times New Roman"/>
                <w:szCs w:val="26"/>
              </w:rPr>
              <w:t>号，</w:t>
            </w:r>
            <w:r w:rsidRPr="00EC0C5F">
              <w:rPr>
                <w:rFonts w:ascii="Times New Roman" w:hAnsi="Times New Roman"/>
                <w:szCs w:val="26"/>
              </w:rPr>
              <w:t>2018</w:t>
            </w:r>
            <w:r w:rsidRPr="00EC0C5F">
              <w:rPr>
                <w:rFonts w:ascii="Times New Roman" w:hAnsi="Times New Roman"/>
                <w:szCs w:val="26"/>
              </w:rPr>
              <w:t>年</w:t>
            </w:r>
            <w:r w:rsidRPr="00EC0C5F">
              <w:rPr>
                <w:rFonts w:ascii="Times New Roman" w:hAnsi="Times New Roman"/>
                <w:szCs w:val="26"/>
              </w:rPr>
              <w:lastRenderedPageBreak/>
              <w:t>4</w:t>
            </w:r>
            <w:r w:rsidRPr="00EC0C5F">
              <w:rPr>
                <w:rFonts w:ascii="Times New Roman" w:hAnsi="Times New Roman"/>
                <w:szCs w:val="26"/>
              </w:rPr>
              <w:t>月</w:t>
            </w:r>
            <w:r w:rsidRPr="00EC0C5F">
              <w:rPr>
                <w:rFonts w:ascii="Times New Roman" w:hAnsi="Times New Roman"/>
                <w:szCs w:val="26"/>
              </w:rPr>
              <w:t>28</w:t>
            </w:r>
            <w:r w:rsidRPr="00EC0C5F">
              <w:rPr>
                <w:rFonts w:ascii="Times New Roman" w:hAnsi="Times New Roman"/>
                <w:szCs w:val="26"/>
              </w:rPr>
              <w:t>日修订）以及国务院第</w:t>
            </w:r>
            <w:r w:rsidRPr="00EC0C5F">
              <w:rPr>
                <w:rFonts w:ascii="Times New Roman" w:hAnsi="Times New Roman"/>
                <w:szCs w:val="26"/>
              </w:rPr>
              <w:t>253</w:t>
            </w:r>
            <w:r w:rsidRPr="00EC0C5F">
              <w:rPr>
                <w:rFonts w:ascii="Times New Roman" w:hAnsi="Times New Roman"/>
                <w:szCs w:val="26"/>
              </w:rPr>
              <w:t>号令以及地方环境保护行政主管部门有关规定要求，</w:t>
            </w:r>
            <w:proofErr w:type="gramStart"/>
            <w:r w:rsidRPr="00EC0C5F">
              <w:rPr>
                <w:rFonts w:ascii="Times New Roman" w:hAnsi="Times New Roman"/>
                <w:szCs w:val="26"/>
              </w:rPr>
              <w:t>诸广岩体</w:t>
            </w:r>
            <w:proofErr w:type="gramEnd"/>
            <w:r w:rsidRPr="00EC0C5F">
              <w:rPr>
                <w:rFonts w:ascii="Times New Roman" w:hAnsi="Times New Roman"/>
                <w:szCs w:val="26"/>
              </w:rPr>
              <w:t>南部地区</w:t>
            </w:r>
            <w:proofErr w:type="gramStart"/>
            <w:r w:rsidRPr="00EC0C5F">
              <w:rPr>
                <w:rFonts w:ascii="Times New Roman" w:hAnsi="Times New Roman" w:hint="eastAsia"/>
                <w:bCs/>
              </w:rPr>
              <w:t>铀</w:t>
            </w:r>
            <w:r w:rsidRPr="00EC0C5F">
              <w:rPr>
                <w:rFonts w:ascii="Times New Roman" w:hAnsi="Times New Roman"/>
                <w:szCs w:val="26"/>
              </w:rPr>
              <w:t>资源</w:t>
            </w:r>
            <w:proofErr w:type="gramEnd"/>
            <w:r w:rsidRPr="00EC0C5F">
              <w:rPr>
                <w:rFonts w:ascii="Times New Roman" w:hAnsi="Times New Roman"/>
                <w:szCs w:val="26"/>
              </w:rPr>
              <w:t>调查评价与勘查项目应进行环境影响评价，编制环境影响报告表。本单位</w:t>
            </w:r>
            <w:proofErr w:type="gramStart"/>
            <w:r w:rsidRPr="00EC0C5F">
              <w:rPr>
                <w:rFonts w:ascii="Times New Roman" w:hAnsi="Times New Roman"/>
                <w:szCs w:val="26"/>
              </w:rPr>
              <w:t>承担诸广岩体</w:t>
            </w:r>
            <w:proofErr w:type="gramEnd"/>
            <w:r w:rsidRPr="00EC0C5F">
              <w:rPr>
                <w:rFonts w:ascii="Times New Roman" w:hAnsi="Times New Roman"/>
                <w:szCs w:val="26"/>
              </w:rPr>
              <w:t>南部地区</w:t>
            </w:r>
            <w:proofErr w:type="gramStart"/>
            <w:r w:rsidRPr="00EC0C5F">
              <w:rPr>
                <w:rFonts w:ascii="Times New Roman" w:hAnsi="Times New Roman" w:hint="eastAsia"/>
                <w:bCs/>
              </w:rPr>
              <w:t>铀</w:t>
            </w:r>
            <w:r w:rsidRPr="00EC0C5F">
              <w:rPr>
                <w:rFonts w:ascii="Times New Roman" w:hAnsi="Times New Roman"/>
                <w:szCs w:val="26"/>
              </w:rPr>
              <w:t>资源</w:t>
            </w:r>
            <w:proofErr w:type="gramEnd"/>
            <w:r w:rsidRPr="00EC0C5F">
              <w:rPr>
                <w:rFonts w:ascii="Times New Roman" w:hAnsi="Times New Roman"/>
                <w:szCs w:val="26"/>
              </w:rPr>
              <w:t>调查评价与勘查</w:t>
            </w:r>
            <w:proofErr w:type="gramStart"/>
            <w:r w:rsidRPr="00EC0C5F">
              <w:rPr>
                <w:rFonts w:ascii="Times New Roman" w:hAnsi="Times New Roman"/>
                <w:szCs w:val="26"/>
              </w:rPr>
              <w:t>项目环</w:t>
            </w:r>
            <w:proofErr w:type="gramEnd"/>
            <w:r w:rsidRPr="00EC0C5F">
              <w:rPr>
                <w:rFonts w:ascii="Times New Roman" w:hAnsi="Times New Roman"/>
                <w:szCs w:val="26"/>
              </w:rPr>
              <w:t>评工作，本单位多次组织评价人员深入现场，对该项目的总体布局、环境现状、环境敏感点等进行了实地调查，收集项目相关资料，按相关规范和要求，编制完成了《广东省诸广岩体南部地区</w:t>
            </w:r>
            <w:r w:rsidRPr="00EC0C5F">
              <w:rPr>
                <w:rFonts w:ascii="Times New Roman" w:hAnsi="Times New Roman" w:hint="eastAsia"/>
                <w:bCs/>
              </w:rPr>
              <w:t>铀</w:t>
            </w:r>
            <w:r w:rsidRPr="00EC0C5F">
              <w:rPr>
                <w:rFonts w:ascii="Times New Roman" w:hAnsi="Times New Roman"/>
                <w:szCs w:val="26"/>
              </w:rPr>
              <w:t>资源调查评价与勘查环境影响报告表》。</w:t>
            </w:r>
          </w:p>
          <w:p w14:paraId="2AF10782" w14:textId="77777777" w:rsidR="003724AF" w:rsidRPr="00EC0C5F" w:rsidRDefault="003724AF" w:rsidP="003724AF">
            <w:pPr>
              <w:pStyle w:val="0"/>
              <w:ind w:firstLineChars="0" w:firstLine="0"/>
              <w:jc w:val="left"/>
              <w:rPr>
                <w:rFonts w:ascii="Times New Roman" w:hAnsi="Times New Roman"/>
                <w:b/>
              </w:rPr>
            </w:pPr>
            <w:r w:rsidRPr="00EC0C5F">
              <w:rPr>
                <w:rFonts w:ascii="Times New Roman" w:hAnsi="Times New Roman"/>
                <w:b/>
              </w:rPr>
              <w:t>1.</w:t>
            </w:r>
            <w:r>
              <w:rPr>
                <w:rFonts w:ascii="Times New Roman" w:hAnsi="Times New Roman"/>
                <w:b/>
              </w:rPr>
              <w:t>2</w:t>
            </w:r>
            <w:r w:rsidR="00970919">
              <w:rPr>
                <w:rFonts w:ascii="Times New Roman" w:hAnsi="Times New Roman" w:hint="eastAsia"/>
                <w:b/>
              </w:rPr>
              <w:t>、</w:t>
            </w:r>
            <w:r>
              <w:rPr>
                <w:rFonts w:ascii="Times New Roman" w:hAnsi="Times New Roman" w:hint="eastAsia"/>
                <w:b/>
              </w:rPr>
              <w:t>项目基本情况</w:t>
            </w:r>
          </w:p>
          <w:p w14:paraId="7BB9D798" w14:textId="77777777" w:rsidR="003724AF" w:rsidRDefault="003724AF" w:rsidP="003724AF">
            <w:pPr>
              <w:pStyle w:val="0"/>
              <w:ind w:firstLine="520"/>
              <w:jc w:val="left"/>
              <w:rPr>
                <w:rFonts w:ascii="Times New Roman" w:hAnsi="Times New Roman"/>
              </w:rPr>
            </w:pPr>
            <w:r w:rsidRPr="00EC0C5F">
              <w:rPr>
                <w:rFonts w:ascii="Times New Roman" w:hAnsi="Times New Roman"/>
              </w:rPr>
              <w:t>项目名称：</w:t>
            </w:r>
            <w:proofErr w:type="gramStart"/>
            <w:r w:rsidRPr="00EC0C5F">
              <w:rPr>
                <w:rFonts w:ascii="Times New Roman" w:hAnsi="Times New Roman"/>
                <w:szCs w:val="26"/>
              </w:rPr>
              <w:t>广东省诸广岩体</w:t>
            </w:r>
            <w:proofErr w:type="gramEnd"/>
            <w:r w:rsidRPr="00EC0C5F">
              <w:rPr>
                <w:rFonts w:ascii="Times New Roman" w:hAnsi="Times New Roman"/>
                <w:szCs w:val="26"/>
              </w:rPr>
              <w:t>南部地区</w:t>
            </w:r>
            <w:r w:rsidRPr="00EC0C5F">
              <w:rPr>
                <w:rFonts w:ascii="Times New Roman" w:hAnsi="Times New Roman" w:hint="eastAsia"/>
                <w:bCs/>
              </w:rPr>
              <w:t>铀</w:t>
            </w:r>
            <w:r w:rsidRPr="00EC0C5F">
              <w:rPr>
                <w:rFonts w:ascii="Times New Roman" w:hAnsi="Times New Roman"/>
                <w:szCs w:val="26"/>
              </w:rPr>
              <w:t>矿资源调查评价与勘查</w:t>
            </w:r>
            <w:r w:rsidRPr="00EC0C5F">
              <w:rPr>
                <w:rFonts w:ascii="Times New Roman" w:hAnsi="Times New Roman"/>
              </w:rPr>
              <w:t>；</w:t>
            </w:r>
          </w:p>
          <w:p w14:paraId="2390EC77" w14:textId="77777777" w:rsidR="003724AF" w:rsidRDefault="003724AF" w:rsidP="003724AF">
            <w:pPr>
              <w:pStyle w:val="0"/>
              <w:ind w:firstLine="520"/>
              <w:jc w:val="left"/>
              <w:rPr>
                <w:rFonts w:ascii="Times New Roman" w:hAnsi="Times New Roman"/>
              </w:rPr>
            </w:pPr>
            <w:r>
              <w:rPr>
                <w:rFonts w:ascii="Times New Roman" w:hAnsi="Times New Roman" w:hint="eastAsia"/>
              </w:rPr>
              <w:t>工程性质：新建；</w:t>
            </w:r>
          </w:p>
          <w:p w14:paraId="09CC49A8" w14:textId="77777777" w:rsidR="003724AF" w:rsidRDefault="003724AF" w:rsidP="003724AF">
            <w:pPr>
              <w:pStyle w:val="0"/>
              <w:ind w:firstLine="520"/>
              <w:jc w:val="left"/>
              <w:rPr>
                <w:rFonts w:ascii="Times New Roman" w:hAnsi="Times New Roman"/>
              </w:rPr>
            </w:pPr>
            <w:r>
              <w:rPr>
                <w:rFonts w:ascii="Times New Roman" w:hAnsi="Times New Roman" w:hint="eastAsia"/>
              </w:rPr>
              <w:t>工作年限：</w:t>
            </w:r>
            <w:r>
              <w:rPr>
                <w:rFonts w:ascii="Times New Roman" w:hAnsi="Times New Roman" w:hint="eastAsia"/>
              </w:rPr>
              <w:t>2</w:t>
            </w:r>
            <w:r>
              <w:rPr>
                <w:rFonts w:ascii="Times New Roman" w:hAnsi="Times New Roman"/>
              </w:rPr>
              <w:t>022</w:t>
            </w:r>
            <w:r w:rsidR="00FB2B38">
              <w:rPr>
                <w:rFonts w:ascii="Times New Roman" w:hAnsi="Times New Roman" w:hint="eastAsia"/>
              </w:rPr>
              <w:t>～</w:t>
            </w:r>
            <w:r>
              <w:rPr>
                <w:rFonts w:ascii="Times New Roman" w:hAnsi="Times New Roman"/>
              </w:rPr>
              <w:t>2026</w:t>
            </w:r>
            <w:r>
              <w:rPr>
                <w:rFonts w:ascii="Times New Roman" w:hAnsi="Times New Roman" w:hint="eastAsia"/>
              </w:rPr>
              <w:t>年；</w:t>
            </w:r>
          </w:p>
          <w:p w14:paraId="7D325CE3" w14:textId="77777777" w:rsidR="003724AF" w:rsidRPr="00EC0C5F" w:rsidRDefault="003724AF" w:rsidP="003724AF">
            <w:pPr>
              <w:pStyle w:val="0"/>
              <w:ind w:firstLine="520"/>
              <w:jc w:val="left"/>
              <w:rPr>
                <w:rFonts w:ascii="Times New Roman" w:hAnsi="Times New Roman"/>
              </w:rPr>
            </w:pPr>
            <w:r>
              <w:rPr>
                <w:rFonts w:ascii="Times New Roman" w:hAnsi="Times New Roman" w:hint="eastAsia"/>
              </w:rPr>
              <w:t>勘查工作实施单位</w:t>
            </w:r>
            <w:r w:rsidRPr="00EC0C5F">
              <w:rPr>
                <w:rFonts w:ascii="Times New Roman" w:hAnsi="Times New Roman"/>
              </w:rPr>
              <w:t>：</w:t>
            </w:r>
            <w:r w:rsidRPr="00EC0C5F">
              <w:rPr>
                <w:rFonts w:ascii="Times New Roman" w:hAnsi="Times New Roman"/>
                <w:szCs w:val="26"/>
              </w:rPr>
              <w:t>核工业二九〇研究所</w:t>
            </w:r>
            <w:r w:rsidRPr="00EC0C5F">
              <w:rPr>
                <w:rFonts w:ascii="Times New Roman" w:hAnsi="Times New Roman"/>
              </w:rPr>
              <w:t>；</w:t>
            </w:r>
          </w:p>
          <w:p w14:paraId="10226CC6" w14:textId="77777777" w:rsidR="003724AF" w:rsidRDefault="003724AF" w:rsidP="003724AF">
            <w:pPr>
              <w:pStyle w:val="0"/>
              <w:ind w:firstLine="520"/>
              <w:jc w:val="left"/>
              <w:rPr>
                <w:rFonts w:ascii="Times New Roman" w:hAnsi="Times New Roman"/>
              </w:rPr>
            </w:pPr>
            <w:r>
              <w:rPr>
                <w:rFonts w:ascii="Times New Roman" w:hAnsi="Times New Roman" w:hint="eastAsia"/>
              </w:rPr>
              <w:t>勘查</w:t>
            </w:r>
            <w:r w:rsidRPr="00EC0C5F">
              <w:rPr>
                <w:rFonts w:ascii="Times New Roman" w:hAnsi="Times New Roman"/>
              </w:rPr>
              <w:t>地点：</w:t>
            </w:r>
            <w:r w:rsidRPr="00EC0C5F">
              <w:rPr>
                <w:rFonts w:ascii="Times New Roman" w:hAnsi="Times New Roman"/>
                <w:szCs w:val="26"/>
              </w:rPr>
              <w:t>广东省韶关市境内仁化县长江镇、城口镇</w:t>
            </w:r>
            <w:r>
              <w:rPr>
                <w:rFonts w:ascii="Times New Roman" w:hAnsi="Times New Roman" w:hint="eastAsia"/>
                <w:szCs w:val="26"/>
              </w:rPr>
              <w:t>。</w:t>
            </w:r>
          </w:p>
          <w:p w14:paraId="13B3A899" w14:textId="77777777" w:rsidR="003724AF" w:rsidRPr="00EC0C5F" w:rsidRDefault="003724AF" w:rsidP="003724AF">
            <w:pPr>
              <w:pStyle w:val="0"/>
              <w:ind w:firstLineChars="0" w:firstLine="0"/>
              <w:jc w:val="left"/>
              <w:rPr>
                <w:rFonts w:ascii="Times New Roman" w:hAnsi="Times New Roman"/>
              </w:rPr>
            </w:pPr>
            <w:r w:rsidRPr="009A4D5E">
              <w:rPr>
                <w:rFonts w:ascii="Times New Roman" w:hAnsi="Times New Roman" w:hint="eastAsia"/>
                <w:b/>
              </w:rPr>
              <w:t>1</w:t>
            </w:r>
            <w:r w:rsidRPr="009A4D5E">
              <w:rPr>
                <w:rFonts w:ascii="Times New Roman" w:hAnsi="Times New Roman"/>
                <w:b/>
              </w:rPr>
              <w:t>.3</w:t>
            </w:r>
            <w:r w:rsidR="00970919">
              <w:rPr>
                <w:rFonts w:ascii="Times New Roman" w:hAnsi="Times New Roman" w:hint="eastAsia"/>
                <w:b/>
              </w:rPr>
              <w:t>、</w:t>
            </w:r>
            <w:r w:rsidRPr="009A4D5E">
              <w:rPr>
                <w:rFonts w:ascii="Times New Roman" w:hAnsi="Times New Roman" w:hint="eastAsia"/>
                <w:b/>
              </w:rPr>
              <w:t>主要勘查内容及规划</w:t>
            </w:r>
          </w:p>
          <w:p w14:paraId="6E579FB0" w14:textId="77777777" w:rsidR="003724AF" w:rsidRDefault="003724AF" w:rsidP="002B71E3">
            <w:pPr>
              <w:pStyle w:val="0"/>
              <w:ind w:firstLine="520"/>
              <w:rPr>
                <w:rFonts w:ascii="Times New Roman" w:hAnsi="Times New Roman"/>
              </w:rPr>
            </w:pPr>
            <w:r>
              <w:rPr>
                <w:rFonts w:ascii="Times New Roman" w:hAnsi="Times New Roman" w:hint="eastAsia"/>
              </w:rPr>
              <w:t>本项目设计部署钻孔</w:t>
            </w:r>
            <w:r>
              <w:rPr>
                <w:rFonts w:ascii="Times New Roman" w:hAnsi="Times New Roman" w:hint="eastAsia"/>
              </w:rPr>
              <w:t>5</w:t>
            </w:r>
            <w:r>
              <w:rPr>
                <w:rFonts w:ascii="Times New Roman" w:hAnsi="Times New Roman"/>
              </w:rPr>
              <w:t>50</w:t>
            </w:r>
            <w:r>
              <w:rPr>
                <w:rFonts w:ascii="Times New Roman" w:hAnsi="Times New Roman" w:hint="eastAsia"/>
              </w:rPr>
              <w:t>个，均为岩心钻探孔，勘查时间为</w:t>
            </w:r>
            <w:r>
              <w:rPr>
                <w:rFonts w:ascii="Times New Roman" w:hAnsi="Times New Roman" w:hint="eastAsia"/>
              </w:rPr>
              <w:t>2</w:t>
            </w:r>
            <w:r>
              <w:rPr>
                <w:rFonts w:ascii="Times New Roman" w:hAnsi="Times New Roman"/>
              </w:rPr>
              <w:t>022</w:t>
            </w:r>
            <w:r w:rsidR="00913ED3" w:rsidRPr="00EC0C5F">
              <w:rPr>
                <w:rFonts w:ascii="Times New Roman" w:hAnsi="Times New Roman" w:hint="eastAsia"/>
                <w:bCs/>
                <w:szCs w:val="26"/>
              </w:rPr>
              <w:t>～</w:t>
            </w:r>
            <w:r>
              <w:rPr>
                <w:rFonts w:ascii="Times New Roman" w:hAnsi="Times New Roman"/>
              </w:rPr>
              <w:t>2026</w:t>
            </w:r>
            <w:r>
              <w:rPr>
                <w:rFonts w:ascii="Times New Roman" w:hAnsi="Times New Roman" w:hint="eastAsia"/>
              </w:rPr>
              <w:t>年，分为五个阶段完成。第一阶段施工</w:t>
            </w:r>
            <w:r>
              <w:rPr>
                <w:rFonts w:ascii="Times New Roman" w:hAnsi="Times New Roman" w:hint="eastAsia"/>
              </w:rPr>
              <w:t>2</w:t>
            </w:r>
            <w:r>
              <w:rPr>
                <w:rFonts w:ascii="Times New Roman" w:hAnsi="Times New Roman"/>
              </w:rPr>
              <w:t>022</w:t>
            </w:r>
            <w:r>
              <w:rPr>
                <w:rFonts w:ascii="Times New Roman" w:hAnsi="Times New Roman" w:hint="eastAsia"/>
              </w:rPr>
              <w:t>年度的</w:t>
            </w:r>
            <w:r>
              <w:rPr>
                <w:rFonts w:ascii="Times New Roman" w:hAnsi="Times New Roman"/>
              </w:rPr>
              <w:t>100</w:t>
            </w:r>
            <w:r>
              <w:rPr>
                <w:rFonts w:ascii="Times New Roman" w:hAnsi="Times New Roman" w:hint="eastAsia"/>
              </w:rPr>
              <w:t>口钻孔，工程量</w:t>
            </w:r>
            <w:r>
              <w:rPr>
                <w:rFonts w:ascii="Times New Roman" w:hAnsi="Times New Roman" w:hint="eastAsia"/>
              </w:rPr>
              <w:t>4</w:t>
            </w:r>
            <w:r>
              <w:rPr>
                <w:rFonts w:ascii="Times New Roman" w:hAnsi="Times New Roman"/>
              </w:rPr>
              <w:t>0000</w:t>
            </w:r>
            <w:r>
              <w:rPr>
                <w:rFonts w:ascii="Times New Roman" w:hAnsi="Times New Roman" w:hint="eastAsia"/>
              </w:rPr>
              <w:t>m</w:t>
            </w:r>
            <w:r>
              <w:rPr>
                <w:rFonts w:ascii="Times New Roman" w:hAnsi="Times New Roman" w:hint="eastAsia"/>
              </w:rPr>
              <w:t>。第二阶段施工</w:t>
            </w:r>
            <w:r>
              <w:rPr>
                <w:rFonts w:ascii="Times New Roman" w:hAnsi="Times New Roman" w:hint="eastAsia"/>
              </w:rPr>
              <w:t>2</w:t>
            </w:r>
            <w:r>
              <w:rPr>
                <w:rFonts w:ascii="Times New Roman" w:hAnsi="Times New Roman"/>
              </w:rPr>
              <w:t>023</w:t>
            </w:r>
            <w:r>
              <w:rPr>
                <w:rFonts w:ascii="Times New Roman" w:hAnsi="Times New Roman" w:hint="eastAsia"/>
              </w:rPr>
              <w:t>年度的</w:t>
            </w:r>
            <w:proofErr w:type="gramStart"/>
            <w:r>
              <w:rPr>
                <w:rFonts w:ascii="Times New Roman" w:hAnsi="Times New Roman" w:hint="eastAsia"/>
              </w:rPr>
              <w:t>的</w:t>
            </w:r>
            <w:proofErr w:type="gramEnd"/>
            <w:r>
              <w:rPr>
                <w:rFonts w:ascii="Times New Roman" w:hAnsi="Times New Roman"/>
              </w:rPr>
              <w:t>100</w:t>
            </w:r>
            <w:r>
              <w:rPr>
                <w:rFonts w:ascii="Times New Roman" w:hAnsi="Times New Roman" w:hint="eastAsia"/>
              </w:rPr>
              <w:t>口钻孔，工程量</w:t>
            </w:r>
            <w:r>
              <w:rPr>
                <w:rFonts w:ascii="Times New Roman" w:hAnsi="Times New Roman"/>
              </w:rPr>
              <w:t>40000</w:t>
            </w:r>
            <w:r>
              <w:rPr>
                <w:rFonts w:ascii="Times New Roman" w:hAnsi="Times New Roman" w:hint="eastAsia"/>
              </w:rPr>
              <w:t>m</w:t>
            </w:r>
            <w:r>
              <w:rPr>
                <w:rFonts w:ascii="Times New Roman" w:hAnsi="Times New Roman" w:hint="eastAsia"/>
              </w:rPr>
              <w:t>。第三阶段施工</w:t>
            </w:r>
            <w:r>
              <w:rPr>
                <w:rFonts w:ascii="Times New Roman" w:hAnsi="Times New Roman" w:hint="eastAsia"/>
              </w:rPr>
              <w:t>2</w:t>
            </w:r>
            <w:r>
              <w:rPr>
                <w:rFonts w:ascii="Times New Roman" w:hAnsi="Times New Roman"/>
              </w:rPr>
              <w:t>024</w:t>
            </w:r>
            <w:r>
              <w:rPr>
                <w:rFonts w:ascii="Times New Roman" w:hAnsi="Times New Roman" w:hint="eastAsia"/>
              </w:rPr>
              <w:t>年度的</w:t>
            </w:r>
            <w:r>
              <w:rPr>
                <w:rFonts w:ascii="Times New Roman" w:hAnsi="Times New Roman"/>
              </w:rPr>
              <w:t>110</w:t>
            </w:r>
            <w:r>
              <w:rPr>
                <w:rFonts w:ascii="Times New Roman" w:hAnsi="Times New Roman" w:hint="eastAsia"/>
              </w:rPr>
              <w:t>口钻孔，工程量</w:t>
            </w:r>
            <w:r>
              <w:rPr>
                <w:rFonts w:ascii="Times New Roman" w:hAnsi="Times New Roman" w:hint="eastAsia"/>
              </w:rPr>
              <w:t>4</w:t>
            </w:r>
            <w:r>
              <w:rPr>
                <w:rFonts w:ascii="Times New Roman" w:hAnsi="Times New Roman"/>
              </w:rPr>
              <w:t>0000</w:t>
            </w:r>
            <w:r>
              <w:rPr>
                <w:rFonts w:ascii="Times New Roman" w:hAnsi="Times New Roman" w:hint="eastAsia"/>
              </w:rPr>
              <w:t>m</w:t>
            </w:r>
            <w:r>
              <w:rPr>
                <w:rFonts w:ascii="Times New Roman" w:hAnsi="Times New Roman" w:hint="eastAsia"/>
              </w:rPr>
              <w:t>。第四阶段施工</w:t>
            </w:r>
            <w:r>
              <w:rPr>
                <w:rFonts w:ascii="Times New Roman" w:hAnsi="Times New Roman" w:hint="eastAsia"/>
              </w:rPr>
              <w:t>2</w:t>
            </w:r>
            <w:r>
              <w:rPr>
                <w:rFonts w:ascii="Times New Roman" w:hAnsi="Times New Roman"/>
              </w:rPr>
              <w:t>025</w:t>
            </w:r>
            <w:r>
              <w:rPr>
                <w:rFonts w:ascii="Times New Roman" w:hAnsi="Times New Roman" w:hint="eastAsia"/>
              </w:rPr>
              <w:t>年度的</w:t>
            </w:r>
            <w:r>
              <w:rPr>
                <w:rFonts w:ascii="Times New Roman" w:hAnsi="Times New Roman"/>
              </w:rPr>
              <w:t>120</w:t>
            </w:r>
            <w:r>
              <w:rPr>
                <w:rFonts w:ascii="Times New Roman" w:hAnsi="Times New Roman" w:hint="eastAsia"/>
              </w:rPr>
              <w:t>口钻孔，工程量</w:t>
            </w:r>
            <w:r>
              <w:rPr>
                <w:rFonts w:ascii="Times New Roman" w:hAnsi="Times New Roman"/>
              </w:rPr>
              <w:t>50000</w:t>
            </w:r>
            <w:r>
              <w:rPr>
                <w:rFonts w:ascii="Times New Roman" w:hAnsi="Times New Roman" w:hint="eastAsia"/>
              </w:rPr>
              <w:t>m</w:t>
            </w:r>
            <w:r>
              <w:rPr>
                <w:rFonts w:ascii="Times New Roman" w:hAnsi="Times New Roman" w:hint="eastAsia"/>
              </w:rPr>
              <w:t>。第五阶段施工</w:t>
            </w:r>
            <w:r>
              <w:rPr>
                <w:rFonts w:ascii="Times New Roman" w:hAnsi="Times New Roman" w:hint="eastAsia"/>
              </w:rPr>
              <w:t>2</w:t>
            </w:r>
            <w:r>
              <w:rPr>
                <w:rFonts w:ascii="Times New Roman" w:hAnsi="Times New Roman"/>
              </w:rPr>
              <w:t>026</w:t>
            </w:r>
            <w:r>
              <w:rPr>
                <w:rFonts w:ascii="Times New Roman" w:hAnsi="Times New Roman" w:hint="eastAsia"/>
              </w:rPr>
              <w:t>年度的</w:t>
            </w:r>
            <w:r>
              <w:rPr>
                <w:rFonts w:ascii="Times New Roman" w:hAnsi="Times New Roman"/>
              </w:rPr>
              <w:t>120</w:t>
            </w:r>
            <w:r>
              <w:rPr>
                <w:rFonts w:ascii="Times New Roman" w:hAnsi="Times New Roman" w:hint="eastAsia"/>
              </w:rPr>
              <w:t>口钻孔，工程量</w:t>
            </w:r>
            <w:r>
              <w:rPr>
                <w:rFonts w:ascii="Times New Roman" w:hAnsi="Times New Roman"/>
              </w:rPr>
              <w:t>50000</w:t>
            </w:r>
            <w:r>
              <w:rPr>
                <w:rFonts w:ascii="Times New Roman" w:hAnsi="Times New Roman" w:hint="eastAsia"/>
              </w:rPr>
              <w:t>m</w:t>
            </w:r>
            <w:r>
              <w:rPr>
                <w:rFonts w:ascii="Times New Roman" w:hAnsi="Times New Roman" w:hint="eastAsia"/>
              </w:rPr>
              <w:t>。</w:t>
            </w:r>
          </w:p>
          <w:p w14:paraId="3296264A" w14:textId="77777777" w:rsidR="003724AF" w:rsidRPr="00EC0C5F" w:rsidRDefault="003724AF" w:rsidP="003724AF">
            <w:pPr>
              <w:pStyle w:val="Default"/>
              <w:spacing w:line="480" w:lineRule="exact"/>
              <w:rPr>
                <w:rFonts w:ascii="Times New Roman" w:cs="Times New Roman"/>
                <w:b/>
                <w:color w:val="auto"/>
                <w:kern w:val="2"/>
                <w:sz w:val="26"/>
                <w:szCs w:val="22"/>
              </w:rPr>
            </w:pPr>
            <w:r w:rsidRPr="00EC0C5F">
              <w:rPr>
                <w:rFonts w:ascii="Times New Roman" w:cs="Times New Roman" w:hint="eastAsia"/>
                <w:b/>
                <w:color w:val="auto"/>
                <w:kern w:val="2"/>
                <w:sz w:val="26"/>
                <w:szCs w:val="22"/>
              </w:rPr>
              <w:t>1.4</w:t>
            </w:r>
            <w:r w:rsidR="00970919">
              <w:rPr>
                <w:rFonts w:ascii="Times New Roman" w:cs="Times New Roman" w:hint="eastAsia"/>
                <w:b/>
                <w:color w:val="auto"/>
                <w:kern w:val="2"/>
                <w:sz w:val="26"/>
                <w:szCs w:val="22"/>
              </w:rPr>
              <w:t>、</w:t>
            </w:r>
            <w:r w:rsidRPr="00EC0C5F">
              <w:rPr>
                <w:rFonts w:ascii="Times New Roman" w:cs="Times New Roman" w:hint="eastAsia"/>
                <w:b/>
                <w:color w:val="auto"/>
                <w:kern w:val="2"/>
                <w:sz w:val="26"/>
                <w:szCs w:val="22"/>
              </w:rPr>
              <w:t>项目</w:t>
            </w:r>
            <w:r>
              <w:rPr>
                <w:rFonts w:ascii="Times New Roman" w:cs="Times New Roman" w:hint="eastAsia"/>
                <w:b/>
                <w:color w:val="auto"/>
                <w:kern w:val="2"/>
                <w:sz w:val="26"/>
                <w:szCs w:val="22"/>
              </w:rPr>
              <w:t>勘查进度计划</w:t>
            </w:r>
          </w:p>
          <w:p w14:paraId="4547A865" w14:textId="77777777" w:rsidR="003724AF" w:rsidRDefault="003724AF" w:rsidP="00970919">
            <w:pPr>
              <w:pStyle w:val="Default"/>
              <w:spacing w:line="480" w:lineRule="exact"/>
              <w:ind w:firstLineChars="200" w:firstLine="520"/>
              <w:jc w:val="both"/>
              <w:rPr>
                <w:rFonts w:ascii="Times New Roman" w:cs="Times New Roman"/>
                <w:bCs/>
                <w:color w:val="auto"/>
                <w:kern w:val="2"/>
                <w:sz w:val="26"/>
                <w:szCs w:val="22"/>
              </w:rPr>
            </w:pPr>
            <w:r w:rsidRPr="00EB685B">
              <w:rPr>
                <w:rFonts w:ascii="Times New Roman" w:cs="Times New Roman" w:hint="eastAsia"/>
                <w:bCs/>
                <w:color w:val="auto"/>
                <w:kern w:val="2"/>
                <w:sz w:val="26"/>
                <w:szCs w:val="22"/>
              </w:rPr>
              <w:t>项目第一阶段为</w:t>
            </w:r>
            <w:r>
              <w:rPr>
                <w:rFonts w:ascii="Times New Roman" w:cs="Times New Roman" w:hint="eastAsia"/>
                <w:bCs/>
                <w:color w:val="auto"/>
                <w:kern w:val="2"/>
                <w:sz w:val="26"/>
                <w:szCs w:val="22"/>
              </w:rPr>
              <w:t>2022</w:t>
            </w:r>
            <w:r w:rsidRPr="00EB685B">
              <w:rPr>
                <w:rFonts w:ascii="Times New Roman" w:cs="Times New Roman" w:hint="eastAsia"/>
                <w:bCs/>
                <w:color w:val="auto"/>
                <w:kern w:val="2"/>
                <w:sz w:val="26"/>
                <w:szCs w:val="22"/>
              </w:rPr>
              <w:t>年，该年度钻孔布设共</w:t>
            </w:r>
            <w:r>
              <w:rPr>
                <w:rFonts w:ascii="Times New Roman" w:cs="Times New Roman"/>
                <w:bCs/>
                <w:color w:val="auto"/>
                <w:kern w:val="2"/>
                <w:sz w:val="26"/>
                <w:szCs w:val="22"/>
              </w:rPr>
              <w:t>100</w:t>
            </w:r>
            <w:r w:rsidRPr="00EB685B">
              <w:rPr>
                <w:rFonts w:ascii="Times New Roman" w:cs="Times New Roman" w:hint="eastAsia"/>
                <w:bCs/>
                <w:color w:val="auto"/>
                <w:kern w:val="2"/>
                <w:sz w:val="26"/>
                <w:szCs w:val="22"/>
              </w:rPr>
              <w:t>口，工作量共计</w:t>
            </w:r>
            <w:r>
              <w:rPr>
                <w:rFonts w:ascii="Times New Roman" w:cs="Times New Roman"/>
                <w:bCs/>
                <w:color w:val="auto"/>
                <w:kern w:val="2"/>
                <w:sz w:val="26"/>
                <w:szCs w:val="22"/>
              </w:rPr>
              <w:t>40</w:t>
            </w:r>
            <w:r w:rsidRPr="00EB685B">
              <w:rPr>
                <w:rFonts w:ascii="Times New Roman" w:cs="Times New Roman" w:hint="eastAsia"/>
                <w:bCs/>
                <w:color w:val="auto"/>
                <w:kern w:val="2"/>
                <w:sz w:val="26"/>
                <w:szCs w:val="22"/>
              </w:rPr>
              <w:t>000m</w:t>
            </w:r>
            <w:r w:rsidRPr="00EB685B">
              <w:rPr>
                <w:rFonts w:ascii="Times New Roman" w:cs="Times New Roman" w:hint="eastAsia"/>
                <w:bCs/>
                <w:color w:val="auto"/>
                <w:kern w:val="2"/>
                <w:sz w:val="26"/>
                <w:szCs w:val="22"/>
              </w:rPr>
              <w:t>，钻孔坐标见表</w:t>
            </w:r>
            <w:r w:rsidRPr="00EB685B">
              <w:rPr>
                <w:rFonts w:ascii="Times New Roman" w:cs="Times New Roman" w:hint="eastAsia"/>
                <w:bCs/>
                <w:color w:val="auto"/>
                <w:kern w:val="2"/>
                <w:sz w:val="26"/>
                <w:szCs w:val="22"/>
              </w:rPr>
              <w:t>1-2</w:t>
            </w:r>
            <w:r w:rsidRPr="00EB685B">
              <w:rPr>
                <w:rFonts w:ascii="Times New Roman" w:cs="Times New Roman" w:hint="eastAsia"/>
                <w:bCs/>
                <w:color w:val="auto"/>
                <w:kern w:val="2"/>
                <w:sz w:val="26"/>
                <w:szCs w:val="22"/>
              </w:rPr>
              <w:t>，钻孔位于</w:t>
            </w:r>
            <w:r>
              <w:rPr>
                <w:rFonts w:ascii="Times New Roman" w:cs="Times New Roman" w:hint="eastAsia"/>
                <w:bCs/>
                <w:color w:val="auto"/>
                <w:kern w:val="2"/>
                <w:sz w:val="26"/>
                <w:szCs w:val="22"/>
              </w:rPr>
              <w:t>广东省韶关市仁化县长江地区、塘湾地区、企岭</w:t>
            </w:r>
            <w:r w:rsidR="00C72885">
              <w:rPr>
                <w:rFonts w:ascii="Times New Roman" w:cs="Times New Roman" w:hint="eastAsia"/>
                <w:bCs/>
                <w:color w:val="auto"/>
                <w:kern w:val="2"/>
                <w:sz w:val="26"/>
                <w:szCs w:val="22"/>
              </w:rPr>
              <w:t>—</w:t>
            </w:r>
            <w:r>
              <w:rPr>
                <w:rFonts w:ascii="Times New Roman" w:cs="Times New Roman" w:hint="eastAsia"/>
                <w:bCs/>
                <w:color w:val="auto"/>
                <w:kern w:val="2"/>
                <w:sz w:val="26"/>
                <w:szCs w:val="22"/>
              </w:rPr>
              <w:t>黄溪水地区、白石洞地区</w:t>
            </w:r>
            <w:r w:rsidRPr="00EB685B">
              <w:rPr>
                <w:rFonts w:ascii="Times New Roman" w:cs="Times New Roman" w:hint="eastAsia"/>
                <w:bCs/>
                <w:color w:val="auto"/>
                <w:kern w:val="2"/>
                <w:sz w:val="26"/>
                <w:szCs w:val="22"/>
              </w:rPr>
              <w:t>，第一阶段钻孔施工时间大约为</w:t>
            </w:r>
            <w:r>
              <w:rPr>
                <w:rFonts w:ascii="Times New Roman" w:cs="Times New Roman" w:hint="eastAsia"/>
                <w:bCs/>
                <w:color w:val="auto"/>
                <w:kern w:val="2"/>
                <w:sz w:val="26"/>
                <w:szCs w:val="22"/>
              </w:rPr>
              <w:t xml:space="preserve"> 2022</w:t>
            </w:r>
            <w:r w:rsidRPr="00EB685B">
              <w:rPr>
                <w:rFonts w:ascii="Times New Roman" w:cs="Times New Roman" w:hint="eastAsia"/>
                <w:bCs/>
                <w:color w:val="auto"/>
                <w:kern w:val="2"/>
                <w:sz w:val="26"/>
                <w:szCs w:val="22"/>
              </w:rPr>
              <w:t>年</w:t>
            </w:r>
            <w:r>
              <w:rPr>
                <w:rFonts w:ascii="Times New Roman" w:cs="Times New Roman"/>
                <w:bCs/>
                <w:color w:val="auto"/>
                <w:kern w:val="2"/>
                <w:sz w:val="26"/>
                <w:szCs w:val="22"/>
              </w:rPr>
              <w:t>3</w:t>
            </w:r>
            <w:r w:rsidRPr="00EB685B">
              <w:rPr>
                <w:rFonts w:ascii="Times New Roman" w:cs="Times New Roman" w:hint="eastAsia"/>
                <w:bCs/>
                <w:color w:val="auto"/>
                <w:kern w:val="2"/>
                <w:sz w:val="26"/>
                <w:szCs w:val="22"/>
              </w:rPr>
              <w:t>月至</w:t>
            </w:r>
            <w:r>
              <w:rPr>
                <w:rFonts w:ascii="Times New Roman" w:cs="Times New Roman" w:hint="eastAsia"/>
                <w:bCs/>
                <w:color w:val="auto"/>
                <w:kern w:val="2"/>
                <w:sz w:val="26"/>
                <w:szCs w:val="22"/>
              </w:rPr>
              <w:t>2022</w:t>
            </w:r>
            <w:r w:rsidRPr="00EB685B">
              <w:rPr>
                <w:rFonts w:ascii="Times New Roman" w:cs="Times New Roman" w:hint="eastAsia"/>
                <w:bCs/>
                <w:color w:val="auto"/>
                <w:kern w:val="2"/>
                <w:sz w:val="26"/>
                <w:szCs w:val="22"/>
              </w:rPr>
              <w:t>年</w:t>
            </w:r>
            <w:r>
              <w:rPr>
                <w:rFonts w:ascii="Times New Roman" w:cs="Times New Roman" w:hint="eastAsia"/>
                <w:bCs/>
                <w:color w:val="auto"/>
                <w:kern w:val="2"/>
                <w:sz w:val="26"/>
                <w:szCs w:val="22"/>
              </w:rPr>
              <w:t>1</w:t>
            </w:r>
            <w:r>
              <w:rPr>
                <w:rFonts w:ascii="Times New Roman" w:cs="Times New Roman"/>
                <w:bCs/>
                <w:color w:val="auto"/>
                <w:kern w:val="2"/>
                <w:sz w:val="26"/>
                <w:szCs w:val="22"/>
              </w:rPr>
              <w:t>1</w:t>
            </w:r>
            <w:r w:rsidRPr="00EB685B">
              <w:rPr>
                <w:rFonts w:ascii="Times New Roman" w:cs="Times New Roman" w:hint="eastAsia"/>
                <w:bCs/>
                <w:color w:val="auto"/>
                <w:kern w:val="2"/>
                <w:sz w:val="26"/>
                <w:szCs w:val="22"/>
              </w:rPr>
              <w:t>月（工作区位置见附图</w:t>
            </w:r>
            <w:r w:rsidRPr="00EB685B">
              <w:rPr>
                <w:rFonts w:ascii="Times New Roman" w:cs="Times New Roman" w:hint="eastAsia"/>
                <w:bCs/>
                <w:color w:val="auto"/>
                <w:kern w:val="2"/>
                <w:sz w:val="26"/>
                <w:szCs w:val="22"/>
              </w:rPr>
              <w:t>1</w:t>
            </w:r>
            <w:r w:rsidRPr="00EB685B">
              <w:rPr>
                <w:rFonts w:ascii="Times New Roman" w:cs="Times New Roman" w:hint="eastAsia"/>
                <w:bCs/>
                <w:color w:val="auto"/>
                <w:kern w:val="2"/>
                <w:sz w:val="26"/>
                <w:szCs w:val="22"/>
              </w:rPr>
              <w:t>、附图</w:t>
            </w:r>
            <w:r w:rsidRPr="00EB685B">
              <w:rPr>
                <w:rFonts w:ascii="Times New Roman" w:cs="Times New Roman" w:hint="eastAsia"/>
                <w:bCs/>
                <w:color w:val="auto"/>
                <w:kern w:val="2"/>
                <w:sz w:val="26"/>
                <w:szCs w:val="22"/>
              </w:rPr>
              <w:t>12</w:t>
            </w:r>
            <w:r w:rsidRPr="00EB685B">
              <w:rPr>
                <w:rFonts w:ascii="Times New Roman" w:cs="Times New Roman" w:hint="eastAsia"/>
                <w:bCs/>
                <w:color w:val="auto"/>
                <w:kern w:val="2"/>
                <w:sz w:val="26"/>
                <w:szCs w:val="22"/>
              </w:rPr>
              <w:t>，钻孔位置见附图</w:t>
            </w:r>
            <w:r w:rsidRPr="00EB685B">
              <w:rPr>
                <w:rFonts w:ascii="Times New Roman" w:cs="Times New Roman" w:hint="eastAsia"/>
                <w:bCs/>
                <w:color w:val="auto"/>
                <w:kern w:val="2"/>
                <w:sz w:val="26"/>
                <w:szCs w:val="22"/>
              </w:rPr>
              <w:t>4</w:t>
            </w:r>
            <w:r w:rsidR="00FB2B38">
              <w:rPr>
                <w:rFonts w:ascii="Times New Roman" w:hint="eastAsia"/>
                <w:sz w:val="26"/>
                <w:szCs w:val="26"/>
              </w:rPr>
              <w:t>～</w:t>
            </w:r>
            <w:r w:rsidRPr="00EB685B">
              <w:rPr>
                <w:rFonts w:ascii="Times New Roman" w:cs="Times New Roman" w:hint="eastAsia"/>
                <w:bCs/>
                <w:color w:val="auto"/>
                <w:kern w:val="2"/>
                <w:sz w:val="26"/>
                <w:szCs w:val="22"/>
              </w:rPr>
              <w:t>附图</w:t>
            </w:r>
            <w:r w:rsidRPr="00EB685B">
              <w:rPr>
                <w:rFonts w:ascii="Times New Roman" w:cs="Times New Roman" w:hint="eastAsia"/>
                <w:bCs/>
                <w:color w:val="auto"/>
                <w:kern w:val="2"/>
                <w:sz w:val="26"/>
                <w:szCs w:val="22"/>
              </w:rPr>
              <w:t>11</w:t>
            </w:r>
            <w:r w:rsidRPr="00EB685B">
              <w:rPr>
                <w:rFonts w:ascii="Times New Roman" w:cs="Times New Roman" w:hint="eastAsia"/>
                <w:bCs/>
                <w:color w:val="auto"/>
                <w:kern w:val="2"/>
                <w:sz w:val="26"/>
                <w:szCs w:val="22"/>
              </w:rPr>
              <w:t>，钻孔坐标见表</w:t>
            </w:r>
            <w:r w:rsidRPr="00EB685B">
              <w:rPr>
                <w:rFonts w:ascii="Times New Roman" w:cs="Times New Roman" w:hint="eastAsia"/>
                <w:bCs/>
                <w:color w:val="auto"/>
                <w:kern w:val="2"/>
                <w:sz w:val="26"/>
                <w:szCs w:val="22"/>
              </w:rPr>
              <w:t>1-2</w:t>
            </w:r>
            <w:r w:rsidRPr="00EB685B">
              <w:rPr>
                <w:rFonts w:ascii="Times New Roman" w:cs="Times New Roman" w:hint="eastAsia"/>
                <w:bCs/>
                <w:color w:val="auto"/>
                <w:kern w:val="2"/>
                <w:sz w:val="26"/>
                <w:szCs w:val="22"/>
              </w:rPr>
              <w:t>）。</w:t>
            </w:r>
          </w:p>
          <w:p w14:paraId="6913F76A" w14:textId="77777777" w:rsidR="003724AF" w:rsidRPr="003724AF" w:rsidRDefault="003724AF" w:rsidP="003724AF">
            <w:pPr>
              <w:pStyle w:val="0"/>
              <w:ind w:firstLine="520"/>
              <w:jc w:val="left"/>
              <w:rPr>
                <w:rFonts w:ascii="Times New Roman" w:hAnsi="Times New Roman"/>
              </w:rPr>
            </w:pPr>
          </w:p>
          <w:p w14:paraId="3E079DB6" w14:textId="77777777" w:rsidR="003724AF" w:rsidRDefault="003724AF" w:rsidP="003724AF">
            <w:pPr>
              <w:pStyle w:val="0"/>
              <w:ind w:firstLine="520"/>
              <w:jc w:val="left"/>
              <w:rPr>
                <w:rFonts w:ascii="Times New Roman" w:hAnsi="Times New Roman"/>
              </w:rPr>
            </w:pPr>
          </w:p>
          <w:p w14:paraId="453A20CA" w14:textId="77777777" w:rsidR="00BD3804" w:rsidRDefault="00BD3804" w:rsidP="003724AF">
            <w:pPr>
              <w:pStyle w:val="0"/>
              <w:ind w:firstLine="520"/>
              <w:jc w:val="left"/>
              <w:rPr>
                <w:rFonts w:ascii="Times New Roman" w:hAnsi="Times New Roman"/>
              </w:rPr>
            </w:pPr>
          </w:p>
          <w:p w14:paraId="6208BEC5" w14:textId="77777777" w:rsidR="008F5613" w:rsidRPr="00EC0C5F" w:rsidRDefault="008F5613" w:rsidP="008F5613">
            <w:pPr>
              <w:pStyle w:val="0"/>
              <w:spacing w:line="240" w:lineRule="atLeast"/>
              <w:ind w:firstLineChars="0" w:firstLine="0"/>
              <w:jc w:val="center"/>
              <w:rPr>
                <w:rFonts w:ascii="Times New Roman" w:hAnsi="Times New Roman"/>
                <w:b/>
                <w:sz w:val="21"/>
                <w:szCs w:val="21"/>
              </w:rPr>
            </w:pPr>
            <w:r w:rsidRPr="00EC0C5F">
              <w:rPr>
                <w:rFonts w:ascii="Times New Roman" w:hAnsi="Times New Roman"/>
                <w:b/>
                <w:sz w:val="21"/>
                <w:szCs w:val="21"/>
              </w:rPr>
              <w:lastRenderedPageBreak/>
              <w:t>表</w:t>
            </w:r>
            <w:r w:rsidRPr="00EC0C5F">
              <w:rPr>
                <w:rFonts w:ascii="Times New Roman" w:hAnsi="Times New Roman"/>
                <w:b/>
                <w:sz w:val="21"/>
                <w:szCs w:val="21"/>
              </w:rPr>
              <w:t>1-1</w:t>
            </w:r>
            <w:r>
              <w:rPr>
                <w:rFonts w:ascii="Times New Roman" w:hAnsi="Times New Roman" w:hint="eastAsia"/>
                <w:b/>
                <w:sz w:val="21"/>
                <w:szCs w:val="21"/>
              </w:rPr>
              <w:t xml:space="preserve">  </w:t>
            </w:r>
            <w:r>
              <w:rPr>
                <w:rFonts w:ascii="Times New Roman" w:hAnsi="Times New Roman" w:hint="eastAsia"/>
                <w:b/>
                <w:sz w:val="21"/>
                <w:szCs w:val="21"/>
              </w:rPr>
              <w:t>本项目勘查规划</w:t>
            </w:r>
            <w:r w:rsidRPr="00EC0C5F">
              <w:rPr>
                <w:rFonts w:ascii="Times New Roman" w:hAnsi="Times New Roman"/>
                <w:b/>
                <w:sz w:val="21"/>
                <w:szCs w:val="21"/>
              </w:rPr>
              <w:t>一览表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5"/>
              <w:gridCol w:w="416"/>
              <w:gridCol w:w="715"/>
              <w:gridCol w:w="488"/>
              <w:gridCol w:w="715"/>
              <w:gridCol w:w="488"/>
              <w:gridCol w:w="715"/>
              <w:gridCol w:w="483"/>
              <w:gridCol w:w="715"/>
              <w:gridCol w:w="493"/>
              <w:gridCol w:w="712"/>
              <w:gridCol w:w="488"/>
              <w:gridCol w:w="753"/>
              <w:gridCol w:w="490"/>
            </w:tblGrid>
            <w:tr w:rsidR="003724AF" w:rsidRPr="00EC0C5F" w14:paraId="4AC64678" w14:textId="77777777" w:rsidTr="00725512">
              <w:trPr>
                <w:trHeight w:val="364"/>
              </w:trPr>
              <w:tc>
                <w:tcPr>
                  <w:tcW w:w="365" w:type="pct"/>
                  <w:vMerge w:val="restart"/>
                  <w:tcBorders>
                    <w:top w:val="single" w:sz="12" w:space="0" w:color="auto"/>
                    <w:left w:val="single" w:sz="12" w:space="0" w:color="auto"/>
                  </w:tcBorders>
                  <w:vAlign w:val="center"/>
                </w:tcPr>
                <w:p w14:paraId="048B8029" w14:textId="77777777" w:rsidR="003724AF" w:rsidRPr="00EC0C5F" w:rsidRDefault="003724AF" w:rsidP="003724AF">
                  <w:pPr>
                    <w:adjustRightInd w:val="0"/>
                    <w:snapToGrid w:val="0"/>
                    <w:spacing w:line="240" w:lineRule="atLeast"/>
                    <w:ind w:leftChars="-50" w:left="-105" w:rightChars="-50" w:right="-105"/>
                    <w:jc w:val="center"/>
                    <w:rPr>
                      <w:rFonts w:ascii="Times New Roman" w:hAnsi="Times New Roman" w:cs="Times New Roman"/>
                      <w:sz w:val="18"/>
                      <w:szCs w:val="18"/>
                    </w:rPr>
                  </w:pPr>
                  <w:r>
                    <w:rPr>
                      <w:rFonts w:ascii="Times New Roman" w:hAnsi="Times New Roman" w:cs="Times New Roman" w:hint="eastAsia"/>
                      <w:sz w:val="18"/>
                      <w:szCs w:val="18"/>
                    </w:rPr>
                    <w:t>勘查区块名称</w:t>
                  </w:r>
                </w:p>
              </w:tc>
              <w:tc>
                <w:tcPr>
                  <w:tcW w:w="251" w:type="pct"/>
                  <w:vMerge w:val="restart"/>
                  <w:tcBorders>
                    <w:top w:val="single" w:sz="12" w:space="0" w:color="auto"/>
                  </w:tcBorders>
                  <w:vAlign w:val="center"/>
                </w:tcPr>
                <w:p w14:paraId="76C04A48" w14:textId="77777777" w:rsidR="003724AF" w:rsidRDefault="003724AF" w:rsidP="003724AF">
                  <w:pPr>
                    <w:adjustRightInd w:val="0"/>
                    <w:snapToGrid w:val="0"/>
                    <w:spacing w:line="240" w:lineRule="atLeast"/>
                    <w:ind w:leftChars="-50" w:left="-105" w:rightChars="-50" w:right="-105"/>
                    <w:jc w:val="center"/>
                    <w:rPr>
                      <w:rFonts w:ascii="Times New Roman" w:hAnsi="Times New Roman" w:cs="Times New Roman"/>
                      <w:sz w:val="18"/>
                      <w:szCs w:val="18"/>
                    </w:rPr>
                  </w:pPr>
                  <w:r>
                    <w:rPr>
                      <w:rFonts w:ascii="Times New Roman" w:hAnsi="Times New Roman" w:cs="Times New Roman" w:hint="eastAsia"/>
                      <w:sz w:val="18"/>
                      <w:szCs w:val="18"/>
                    </w:rPr>
                    <w:t>钻孔类型</w:t>
                  </w:r>
                </w:p>
              </w:tc>
              <w:tc>
                <w:tcPr>
                  <w:tcW w:w="727" w:type="pct"/>
                  <w:gridSpan w:val="2"/>
                  <w:tcBorders>
                    <w:top w:val="single" w:sz="12" w:space="0" w:color="auto"/>
                  </w:tcBorders>
                  <w:vAlign w:val="center"/>
                </w:tcPr>
                <w:p w14:paraId="49EE9E7F" w14:textId="77777777" w:rsidR="003724AF" w:rsidRDefault="003724AF" w:rsidP="00CB6CEA">
                  <w:pPr>
                    <w:adjustRightInd w:val="0"/>
                    <w:snapToGrid w:val="0"/>
                    <w:spacing w:line="240" w:lineRule="atLeast"/>
                    <w:jc w:val="center"/>
                    <w:rPr>
                      <w:rFonts w:ascii="Times New Roman" w:hAnsi="Times New Roman" w:cs="Times New Roman"/>
                      <w:sz w:val="18"/>
                      <w:szCs w:val="18"/>
                    </w:rPr>
                  </w:pPr>
                  <w:r>
                    <w:rPr>
                      <w:rFonts w:ascii="Times New Roman" w:hAnsi="Times New Roman" w:cs="Times New Roman" w:hint="eastAsia"/>
                      <w:sz w:val="18"/>
                      <w:szCs w:val="18"/>
                    </w:rPr>
                    <w:t>2</w:t>
                  </w:r>
                  <w:r>
                    <w:rPr>
                      <w:rFonts w:ascii="Times New Roman" w:hAnsi="Times New Roman" w:cs="Times New Roman"/>
                      <w:sz w:val="18"/>
                      <w:szCs w:val="18"/>
                    </w:rPr>
                    <w:t>022</w:t>
                  </w:r>
                  <w:r>
                    <w:rPr>
                      <w:rFonts w:ascii="Times New Roman" w:hAnsi="Times New Roman" w:cs="Times New Roman" w:hint="eastAsia"/>
                      <w:sz w:val="18"/>
                      <w:szCs w:val="18"/>
                    </w:rPr>
                    <w:t>年规划</w:t>
                  </w:r>
                </w:p>
              </w:tc>
              <w:tc>
                <w:tcPr>
                  <w:tcW w:w="727" w:type="pct"/>
                  <w:gridSpan w:val="2"/>
                  <w:tcBorders>
                    <w:top w:val="single" w:sz="12" w:space="0" w:color="auto"/>
                  </w:tcBorders>
                  <w:vAlign w:val="center"/>
                </w:tcPr>
                <w:p w14:paraId="62434F2B" w14:textId="77777777" w:rsidR="003724AF" w:rsidRDefault="003724AF" w:rsidP="00CB6CEA">
                  <w:pPr>
                    <w:adjustRightInd w:val="0"/>
                    <w:snapToGrid w:val="0"/>
                    <w:spacing w:line="240" w:lineRule="atLeast"/>
                    <w:jc w:val="center"/>
                    <w:rPr>
                      <w:rFonts w:ascii="Times New Roman" w:hAnsi="Times New Roman" w:cs="Times New Roman"/>
                      <w:sz w:val="18"/>
                      <w:szCs w:val="18"/>
                    </w:rPr>
                  </w:pPr>
                  <w:r>
                    <w:rPr>
                      <w:rFonts w:ascii="Times New Roman" w:hAnsi="Times New Roman" w:cs="Times New Roman" w:hint="eastAsia"/>
                      <w:sz w:val="18"/>
                      <w:szCs w:val="18"/>
                    </w:rPr>
                    <w:t>2</w:t>
                  </w:r>
                  <w:r>
                    <w:rPr>
                      <w:rFonts w:ascii="Times New Roman" w:hAnsi="Times New Roman" w:cs="Times New Roman"/>
                      <w:sz w:val="18"/>
                      <w:szCs w:val="18"/>
                    </w:rPr>
                    <w:t>023</w:t>
                  </w:r>
                  <w:r>
                    <w:rPr>
                      <w:rFonts w:ascii="Times New Roman" w:hAnsi="Times New Roman" w:cs="Times New Roman" w:hint="eastAsia"/>
                      <w:sz w:val="18"/>
                      <w:szCs w:val="18"/>
                    </w:rPr>
                    <w:t>年规划</w:t>
                  </w:r>
                </w:p>
              </w:tc>
              <w:tc>
                <w:tcPr>
                  <w:tcW w:w="724" w:type="pct"/>
                  <w:gridSpan w:val="2"/>
                  <w:tcBorders>
                    <w:top w:val="single" w:sz="12" w:space="0" w:color="auto"/>
                  </w:tcBorders>
                  <w:vAlign w:val="center"/>
                </w:tcPr>
                <w:p w14:paraId="4B410714" w14:textId="77777777" w:rsidR="003724AF" w:rsidRDefault="003724AF" w:rsidP="00CB6CEA">
                  <w:pPr>
                    <w:adjustRightInd w:val="0"/>
                    <w:snapToGrid w:val="0"/>
                    <w:spacing w:line="240" w:lineRule="atLeast"/>
                    <w:ind w:leftChars="-50" w:left="-105" w:rightChars="-50" w:right="-105"/>
                    <w:jc w:val="center"/>
                    <w:rPr>
                      <w:rFonts w:ascii="Times New Roman" w:hAnsi="Times New Roman" w:cs="Times New Roman"/>
                      <w:sz w:val="18"/>
                      <w:szCs w:val="18"/>
                    </w:rPr>
                  </w:pPr>
                  <w:r>
                    <w:rPr>
                      <w:rFonts w:ascii="Times New Roman" w:hAnsi="Times New Roman" w:cs="Times New Roman" w:hint="eastAsia"/>
                      <w:sz w:val="18"/>
                      <w:szCs w:val="18"/>
                    </w:rPr>
                    <w:t>2</w:t>
                  </w:r>
                  <w:r>
                    <w:rPr>
                      <w:rFonts w:ascii="Times New Roman" w:hAnsi="Times New Roman" w:cs="Times New Roman"/>
                      <w:sz w:val="18"/>
                      <w:szCs w:val="18"/>
                    </w:rPr>
                    <w:t>024</w:t>
                  </w:r>
                  <w:r>
                    <w:rPr>
                      <w:rFonts w:ascii="Times New Roman" w:hAnsi="Times New Roman" w:cs="Times New Roman" w:hint="eastAsia"/>
                      <w:sz w:val="18"/>
                      <w:szCs w:val="18"/>
                    </w:rPr>
                    <w:t>年规划</w:t>
                  </w:r>
                </w:p>
              </w:tc>
              <w:tc>
                <w:tcPr>
                  <w:tcW w:w="730" w:type="pct"/>
                  <w:gridSpan w:val="2"/>
                  <w:tcBorders>
                    <w:top w:val="single" w:sz="12" w:space="0" w:color="auto"/>
                  </w:tcBorders>
                  <w:vAlign w:val="center"/>
                </w:tcPr>
                <w:p w14:paraId="18B957AB" w14:textId="77777777" w:rsidR="003724AF" w:rsidRDefault="003724AF" w:rsidP="00CB6CEA">
                  <w:pPr>
                    <w:adjustRightInd w:val="0"/>
                    <w:snapToGrid w:val="0"/>
                    <w:spacing w:line="240" w:lineRule="atLeast"/>
                    <w:jc w:val="center"/>
                    <w:rPr>
                      <w:rFonts w:ascii="Times New Roman" w:hAnsi="Times New Roman" w:cs="Times New Roman"/>
                      <w:sz w:val="18"/>
                      <w:szCs w:val="18"/>
                    </w:rPr>
                  </w:pPr>
                  <w:r>
                    <w:rPr>
                      <w:rFonts w:ascii="Times New Roman" w:hAnsi="Times New Roman" w:cs="Times New Roman" w:hint="eastAsia"/>
                      <w:sz w:val="18"/>
                      <w:szCs w:val="18"/>
                    </w:rPr>
                    <w:t>2</w:t>
                  </w:r>
                  <w:r>
                    <w:rPr>
                      <w:rFonts w:ascii="Times New Roman" w:hAnsi="Times New Roman" w:cs="Times New Roman"/>
                      <w:sz w:val="18"/>
                      <w:szCs w:val="18"/>
                    </w:rPr>
                    <w:t>025</w:t>
                  </w:r>
                  <w:r>
                    <w:rPr>
                      <w:rFonts w:ascii="Times New Roman" w:hAnsi="Times New Roman" w:cs="Times New Roman" w:hint="eastAsia"/>
                      <w:sz w:val="18"/>
                      <w:szCs w:val="18"/>
                    </w:rPr>
                    <w:t>年规划</w:t>
                  </w:r>
                </w:p>
              </w:tc>
              <w:tc>
                <w:tcPr>
                  <w:tcW w:w="725" w:type="pct"/>
                  <w:gridSpan w:val="2"/>
                  <w:tcBorders>
                    <w:top w:val="single" w:sz="12" w:space="0" w:color="auto"/>
                  </w:tcBorders>
                  <w:vAlign w:val="center"/>
                </w:tcPr>
                <w:p w14:paraId="196506F4" w14:textId="77777777" w:rsidR="003724AF" w:rsidRDefault="003724AF" w:rsidP="00CB6CEA">
                  <w:pPr>
                    <w:adjustRightInd w:val="0"/>
                    <w:snapToGrid w:val="0"/>
                    <w:spacing w:line="240" w:lineRule="atLeast"/>
                    <w:jc w:val="center"/>
                    <w:rPr>
                      <w:rFonts w:ascii="Times New Roman" w:hAnsi="Times New Roman" w:cs="Times New Roman"/>
                      <w:sz w:val="18"/>
                      <w:szCs w:val="18"/>
                    </w:rPr>
                  </w:pPr>
                  <w:r>
                    <w:rPr>
                      <w:rFonts w:ascii="Times New Roman" w:hAnsi="Times New Roman" w:cs="Times New Roman" w:hint="eastAsia"/>
                      <w:sz w:val="18"/>
                      <w:szCs w:val="18"/>
                    </w:rPr>
                    <w:t>2</w:t>
                  </w:r>
                  <w:r>
                    <w:rPr>
                      <w:rFonts w:ascii="Times New Roman" w:hAnsi="Times New Roman" w:cs="Times New Roman"/>
                      <w:sz w:val="18"/>
                      <w:szCs w:val="18"/>
                    </w:rPr>
                    <w:t>026</w:t>
                  </w:r>
                  <w:r>
                    <w:rPr>
                      <w:rFonts w:ascii="Times New Roman" w:hAnsi="Times New Roman" w:cs="Times New Roman" w:hint="eastAsia"/>
                      <w:sz w:val="18"/>
                      <w:szCs w:val="18"/>
                    </w:rPr>
                    <w:t>年规划</w:t>
                  </w:r>
                </w:p>
              </w:tc>
              <w:tc>
                <w:tcPr>
                  <w:tcW w:w="751" w:type="pct"/>
                  <w:gridSpan w:val="2"/>
                  <w:tcBorders>
                    <w:top w:val="single" w:sz="12" w:space="0" w:color="auto"/>
                    <w:right w:val="single" w:sz="12" w:space="0" w:color="auto"/>
                  </w:tcBorders>
                  <w:vAlign w:val="center"/>
                </w:tcPr>
                <w:p w14:paraId="53C86B39" w14:textId="77777777" w:rsidR="003724AF" w:rsidRDefault="003724AF" w:rsidP="00CB6CEA">
                  <w:pPr>
                    <w:adjustRightInd w:val="0"/>
                    <w:snapToGrid w:val="0"/>
                    <w:spacing w:line="240" w:lineRule="atLeast"/>
                    <w:jc w:val="center"/>
                    <w:rPr>
                      <w:rFonts w:ascii="Times New Roman" w:hAnsi="Times New Roman" w:cs="Times New Roman"/>
                      <w:sz w:val="18"/>
                      <w:szCs w:val="18"/>
                    </w:rPr>
                  </w:pPr>
                  <w:r>
                    <w:rPr>
                      <w:rFonts w:ascii="Times New Roman" w:hAnsi="Times New Roman" w:cs="Times New Roman" w:hint="eastAsia"/>
                      <w:sz w:val="18"/>
                      <w:szCs w:val="18"/>
                    </w:rPr>
                    <w:t>总工程</w:t>
                  </w:r>
                </w:p>
              </w:tc>
            </w:tr>
            <w:tr w:rsidR="003724AF" w:rsidRPr="00EC0C5F" w14:paraId="3874F60E" w14:textId="77777777" w:rsidTr="00725512">
              <w:trPr>
                <w:trHeight w:val="567"/>
              </w:trPr>
              <w:tc>
                <w:tcPr>
                  <w:tcW w:w="365" w:type="pct"/>
                  <w:vMerge/>
                  <w:tcBorders>
                    <w:left w:val="single" w:sz="12" w:space="0" w:color="auto"/>
                  </w:tcBorders>
                  <w:vAlign w:val="center"/>
                </w:tcPr>
                <w:p w14:paraId="338A3E7D" w14:textId="77777777" w:rsidR="003724AF" w:rsidRPr="00EC0C5F" w:rsidRDefault="003724AF" w:rsidP="00CB6CEA">
                  <w:pPr>
                    <w:adjustRightInd w:val="0"/>
                    <w:snapToGrid w:val="0"/>
                    <w:spacing w:line="280" w:lineRule="exact"/>
                    <w:jc w:val="center"/>
                    <w:rPr>
                      <w:rFonts w:ascii="Times New Roman" w:hAnsi="Times New Roman" w:cs="Times New Roman"/>
                      <w:snapToGrid w:val="0"/>
                      <w:kern w:val="0"/>
                      <w:sz w:val="18"/>
                      <w:szCs w:val="18"/>
                    </w:rPr>
                  </w:pPr>
                </w:p>
              </w:tc>
              <w:tc>
                <w:tcPr>
                  <w:tcW w:w="251" w:type="pct"/>
                  <w:vMerge/>
                </w:tcPr>
                <w:p w14:paraId="598C1388" w14:textId="77777777" w:rsidR="003724AF" w:rsidRDefault="003724AF" w:rsidP="00CB6CEA">
                  <w:pPr>
                    <w:jc w:val="center"/>
                    <w:rPr>
                      <w:rFonts w:ascii="Times New Roman" w:hAnsi="Times New Roman" w:cs="Times New Roman"/>
                      <w:sz w:val="18"/>
                      <w:szCs w:val="18"/>
                    </w:rPr>
                  </w:pPr>
                </w:p>
              </w:tc>
              <w:tc>
                <w:tcPr>
                  <w:tcW w:w="432" w:type="pct"/>
                  <w:vAlign w:val="center"/>
                </w:tcPr>
                <w:p w14:paraId="6DD6253D" w14:textId="77777777" w:rsidR="003724AF" w:rsidRPr="00EC0C5F" w:rsidRDefault="003724AF" w:rsidP="00CB6CEA">
                  <w:pPr>
                    <w:adjustRightInd w:val="0"/>
                    <w:snapToGrid w:val="0"/>
                    <w:spacing w:line="240" w:lineRule="atLeast"/>
                    <w:ind w:leftChars="-50" w:left="-105" w:rightChars="-50" w:right="-105"/>
                    <w:jc w:val="center"/>
                    <w:rPr>
                      <w:rFonts w:ascii="Times New Roman" w:hAnsi="Times New Roman" w:cs="Times New Roman"/>
                      <w:sz w:val="18"/>
                      <w:szCs w:val="18"/>
                    </w:rPr>
                  </w:pPr>
                  <w:r>
                    <w:rPr>
                      <w:rFonts w:ascii="Times New Roman" w:hAnsi="Times New Roman" w:cs="Times New Roman" w:hint="eastAsia"/>
                      <w:sz w:val="18"/>
                      <w:szCs w:val="18"/>
                    </w:rPr>
                    <w:t>工程量（</w:t>
                  </w:r>
                  <w:r>
                    <w:rPr>
                      <w:rFonts w:ascii="Times New Roman" w:hAnsi="Times New Roman" w:cs="Times New Roman" w:hint="eastAsia"/>
                      <w:sz w:val="18"/>
                      <w:szCs w:val="18"/>
                    </w:rPr>
                    <w:t>m</w:t>
                  </w:r>
                  <w:r>
                    <w:rPr>
                      <w:rFonts w:ascii="Times New Roman" w:hAnsi="Times New Roman" w:cs="Times New Roman" w:hint="eastAsia"/>
                      <w:sz w:val="18"/>
                      <w:szCs w:val="18"/>
                    </w:rPr>
                    <w:t>）</w:t>
                  </w:r>
                </w:p>
              </w:tc>
              <w:tc>
                <w:tcPr>
                  <w:tcW w:w="295" w:type="pct"/>
                  <w:vAlign w:val="center"/>
                </w:tcPr>
                <w:p w14:paraId="4B5F9763" w14:textId="77777777" w:rsidR="003724AF" w:rsidRPr="00EC0C5F" w:rsidRDefault="003724AF" w:rsidP="00CB6CEA">
                  <w:pPr>
                    <w:adjustRightInd w:val="0"/>
                    <w:snapToGrid w:val="0"/>
                    <w:spacing w:line="240" w:lineRule="atLeast"/>
                    <w:ind w:leftChars="-50" w:left="-105" w:rightChars="-50" w:right="-105"/>
                    <w:jc w:val="center"/>
                    <w:rPr>
                      <w:rFonts w:ascii="Times New Roman" w:hAnsi="Times New Roman" w:cs="Times New Roman"/>
                      <w:sz w:val="18"/>
                      <w:szCs w:val="18"/>
                    </w:rPr>
                  </w:pPr>
                  <w:r>
                    <w:rPr>
                      <w:rFonts w:ascii="Times New Roman" w:hAnsi="Times New Roman" w:cs="Times New Roman" w:hint="eastAsia"/>
                      <w:sz w:val="18"/>
                      <w:szCs w:val="18"/>
                    </w:rPr>
                    <w:t>钻孔数</w:t>
                  </w:r>
                </w:p>
              </w:tc>
              <w:tc>
                <w:tcPr>
                  <w:tcW w:w="432" w:type="pct"/>
                  <w:vAlign w:val="center"/>
                </w:tcPr>
                <w:p w14:paraId="2D3F7F1E" w14:textId="77777777" w:rsidR="003724AF" w:rsidRDefault="003724AF" w:rsidP="00CB6CEA">
                  <w:pPr>
                    <w:adjustRightInd w:val="0"/>
                    <w:snapToGrid w:val="0"/>
                    <w:spacing w:line="240" w:lineRule="atLeast"/>
                    <w:ind w:leftChars="-50" w:left="-105" w:rightChars="-50" w:right="-105"/>
                    <w:jc w:val="center"/>
                    <w:rPr>
                      <w:rFonts w:ascii="Times New Roman" w:hAnsi="Times New Roman" w:cs="Times New Roman"/>
                      <w:sz w:val="18"/>
                      <w:szCs w:val="18"/>
                    </w:rPr>
                  </w:pPr>
                  <w:r>
                    <w:rPr>
                      <w:rFonts w:ascii="Times New Roman" w:hAnsi="Times New Roman" w:cs="Times New Roman" w:hint="eastAsia"/>
                      <w:sz w:val="18"/>
                      <w:szCs w:val="18"/>
                    </w:rPr>
                    <w:t>工程量</w:t>
                  </w:r>
                </w:p>
                <w:p w14:paraId="77FC66AE" w14:textId="77777777" w:rsidR="003724AF" w:rsidRPr="00EC0C5F" w:rsidRDefault="003724AF" w:rsidP="00CB6CEA">
                  <w:pPr>
                    <w:adjustRightInd w:val="0"/>
                    <w:snapToGrid w:val="0"/>
                    <w:spacing w:line="240" w:lineRule="atLeast"/>
                    <w:ind w:leftChars="-50" w:left="-105" w:rightChars="-50" w:right="-105"/>
                    <w:jc w:val="center"/>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hint="eastAsia"/>
                      <w:sz w:val="18"/>
                      <w:szCs w:val="18"/>
                    </w:rPr>
                    <w:t>m</w:t>
                  </w:r>
                  <w:r>
                    <w:rPr>
                      <w:rFonts w:ascii="Times New Roman" w:hAnsi="Times New Roman" w:cs="Times New Roman" w:hint="eastAsia"/>
                      <w:sz w:val="18"/>
                      <w:szCs w:val="18"/>
                    </w:rPr>
                    <w:t>）</w:t>
                  </w:r>
                </w:p>
              </w:tc>
              <w:tc>
                <w:tcPr>
                  <w:tcW w:w="295" w:type="pct"/>
                  <w:vAlign w:val="center"/>
                </w:tcPr>
                <w:p w14:paraId="28FC17AD" w14:textId="77777777" w:rsidR="003724AF" w:rsidRPr="00EC0C5F" w:rsidRDefault="003724AF" w:rsidP="00CB6CEA">
                  <w:pPr>
                    <w:adjustRightInd w:val="0"/>
                    <w:snapToGrid w:val="0"/>
                    <w:spacing w:line="240" w:lineRule="atLeast"/>
                    <w:ind w:leftChars="-50" w:left="-105" w:rightChars="-50" w:right="-105"/>
                    <w:jc w:val="center"/>
                    <w:rPr>
                      <w:rFonts w:ascii="Times New Roman" w:hAnsi="Times New Roman" w:cs="Times New Roman"/>
                      <w:sz w:val="18"/>
                      <w:szCs w:val="18"/>
                    </w:rPr>
                  </w:pPr>
                  <w:r>
                    <w:rPr>
                      <w:rFonts w:ascii="Times New Roman" w:hAnsi="Times New Roman" w:cs="Times New Roman" w:hint="eastAsia"/>
                      <w:sz w:val="18"/>
                      <w:szCs w:val="18"/>
                    </w:rPr>
                    <w:t>钻孔数</w:t>
                  </w:r>
                </w:p>
              </w:tc>
              <w:tc>
                <w:tcPr>
                  <w:tcW w:w="432" w:type="pct"/>
                  <w:vAlign w:val="center"/>
                </w:tcPr>
                <w:p w14:paraId="6A250211" w14:textId="77777777" w:rsidR="003724AF" w:rsidRDefault="003724AF" w:rsidP="00CB6CEA">
                  <w:pPr>
                    <w:adjustRightInd w:val="0"/>
                    <w:snapToGrid w:val="0"/>
                    <w:spacing w:line="240" w:lineRule="atLeast"/>
                    <w:ind w:leftChars="-50" w:left="-105" w:rightChars="-50" w:right="-105"/>
                    <w:jc w:val="center"/>
                    <w:rPr>
                      <w:rFonts w:ascii="Times New Roman" w:hAnsi="Times New Roman" w:cs="Times New Roman"/>
                      <w:sz w:val="18"/>
                      <w:szCs w:val="18"/>
                    </w:rPr>
                  </w:pPr>
                  <w:r>
                    <w:rPr>
                      <w:rFonts w:ascii="Times New Roman" w:hAnsi="Times New Roman" w:cs="Times New Roman" w:hint="eastAsia"/>
                      <w:sz w:val="18"/>
                      <w:szCs w:val="18"/>
                    </w:rPr>
                    <w:t>工程量</w:t>
                  </w:r>
                </w:p>
                <w:p w14:paraId="28CD2530" w14:textId="77777777" w:rsidR="003724AF" w:rsidRPr="00EC0C5F" w:rsidRDefault="003724AF" w:rsidP="00CB6CEA">
                  <w:pPr>
                    <w:adjustRightInd w:val="0"/>
                    <w:snapToGrid w:val="0"/>
                    <w:spacing w:line="240" w:lineRule="atLeast"/>
                    <w:ind w:leftChars="-50" w:left="-105" w:rightChars="-50" w:right="-105"/>
                    <w:jc w:val="center"/>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hint="eastAsia"/>
                      <w:sz w:val="18"/>
                      <w:szCs w:val="18"/>
                    </w:rPr>
                    <w:t>m</w:t>
                  </w:r>
                  <w:r>
                    <w:rPr>
                      <w:rFonts w:ascii="Times New Roman" w:hAnsi="Times New Roman" w:cs="Times New Roman" w:hint="eastAsia"/>
                      <w:sz w:val="18"/>
                      <w:szCs w:val="18"/>
                    </w:rPr>
                    <w:t>）</w:t>
                  </w:r>
                </w:p>
              </w:tc>
              <w:tc>
                <w:tcPr>
                  <w:tcW w:w="292" w:type="pct"/>
                  <w:vAlign w:val="center"/>
                </w:tcPr>
                <w:p w14:paraId="61186233" w14:textId="77777777" w:rsidR="003724AF" w:rsidRPr="00EC0C5F" w:rsidRDefault="003724AF" w:rsidP="00CB6CEA">
                  <w:pPr>
                    <w:adjustRightInd w:val="0"/>
                    <w:snapToGrid w:val="0"/>
                    <w:spacing w:line="240" w:lineRule="atLeast"/>
                    <w:ind w:leftChars="-50" w:left="-105" w:rightChars="-50" w:right="-105"/>
                    <w:jc w:val="center"/>
                    <w:rPr>
                      <w:rFonts w:ascii="Times New Roman" w:hAnsi="Times New Roman" w:cs="Times New Roman"/>
                      <w:sz w:val="18"/>
                      <w:szCs w:val="18"/>
                    </w:rPr>
                  </w:pPr>
                  <w:r>
                    <w:rPr>
                      <w:rFonts w:ascii="Times New Roman" w:hAnsi="Times New Roman" w:cs="Times New Roman" w:hint="eastAsia"/>
                      <w:sz w:val="18"/>
                      <w:szCs w:val="18"/>
                    </w:rPr>
                    <w:t>钻孔数</w:t>
                  </w:r>
                </w:p>
              </w:tc>
              <w:tc>
                <w:tcPr>
                  <w:tcW w:w="432" w:type="pct"/>
                  <w:vAlign w:val="center"/>
                </w:tcPr>
                <w:p w14:paraId="7F7C2E77" w14:textId="77777777" w:rsidR="003724AF" w:rsidRDefault="003724AF" w:rsidP="00CB6CEA">
                  <w:pPr>
                    <w:adjustRightInd w:val="0"/>
                    <w:snapToGrid w:val="0"/>
                    <w:spacing w:line="240" w:lineRule="atLeast"/>
                    <w:ind w:leftChars="-50" w:left="-105" w:rightChars="-50" w:right="-105"/>
                    <w:jc w:val="center"/>
                    <w:rPr>
                      <w:rFonts w:ascii="Times New Roman" w:hAnsi="Times New Roman" w:cs="Times New Roman"/>
                      <w:sz w:val="18"/>
                      <w:szCs w:val="18"/>
                    </w:rPr>
                  </w:pPr>
                  <w:r>
                    <w:rPr>
                      <w:rFonts w:ascii="Times New Roman" w:hAnsi="Times New Roman" w:cs="Times New Roman" w:hint="eastAsia"/>
                      <w:sz w:val="18"/>
                      <w:szCs w:val="18"/>
                    </w:rPr>
                    <w:t>工程量</w:t>
                  </w:r>
                </w:p>
                <w:p w14:paraId="5A0F99AB" w14:textId="77777777" w:rsidR="003724AF" w:rsidRPr="00EC0C5F" w:rsidRDefault="003724AF" w:rsidP="00CB6CEA">
                  <w:pPr>
                    <w:adjustRightInd w:val="0"/>
                    <w:snapToGrid w:val="0"/>
                    <w:spacing w:line="240" w:lineRule="atLeast"/>
                    <w:ind w:leftChars="-50" w:left="-105" w:rightChars="-50" w:right="-105"/>
                    <w:jc w:val="center"/>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hint="eastAsia"/>
                      <w:sz w:val="18"/>
                      <w:szCs w:val="18"/>
                    </w:rPr>
                    <w:t>m</w:t>
                  </w:r>
                  <w:r>
                    <w:rPr>
                      <w:rFonts w:ascii="Times New Roman" w:hAnsi="Times New Roman" w:cs="Times New Roman" w:hint="eastAsia"/>
                      <w:sz w:val="18"/>
                      <w:szCs w:val="18"/>
                    </w:rPr>
                    <w:t>）</w:t>
                  </w:r>
                </w:p>
              </w:tc>
              <w:tc>
                <w:tcPr>
                  <w:tcW w:w="298" w:type="pct"/>
                  <w:vAlign w:val="center"/>
                </w:tcPr>
                <w:p w14:paraId="23871A80" w14:textId="77777777" w:rsidR="003724AF" w:rsidRPr="00EC0C5F" w:rsidRDefault="003724AF" w:rsidP="00CB6CEA">
                  <w:pPr>
                    <w:adjustRightInd w:val="0"/>
                    <w:snapToGrid w:val="0"/>
                    <w:spacing w:line="240" w:lineRule="atLeast"/>
                    <w:ind w:leftChars="-50" w:left="-105" w:rightChars="-50" w:right="-105"/>
                    <w:jc w:val="center"/>
                    <w:rPr>
                      <w:rFonts w:ascii="Times New Roman" w:hAnsi="Times New Roman" w:cs="Times New Roman"/>
                      <w:sz w:val="18"/>
                      <w:szCs w:val="18"/>
                    </w:rPr>
                  </w:pPr>
                  <w:r>
                    <w:rPr>
                      <w:rFonts w:ascii="Times New Roman" w:hAnsi="Times New Roman" w:cs="Times New Roman" w:hint="eastAsia"/>
                      <w:sz w:val="18"/>
                      <w:szCs w:val="18"/>
                    </w:rPr>
                    <w:t>钻孔数</w:t>
                  </w:r>
                </w:p>
              </w:tc>
              <w:tc>
                <w:tcPr>
                  <w:tcW w:w="430" w:type="pct"/>
                  <w:vAlign w:val="center"/>
                </w:tcPr>
                <w:p w14:paraId="11107120" w14:textId="77777777" w:rsidR="003724AF" w:rsidRPr="00EC0C5F" w:rsidRDefault="003724AF" w:rsidP="00CB6CEA">
                  <w:pPr>
                    <w:adjustRightInd w:val="0"/>
                    <w:snapToGrid w:val="0"/>
                    <w:spacing w:line="240" w:lineRule="atLeast"/>
                    <w:ind w:leftChars="-50" w:left="-105" w:rightChars="-50" w:right="-105"/>
                    <w:jc w:val="center"/>
                    <w:rPr>
                      <w:rFonts w:ascii="Times New Roman" w:hAnsi="Times New Roman" w:cs="Times New Roman"/>
                      <w:sz w:val="18"/>
                      <w:szCs w:val="18"/>
                    </w:rPr>
                  </w:pPr>
                  <w:r>
                    <w:rPr>
                      <w:rFonts w:ascii="Times New Roman" w:hAnsi="Times New Roman" w:cs="Times New Roman" w:hint="eastAsia"/>
                      <w:sz w:val="18"/>
                      <w:szCs w:val="18"/>
                    </w:rPr>
                    <w:t>工程量（</w:t>
                  </w:r>
                  <w:r>
                    <w:rPr>
                      <w:rFonts w:ascii="Times New Roman" w:hAnsi="Times New Roman" w:cs="Times New Roman" w:hint="eastAsia"/>
                      <w:sz w:val="18"/>
                      <w:szCs w:val="18"/>
                    </w:rPr>
                    <w:t>m</w:t>
                  </w:r>
                  <w:r>
                    <w:rPr>
                      <w:rFonts w:ascii="Times New Roman" w:hAnsi="Times New Roman" w:cs="Times New Roman" w:hint="eastAsia"/>
                      <w:sz w:val="18"/>
                      <w:szCs w:val="18"/>
                    </w:rPr>
                    <w:t>）</w:t>
                  </w:r>
                </w:p>
              </w:tc>
              <w:tc>
                <w:tcPr>
                  <w:tcW w:w="295" w:type="pct"/>
                  <w:vAlign w:val="center"/>
                </w:tcPr>
                <w:p w14:paraId="3ED09D2F" w14:textId="77777777" w:rsidR="003724AF" w:rsidRPr="00EC0C5F" w:rsidRDefault="003724AF" w:rsidP="00CB6CEA">
                  <w:pPr>
                    <w:adjustRightInd w:val="0"/>
                    <w:snapToGrid w:val="0"/>
                    <w:spacing w:line="240" w:lineRule="atLeast"/>
                    <w:ind w:leftChars="-50" w:left="-105" w:rightChars="-50" w:right="-105"/>
                    <w:jc w:val="center"/>
                    <w:rPr>
                      <w:rFonts w:ascii="Times New Roman" w:hAnsi="Times New Roman" w:cs="Times New Roman"/>
                      <w:sz w:val="18"/>
                      <w:szCs w:val="18"/>
                    </w:rPr>
                  </w:pPr>
                  <w:r>
                    <w:rPr>
                      <w:rFonts w:ascii="Times New Roman" w:hAnsi="Times New Roman" w:cs="Times New Roman" w:hint="eastAsia"/>
                      <w:sz w:val="18"/>
                      <w:szCs w:val="18"/>
                    </w:rPr>
                    <w:t>钻孔数</w:t>
                  </w:r>
                </w:p>
              </w:tc>
              <w:tc>
                <w:tcPr>
                  <w:tcW w:w="455" w:type="pct"/>
                  <w:vAlign w:val="center"/>
                </w:tcPr>
                <w:p w14:paraId="642AF5A1" w14:textId="77777777" w:rsidR="003724AF" w:rsidRPr="00EC0C5F" w:rsidRDefault="003724AF" w:rsidP="00CB6CEA">
                  <w:pPr>
                    <w:adjustRightInd w:val="0"/>
                    <w:snapToGrid w:val="0"/>
                    <w:spacing w:line="240" w:lineRule="atLeast"/>
                    <w:ind w:leftChars="-50" w:left="-105" w:rightChars="-50" w:right="-105"/>
                    <w:jc w:val="center"/>
                    <w:rPr>
                      <w:rFonts w:ascii="Times New Roman" w:hAnsi="Times New Roman" w:cs="Times New Roman"/>
                      <w:sz w:val="18"/>
                      <w:szCs w:val="18"/>
                    </w:rPr>
                  </w:pPr>
                  <w:r>
                    <w:rPr>
                      <w:rFonts w:ascii="Times New Roman" w:hAnsi="Times New Roman" w:cs="Times New Roman" w:hint="eastAsia"/>
                      <w:sz w:val="18"/>
                      <w:szCs w:val="18"/>
                    </w:rPr>
                    <w:t>工程量（</w:t>
                  </w:r>
                  <w:r>
                    <w:rPr>
                      <w:rFonts w:ascii="Times New Roman" w:hAnsi="Times New Roman" w:cs="Times New Roman" w:hint="eastAsia"/>
                      <w:sz w:val="18"/>
                      <w:szCs w:val="18"/>
                    </w:rPr>
                    <w:t>m</w:t>
                  </w:r>
                  <w:r>
                    <w:rPr>
                      <w:rFonts w:ascii="Times New Roman" w:hAnsi="Times New Roman" w:cs="Times New Roman" w:hint="eastAsia"/>
                      <w:sz w:val="18"/>
                      <w:szCs w:val="18"/>
                    </w:rPr>
                    <w:t>）</w:t>
                  </w:r>
                </w:p>
              </w:tc>
              <w:tc>
                <w:tcPr>
                  <w:tcW w:w="296" w:type="pct"/>
                  <w:tcBorders>
                    <w:right w:val="single" w:sz="12" w:space="0" w:color="auto"/>
                  </w:tcBorders>
                  <w:vAlign w:val="center"/>
                </w:tcPr>
                <w:p w14:paraId="5F1E0E5C" w14:textId="77777777" w:rsidR="003724AF" w:rsidRDefault="003724AF" w:rsidP="00CB6CEA">
                  <w:pPr>
                    <w:adjustRightInd w:val="0"/>
                    <w:snapToGrid w:val="0"/>
                    <w:spacing w:line="240" w:lineRule="atLeast"/>
                    <w:ind w:leftChars="-50" w:left="-105" w:rightChars="-50" w:right="-105"/>
                    <w:jc w:val="center"/>
                    <w:rPr>
                      <w:rFonts w:ascii="Times New Roman" w:hAnsi="Times New Roman" w:cs="Times New Roman"/>
                      <w:sz w:val="18"/>
                      <w:szCs w:val="18"/>
                    </w:rPr>
                  </w:pPr>
                  <w:r>
                    <w:rPr>
                      <w:rFonts w:ascii="Times New Roman" w:hAnsi="Times New Roman" w:cs="Times New Roman" w:hint="eastAsia"/>
                      <w:sz w:val="18"/>
                      <w:szCs w:val="18"/>
                    </w:rPr>
                    <w:t>钻孔</w:t>
                  </w:r>
                </w:p>
                <w:p w14:paraId="1F19B657" w14:textId="77777777" w:rsidR="003724AF" w:rsidRPr="00EC0C5F" w:rsidRDefault="003724AF" w:rsidP="00CB6CEA">
                  <w:pPr>
                    <w:adjustRightInd w:val="0"/>
                    <w:snapToGrid w:val="0"/>
                    <w:spacing w:line="240" w:lineRule="atLeast"/>
                    <w:ind w:leftChars="-50" w:left="-105" w:rightChars="-50" w:right="-105"/>
                    <w:jc w:val="center"/>
                    <w:rPr>
                      <w:rFonts w:ascii="Times New Roman" w:hAnsi="Times New Roman" w:cs="Times New Roman"/>
                      <w:sz w:val="18"/>
                      <w:szCs w:val="18"/>
                    </w:rPr>
                  </w:pPr>
                  <w:r>
                    <w:rPr>
                      <w:rFonts w:ascii="Times New Roman" w:hAnsi="Times New Roman" w:cs="Times New Roman" w:hint="eastAsia"/>
                      <w:sz w:val="18"/>
                      <w:szCs w:val="18"/>
                    </w:rPr>
                    <w:t>数</w:t>
                  </w:r>
                </w:p>
              </w:tc>
            </w:tr>
            <w:tr w:rsidR="003724AF" w:rsidRPr="00EC0C5F" w14:paraId="4AE9D128" w14:textId="77777777" w:rsidTr="00725512">
              <w:trPr>
                <w:trHeight w:val="2674"/>
              </w:trPr>
              <w:tc>
                <w:tcPr>
                  <w:tcW w:w="365" w:type="pct"/>
                  <w:tcBorders>
                    <w:left w:val="single" w:sz="12" w:space="0" w:color="auto"/>
                    <w:bottom w:val="single" w:sz="12" w:space="0" w:color="auto"/>
                  </w:tcBorders>
                  <w:vAlign w:val="center"/>
                </w:tcPr>
                <w:p w14:paraId="7A1057BD" w14:textId="77777777" w:rsidR="003724AF" w:rsidRPr="00EC0C5F" w:rsidRDefault="003724AF" w:rsidP="003724AF">
                  <w:pPr>
                    <w:adjustRightInd w:val="0"/>
                    <w:snapToGrid w:val="0"/>
                    <w:spacing w:line="280" w:lineRule="exact"/>
                    <w:ind w:leftChars="-50" w:left="-105" w:rightChars="-50" w:right="-105"/>
                    <w:jc w:val="left"/>
                    <w:rPr>
                      <w:rFonts w:ascii="Times New Roman" w:hAnsi="Times New Roman" w:cs="Times New Roman"/>
                      <w:snapToGrid w:val="0"/>
                      <w:kern w:val="0"/>
                      <w:sz w:val="18"/>
                      <w:szCs w:val="18"/>
                    </w:rPr>
                  </w:pPr>
                  <w:r>
                    <w:rPr>
                      <w:rFonts w:ascii="Times New Roman" w:hAnsi="Times New Roman" w:cs="Times New Roman" w:hint="eastAsia"/>
                      <w:snapToGrid w:val="0"/>
                      <w:kern w:val="0"/>
                      <w:sz w:val="18"/>
                      <w:szCs w:val="18"/>
                    </w:rPr>
                    <w:t>长江地区、塘湾地区、企岭—黄溪水地区、白石洞地区</w:t>
                  </w:r>
                </w:p>
              </w:tc>
              <w:tc>
                <w:tcPr>
                  <w:tcW w:w="251" w:type="pct"/>
                  <w:tcBorders>
                    <w:bottom w:val="single" w:sz="12" w:space="0" w:color="auto"/>
                  </w:tcBorders>
                  <w:vAlign w:val="center"/>
                </w:tcPr>
                <w:p w14:paraId="6002FA00" w14:textId="77777777" w:rsidR="003724AF" w:rsidRPr="00EC0C5F" w:rsidRDefault="003724AF" w:rsidP="002D66CE">
                  <w:pPr>
                    <w:ind w:leftChars="-50" w:left="-105" w:rightChars="-50" w:right="-105"/>
                    <w:jc w:val="left"/>
                    <w:rPr>
                      <w:rFonts w:ascii="Times New Roman" w:hAnsi="Times New Roman" w:cs="Times New Roman"/>
                      <w:sz w:val="18"/>
                      <w:szCs w:val="18"/>
                    </w:rPr>
                  </w:pPr>
                  <w:r>
                    <w:rPr>
                      <w:rFonts w:ascii="Times New Roman" w:hAnsi="Times New Roman" w:cs="Times New Roman" w:hint="eastAsia"/>
                      <w:sz w:val="18"/>
                      <w:szCs w:val="18"/>
                    </w:rPr>
                    <w:t>岩心钻探孔</w:t>
                  </w:r>
                </w:p>
              </w:tc>
              <w:tc>
                <w:tcPr>
                  <w:tcW w:w="432" w:type="pct"/>
                  <w:tcBorders>
                    <w:bottom w:val="single" w:sz="12" w:space="0" w:color="auto"/>
                  </w:tcBorders>
                  <w:vAlign w:val="center"/>
                </w:tcPr>
                <w:p w14:paraId="6D3DB414" w14:textId="77777777" w:rsidR="003724AF" w:rsidRPr="00EC0C5F" w:rsidRDefault="003724AF" w:rsidP="00FA79D6">
                  <w:pPr>
                    <w:ind w:leftChars="-50" w:left="-105" w:rightChars="-50" w:right="-105"/>
                    <w:jc w:val="center"/>
                    <w:rPr>
                      <w:rFonts w:ascii="Times New Roman" w:hAnsi="Times New Roman" w:cs="Times New Roman"/>
                      <w:sz w:val="18"/>
                      <w:szCs w:val="18"/>
                    </w:rPr>
                  </w:pPr>
                  <w:r>
                    <w:rPr>
                      <w:rFonts w:ascii="Times New Roman" w:hAnsi="Times New Roman" w:cs="Times New Roman" w:hint="eastAsia"/>
                      <w:sz w:val="18"/>
                      <w:szCs w:val="18"/>
                    </w:rPr>
                    <w:t>4</w:t>
                  </w:r>
                  <w:r>
                    <w:rPr>
                      <w:rFonts w:ascii="Times New Roman" w:hAnsi="Times New Roman" w:cs="Times New Roman"/>
                      <w:sz w:val="18"/>
                      <w:szCs w:val="18"/>
                    </w:rPr>
                    <w:t>0000</w:t>
                  </w:r>
                </w:p>
              </w:tc>
              <w:tc>
                <w:tcPr>
                  <w:tcW w:w="295" w:type="pct"/>
                  <w:tcBorders>
                    <w:bottom w:val="single" w:sz="12" w:space="0" w:color="auto"/>
                  </w:tcBorders>
                  <w:vAlign w:val="center"/>
                </w:tcPr>
                <w:p w14:paraId="73325A8C" w14:textId="77777777" w:rsidR="003724AF" w:rsidRPr="00EC0C5F" w:rsidRDefault="003724AF" w:rsidP="00CB6CEA">
                  <w:pPr>
                    <w:ind w:leftChars="-50" w:left="-105" w:rightChars="-50" w:right="-105"/>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00</w:t>
                  </w:r>
                </w:p>
              </w:tc>
              <w:tc>
                <w:tcPr>
                  <w:tcW w:w="432" w:type="pct"/>
                  <w:tcBorders>
                    <w:bottom w:val="single" w:sz="12" w:space="0" w:color="auto"/>
                  </w:tcBorders>
                  <w:vAlign w:val="center"/>
                </w:tcPr>
                <w:p w14:paraId="6DC8B3A7" w14:textId="77777777" w:rsidR="003724AF" w:rsidRPr="00EC0C5F" w:rsidRDefault="003724AF" w:rsidP="00CB6CEA">
                  <w:pPr>
                    <w:ind w:leftChars="-50" w:left="-105" w:rightChars="-50" w:right="-105"/>
                    <w:jc w:val="center"/>
                    <w:rPr>
                      <w:rFonts w:ascii="Times New Roman" w:hAnsi="Times New Roman" w:cs="Times New Roman"/>
                      <w:sz w:val="18"/>
                      <w:szCs w:val="18"/>
                    </w:rPr>
                  </w:pPr>
                  <w:r>
                    <w:rPr>
                      <w:rFonts w:ascii="Times New Roman" w:hAnsi="Times New Roman" w:cs="Times New Roman" w:hint="eastAsia"/>
                      <w:sz w:val="18"/>
                      <w:szCs w:val="18"/>
                    </w:rPr>
                    <w:t>4</w:t>
                  </w:r>
                  <w:r>
                    <w:rPr>
                      <w:rFonts w:ascii="Times New Roman" w:hAnsi="Times New Roman" w:cs="Times New Roman"/>
                      <w:sz w:val="18"/>
                      <w:szCs w:val="18"/>
                    </w:rPr>
                    <w:t>0000</w:t>
                  </w:r>
                </w:p>
              </w:tc>
              <w:tc>
                <w:tcPr>
                  <w:tcW w:w="295" w:type="pct"/>
                  <w:tcBorders>
                    <w:bottom w:val="single" w:sz="12" w:space="0" w:color="auto"/>
                  </w:tcBorders>
                  <w:vAlign w:val="center"/>
                </w:tcPr>
                <w:p w14:paraId="47A1052E" w14:textId="77777777" w:rsidR="003724AF" w:rsidRPr="00EC0C5F" w:rsidRDefault="003724AF" w:rsidP="00CB6CEA">
                  <w:pPr>
                    <w:ind w:leftChars="-50" w:left="-105" w:rightChars="-50" w:right="-105"/>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00</w:t>
                  </w:r>
                </w:p>
              </w:tc>
              <w:tc>
                <w:tcPr>
                  <w:tcW w:w="432" w:type="pct"/>
                  <w:tcBorders>
                    <w:bottom w:val="single" w:sz="12" w:space="0" w:color="auto"/>
                  </w:tcBorders>
                  <w:vAlign w:val="center"/>
                </w:tcPr>
                <w:p w14:paraId="075084C4" w14:textId="77777777" w:rsidR="003724AF" w:rsidRPr="00EC0C5F" w:rsidRDefault="003724AF" w:rsidP="00CB6CEA">
                  <w:pPr>
                    <w:ind w:leftChars="-50" w:left="-105" w:rightChars="-50" w:right="-105"/>
                    <w:jc w:val="center"/>
                    <w:rPr>
                      <w:rFonts w:ascii="Times New Roman" w:hAnsi="Times New Roman" w:cs="Times New Roman"/>
                      <w:sz w:val="18"/>
                      <w:szCs w:val="18"/>
                    </w:rPr>
                  </w:pPr>
                  <w:r>
                    <w:rPr>
                      <w:rFonts w:ascii="Times New Roman" w:hAnsi="Times New Roman" w:cs="Times New Roman" w:hint="eastAsia"/>
                      <w:sz w:val="18"/>
                      <w:szCs w:val="18"/>
                    </w:rPr>
                    <w:t>4</w:t>
                  </w:r>
                  <w:r>
                    <w:rPr>
                      <w:rFonts w:ascii="Times New Roman" w:hAnsi="Times New Roman" w:cs="Times New Roman"/>
                      <w:sz w:val="18"/>
                      <w:szCs w:val="18"/>
                    </w:rPr>
                    <w:t>0000</w:t>
                  </w:r>
                </w:p>
              </w:tc>
              <w:tc>
                <w:tcPr>
                  <w:tcW w:w="292" w:type="pct"/>
                  <w:tcBorders>
                    <w:bottom w:val="single" w:sz="12" w:space="0" w:color="auto"/>
                  </w:tcBorders>
                  <w:vAlign w:val="center"/>
                </w:tcPr>
                <w:p w14:paraId="3701F885" w14:textId="77777777" w:rsidR="003724AF" w:rsidRPr="00EC0C5F" w:rsidRDefault="003724AF" w:rsidP="00CB6CEA">
                  <w:pPr>
                    <w:ind w:leftChars="-50" w:left="-105" w:rightChars="-50" w:right="-105"/>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10</w:t>
                  </w:r>
                </w:p>
              </w:tc>
              <w:tc>
                <w:tcPr>
                  <w:tcW w:w="432" w:type="pct"/>
                  <w:tcBorders>
                    <w:bottom w:val="single" w:sz="12" w:space="0" w:color="auto"/>
                  </w:tcBorders>
                  <w:vAlign w:val="center"/>
                </w:tcPr>
                <w:p w14:paraId="61A7CB53" w14:textId="77777777" w:rsidR="003724AF" w:rsidRPr="00EC0C5F" w:rsidRDefault="003724AF" w:rsidP="00CB6CEA">
                  <w:pPr>
                    <w:ind w:leftChars="-50" w:left="-105" w:rightChars="-50" w:right="-105"/>
                    <w:jc w:val="center"/>
                    <w:rPr>
                      <w:rFonts w:ascii="Times New Roman" w:hAnsi="Times New Roman" w:cs="Times New Roman"/>
                      <w:sz w:val="18"/>
                      <w:szCs w:val="18"/>
                    </w:rPr>
                  </w:pPr>
                  <w:r>
                    <w:rPr>
                      <w:rFonts w:ascii="Times New Roman" w:hAnsi="Times New Roman" w:cs="Times New Roman" w:hint="eastAsia"/>
                      <w:sz w:val="18"/>
                      <w:szCs w:val="18"/>
                    </w:rPr>
                    <w:t>5</w:t>
                  </w:r>
                  <w:r>
                    <w:rPr>
                      <w:rFonts w:ascii="Times New Roman" w:hAnsi="Times New Roman" w:cs="Times New Roman"/>
                      <w:sz w:val="18"/>
                      <w:szCs w:val="18"/>
                    </w:rPr>
                    <w:t>0000</w:t>
                  </w:r>
                </w:p>
              </w:tc>
              <w:tc>
                <w:tcPr>
                  <w:tcW w:w="298" w:type="pct"/>
                  <w:tcBorders>
                    <w:bottom w:val="single" w:sz="12" w:space="0" w:color="auto"/>
                  </w:tcBorders>
                  <w:vAlign w:val="center"/>
                </w:tcPr>
                <w:p w14:paraId="7D301427" w14:textId="77777777" w:rsidR="003724AF" w:rsidRPr="00EC0C5F" w:rsidRDefault="003724AF" w:rsidP="00CB6CEA">
                  <w:pPr>
                    <w:ind w:leftChars="-50" w:left="-105" w:rightChars="-50" w:right="-105"/>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20</w:t>
                  </w:r>
                </w:p>
              </w:tc>
              <w:tc>
                <w:tcPr>
                  <w:tcW w:w="430" w:type="pct"/>
                  <w:tcBorders>
                    <w:bottom w:val="single" w:sz="12" w:space="0" w:color="auto"/>
                  </w:tcBorders>
                  <w:vAlign w:val="center"/>
                </w:tcPr>
                <w:p w14:paraId="388216AD" w14:textId="77777777" w:rsidR="003724AF" w:rsidRPr="00EC0C5F" w:rsidRDefault="003724AF" w:rsidP="00CB6CEA">
                  <w:pPr>
                    <w:ind w:leftChars="-50" w:left="-105" w:rightChars="-50" w:right="-105"/>
                    <w:jc w:val="center"/>
                    <w:rPr>
                      <w:rFonts w:ascii="Times New Roman" w:hAnsi="Times New Roman" w:cs="Times New Roman"/>
                      <w:sz w:val="18"/>
                      <w:szCs w:val="18"/>
                    </w:rPr>
                  </w:pPr>
                  <w:r>
                    <w:rPr>
                      <w:rFonts w:ascii="Times New Roman" w:hAnsi="Times New Roman" w:cs="Times New Roman" w:hint="eastAsia"/>
                      <w:sz w:val="18"/>
                      <w:szCs w:val="18"/>
                    </w:rPr>
                    <w:t>5</w:t>
                  </w:r>
                  <w:r>
                    <w:rPr>
                      <w:rFonts w:ascii="Times New Roman" w:hAnsi="Times New Roman" w:cs="Times New Roman"/>
                      <w:sz w:val="18"/>
                      <w:szCs w:val="18"/>
                    </w:rPr>
                    <w:t>0000</w:t>
                  </w:r>
                </w:p>
              </w:tc>
              <w:tc>
                <w:tcPr>
                  <w:tcW w:w="295" w:type="pct"/>
                  <w:tcBorders>
                    <w:bottom w:val="single" w:sz="12" w:space="0" w:color="auto"/>
                  </w:tcBorders>
                  <w:vAlign w:val="center"/>
                </w:tcPr>
                <w:p w14:paraId="71ACC416" w14:textId="77777777" w:rsidR="003724AF" w:rsidRPr="00EC0C5F" w:rsidRDefault="003724AF" w:rsidP="00CB6CEA">
                  <w:pPr>
                    <w:ind w:leftChars="-50" w:left="-105" w:rightChars="-50" w:right="-105"/>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20</w:t>
                  </w:r>
                </w:p>
              </w:tc>
              <w:tc>
                <w:tcPr>
                  <w:tcW w:w="455" w:type="pct"/>
                  <w:tcBorders>
                    <w:bottom w:val="single" w:sz="12" w:space="0" w:color="auto"/>
                  </w:tcBorders>
                  <w:vAlign w:val="center"/>
                </w:tcPr>
                <w:p w14:paraId="0BEB66A6" w14:textId="77777777" w:rsidR="003724AF" w:rsidRPr="00EC0C5F" w:rsidRDefault="003724AF" w:rsidP="00CB6CEA">
                  <w:pPr>
                    <w:ind w:leftChars="-50" w:left="-105" w:rightChars="-50" w:right="-105"/>
                    <w:jc w:val="center"/>
                    <w:rPr>
                      <w:rFonts w:ascii="Times New Roman" w:hAnsi="Times New Roman" w:cs="Times New Roman"/>
                      <w:sz w:val="18"/>
                      <w:szCs w:val="18"/>
                    </w:rPr>
                  </w:pPr>
                  <w:r>
                    <w:rPr>
                      <w:rFonts w:ascii="Times New Roman" w:hAnsi="Times New Roman" w:cs="Times New Roman" w:hint="eastAsia"/>
                      <w:sz w:val="18"/>
                      <w:szCs w:val="18"/>
                    </w:rPr>
                    <w:t>2</w:t>
                  </w:r>
                  <w:r>
                    <w:rPr>
                      <w:rFonts w:ascii="Times New Roman" w:hAnsi="Times New Roman" w:cs="Times New Roman"/>
                      <w:sz w:val="18"/>
                      <w:szCs w:val="18"/>
                    </w:rPr>
                    <w:t>20000</w:t>
                  </w:r>
                </w:p>
              </w:tc>
              <w:tc>
                <w:tcPr>
                  <w:tcW w:w="296" w:type="pct"/>
                  <w:tcBorders>
                    <w:bottom w:val="single" w:sz="12" w:space="0" w:color="auto"/>
                    <w:right w:val="single" w:sz="12" w:space="0" w:color="auto"/>
                  </w:tcBorders>
                  <w:vAlign w:val="center"/>
                </w:tcPr>
                <w:p w14:paraId="60CD9C16" w14:textId="77777777" w:rsidR="003724AF" w:rsidRPr="00EC0C5F" w:rsidRDefault="003724AF" w:rsidP="00CB6CEA">
                  <w:pPr>
                    <w:ind w:leftChars="-50" w:left="-105" w:rightChars="-50" w:right="-105"/>
                    <w:jc w:val="center"/>
                    <w:rPr>
                      <w:rFonts w:ascii="Times New Roman" w:hAnsi="Times New Roman" w:cs="Times New Roman"/>
                      <w:sz w:val="18"/>
                      <w:szCs w:val="18"/>
                    </w:rPr>
                  </w:pPr>
                  <w:r>
                    <w:rPr>
                      <w:rFonts w:ascii="Times New Roman" w:hAnsi="Times New Roman" w:cs="Times New Roman" w:hint="eastAsia"/>
                      <w:sz w:val="18"/>
                      <w:szCs w:val="18"/>
                    </w:rPr>
                    <w:t>5</w:t>
                  </w:r>
                  <w:r>
                    <w:rPr>
                      <w:rFonts w:ascii="Times New Roman" w:hAnsi="Times New Roman" w:cs="Times New Roman"/>
                      <w:sz w:val="18"/>
                      <w:szCs w:val="18"/>
                    </w:rPr>
                    <w:t>50</w:t>
                  </w:r>
                </w:p>
              </w:tc>
            </w:tr>
          </w:tbl>
          <w:p w14:paraId="0709CB38" w14:textId="77777777" w:rsidR="008F5613" w:rsidRPr="00EC0C5F" w:rsidRDefault="008F5613" w:rsidP="008F5613">
            <w:pPr>
              <w:pStyle w:val="Default"/>
              <w:spacing w:beforeLines="50" w:before="156"/>
              <w:jc w:val="center"/>
              <w:rPr>
                <w:rFonts w:ascii="Times New Roman" w:cs="Times New Roman"/>
                <w:bCs/>
                <w:color w:val="auto"/>
                <w:kern w:val="2"/>
                <w:sz w:val="26"/>
                <w:szCs w:val="22"/>
              </w:rPr>
            </w:pPr>
            <w:r w:rsidRPr="00EC0C5F">
              <w:rPr>
                <w:rFonts w:ascii="Times New Roman" w:cs="Times New Roman"/>
                <w:b/>
                <w:bCs/>
                <w:color w:val="auto"/>
                <w:sz w:val="21"/>
                <w:szCs w:val="21"/>
              </w:rPr>
              <w:t>表</w:t>
            </w:r>
            <w:r w:rsidRPr="00EC0C5F">
              <w:rPr>
                <w:rFonts w:ascii="Times New Roman" w:cs="Times New Roman"/>
                <w:b/>
                <w:bCs/>
                <w:color w:val="auto"/>
                <w:sz w:val="21"/>
                <w:szCs w:val="21"/>
              </w:rPr>
              <w:t>1-</w:t>
            </w:r>
            <w:r>
              <w:rPr>
                <w:rFonts w:ascii="Times New Roman" w:cs="Times New Roman"/>
                <w:b/>
                <w:bCs/>
                <w:color w:val="auto"/>
                <w:sz w:val="21"/>
                <w:szCs w:val="21"/>
              </w:rPr>
              <w:t>2</w:t>
            </w:r>
            <w:r>
              <w:rPr>
                <w:rFonts w:ascii="Times New Roman" w:cs="Times New Roman" w:hint="eastAsia"/>
                <w:b/>
                <w:bCs/>
                <w:color w:val="auto"/>
                <w:sz w:val="21"/>
                <w:szCs w:val="21"/>
              </w:rPr>
              <w:t xml:space="preserve">  </w:t>
            </w:r>
            <w:r>
              <w:rPr>
                <w:rFonts w:ascii="Times New Roman" w:cs="Times New Roman" w:hint="eastAsia"/>
                <w:b/>
                <w:bCs/>
                <w:color w:val="auto"/>
                <w:sz w:val="21"/>
                <w:szCs w:val="21"/>
              </w:rPr>
              <w:t>项目第一阶段建设钻孔坐标一览表</w:t>
            </w:r>
          </w:p>
          <w:tbl>
            <w:tblPr>
              <w:tblStyle w:val="af2"/>
              <w:tblW w:w="5000" w:type="pct"/>
              <w:tblLayout w:type="fixed"/>
              <w:tblLook w:val="04A0" w:firstRow="1" w:lastRow="0" w:firstColumn="1" w:lastColumn="0" w:noHBand="0" w:noVBand="1"/>
            </w:tblPr>
            <w:tblGrid>
              <w:gridCol w:w="705"/>
              <w:gridCol w:w="707"/>
              <w:gridCol w:w="846"/>
              <w:gridCol w:w="1271"/>
              <w:gridCol w:w="1723"/>
              <w:gridCol w:w="1516"/>
              <w:gridCol w:w="1508"/>
            </w:tblGrid>
            <w:tr w:rsidR="008F5613" w:rsidRPr="00EC0C5F" w14:paraId="36EC5F34" w14:textId="77777777" w:rsidTr="00725512">
              <w:trPr>
                <w:trHeight w:val="363"/>
              </w:trPr>
              <w:tc>
                <w:tcPr>
                  <w:tcW w:w="426" w:type="pct"/>
                  <w:vMerge w:val="restart"/>
                  <w:tcBorders>
                    <w:top w:val="single" w:sz="12" w:space="0" w:color="auto"/>
                    <w:left w:val="single" w:sz="12" w:space="0" w:color="auto"/>
                  </w:tcBorders>
                  <w:vAlign w:val="center"/>
                </w:tcPr>
                <w:p w14:paraId="1DC5D519" w14:textId="77777777" w:rsidR="008F5613" w:rsidRPr="00EC0C5F" w:rsidRDefault="008F5613" w:rsidP="008F5613">
                  <w:pPr>
                    <w:adjustRightInd w:val="0"/>
                    <w:snapToGrid w:val="0"/>
                    <w:spacing w:line="240" w:lineRule="atLeast"/>
                    <w:jc w:val="center"/>
                    <w:rPr>
                      <w:rFonts w:ascii="Times New Roman" w:hAnsi="Times New Roman" w:cs="Times New Roman"/>
                      <w:sz w:val="18"/>
                      <w:szCs w:val="18"/>
                    </w:rPr>
                  </w:pPr>
                  <w:r>
                    <w:rPr>
                      <w:rFonts w:ascii="Times New Roman" w:hAnsi="Times New Roman" w:cs="Times New Roman" w:hint="eastAsia"/>
                      <w:sz w:val="18"/>
                      <w:szCs w:val="18"/>
                    </w:rPr>
                    <w:t>勘查阶段</w:t>
                  </w:r>
                </w:p>
              </w:tc>
              <w:tc>
                <w:tcPr>
                  <w:tcW w:w="427" w:type="pct"/>
                  <w:vMerge w:val="restart"/>
                  <w:tcBorders>
                    <w:top w:val="single" w:sz="12" w:space="0" w:color="auto"/>
                  </w:tcBorders>
                  <w:vAlign w:val="center"/>
                </w:tcPr>
                <w:p w14:paraId="498CEAEF" w14:textId="77777777" w:rsidR="008F5613" w:rsidRPr="00EC0C5F" w:rsidRDefault="008F5613" w:rsidP="008F5613">
                  <w:pPr>
                    <w:adjustRightInd w:val="0"/>
                    <w:snapToGrid w:val="0"/>
                    <w:spacing w:line="240" w:lineRule="atLeast"/>
                    <w:jc w:val="center"/>
                    <w:rPr>
                      <w:rFonts w:ascii="Times New Roman" w:hAnsi="Times New Roman" w:cs="Times New Roman"/>
                      <w:sz w:val="18"/>
                      <w:szCs w:val="18"/>
                    </w:rPr>
                  </w:pPr>
                  <w:r>
                    <w:rPr>
                      <w:rFonts w:ascii="Times New Roman" w:hAnsi="Times New Roman" w:cs="Times New Roman" w:hint="eastAsia"/>
                      <w:sz w:val="18"/>
                      <w:szCs w:val="18"/>
                    </w:rPr>
                    <w:t>序号</w:t>
                  </w:r>
                </w:p>
              </w:tc>
              <w:tc>
                <w:tcPr>
                  <w:tcW w:w="511" w:type="pct"/>
                  <w:vMerge w:val="restart"/>
                  <w:tcBorders>
                    <w:top w:val="single" w:sz="12" w:space="0" w:color="auto"/>
                  </w:tcBorders>
                  <w:vAlign w:val="center"/>
                </w:tcPr>
                <w:p w14:paraId="3E1DBE46" w14:textId="77777777" w:rsidR="008F5613" w:rsidRPr="00EC0C5F" w:rsidRDefault="008F5613" w:rsidP="008F5613">
                  <w:pPr>
                    <w:adjustRightInd w:val="0"/>
                    <w:snapToGrid w:val="0"/>
                    <w:jc w:val="center"/>
                    <w:rPr>
                      <w:rFonts w:ascii="Times New Roman" w:hAnsi="Times New Roman" w:cs="Times New Roman"/>
                      <w:sz w:val="18"/>
                      <w:szCs w:val="18"/>
                    </w:rPr>
                  </w:pPr>
                  <w:r>
                    <w:rPr>
                      <w:rFonts w:ascii="Times New Roman" w:hAnsi="Times New Roman" w:cs="Times New Roman" w:hint="eastAsia"/>
                      <w:sz w:val="18"/>
                      <w:szCs w:val="18"/>
                    </w:rPr>
                    <w:t>钻孔号</w:t>
                  </w:r>
                </w:p>
              </w:tc>
              <w:tc>
                <w:tcPr>
                  <w:tcW w:w="1809" w:type="pct"/>
                  <w:gridSpan w:val="2"/>
                  <w:tcBorders>
                    <w:top w:val="single" w:sz="12" w:space="0" w:color="auto"/>
                  </w:tcBorders>
                  <w:vAlign w:val="center"/>
                </w:tcPr>
                <w:p w14:paraId="1619490A" w14:textId="77777777" w:rsidR="008F5613" w:rsidRDefault="008F5613" w:rsidP="008F5613">
                  <w:pPr>
                    <w:adjustRightInd w:val="0"/>
                    <w:snapToGrid w:val="0"/>
                    <w:jc w:val="center"/>
                    <w:rPr>
                      <w:rFonts w:ascii="Times New Roman" w:hAnsi="Times New Roman" w:cs="Times New Roman"/>
                      <w:sz w:val="18"/>
                      <w:szCs w:val="18"/>
                    </w:rPr>
                  </w:pPr>
                  <w:r>
                    <w:rPr>
                      <w:rFonts w:ascii="Times New Roman" w:hAnsi="Times New Roman" w:cs="Times New Roman" w:hint="eastAsia"/>
                      <w:sz w:val="18"/>
                      <w:szCs w:val="18"/>
                    </w:rPr>
                    <w:t>钻孔坐标</w:t>
                  </w:r>
                </w:p>
              </w:tc>
              <w:tc>
                <w:tcPr>
                  <w:tcW w:w="916" w:type="pct"/>
                  <w:vMerge w:val="restart"/>
                  <w:tcBorders>
                    <w:top w:val="single" w:sz="12" w:space="0" w:color="auto"/>
                  </w:tcBorders>
                  <w:vAlign w:val="center"/>
                </w:tcPr>
                <w:p w14:paraId="6313D4A8" w14:textId="77777777" w:rsidR="008F5613" w:rsidRDefault="008F5613" w:rsidP="008F5613">
                  <w:pPr>
                    <w:adjustRightInd w:val="0"/>
                    <w:snapToGrid w:val="0"/>
                    <w:jc w:val="center"/>
                    <w:rPr>
                      <w:rFonts w:ascii="Times New Roman" w:hAnsi="Times New Roman" w:cs="Times New Roman"/>
                      <w:sz w:val="18"/>
                      <w:szCs w:val="18"/>
                    </w:rPr>
                  </w:pPr>
                  <w:proofErr w:type="gramStart"/>
                  <w:r>
                    <w:rPr>
                      <w:rFonts w:ascii="Times New Roman" w:hAnsi="Times New Roman" w:cs="Times New Roman" w:hint="eastAsia"/>
                      <w:sz w:val="18"/>
                      <w:szCs w:val="18"/>
                    </w:rPr>
                    <w:t>孔深</w:t>
                  </w:r>
                  <w:proofErr w:type="gramEnd"/>
                </w:p>
              </w:tc>
              <w:tc>
                <w:tcPr>
                  <w:tcW w:w="911" w:type="pct"/>
                  <w:vMerge w:val="restart"/>
                  <w:tcBorders>
                    <w:top w:val="single" w:sz="12" w:space="0" w:color="auto"/>
                    <w:right w:val="single" w:sz="12" w:space="0" w:color="auto"/>
                  </w:tcBorders>
                  <w:vAlign w:val="center"/>
                </w:tcPr>
                <w:p w14:paraId="0AD20A93" w14:textId="77777777" w:rsidR="008F5613" w:rsidRDefault="008F5613" w:rsidP="008F5613">
                  <w:pPr>
                    <w:adjustRightInd w:val="0"/>
                    <w:snapToGrid w:val="0"/>
                    <w:jc w:val="center"/>
                    <w:rPr>
                      <w:rFonts w:ascii="Times New Roman" w:hAnsi="Times New Roman" w:cs="Times New Roman"/>
                      <w:sz w:val="18"/>
                      <w:szCs w:val="18"/>
                    </w:rPr>
                  </w:pPr>
                  <w:r>
                    <w:rPr>
                      <w:rFonts w:ascii="Times New Roman" w:hAnsi="Times New Roman" w:cs="Times New Roman" w:hint="eastAsia"/>
                      <w:sz w:val="18"/>
                      <w:szCs w:val="18"/>
                    </w:rPr>
                    <w:t>备注</w:t>
                  </w:r>
                </w:p>
              </w:tc>
            </w:tr>
            <w:tr w:rsidR="008F5613" w:rsidRPr="00EC0C5F" w14:paraId="213AF926" w14:textId="77777777" w:rsidTr="00725512">
              <w:trPr>
                <w:trHeight w:val="363"/>
              </w:trPr>
              <w:tc>
                <w:tcPr>
                  <w:tcW w:w="426" w:type="pct"/>
                  <w:vMerge/>
                  <w:tcBorders>
                    <w:left w:val="single" w:sz="12" w:space="0" w:color="auto"/>
                  </w:tcBorders>
                  <w:vAlign w:val="center"/>
                </w:tcPr>
                <w:p w14:paraId="250D1167" w14:textId="77777777" w:rsidR="008F5613" w:rsidRDefault="008F5613" w:rsidP="008F5613">
                  <w:pPr>
                    <w:adjustRightInd w:val="0"/>
                    <w:snapToGrid w:val="0"/>
                    <w:spacing w:line="240" w:lineRule="atLeast"/>
                    <w:jc w:val="center"/>
                    <w:rPr>
                      <w:rFonts w:ascii="Times New Roman" w:hAnsi="Times New Roman" w:cs="Times New Roman"/>
                      <w:sz w:val="18"/>
                      <w:szCs w:val="18"/>
                    </w:rPr>
                  </w:pPr>
                </w:p>
              </w:tc>
              <w:tc>
                <w:tcPr>
                  <w:tcW w:w="427" w:type="pct"/>
                  <w:vMerge/>
                  <w:vAlign w:val="center"/>
                </w:tcPr>
                <w:p w14:paraId="01616926" w14:textId="77777777" w:rsidR="008F5613" w:rsidRDefault="008F5613" w:rsidP="008F5613">
                  <w:pPr>
                    <w:adjustRightInd w:val="0"/>
                    <w:snapToGrid w:val="0"/>
                    <w:spacing w:line="240" w:lineRule="atLeast"/>
                    <w:jc w:val="center"/>
                    <w:rPr>
                      <w:rFonts w:ascii="Times New Roman" w:hAnsi="Times New Roman" w:cs="Times New Roman"/>
                      <w:sz w:val="18"/>
                      <w:szCs w:val="18"/>
                    </w:rPr>
                  </w:pPr>
                </w:p>
              </w:tc>
              <w:tc>
                <w:tcPr>
                  <w:tcW w:w="511" w:type="pct"/>
                  <w:vMerge/>
                </w:tcPr>
                <w:p w14:paraId="110B8A49" w14:textId="77777777" w:rsidR="008F5613" w:rsidRDefault="008F5613" w:rsidP="008F5613">
                  <w:pPr>
                    <w:adjustRightInd w:val="0"/>
                    <w:snapToGrid w:val="0"/>
                    <w:jc w:val="center"/>
                    <w:rPr>
                      <w:rFonts w:ascii="Times New Roman" w:hAnsi="Times New Roman" w:cs="Times New Roman"/>
                      <w:sz w:val="18"/>
                      <w:szCs w:val="18"/>
                    </w:rPr>
                  </w:pPr>
                </w:p>
              </w:tc>
              <w:tc>
                <w:tcPr>
                  <w:tcW w:w="768" w:type="pct"/>
                  <w:vAlign w:val="center"/>
                </w:tcPr>
                <w:p w14:paraId="02C4BDD5" w14:textId="77777777" w:rsidR="008F5613" w:rsidRDefault="008F5613" w:rsidP="008F5613">
                  <w:pPr>
                    <w:adjustRightInd w:val="0"/>
                    <w:snapToGrid w:val="0"/>
                    <w:jc w:val="center"/>
                    <w:rPr>
                      <w:rFonts w:ascii="Times New Roman" w:hAnsi="Times New Roman" w:cs="Times New Roman"/>
                      <w:sz w:val="18"/>
                      <w:szCs w:val="18"/>
                    </w:rPr>
                  </w:pPr>
                  <w:r>
                    <w:rPr>
                      <w:rFonts w:ascii="Times New Roman" w:hAnsi="Times New Roman" w:cs="Times New Roman" w:hint="eastAsia"/>
                      <w:sz w:val="18"/>
                      <w:szCs w:val="18"/>
                    </w:rPr>
                    <w:t>X</w:t>
                  </w:r>
                </w:p>
              </w:tc>
              <w:tc>
                <w:tcPr>
                  <w:tcW w:w="1041" w:type="pct"/>
                  <w:vAlign w:val="center"/>
                </w:tcPr>
                <w:p w14:paraId="50B352E8" w14:textId="77777777" w:rsidR="008F5613" w:rsidRDefault="008F5613" w:rsidP="008F5613">
                  <w:pPr>
                    <w:adjustRightInd w:val="0"/>
                    <w:snapToGrid w:val="0"/>
                    <w:jc w:val="center"/>
                    <w:rPr>
                      <w:rFonts w:ascii="Times New Roman" w:hAnsi="Times New Roman" w:cs="Times New Roman"/>
                      <w:sz w:val="18"/>
                      <w:szCs w:val="18"/>
                    </w:rPr>
                  </w:pPr>
                  <w:r>
                    <w:rPr>
                      <w:rFonts w:ascii="Times New Roman" w:hAnsi="Times New Roman" w:cs="Times New Roman" w:hint="eastAsia"/>
                      <w:sz w:val="18"/>
                      <w:szCs w:val="18"/>
                    </w:rPr>
                    <w:t>Y</w:t>
                  </w:r>
                </w:p>
              </w:tc>
              <w:tc>
                <w:tcPr>
                  <w:tcW w:w="916" w:type="pct"/>
                  <w:vMerge/>
                </w:tcPr>
                <w:p w14:paraId="0A806B29" w14:textId="77777777" w:rsidR="008F5613" w:rsidRDefault="008F5613" w:rsidP="008F5613">
                  <w:pPr>
                    <w:adjustRightInd w:val="0"/>
                    <w:snapToGrid w:val="0"/>
                    <w:jc w:val="center"/>
                    <w:rPr>
                      <w:rFonts w:ascii="Times New Roman" w:hAnsi="Times New Roman" w:cs="Times New Roman"/>
                      <w:sz w:val="18"/>
                      <w:szCs w:val="18"/>
                    </w:rPr>
                  </w:pPr>
                </w:p>
              </w:tc>
              <w:tc>
                <w:tcPr>
                  <w:tcW w:w="911" w:type="pct"/>
                  <w:vMerge/>
                  <w:tcBorders>
                    <w:right w:val="single" w:sz="12" w:space="0" w:color="auto"/>
                  </w:tcBorders>
                </w:tcPr>
                <w:p w14:paraId="7B9BC0A8" w14:textId="77777777" w:rsidR="008F5613" w:rsidRDefault="008F5613" w:rsidP="008F5613">
                  <w:pPr>
                    <w:adjustRightInd w:val="0"/>
                    <w:snapToGrid w:val="0"/>
                    <w:jc w:val="center"/>
                    <w:rPr>
                      <w:rFonts w:ascii="Times New Roman" w:hAnsi="Times New Roman" w:cs="Times New Roman"/>
                      <w:sz w:val="18"/>
                      <w:szCs w:val="18"/>
                    </w:rPr>
                  </w:pPr>
                </w:p>
              </w:tc>
            </w:tr>
            <w:tr w:rsidR="008F5613" w:rsidRPr="00EC0C5F" w14:paraId="33D05FBD" w14:textId="77777777" w:rsidTr="00725512">
              <w:trPr>
                <w:trHeight w:val="363"/>
              </w:trPr>
              <w:tc>
                <w:tcPr>
                  <w:tcW w:w="426" w:type="pct"/>
                  <w:vMerge w:val="restart"/>
                  <w:tcBorders>
                    <w:left w:val="single" w:sz="12" w:space="0" w:color="auto"/>
                  </w:tcBorders>
                  <w:vAlign w:val="center"/>
                </w:tcPr>
                <w:p w14:paraId="6E74F40E" w14:textId="77777777" w:rsidR="008F5613" w:rsidRDefault="008F5613" w:rsidP="00FB2B38">
                  <w:pPr>
                    <w:adjustRightInd w:val="0"/>
                    <w:snapToGrid w:val="0"/>
                    <w:spacing w:line="240" w:lineRule="atLeast"/>
                    <w:jc w:val="center"/>
                    <w:rPr>
                      <w:rFonts w:ascii="Times New Roman" w:hAnsi="Times New Roman" w:cs="Times New Roman"/>
                      <w:sz w:val="18"/>
                      <w:szCs w:val="18"/>
                    </w:rPr>
                  </w:pPr>
                  <w:r>
                    <w:rPr>
                      <w:rFonts w:ascii="Times New Roman" w:hAnsi="Times New Roman" w:cs="Times New Roman" w:hint="eastAsia"/>
                      <w:sz w:val="18"/>
                      <w:szCs w:val="18"/>
                    </w:rPr>
                    <w:t>第一阶段</w:t>
                  </w:r>
                </w:p>
                <w:p w14:paraId="17C3A158" w14:textId="77777777" w:rsidR="008F5613" w:rsidRPr="009F2737" w:rsidRDefault="008F5613" w:rsidP="00FB2B38">
                  <w:pPr>
                    <w:adjustRightInd w:val="0"/>
                    <w:snapToGrid w:val="0"/>
                    <w:spacing w:line="240" w:lineRule="atLeast"/>
                    <w:jc w:val="center"/>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hint="eastAsia"/>
                      <w:sz w:val="18"/>
                      <w:szCs w:val="18"/>
                    </w:rPr>
                    <w:t>2</w:t>
                  </w:r>
                  <w:r>
                    <w:rPr>
                      <w:rFonts w:ascii="Times New Roman" w:hAnsi="Times New Roman" w:cs="Times New Roman"/>
                      <w:sz w:val="18"/>
                      <w:szCs w:val="18"/>
                    </w:rPr>
                    <w:t>022</w:t>
                  </w:r>
                  <w:r>
                    <w:rPr>
                      <w:rFonts w:ascii="Times New Roman" w:hAnsi="Times New Roman" w:cs="Times New Roman" w:hint="eastAsia"/>
                      <w:sz w:val="18"/>
                      <w:szCs w:val="18"/>
                    </w:rPr>
                    <w:t>年）</w:t>
                  </w:r>
                </w:p>
              </w:tc>
              <w:tc>
                <w:tcPr>
                  <w:tcW w:w="427" w:type="pct"/>
                  <w:vAlign w:val="center"/>
                </w:tcPr>
                <w:p w14:paraId="471161F1" w14:textId="77777777" w:rsidR="008F5613" w:rsidRPr="009F2737" w:rsidRDefault="008F5613" w:rsidP="008F5613">
                  <w:pPr>
                    <w:widowControl/>
                    <w:spacing w:before="100" w:beforeAutospacing="1" w:after="100" w:afterAutospacing="1" w:line="240" w:lineRule="atLeast"/>
                    <w:ind w:leftChars="-50" w:left="-105" w:rightChars="-50" w:right="-105"/>
                    <w:jc w:val="center"/>
                    <w:rPr>
                      <w:rFonts w:ascii="Times New Roman" w:hAnsi="Times New Roman" w:cs="Times New Roman"/>
                      <w:color w:val="000000"/>
                      <w:kern w:val="0"/>
                      <w:sz w:val="18"/>
                      <w:szCs w:val="18"/>
                    </w:rPr>
                  </w:pPr>
                  <w:r w:rsidRPr="009F2737">
                    <w:rPr>
                      <w:rFonts w:ascii="Times New Roman" w:hAnsi="Times New Roman" w:cs="Times New Roman"/>
                      <w:color w:val="000000"/>
                      <w:kern w:val="0"/>
                      <w:sz w:val="18"/>
                      <w:szCs w:val="18"/>
                    </w:rPr>
                    <w:t>1</w:t>
                  </w:r>
                </w:p>
              </w:tc>
              <w:tc>
                <w:tcPr>
                  <w:tcW w:w="511" w:type="pct"/>
                  <w:vAlign w:val="center"/>
                </w:tcPr>
                <w:p w14:paraId="00E74481" w14:textId="77777777" w:rsidR="008F5613" w:rsidRPr="009F2737" w:rsidRDefault="008F5613" w:rsidP="008F5613">
                  <w:pPr>
                    <w:jc w:val="center"/>
                    <w:rPr>
                      <w:rFonts w:ascii="Times New Roman" w:hAnsi="Times New Roman" w:cs="Times New Roman"/>
                      <w:color w:val="000000"/>
                      <w:kern w:val="0"/>
                      <w:sz w:val="18"/>
                      <w:szCs w:val="18"/>
                    </w:rPr>
                  </w:pPr>
                  <w:r w:rsidRPr="009F2737">
                    <w:rPr>
                      <w:rFonts w:ascii="Times New Roman" w:hAnsi="Times New Roman" w:cs="Times New Roman"/>
                      <w:color w:val="000000"/>
                      <w:kern w:val="0"/>
                      <w:sz w:val="18"/>
                      <w:szCs w:val="18"/>
                    </w:rPr>
                    <w:t>ZK1-4</w:t>
                  </w:r>
                </w:p>
              </w:tc>
              <w:tc>
                <w:tcPr>
                  <w:tcW w:w="768" w:type="pct"/>
                  <w:vAlign w:val="center"/>
                </w:tcPr>
                <w:p w14:paraId="433BB632" w14:textId="77777777" w:rsidR="008F5613" w:rsidRPr="009F2737" w:rsidRDefault="008F5613" w:rsidP="008F5613">
                  <w:pPr>
                    <w:jc w:val="center"/>
                    <w:rPr>
                      <w:rFonts w:ascii="Times New Roman" w:hAnsi="Times New Roman" w:cs="Times New Roman"/>
                      <w:color w:val="000000"/>
                      <w:kern w:val="0"/>
                      <w:sz w:val="18"/>
                      <w:szCs w:val="18"/>
                    </w:rPr>
                  </w:pPr>
                  <w:r w:rsidRPr="009F2737">
                    <w:rPr>
                      <w:rFonts w:ascii="Times New Roman" w:hAnsi="Times New Roman" w:cs="Times New Roman"/>
                      <w:color w:val="000000"/>
                      <w:kern w:val="0"/>
                      <w:sz w:val="18"/>
                      <w:szCs w:val="18"/>
                    </w:rPr>
                    <w:t>2801772.05</w:t>
                  </w:r>
                </w:p>
              </w:tc>
              <w:tc>
                <w:tcPr>
                  <w:tcW w:w="1041" w:type="pct"/>
                  <w:vAlign w:val="center"/>
                </w:tcPr>
                <w:p w14:paraId="64C971E2" w14:textId="77777777" w:rsidR="008F5613" w:rsidRPr="009F2737" w:rsidRDefault="008F5613" w:rsidP="008F5613">
                  <w:pPr>
                    <w:jc w:val="center"/>
                    <w:rPr>
                      <w:rFonts w:ascii="Times New Roman" w:hAnsi="Times New Roman" w:cs="Times New Roman"/>
                      <w:color w:val="000000"/>
                      <w:kern w:val="0"/>
                      <w:sz w:val="18"/>
                      <w:szCs w:val="18"/>
                    </w:rPr>
                  </w:pPr>
                  <w:r w:rsidRPr="009F2737">
                    <w:rPr>
                      <w:rFonts w:ascii="Times New Roman" w:hAnsi="Times New Roman" w:cs="Times New Roman"/>
                      <w:color w:val="000000"/>
                      <w:kern w:val="0"/>
                      <w:sz w:val="18"/>
                      <w:szCs w:val="18"/>
                    </w:rPr>
                    <w:t>494309.91</w:t>
                  </w:r>
                </w:p>
              </w:tc>
              <w:tc>
                <w:tcPr>
                  <w:tcW w:w="916" w:type="pct"/>
                  <w:vAlign w:val="center"/>
                </w:tcPr>
                <w:p w14:paraId="1F22C89D" w14:textId="77777777" w:rsidR="008F5613" w:rsidRPr="009F2737" w:rsidRDefault="008F5613" w:rsidP="008F5613">
                  <w:pPr>
                    <w:jc w:val="center"/>
                    <w:rPr>
                      <w:rFonts w:ascii="Times New Roman" w:hAnsi="Times New Roman" w:cs="Times New Roman"/>
                      <w:color w:val="000000"/>
                      <w:sz w:val="18"/>
                      <w:szCs w:val="18"/>
                    </w:rPr>
                  </w:pPr>
                  <w:r w:rsidRPr="009F2737">
                    <w:rPr>
                      <w:rFonts w:ascii="Times New Roman" w:hAnsi="Times New Roman" w:cs="Times New Roman"/>
                      <w:color w:val="000000"/>
                      <w:sz w:val="18"/>
                      <w:szCs w:val="18"/>
                    </w:rPr>
                    <w:t>700</w:t>
                  </w:r>
                </w:p>
              </w:tc>
              <w:tc>
                <w:tcPr>
                  <w:tcW w:w="911" w:type="pct"/>
                  <w:tcBorders>
                    <w:right w:val="single" w:sz="12" w:space="0" w:color="auto"/>
                  </w:tcBorders>
                  <w:vAlign w:val="center"/>
                </w:tcPr>
                <w:p w14:paraId="1476FCE3" w14:textId="77777777" w:rsidR="008F5613" w:rsidRDefault="008F5613" w:rsidP="008F5613">
                  <w:pPr>
                    <w:adjustRightInd w:val="0"/>
                    <w:snapToGrid w:val="0"/>
                    <w:jc w:val="center"/>
                    <w:rPr>
                      <w:rFonts w:ascii="Times New Roman" w:hAnsi="Times New Roman" w:cs="Times New Roman"/>
                      <w:sz w:val="18"/>
                      <w:szCs w:val="18"/>
                    </w:rPr>
                  </w:pPr>
                  <w:r>
                    <w:rPr>
                      <w:rFonts w:ascii="Times New Roman" w:hAnsi="Times New Roman" w:cs="Times New Roman" w:hint="eastAsia"/>
                      <w:sz w:val="18"/>
                      <w:szCs w:val="18"/>
                    </w:rPr>
                    <w:t>长江</w:t>
                  </w:r>
                </w:p>
              </w:tc>
            </w:tr>
            <w:tr w:rsidR="008F5613" w:rsidRPr="00EC0C5F" w14:paraId="6063B55A" w14:textId="77777777" w:rsidTr="00725512">
              <w:trPr>
                <w:trHeight w:val="363"/>
              </w:trPr>
              <w:tc>
                <w:tcPr>
                  <w:tcW w:w="426" w:type="pct"/>
                  <w:vMerge/>
                  <w:tcBorders>
                    <w:left w:val="single" w:sz="12" w:space="0" w:color="auto"/>
                  </w:tcBorders>
                  <w:vAlign w:val="center"/>
                </w:tcPr>
                <w:p w14:paraId="5BF5B63E" w14:textId="77777777" w:rsidR="008F5613" w:rsidRPr="009F2737" w:rsidRDefault="008F5613" w:rsidP="008F5613">
                  <w:pPr>
                    <w:adjustRightInd w:val="0"/>
                    <w:snapToGrid w:val="0"/>
                    <w:spacing w:line="240" w:lineRule="atLeast"/>
                    <w:jc w:val="center"/>
                    <w:rPr>
                      <w:rFonts w:ascii="Times New Roman" w:hAnsi="Times New Roman" w:cs="Times New Roman"/>
                      <w:sz w:val="18"/>
                      <w:szCs w:val="18"/>
                    </w:rPr>
                  </w:pPr>
                </w:p>
              </w:tc>
              <w:tc>
                <w:tcPr>
                  <w:tcW w:w="427" w:type="pct"/>
                  <w:vAlign w:val="center"/>
                </w:tcPr>
                <w:p w14:paraId="7C5D4787" w14:textId="77777777" w:rsidR="008F5613" w:rsidRPr="009F2737" w:rsidRDefault="008F5613" w:rsidP="008F5613">
                  <w:pPr>
                    <w:widowControl/>
                    <w:spacing w:before="100" w:beforeAutospacing="1" w:after="100" w:afterAutospacing="1" w:line="240" w:lineRule="atLeast"/>
                    <w:ind w:leftChars="-50" w:left="-105" w:rightChars="-50" w:right="-105"/>
                    <w:jc w:val="center"/>
                    <w:rPr>
                      <w:rFonts w:ascii="Times New Roman" w:hAnsi="Times New Roman" w:cs="Times New Roman"/>
                      <w:color w:val="000000"/>
                      <w:kern w:val="0"/>
                      <w:sz w:val="18"/>
                      <w:szCs w:val="18"/>
                    </w:rPr>
                  </w:pPr>
                  <w:r w:rsidRPr="009F2737">
                    <w:rPr>
                      <w:rFonts w:ascii="Times New Roman" w:hAnsi="Times New Roman" w:cs="Times New Roman"/>
                      <w:color w:val="000000"/>
                      <w:kern w:val="0"/>
                      <w:sz w:val="18"/>
                      <w:szCs w:val="18"/>
                    </w:rPr>
                    <w:t>2</w:t>
                  </w:r>
                </w:p>
              </w:tc>
              <w:tc>
                <w:tcPr>
                  <w:tcW w:w="511" w:type="pct"/>
                  <w:vAlign w:val="center"/>
                </w:tcPr>
                <w:p w14:paraId="218E1289" w14:textId="77777777" w:rsidR="008F5613" w:rsidRPr="009F2737" w:rsidRDefault="008F5613" w:rsidP="008F5613">
                  <w:pPr>
                    <w:jc w:val="center"/>
                    <w:rPr>
                      <w:rFonts w:ascii="Times New Roman" w:hAnsi="Times New Roman" w:cs="Times New Roman"/>
                      <w:color w:val="000000"/>
                      <w:kern w:val="0"/>
                      <w:sz w:val="18"/>
                      <w:szCs w:val="18"/>
                    </w:rPr>
                  </w:pPr>
                  <w:r w:rsidRPr="009F2737">
                    <w:rPr>
                      <w:rFonts w:ascii="Times New Roman" w:hAnsi="Times New Roman" w:cs="Times New Roman"/>
                      <w:color w:val="000000"/>
                      <w:kern w:val="0"/>
                      <w:sz w:val="18"/>
                      <w:szCs w:val="18"/>
                    </w:rPr>
                    <w:t>ZK2-5</w:t>
                  </w:r>
                </w:p>
              </w:tc>
              <w:tc>
                <w:tcPr>
                  <w:tcW w:w="768" w:type="pct"/>
                  <w:vAlign w:val="center"/>
                </w:tcPr>
                <w:p w14:paraId="6269DB6C" w14:textId="77777777" w:rsidR="008F5613" w:rsidRPr="009F2737" w:rsidRDefault="008F5613" w:rsidP="008F5613">
                  <w:pPr>
                    <w:jc w:val="center"/>
                    <w:rPr>
                      <w:rFonts w:ascii="Times New Roman" w:hAnsi="Times New Roman" w:cs="Times New Roman"/>
                      <w:color w:val="000000"/>
                      <w:kern w:val="0"/>
                      <w:sz w:val="18"/>
                      <w:szCs w:val="18"/>
                    </w:rPr>
                  </w:pPr>
                  <w:r w:rsidRPr="009F2737">
                    <w:rPr>
                      <w:rFonts w:ascii="Times New Roman" w:hAnsi="Times New Roman" w:cs="Times New Roman"/>
                      <w:color w:val="000000"/>
                      <w:kern w:val="0"/>
                      <w:sz w:val="18"/>
                      <w:szCs w:val="18"/>
                    </w:rPr>
                    <w:t>2801670.44</w:t>
                  </w:r>
                </w:p>
              </w:tc>
              <w:tc>
                <w:tcPr>
                  <w:tcW w:w="1041" w:type="pct"/>
                  <w:vAlign w:val="center"/>
                </w:tcPr>
                <w:p w14:paraId="1213AD48" w14:textId="77777777" w:rsidR="008F5613" w:rsidRPr="009F2737" w:rsidRDefault="008F5613" w:rsidP="008F5613">
                  <w:pPr>
                    <w:jc w:val="center"/>
                    <w:rPr>
                      <w:rFonts w:ascii="Times New Roman" w:hAnsi="Times New Roman" w:cs="Times New Roman"/>
                      <w:color w:val="000000"/>
                      <w:kern w:val="0"/>
                      <w:sz w:val="18"/>
                      <w:szCs w:val="18"/>
                    </w:rPr>
                  </w:pPr>
                  <w:r w:rsidRPr="009F2737">
                    <w:rPr>
                      <w:rFonts w:ascii="Times New Roman" w:hAnsi="Times New Roman" w:cs="Times New Roman"/>
                      <w:color w:val="000000"/>
                      <w:kern w:val="0"/>
                      <w:sz w:val="18"/>
                      <w:szCs w:val="18"/>
                    </w:rPr>
                    <w:t>494201.10</w:t>
                  </w:r>
                </w:p>
              </w:tc>
              <w:tc>
                <w:tcPr>
                  <w:tcW w:w="916" w:type="pct"/>
                  <w:vAlign w:val="center"/>
                </w:tcPr>
                <w:p w14:paraId="17EB5DFA" w14:textId="77777777" w:rsidR="008F5613" w:rsidRPr="009F2737" w:rsidRDefault="008F5613" w:rsidP="008F5613">
                  <w:pPr>
                    <w:jc w:val="center"/>
                    <w:rPr>
                      <w:rFonts w:ascii="Times New Roman" w:hAnsi="Times New Roman" w:cs="Times New Roman"/>
                      <w:color w:val="000000"/>
                      <w:sz w:val="18"/>
                      <w:szCs w:val="18"/>
                    </w:rPr>
                  </w:pPr>
                  <w:r w:rsidRPr="009F2737">
                    <w:rPr>
                      <w:rFonts w:ascii="Times New Roman" w:hAnsi="Times New Roman" w:cs="Times New Roman"/>
                      <w:color w:val="000000"/>
                      <w:sz w:val="18"/>
                      <w:szCs w:val="18"/>
                    </w:rPr>
                    <w:t>740</w:t>
                  </w:r>
                </w:p>
              </w:tc>
              <w:tc>
                <w:tcPr>
                  <w:tcW w:w="911" w:type="pct"/>
                  <w:tcBorders>
                    <w:right w:val="single" w:sz="12" w:space="0" w:color="auto"/>
                  </w:tcBorders>
                  <w:vAlign w:val="center"/>
                </w:tcPr>
                <w:p w14:paraId="3B8109DA" w14:textId="77777777" w:rsidR="008F5613" w:rsidRDefault="008F5613" w:rsidP="008F5613">
                  <w:pPr>
                    <w:jc w:val="center"/>
                  </w:pPr>
                  <w:r w:rsidRPr="00E9099E">
                    <w:rPr>
                      <w:rFonts w:ascii="Times New Roman" w:hAnsi="Times New Roman" w:cs="Times New Roman" w:hint="eastAsia"/>
                      <w:sz w:val="18"/>
                      <w:szCs w:val="18"/>
                    </w:rPr>
                    <w:t>长江</w:t>
                  </w:r>
                </w:p>
              </w:tc>
            </w:tr>
            <w:tr w:rsidR="008F5613" w:rsidRPr="00EC0C5F" w14:paraId="05EA58AF" w14:textId="77777777" w:rsidTr="00725512">
              <w:trPr>
                <w:trHeight w:val="363"/>
              </w:trPr>
              <w:tc>
                <w:tcPr>
                  <w:tcW w:w="426" w:type="pct"/>
                  <w:vMerge/>
                  <w:tcBorders>
                    <w:left w:val="single" w:sz="12" w:space="0" w:color="auto"/>
                  </w:tcBorders>
                  <w:vAlign w:val="center"/>
                </w:tcPr>
                <w:p w14:paraId="6C3130A2" w14:textId="77777777" w:rsidR="008F5613" w:rsidRPr="009F2737" w:rsidRDefault="008F5613" w:rsidP="008F5613">
                  <w:pPr>
                    <w:adjustRightInd w:val="0"/>
                    <w:snapToGrid w:val="0"/>
                    <w:spacing w:line="240" w:lineRule="atLeast"/>
                    <w:jc w:val="center"/>
                    <w:rPr>
                      <w:rFonts w:ascii="Times New Roman" w:hAnsi="Times New Roman" w:cs="Times New Roman"/>
                      <w:sz w:val="18"/>
                      <w:szCs w:val="18"/>
                    </w:rPr>
                  </w:pPr>
                </w:p>
              </w:tc>
              <w:tc>
                <w:tcPr>
                  <w:tcW w:w="427" w:type="pct"/>
                  <w:vAlign w:val="center"/>
                </w:tcPr>
                <w:p w14:paraId="3623A91E" w14:textId="77777777" w:rsidR="008F5613" w:rsidRPr="009F2737" w:rsidRDefault="008F5613" w:rsidP="008F5613">
                  <w:pPr>
                    <w:widowControl/>
                    <w:spacing w:before="100" w:beforeAutospacing="1" w:after="100" w:afterAutospacing="1" w:line="240" w:lineRule="atLeast"/>
                    <w:ind w:leftChars="-50" w:left="-105" w:rightChars="-50" w:right="-105"/>
                    <w:jc w:val="center"/>
                    <w:rPr>
                      <w:rFonts w:ascii="Times New Roman" w:hAnsi="Times New Roman" w:cs="Times New Roman"/>
                      <w:color w:val="000000"/>
                      <w:kern w:val="0"/>
                      <w:sz w:val="18"/>
                      <w:szCs w:val="18"/>
                    </w:rPr>
                  </w:pPr>
                  <w:r w:rsidRPr="009F2737">
                    <w:rPr>
                      <w:rFonts w:ascii="Times New Roman" w:hAnsi="Times New Roman" w:cs="Times New Roman"/>
                      <w:color w:val="000000"/>
                      <w:kern w:val="0"/>
                      <w:sz w:val="18"/>
                      <w:szCs w:val="18"/>
                    </w:rPr>
                    <w:t>3</w:t>
                  </w:r>
                </w:p>
              </w:tc>
              <w:tc>
                <w:tcPr>
                  <w:tcW w:w="511" w:type="pct"/>
                  <w:vAlign w:val="center"/>
                </w:tcPr>
                <w:p w14:paraId="111BBDE4" w14:textId="77777777" w:rsidR="008F5613" w:rsidRPr="009F2737" w:rsidRDefault="008F5613" w:rsidP="008F5613">
                  <w:pPr>
                    <w:jc w:val="center"/>
                    <w:rPr>
                      <w:rFonts w:ascii="Times New Roman" w:hAnsi="Times New Roman" w:cs="Times New Roman"/>
                      <w:color w:val="000000"/>
                      <w:kern w:val="0"/>
                      <w:sz w:val="18"/>
                      <w:szCs w:val="18"/>
                    </w:rPr>
                  </w:pPr>
                  <w:r w:rsidRPr="009F2737">
                    <w:rPr>
                      <w:rFonts w:ascii="Times New Roman" w:hAnsi="Times New Roman" w:cs="Times New Roman"/>
                      <w:color w:val="000000"/>
                      <w:kern w:val="0"/>
                      <w:sz w:val="18"/>
                      <w:szCs w:val="18"/>
                    </w:rPr>
                    <w:t>ZK8-6</w:t>
                  </w:r>
                </w:p>
              </w:tc>
              <w:tc>
                <w:tcPr>
                  <w:tcW w:w="768" w:type="pct"/>
                  <w:vAlign w:val="center"/>
                </w:tcPr>
                <w:p w14:paraId="70508D12" w14:textId="77777777" w:rsidR="008F5613" w:rsidRPr="009F2737" w:rsidRDefault="008F5613" w:rsidP="008F5613">
                  <w:pPr>
                    <w:jc w:val="center"/>
                    <w:rPr>
                      <w:rFonts w:ascii="Times New Roman" w:hAnsi="Times New Roman" w:cs="Times New Roman"/>
                      <w:color w:val="000000"/>
                      <w:kern w:val="0"/>
                      <w:sz w:val="18"/>
                      <w:szCs w:val="18"/>
                    </w:rPr>
                  </w:pPr>
                  <w:r w:rsidRPr="009F2737">
                    <w:rPr>
                      <w:rFonts w:ascii="Times New Roman" w:hAnsi="Times New Roman" w:cs="Times New Roman"/>
                      <w:color w:val="000000"/>
                      <w:kern w:val="0"/>
                      <w:sz w:val="18"/>
                      <w:szCs w:val="18"/>
                    </w:rPr>
                    <w:t>2801521.60</w:t>
                  </w:r>
                </w:p>
              </w:tc>
              <w:tc>
                <w:tcPr>
                  <w:tcW w:w="1041" w:type="pct"/>
                  <w:vAlign w:val="center"/>
                </w:tcPr>
                <w:p w14:paraId="5D40E30C" w14:textId="77777777" w:rsidR="008F5613" w:rsidRPr="009F2737" w:rsidRDefault="008F5613" w:rsidP="008F5613">
                  <w:pPr>
                    <w:jc w:val="center"/>
                    <w:rPr>
                      <w:rFonts w:ascii="Times New Roman" w:hAnsi="Times New Roman" w:cs="Times New Roman"/>
                      <w:color w:val="000000"/>
                      <w:kern w:val="0"/>
                      <w:sz w:val="18"/>
                      <w:szCs w:val="18"/>
                    </w:rPr>
                  </w:pPr>
                  <w:r w:rsidRPr="009F2737">
                    <w:rPr>
                      <w:rFonts w:ascii="Times New Roman" w:hAnsi="Times New Roman" w:cs="Times New Roman"/>
                      <w:color w:val="000000"/>
                      <w:kern w:val="0"/>
                      <w:sz w:val="18"/>
                      <w:szCs w:val="18"/>
                    </w:rPr>
                    <w:t>494319.88</w:t>
                  </w:r>
                </w:p>
              </w:tc>
              <w:tc>
                <w:tcPr>
                  <w:tcW w:w="916" w:type="pct"/>
                  <w:vAlign w:val="center"/>
                </w:tcPr>
                <w:p w14:paraId="1D5338C6" w14:textId="77777777" w:rsidR="008F5613" w:rsidRPr="009F2737" w:rsidRDefault="008F5613" w:rsidP="008F5613">
                  <w:pPr>
                    <w:jc w:val="center"/>
                    <w:rPr>
                      <w:rFonts w:ascii="Times New Roman" w:hAnsi="Times New Roman" w:cs="Times New Roman"/>
                      <w:color w:val="000000"/>
                      <w:sz w:val="18"/>
                      <w:szCs w:val="18"/>
                    </w:rPr>
                  </w:pPr>
                  <w:r w:rsidRPr="009F2737">
                    <w:rPr>
                      <w:rFonts w:ascii="Times New Roman" w:hAnsi="Times New Roman" w:cs="Times New Roman"/>
                      <w:color w:val="000000"/>
                      <w:sz w:val="18"/>
                      <w:szCs w:val="18"/>
                    </w:rPr>
                    <w:t>630</w:t>
                  </w:r>
                </w:p>
              </w:tc>
              <w:tc>
                <w:tcPr>
                  <w:tcW w:w="911" w:type="pct"/>
                  <w:tcBorders>
                    <w:right w:val="single" w:sz="12" w:space="0" w:color="auto"/>
                  </w:tcBorders>
                  <w:vAlign w:val="center"/>
                </w:tcPr>
                <w:p w14:paraId="1CB5CF9C" w14:textId="77777777" w:rsidR="008F5613" w:rsidRDefault="008F5613" w:rsidP="008F5613">
                  <w:pPr>
                    <w:jc w:val="center"/>
                  </w:pPr>
                  <w:r w:rsidRPr="00E9099E">
                    <w:rPr>
                      <w:rFonts w:ascii="Times New Roman" w:hAnsi="Times New Roman" w:cs="Times New Roman" w:hint="eastAsia"/>
                      <w:sz w:val="18"/>
                      <w:szCs w:val="18"/>
                    </w:rPr>
                    <w:t>长江</w:t>
                  </w:r>
                </w:p>
              </w:tc>
            </w:tr>
            <w:tr w:rsidR="008F5613" w:rsidRPr="00EC0C5F" w14:paraId="70D5F037" w14:textId="77777777" w:rsidTr="00725512">
              <w:trPr>
                <w:trHeight w:val="363"/>
              </w:trPr>
              <w:tc>
                <w:tcPr>
                  <w:tcW w:w="426" w:type="pct"/>
                  <w:vMerge/>
                  <w:tcBorders>
                    <w:left w:val="single" w:sz="12" w:space="0" w:color="auto"/>
                  </w:tcBorders>
                  <w:vAlign w:val="center"/>
                </w:tcPr>
                <w:p w14:paraId="0A58F038" w14:textId="77777777" w:rsidR="008F5613" w:rsidRPr="009F2737" w:rsidRDefault="008F5613" w:rsidP="008F5613">
                  <w:pPr>
                    <w:adjustRightInd w:val="0"/>
                    <w:snapToGrid w:val="0"/>
                    <w:spacing w:line="240" w:lineRule="atLeast"/>
                    <w:jc w:val="center"/>
                    <w:rPr>
                      <w:rFonts w:ascii="Times New Roman" w:hAnsi="Times New Roman" w:cs="Times New Roman"/>
                      <w:sz w:val="18"/>
                      <w:szCs w:val="18"/>
                    </w:rPr>
                  </w:pPr>
                </w:p>
              </w:tc>
              <w:tc>
                <w:tcPr>
                  <w:tcW w:w="427" w:type="pct"/>
                  <w:vAlign w:val="center"/>
                </w:tcPr>
                <w:p w14:paraId="11044221" w14:textId="77777777" w:rsidR="008F5613" w:rsidRPr="009F2737" w:rsidRDefault="008F5613" w:rsidP="008F5613">
                  <w:pPr>
                    <w:widowControl/>
                    <w:spacing w:before="100" w:beforeAutospacing="1" w:after="100" w:afterAutospacing="1" w:line="240" w:lineRule="atLeast"/>
                    <w:ind w:leftChars="-50" w:left="-105" w:rightChars="-50" w:right="-105"/>
                    <w:jc w:val="center"/>
                    <w:rPr>
                      <w:rFonts w:ascii="Times New Roman" w:hAnsi="Times New Roman" w:cs="Times New Roman"/>
                      <w:color w:val="000000"/>
                      <w:kern w:val="0"/>
                      <w:sz w:val="18"/>
                      <w:szCs w:val="18"/>
                    </w:rPr>
                  </w:pPr>
                  <w:r w:rsidRPr="009F2737">
                    <w:rPr>
                      <w:rFonts w:ascii="Times New Roman" w:hAnsi="Times New Roman" w:cs="Times New Roman"/>
                      <w:color w:val="000000"/>
                      <w:kern w:val="0"/>
                      <w:sz w:val="18"/>
                      <w:szCs w:val="18"/>
                    </w:rPr>
                    <w:t>4</w:t>
                  </w:r>
                </w:p>
              </w:tc>
              <w:tc>
                <w:tcPr>
                  <w:tcW w:w="511" w:type="pct"/>
                  <w:vAlign w:val="center"/>
                </w:tcPr>
                <w:p w14:paraId="6B699ECA" w14:textId="77777777" w:rsidR="008F5613" w:rsidRPr="009F2737" w:rsidRDefault="008F5613" w:rsidP="008F5613">
                  <w:pPr>
                    <w:jc w:val="center"/>
                    <w:rPr>
                      <w:rFonts w:ascii="Times New Roman" w:hAnsi="Times New Roman" w:cs="Times New Roman"/>
                      <w:color w:val="000000"/>
                      <w:kern w:val="0"/>
                      <w:sz w:val="18"/>
                      <w:szCs w:val="18"/>
                    </w:rPr>
                  </w:pPr>
                  <w:r w:rsidRPr="009F2737">
                    <w:rPr>
                      <w:rFonts w:ascii="Times New Roman" w:hAnsi="Times New Roman" w:cs="Times New Roman"/>
                      <w:color w:val="000000"/>
                      <w:kern w:val="0"/>
                      <w:sz w:val="18"/>
                      <w:szCs w:val="18"/>
                    </w:rPr>
                    <w:t>ZK16-8</w:t>
                  </w:r>
                </w:p>
              </w:tc>
              <w:tc>
                <w:tcPr>
                  <w:tcW w:w="768" w:type="pct"/>
                  <w:vAlign w:val="center"/>
                </w:tcPr>
                <w:p w14:paraId="4DFD8B11" w14:textId="77777777" w:rsidR="008F5613" w:rsidRPr="009F2737" w:rsidRDefault="008F5613" w:rsidP="008F5613">
                  <w:pPr>
                    <w:jc w:val="center"/>
                    <w:rPr>
                      <w:rFonts w:ascii="Times New Roman" w:hAnsi="Times New Roman" w:cs="Times New Roman"/>
                      <w:color w:val="000000"/>
                      <w:kern w:val="0"/>
                      <w:sz w:val="18"/>
                      <w:szCs w:val="18"/>
                    </w:rPr>
                  </w:pPr>
                  <w:r w:rsidRPr="009F2737">
                    <w:rPr>
                      <w:rFonts w:ascii="Times New Roman" w:hAnsi="Times New Roman" w:cs="Times New Roman"/>
                      <w:color w:val="000000"/>
                      <w:kern w:val="0"/>
                      <w:sz w:val="18"/>
                      <w:szCs w:val="18"/>
                    </w:rPr>
                    <w:t>2801321.04</w:t>
                  </w:r>
                </w:p>
              </w:tc>
              <w:tc>
                <w:tcPr>
                  <w:tcW w:w="1041" w:type="pct"/>
                  <w:vAlign w:val="center"/>
                </w:tcPr>
                <w:p w14:paraId="12CCE35F" w14:textId="77777777" w:rsidR="008F5613" w:rsidRPr="009F2737" w:rsidRDefault="008F5613" w:rsidP="008F5613">
                  <w:pPr>
                    <w:jc w:val="center"/>
                    <w:rPr>
                      <w:rFonts w:ascii="Times New Roman" w:hAnsi="Times New Roman" w:cs="Times New Roman"/>
                      <w:color w:val="000000"/>
                      <w:kern w:val="0"/>
                      <w:sz w:val="18"/>
                      <w:szCs w:val="18"/>
                    </w:rPr>
                  </w:pPr>
                  <w:r w:rsidRPr="009F2737">
                    <w:rPr>
                      <w:rFonts w:ascii="Times New Roman" w:hAnsi="Times New Roman" w:cs="Times New Roman"/>
                      <w:color w:val="000000"/>
                      <w:kern w:val="0"/>
                      <w:sz w:val="18"/>
                      <w:szCs w:val="18"/>
                    </w:rPr>
                    <w:t>494271.26</w:t>
                  </w:r>
                </w:p>
              </w:tc>
              <w:tc>
                <w:tcPr>
                  <w:tcW w:w="916" w:type="pct"/>
                  <w:vAlign w:val="center"/>
                </w:tcPr>
                <w:p w14:paraId="593B5EF8" w14:textId="77777777" w:rsidR="008F5613" w:rsidRPr="009F2737" w:rsidRDefault="008F5613" w:rsidP="008F5613">
                  <w:pPr>
                    <w:jc w:val="center"/>
                    <w:rPr>
                      <w:rFonts w:ascii="Times New Roman" w:hAnsi="Times New Roman" w:cs="Times New Roman"/>
                      <w:color w:val="000000"/>
                      <w:sz w:val="18"/>
                      <w:szCs w:val="18"/>
                    </w:rPr>
                  </w:pPr>
                  <w:r w:rsidRPr="009F2737">
                    <w:rPr>
                      <w:rFonts w:ascii="Times New Roman" w:hAnsi="Times New Roman" w:cs="Times New Roman"/>
                      <w:color w:val="000000"/>
                      <w:sz w:val="18"/>
                      <w:szCs w:val="18"/>
                    </w:rPr>
                    <w:t>880</w:t>
                  </w:r>
                </w:p>
              </w:tc>
              <w:tc>
                <w:tcPr>
                  <w:tcW w:w="911" w:type="pct"/>
                  <w:tcBorders>
                    <w:right w:val="single" w:sz="12" w:space="0" w:color="auto"/>
                  </w:tcBorders>
                  <w:vAlign w:val="center"/>
                </w:tcPr>
                <w:p w14:paraId="55B7376B" w14:textId="77777777" w:rsidR="008F5613" w:rsidRDefault="008F5613" w:rsidP="008F5613">
                  <w:pPr>
                    <w:jc w:val="center"/>
                  </w:pPr>
                  <w:r w:rsidRPr="00E9099E">
                    <w:rPr>
                      <w:rFonts w:ascii="Times New Roman" w:hAnsi="Times New Roman" w:cs="Times New Roman" w:hint="eastAsia"/>
                      <w:sz w:val="18"/>
                      <w:szCs w:val="18"/>
                    </w:rPr>
                    <w:t>长江</w:t>
                  </w:r>
                </w:p>
              </w:tc>
            </w:tr>
            <w:tr w:rsidR="008F5613" w:rsidRPr="00EC0C5F" w14:paraId="72993C1A" w14:textId="77777777" w:rsidTr="00725512">
              <w:trPr>
                <w:trHeight w:val="363"/>
              </w:trPr>
              <w:tc>
                <w:tcPr>
                  <w:tcW w:w="426" w:type="pct"/>
                  <w:vMerge/>
                  <w:tcBorders>
                    <w:left w:val="single" w:sz="12" w:space="0" w:color="auto"/>
                  </w:tcBorders>
                  <w:vAlign w:val="center"/>
                </w:tcPr>
                <w:p w14:paraId="5A6D60D8" w14:textId="77777777" w:rsidR="008F5613" w:rsidRPr="009F2737" w:rsidRDefault="008F5613" w:rsidP="008F5613">
                  <w:pPr>
                    <w:adjustRightInd w:val="0"/>
                    <w:snapToGrid w:val="0"/>
                    <w:spacing w:line="240" w:lineRule="atLeast"/>
                    <w:jc w:val="center"/>
                    <w:rPr>
                      <w:rFonts w:ascii="Times New Roman" w:hAnsi="Times New Roman" w:cs="Times New Roman"/>
                      <w:sz w:val="18"/>
                      <w:szCs w:val="18"/>
                    </w:rPr>
                  </w:pPr>
                </w:p>
              </w:tc>
              <w:tc>
                <w:tcPr>
                  <w:tcW w:w="427" w:type="pct"/>
                  <w:vAlign w:val="center"/>
                </w:tcPr>
                <w:p w14:paraId="312929D8" w14:textId="77777777" w:rsidR="008F5613" w:rsidRPr="009F2737" w:rsidRDefault="008F5613" w:rsidP="008F5613">
                  <w:pPr>
                    <w:widowControl/>
                    <w:spacing w:before="100" w:beforeAutospacing="1" w:after="100" w:afterAutospacing="1" w:line="240" w:lineRule="atLeast"/>
                    <w:ind w:leftChars="-50" w:left="-105" w:rightChars="-50" w:right="-105"/>
                    <w:jc w:val="center"/>
                    <w:rPr>
                      <w:rFonts w:ascii="Times New Roman" w:hAnsi="Times New Roman" w:cs="Times New Roman"/>
                      <w:color w:val="000000"/>
                      <w:kern w:val="0"/>
                      <w:sz w:val="18"/>
                      <w:szCs w:val="18"/>
                    </w:rPr>
                  </w:pPr>
                  <w:r w:rsidRPr="009F2737">
                    <w:rPr>
                      <w:rFonts w:ascii="Times New Roman" w:hAnsi="Times New Roman" w:cs="Times New Roman"/>
                      <w:color w:val="000000"/>
                      <w:kern w:val="0"/>
                      <w:sz w:val="18"/>
                      <w:szCs w:val="18"/>
                    </w:rPr>
                    <w:t>5</w:t>
                  </w:r>
                </w:p>
              </w:tc>
              <w:tc>
                <w:tcPr>
                  <w:tcW w:w="511" w:type="pct"/>
                  <w:vAlign w:val="center"/>
                </w:tcPr>
                <w:p w14:paraId="1337021D" w14:textId="77777777" w:rsidR="008F5613" w:rsidRPr="009F2737" w:rsidRDefault="008F5613" w:rsidP="008F5613">
                  <w:pPr>
                    <w:jc w:val="center"/>
                    <w:rPr>
                      <w:rFonts w:ascii="Times New Roman" w:hAnsi="Times New Roman" w:cs="Times New Roman"/>
                      <w:color w:val="000000"/>
                      <w:kern w:val="0"/>
                      <w:sz w:val="18"/>
                      <w:szCs w:val="18"/>
                    </w:rPr>
                  </w:pPr>
                  <w:r w:rsidRPr="009F2737">
                    <w:rPr>
                      <w:rFonts w:ascii="Times New Roman" w:hAnsi="Times New Roman" w:cs="Times New Roman"/>
                      <w:color w:val="000000"/>
                      <w:kern w:val="0"/>
                      <w:sz w:val="18"/>
                      <w:szCs w:val="18"/>
                    </w:rPr>
                    <w:t>ZK20-4</w:t>
                  </w:r>
                </w:p>
              </w:tc>
              <w:tc>
                <w:tcPr>
                  <w:tcW w:w="768" w:type="pct"/>
                  <w:vAlign w:val="center"/>
                </w:tcPr>
                <w:p w14:paraId="4058C051" w14:textId="77777777" w:rsidR="008F5613" w:rsidRPr="009F2737" w:rsidRDefault="008F5613" w:rsidP="008F5613">
                  <w:pPr>
                    <w:jc w:val="center"/>
                    <w:rPr>
                      <w:rFonts w:ascii="Times New Roman" w:hAnsi="Times New Roman" w:cs="Times New Roman"/>
                      <w:color w:val="000000"/>
                      <w:kern w:val="0"/>
                      <w:sz w:val="18"/>
                      <w:szCs w:val="18"/>
                    </w:rPr>
                  </w:pPr>
                  <w:r w:rsidRPr="009F2737">
                    <w:rPr>
                      <w:rFonts w:ascii="Times New Roman" w:hAnsi="Times New Roman" w:cs="Times New Roman"/>
                      <w:color w:val="000000"/>
                      <w:kern w:val="0"/>
                      <w:sz w:val="18"/>
                      <w:szCs w:val="18"/>
                    </w:rPr>
                    <w:t>2801221.74</w:t>
                  </w:r>
                </w:p>
              </w:tc>
              <w:tc>
                <w:tcPr>
                  <w:tcW w:w="1041" w:type="pct"/>
                  <w:vAlign w:val="center"/>
                </w:tcPr>
                <w:p w14:paraId="27D6BC98" w14:textId="77777777" w:rsidR="008F5613" w:rsidRPr="009F2737" w:rsidRDefault="008F5613" w:rsidP="008F5613">
                  <w:pPr>
                    <w:jc w:val="center"/>
                    <w:rPr>
                      <w:rFonts w:ascii="Times New Roman" w:hAnsi="Times New Roman" w:cs="Times New Roman"/>
                      <w:color w:val="000000"/>
                      <w:kern w:val="0"/>
                      <w:sz w:val="18"/>
                      <w:szCs w:val="18"/>
                    </w:rPr>
                  </w:pPr>
                  <w:r w:rsidRPr="009F2737">
                    <w:rPr>
                      <w:rFonts w:ascii="Times New Roman" w:hAnsi="Times New Roman" w:cs="Times New Roman"/>
                      <w:color w:val="000000"/>
                      <w:kern w:val="0"/>
                      <w:sz w:val="18"/>
                      <w:szCs w:val="18"/>
                    </w:rPr>
                    <w:t>494320.76</w:t>
                  </w:r>
                </w:p>
              </w:tc>
              <w:tc>
                <w:tcPr>
                  <w:tcW w:w="916" w:type="pct"/>
                  <w:vAlign w:val="center"/>
                </w:tcPr>
                <w:p w14:paraId="740DCC89" w14:textId="77777777" w:rsidR="008F5613" w:rsidRPr="009F2737" w:rsidRDefault="008F5613" w:rsidP="008F5613">
                  <w:pPr>
                    <w:jc w:val="center"/>
                    <w:rPr>
                      <w:rFonts w:ascii="Times New Roman" w:hAnsi="Times New Roman" w:cs="Times New Roman"/>
                      <w:color w:val="000000"/>
                      <w:sz w:val="18"/>
                      <w:szCs w:val="18"/>
                    </w:rPr>
                  </w:pPr>
                  <w:r w:rsidRPr="009F2737">
                    <w:rPr>
                      <w:rFonts w:ascii="Times New Roman" w:hAnsi="Times New Roman" w:cs="Times New Roman"/>
                      <w:color w:val="000000"/>
                      <w:sz w:val="18"/>
                      <w:szCs w:val="18"/>
                    </w:rPr>
                    <w:t>720</w:t>
                  </w:r>
                </w:p>
              </w:tc>
              <w:tc>
                <w:tcPr>
                  <w:tcW w:w="911" w:type="pct"/>
                  <w:tcBorders>
                    <w:right w:val="single" w:sz="12" w:space="0" w:color="auto"/>
                  </w:tcBorders>
                  <w:vAlign w:val="center"/>
                </w:tcPr>
                <w:p w14:paraId="506CA23F" w14:textId="77777777" w:rsidR="008F5613" w:rsidRDefault="008F5613" w:rsidP="008F5613">
                  <w:pPr>
                    <w:jc w:val="center"/>
                  </w:pPr>
                  <w:r w:rsidRPr="00E9099E">
                    <w:rPr>
                      <w:rFonts w:ascii="Times New Roman" w:hAnsi="Times New Roman" w:cs="Times New Roman" w:hint="eastAsia"/>
                      <w:sz w:val="18"/>
                      <w:szCs w:val="18"/>
                    </w:rPr>
                    <w:t>长江</w:t>
                  </w:r>
                </w:p>
              </w:tc>
            </w:tr>
            <w:tr w:rsidR="008F5613" w:rsidRPr="00EC0C5F" w14:paraId="71C9A189" w14:textId="77777777" w:rsidTr="00725512">
              <w:trPr>
                <w:trHeight w:val="363"/>
              </w:trPr>
              <w:tc>
                <w:tcPr>
                  <w:tcW w:w="426" w:type="pct"/>
                  <w:vMerge/>
                  <w:tcBorders>
                    <w:left w:val="single" w:sz="12" w:space="0" w:color="auto"/>
                  </w:tcBorders>
                  <w:vAlign w:val="center"/>
                </w:tcPr>
                <w:p w14:paraId="7BA39CE4" w14:textId="77777777" w:rsidR="008F5613" w:rsidRPr="009F2737" w:rsidRDefault="008F5613" w:rsidP="008F5613">
                  <w:pPr>
                    <w:adjustRightInd w:val="0"/>
                    <w:snapToGrid w:val="0"/>
                    <w:spacing w:line="240" w:lineRule="atLeast"/>
                    <w:jc w:val="center"/>
                    <w:rPr>
                      <w:rFonts w:ascii="Times New Roman" w:hAnsi="Times New Roman" w:cs="Times New Roman"/>
                      <w:sz w:val="18"/>
                      <w:szCs w:val="18"/>
                    </w:rPr>
                  </w:pPr>
                </w:p>
              </w:tc>
              <w:tc>
                <w:tcPr>
                  <w:tcW w:w="427" w:type="pct"/>
                  <w:vAlign w:val="center"/>
                </w:tcPr>
                <w:p w14:paraId="4EC6C2F3" w14:textId="77777777" w:rsidR="008F5613" w:rsidRPr="009F2737" w:rsidRDefault="008F5613" w:rsidP="008F5613">
                  <w:pPr>
                    <w:widowControl/>
                    <w:spacing w:before="100" w:beforeAutospacing="1" w:after="100" w:afterAutospacing="1" w:line="240" w:lineRule="atLeast"/>
                    <w:ind w:leftChars="-50" w:left="-105" w:rightChars="-50" w:right="-105"/>
                    <w:jc w:val="center"/>
                    <w:rPr>
                      <w:rFonts w:ascii="Times New Roman" w:hAnsi="Times New Roman" w:cs="Times New Roman"/>
                      <w:color w:val="000000"/>
                      <w:kern w:val="0"/>
                      <w:sz w:val="18"/>
                      <w:szCs w:val="18"/>
                    </w:rPr>
                  </w:pPr>
                  <w:r w:rsidRPr="009F2737">
                    <w:rPr>
                      <w:rFonts w:ascii="Times New Roman" w:hAnsi="Times New Roman" w:cs="Times New Roman"/>
                      <w:color w:val="000000"/>
                      <w:kern w:val="0"/>
                      <w:sz w:val="18"/>
                      <w:szCs w:val="18"/>
                    </w:rPr>
                    <w:t>6</w:t>
                  </w:r>
                </w:p>
              </w:tc>
              <w:tc>
                <w:tcPr>
                  <w:tcW w:w="511" w:type="pct"/>
                  <w:vAlign w:val="center"/>
                </w:tcPr>
                <w:p w14:paraId="3A31C250" w14:textId="77777777" w:rsidR="008F5613" w:rsidRPr="009F2737" w:rsidRDefault="008F5613" w:rsidP="008F5613">
                  <w:pPr>
                    <w:jc w:val="center"/>
                    <w:rPr>
                      <w:rFonts w:ascii="Times New Roman" w:hAnsi="Times New Roman" w:cs="Times New Roman"/>
                      <w:color w:val="000000"/>
                      <w:sz w:val="18"/>
                      <w:szCs w:val="18"/>
                    </w:rPr>
                  </w:pPr>
                  <w:r w:rsidRPr="009F2737">
                    <w:rPr>
                      <w:rFonts w:ascii="Times New Roman" w:hAnsi="Times New Roman" w:cs="Times New Roman"/>
                      <w:color w:val="000000"/>
                      <w:sz w:val="18"/>
                      <w:szCs w:val="18"/>
                    </w:rPr>
                    <w:t>ZK5-3</w:t>
                  </w:r>
                </w:p>
              </w:tc>
              <w:tc>
                <w:tcPr>
                  <w:tcW w:w="768" w:type="pct"/>
                  <w:vAlign w:val="center"/>
                </w:tcPr>
                <w:p w14:paraId="21F84F55" w14:textId="77777777" w:rsidR="008F5613" w:rsidRPr="009F2737" w:rsidRDefault="008F5613" w:rsidP="008F5613">
                  <w:pPr>
                    <w:jc w:val="center"/>
                    <w:rPr>
                      <w:rFonts w:ascii="Times New Roman" w:hAnsi="Times New Roman" w:cs="Times New Roman"/>
                      <w:color w:val="000000"/>
                      <w:kern w:val="0"/>
                      <w:sz w:val="18"/>
                      <w:szCs w:val="18"/>
                    </w:rPr>
                  </w:pPr>
                  <w:r w:rsidRPr="009F2737">
                    <w:rPr>
                      <w:rFonts w:ascii="Times New Roman" w:hAnsi="Times New Roman" w:cs="Times New Roman"/>
                      <w:color w:val="000000"/>
                      <w:kern w:val="0"/>
                      <w:sz w:val="18"/>
                      <w:szCs w:val="18"/>
                    </w:rPr>
                    <w:t>2801872.98</w:t>
                  </w:r>
                </w:p>
              </w:tc>
              <w:tc>
                <w:tcPr>
                  <w:tcW w:w="1041" w:type="pct"/>
                  <w:vAlign w:val="center"/>
                </w:tcPr>
                <w:p w14:paraId="4E08224E" w14:textId="77777777" w:rsidR="008F5613" w:rsidRPr="009F2737" w:rsidRDefault="008F5613" w:rsidP="008F5613">
                  <w:pPr>
                    <w:jc w:val="center"/>
                    <w:rPr>
                      <w:rFonts w:ascii="Times New Roman" w:hAnsi="Times New Roman" w:cs="Times New Roman"/>
                      <w:color w:val="000000"/>
                      <w:kern w:val="0"/>
                      <w:sz w:val="18"/>
                      <w:szCs w:val="18"/>
                    </w:rPr>
                  </w:pPr>
                  <w:r w:rsidRPr="009F2737">
                    <w:rPr>
                      <w:rFonts w:ascii="Times New Roman" w:hAnsi="Times New Roman" w:cs="Times New Roman"/>
                      <w:color w:val="000000"/>
                      <w:kern w:val="0"/>
                      <w:sz w:val="18"/>
                      <w:szCs w:val="18"/>
                    </w:rPr>
                    <w:t>494432.04</w:t>
                  </w:r>
                </w:p>
              </w:tc>
              <w:tc>
                <w:tcPr>
                  <w:tcW w:w="916" w:type="pct"/>
                  <w:vAlign w:val="center"/>
                </w:tcPr>
                <w:p w14:paraId="2918ED8B" w14:textId="77777777" w:rsidR="008F5613" w:rsidRPr="009F2737" w:rsidRDefault="008F5613" w:rsidP="008F5613">
                  <w:pPr>
                    <w:jc w:val="center"/>
                    <w:rPr>
                      <w:rFonts w:ascii="Times New Roman" w:hAnsi="Times New Roman" w:cs="Times New Roman"/>
                      <w:color w:val="000000"/>
                      <w:sz w:val="18"/>
                      <w:szCs w:val="18"/>
                    </w:rPr>
                  </w:pPr>
                  <w:r w:rsidRPr="009F2737">
                    <w:rPr>
                      <w:rFonts w:ascii="Times New Roman" w:hAnsi="Times New Roman" w:cs="Times New Roman"/>
                      <w:color w:val="000000"/>
                      <w:sz w:val="18"/>
                      <w:szCs w:val="18"/>
                    </w:rPr>
                    <w:t>410</w:t>
                  </w:r>
                </w:p>
              </w:tc>
              <w:tc>
                <w:tcPr>
                  <w:tcW w:w="911" w:type="pct"/>
                  <w:tcBorders>
                    <w:right w:val="single" w:sz="12" w:space="0" w:color="auto"/>
                  </w:tcBorders>
                  <w:vAlign w:val="center"/>
                </w:tcPr>
                <w:p w14:paraId="3C5DB3DB" w14:textId="77777777" w:rsidR="008F5613" w:rsidRDefault="008F5613" w:rsidP="008F5613">
                  <w:pPr>
                    <w:jc w:val="center"/>
                  </w:pPr>
                  <w:r w:rsidRPr="00E9099E">
                    <w:rPr>
                      <w:rFonts w:ascii="Times New Roman" w:hAnsi="Times New Roman" w:cs="Times New Roman" w:hint="eastAsia"/>
                      <w:sz w:val="18"/>
                      <w:szCs w:val="18"/>
                    </w:rPr>
                    <w:t>长江</w:t>
                  </w:r>
                </w:p>
              </w:tc>
            </w:tr>
            <w:tr w:rsidR="008F5613" w:rsidRPr="00EC0C5F" w14:paraId="1D4ECE38" w14:textId="77777777" w:rsidTr="00725512">
              <w:trPr>
                <w:trHeight w:val="363"/>
              </w:trPr>
              <w:tc>
                <w:tcPr>
                  <w:tcW w:w="426" w:type="pct"/>
                  <w:vMerge/>
                  <w:tcBorders>
                    <w:left w:val="single" w:sz="12" w:space="0" w:color="auto"/>
                  </w:tcBorders>
                  <w:vAlign w:val="center"/>
                </w:tcPr>
                <w:p w14:paraId="5F4701D3" w14:textId="77777777" w:rsidR="008F5613" w:rsidRPr="009F2737" w:rsidRDefault="008F5613" w:rsidP="008F5613">
                  <w:pPr>
                    <w:adjustRightInd w:val="0"/>
                    <w:snapToGrid w:val="0"/>
                    <w:spacing w:line="240" w:lineRule="atLeast"/>
                    <w:jc w:val="center"/>
                    <w:rPr>
                      <w:rFonts w:ascii="Times New Roman" w:hAnsi="Times New Roman" w:cs="Times New Roman"/>
                      <w:sz w:val="18"/>
                      <w:szCs w:val="18"/>
                    </w:rPr>
                  </w:pPr>
                </w:p>
              </w:tc>
              <w:tc>
                <w:tcPr>
                  <w:tcW w:w="427" w:type="pct"/>
                  <w:vAlign w:val="center"/>
                </w:tcPr>
                <w:p w14:paraId="421DDBA3" w14:textId="77777777" w:rsidR="008F5613" w:rsidRPr="009F2737" w:rsidRDefault="008F5613" w:rsidP="008F5613">
                  <w:pPr>
                    <w:widowControl/>
                    <w:spacing w:before="100" w:beforeAutospacing="1" w:after="100" w:afterAutospacing="1" w:line="240" w:lineRule="atLeast"/>
                    <w:ind w:leftChars="-50" w:left="-105" w:rightChars="-50" w:right="-105"/>
                    <w:jc w:val="center"/>
                    <w:rPr>
                      <w:rFonts w:ascii="Times New Roman" w:hAnsi="Times New Roman" w:cs="Times New Roman"/>
                      <w:color w:val="000000"/>
                      <w:kern w:val="0"/>
                      <w:sz w:val="18"/>
                      <w:szCs w:val="18"/>
                    </w:rPr>
                  </w:pPr>
                  <w:r w:rsidRPr="009F2737">
                    <w:rPr>
                      <w:rFonts w:ascii="Times New Roman" w:hAnsi="Times New Roman" w:cs="Times New Roman"/>
                      <w:color w:val="000000"/>
                      <w:kern w:val="0"/>
                      <w:sz w:val="18"/>
                      <w:szCs w:val="18"/>
                    </w:rPr>
                    <w:t>7</w:t>
                  </w:r>
                </w:p>
              </w:tc>
              <w:tc>
                <w:tcPr>
                  <w:tcW w:w="511" w:type="pct"/>
                  <w:vAlign w:val="center"/>
                </w:tcPr>
                <w:p w14:paraId="0E7FC9D8" w14:textId="77777777" w:rsidR="008F5613" w:rsidRPr="009F2737" w:rsidRDefault="008F5613" w:rsidP="008F5613">
                  <w:pPr>
                    <w:jc w:val="center"/>
                    <w:rPr>
                      <w:rFonts w:ascii="Times New Roman" w:hAnsi="Times New Roman" w:cs="Times New Roman"/>
                      <w:color w:val="000000"/>
                      <w:sz w:val="18"/>
                      <w:szCs w:val="18"/>
                    </w:rPr>
                  </w:pPr>
                  <w:r w:rsidRPr="009F2737">
                    <w:rPr>
                      <w:rFonts w:ascii="Times New Roman" w:hAnsi="Times New Roman" w:cs="Times New Roman"/>
                      <w:color w:val="000000"/>
                      <w:sz w:val="18"/>
                      <w:szCs w:val="18"/>
                    </w:rPr>
                    <w:t>ZK9-3</w:t>
                  </w:r>
                </w:p>
              </w:tc>
              <w:tc>
                <w:tcPr>
                  <w:tcW w:w="768" w:type="pct"/>
                  <w:vAlign w:val="center"/>
                </w:tcPr>
                <w:p w14:paraId="576F1DD6" w14:textId="77777777" w:rsidR="008F5613" w:rsidRPr="009F2737" w:rsidRDefault="008F5613" w:rsidP="008F5613">
                  <w:pPr>
                    <w:jc w:val="center"/>
                    <w:rPr>
                      <w:rFonts w:ascii="Times New Roman" w:hAnsi="Times New Roman" w:cs="Times New Roman"/>
                      <w:color w:val="000000"/>
                      <w:kern w:val="0"/>
                      <w:sz w:val="18"/>
                      <w:szCs w:val="18"/>
                    </w:rPr>
                  </w:pPr>
                  <w:r w:rsidRPr="009F2737">
                    <w:rPr>
                      <w:rFonts w:ascii="Times New Roman" w:hAnsi="Times New Roman" w:cs="Times New Roman"/>
                      <w:color w:val="000000"/>
                      <w:kern w:val="0"/>
                      <w:sz w:val="18"/>
                      <w:szCs w:val="18"/>
                    </w:rPr>
                    <w:t>2801973.28</w:t>
                  </w:r>
                </w:p>
              </w:tc>
              <w:tc>
                <w:tcPr>
                  <w:tcW w:w="1041" w:type="pct"/>
                  <w:vAlign w:val="center"/>
                </w:tcPr>
                <w:p w14:paraId="5CD887B0" w14:textId="77777777" w:rsidR="008F5613" w:rsidRPr="009F2737" w:rsidRDefault="008F5613" w:rsidP="008F5613">
                  <w:pPr>
                    <w:jc w:val="center"/>
                    <w:rPr>
                      <w:rFonts w:ascii="Times New Roman" w:hAnsi="Times New Roman" w:cs="Times New Roman"/>
                      <w:color w:val="000000"/>
                      <w:kern w:val="0"/>
                      <w:sz w:val="18"/>
                      <w:szCs w:val="18"/>
                    </w:rPr>
                  </w:pPr>
                  <w:r w:rsidRPr="009F2737">
                    <w:rPr>
                      <w:rFonts w:ascii="Times New Roman" w:hAnsi="Times New Roman" w:cs="Times New Roman"/>
                      <w:color w:val="000000"/>
                      <w:kern w:val="0"/>
                      <w:sz w:val="18"/>
                      <w:szCs w:val="18"/>
                    </w:rPr>
                    <w:t>494472.07</w:t>
                  </w:r>
                </w:p>
              </w:tc>
              <w:tc>
                <w:tcPr>
                  <w:tcW w:w="916" w:type="pct"/>
                  <w:vAlign w:val="center"/>
                </w:tcPr>
                <w:p w14:paraId="79DA48D2" w14:textId="77777777" w:rsidR="008F5613" w:rsidRPr="009F2737" w:rsidRDefault="008F5613" w:rsidP="008F5613">
                  <w:pPr>
                    <w:jc w:val="center"/>
                    <w:rPr>
                      <w:rFonts w:ascii="Times New Roman" w:hAnsi="Times New Roman" w:cs="Times New Roman"/>
                      <w:color w:val="000000"/>
                      <w:sz w:val="18"/>
                      <w:szCs w:val="18"/>
                    </w:rPr>
                  </w:pPr>
                  <w:r w:rsidRPr="009F2737">
                    <w:rPr>
                      <w:rFonts w:ascii="Times New Roman" w:hAnsi="Times New Roman" w:cs="Times New Roman"/>
                      <w:color w:val="000000"/>
                      <w:sz w:val="18"/>
                      <w:szCs w:val="18"/>
                    </w:rPr>
                    <w:t>440</w:t>
                  </w:r>
                </w:p>
              </w:tc>
              <w:tc>
                <w:tcPr>
                  <w:tcW w:w="911" w:type="pct"/>
                  <w:tcBorders>
                    <w:right w:val="single" w:sz="12" w:space="0" w:color="auto"/>
                  </w:tcBorders>
                  <w:vAlign w:val="center"/>
                </w:tcPr>
                <w:p w14:paraId="462890FB" w14:textId="77777777" w:rsidR="008F5613" w:rsidRDefault="008F5613" w:rsidP="008F5613">
                  <w:pPr>
                    <w:jc w:val="center"/>
                  </w:pPr>
                  <w:r w:rsidRPr="00E9099E">
                    <w:rPr>
                      <w:rFonts w:ascii="Times New Roman" w:hAnsi="Times New Roman" w:cs="Times New Roman" w:hint="eastAsia"/>
                      <w:sz w:val="18"/>
                      <w:szCs w:val="18"/>
                    </w:rPr>
                    <w:t>长江</w:t>
                  </w:r>
                </w:p>
              </w:tc>
            </w:tr>
            <w:tr w:rsidR="008F5613" w:rsidRPr="00EC0C5F" w14:paraId="6FE7427F" w14:textId="77777777" w:rsidTr="00725512">
              <w:trPr>
                <w:trHeight w:val="363"/>
              </w:trPr>
              <w:tc>
                <w:tcPr>
                  <w:tcW w:w="426" w:type="pct"/>
                  <w:vMerge/>
                  <w:tcBorders>
                    <w:left w:val="single" w:sz="12" w:space="0" w:color="auto"/>
                  </w:tcBorders>
                  <w:vAlign w:val="center"/>
                </w:tcPr>
                <w:p w14:paraId="7349F66F" w14:textId="77777777" w:rsidR="008F5613" w:rsidRPr="009F2737" w:rsidRDefault="008F5613" w:rsidP="008F5613">
                  <w:pPr>
                    <w:adjustRightInd w:val="0"/>
                    <w:snapToGrid w:val="0"/>
                    <w:spacing w:line="240" w:lineRule="atLeast"/>
                    <w:jc w:val="center"/>
                    <w:rPr>
                      <w:rFonts w:ascii="Times New Roman" w:hAnsi="Times New Roman" w:cs="Times New Roman"/>
                      <w:sz w:val="18"/>
                      <w:szCs w:val="18"/>
                    </w:rPr>
                  </w:pPr>
                </w:p>
              </w:tc>
              <w:tc>
                <w:tcPr>
                  <w:tcW w:w="427" w:type="pct"/>
                  <w:vAlign w:val="center"/>
                </w:tcPr>
                <w:p w14:paraId="777FF416" w14:textId="77777777" w:rsidR="008F5613" w:rsidRPr="009F2737" w:rsidRDefault="008F5613" w:rsidP="008F5613">
                  <w:pPr>
                    <w:widowControl/>
                    <w:spacing w:before="100" w:beforeAutospacing="1" w:after="100" w:afterAutospacing="1" w:line="240" w:lineRule="atLeast"/>
                    <w:ind w:leftChars="-50" w:left="-105" w:rightChars="-50" w:right="-105"/>
                    <w:jc w:val="center"/>
                    <w:rPr>
                      <w:rFonts w:ascii="Times New Roman" w:hAnsi="Times New Roman" w:cs="Times New Roman"/>
                      <w:color w:val="000000"/>
                      <w:kern w:val="0"/>
                      <w:sz w:val="18"/>
                      <w:szCs w:val="18"/>
                    </w:rPr>
                  </w:pPr>
                  <w:r w:rsidRPr="009F2737">
                    <w:rPr>
                      <w:rFonts w:ascii="Times New Roman" w:hAnsi="Times New Roman" w:cs="Times New Roman"/>
                      <w:color w:val="000000"/>
                      <w:kern w:val="0"/>
                      <w:sz w:val="18"/>
                      <w:szCs w:val="18"/>
                    </w:rPr>
                    <w:t>8</w:t>
                  </w:r>
                </w:p>
              </w:tc>
              <w:tc>
                <w:tcPr>
                  <w:tcW w:w="511" w:type="pct"/>
                  <w:vAlign w:val="center"/>
                </w:tcPr>
                <w:p w14:paraId="02C3E243" w14:textId="77777777" w:rsidR="008F5613" w:rsidRPr="009F2737" w:rsidRDefault="008F5613" w:rsidP="008F5613">
                  <w:pPr>
                    <w:jc w:val="center"/>
                    <w:rPr>
                      <w:rFonts w:ascii="Times New Roman" w:hAnsi="Times New Roman" w:cs="Times New Roman"/>
                      <w:color w:val="000000"/>
                      <w:kern w:val="0"/>
                      <w:sz w:val="18"/>
                      <w:szCs w:val="18"/>
                    </w:rPr>
                  </w:pPr>
                  <w:r w:rsidRPr="009F2737">
                    <w:rPr>
                      <w:rFonts w:ascii="Times New Roman" w:hAnsi="Times New Roman" w:cs="Times New Roman"/>
                      <w:color w:val="000000"/>
                      <w:kern w:val="0"/>
                      <w:sz w:val="18"/>
                      <w:szCs w:val="18"/>
                    </w:rPr>
                    <w:t>ZK73-3</w:t>
                  </w:r>
                </w:p>
              </w:tc>
              <w:tc>
                <w:tcPr>
                  <w:tcW w:w="768" w:type="pct"/>
                  <w:vAlign w:val="center"/>
                </w:tcPr>
                <w:p w14:paraId="2FCBD7F7" w14:textId="77777777" w:rsidR="008F5613" w:rsidRPr="009F2737" w:rsidRDefault="008F5613" w:rsidP="008F5613">
                  <w:pPr>
                    <w:jc w:val="center"/>
                    <w:rPr>
                      <w:rFonts w:ascii="Times New Roman" w:hAnsi="Times New Roman" w:cs="Times New Roman"/>
                      <w:color w:val="000000"/>
                      <w:kern w:val="0"/>
                      <w:sz w:val="18"/>
                      <w:szCs w:val="18"/>
                    </w:rPr>
                  </w:pPr>
                  <w:r w:rsidRPr="009F2737">
                    <w:rPr>
                      <w:rFonts w:ascii="Times New Roman" w:hAnsi="Times New Roman" w:cs="Times New Roman"/>
                      <w:color w:val="000000"/>
                      <w:kern w:val="0"/>
                      <w:sz w:val="18"/>
                      <w:szCs w:val="18"/>
                    </w:rPr>
                    <w:t>2800851.28</w:t>
                  </w:r>
                </w:p>
              </w:tc>
              <w:tc>
                <w:tcPr>
                  <w:tcW w:w="1041" w:type="pct"/>
                  <w:vAlign w:val="center"/>
                </w:tcPr>
                <w:p w14:paraId="3A28FE58" w14:textId="77777777" w:rsidR="008F5613" w:rsidRPr="009F2737" w:rsidRDefault="008F5613" w:rsidP="008F5613">
                  <w:pPr>
                    <w:jc w:val="center"/>
                    <w:rPr>
                      <w:rFonts w:ascii="Times New Roman" w:hAnsi="Times New Roman" w:cs="Times New Roman"/>
                      <w:color w:val="000000"/>
                      <w:kern w:val="0"/>
                      <w:sz w:val="18"/>
                      <w:szCs w:val="18"/>
                    </w:rPr>
                  </w:pPr>
                  <w:r w:rsidRPr="009F2737">
                    <w:rPr>
                      <w:rFonts w:ascii="Times New Roman" w:hAnsi="Times New Roman" w:cs="Times New Roman"/>
                      <w:color w:val="000000"/>
                      <w:kern w:val="0"/>
                      <w:sz w:val="18"/>
                      <w:szCs w:val="18"/>
                    </w:rPr>
                    <w:t>494574.93</w:t>
                  </w:r>
                </w:p>
              </w:tc>
              <w:tc>
                <w:tcPr>
                  <w:tcW w:w="916" w:type="pct"/>
                  <w:vAlign w:val="center"/>
                </w:tcPr>
                <w:p w14:paraId="51B237C1" w14:textId="77777777" w:rsidR="008F5613" w:rsidRPr="009F2737" w:rsidRDefault="008F5613" w:rsidP="008F5613">
                  <w:pPr>
                    <w:jc w:val="center"/>
                    <w:rPr>
                      <w:rFonts w:ascii="Times New Roman" w:hAnsi="Times New Roman" w:cs="Times New Roman"/>
                      <w:color w:val="000000"/>
                      <w:sz w:val="18"/>
                      <w:szCs w:val="18"/>
                    </w:rPr>
                  </w:pPr>
                  <w:r w:rsidRPr="009F2737">
                    <w:rPr>
                      <w:rFonts w:ascii="Times New Roman" w:hAnsi="Times New Roman" w:cs="Times New Roman"/>
                      <w:color w:val="000000"/>
                      <w:sz w:val="18"/>
                      <w:szCs w:val="18"/>
                    </w:rPr>
                    <w:t>380</w:t>
                  </w:r>
                </w:p>
              </w:tc>
              <w:tc>
                <w:tcPr>
                  <w:tcW w:w="911" w:type="pct"/>
                  <w:tcBorders>
                    <w:right w:val="single" w:sz="12" w:space="0" w:color="auto"/>
                  </w:tcBorders>
                  <w:vAlign w:val="center"/>
                </w:tcPr>
                <w:p w14:paraId="3D11D363" w14:textId="77777777" w:rsidR="008F5613" w:rsidRDefault="008F5613" w:rsidP="008F5613">
                  <w:pPr>
                    <w:jc w:val="center"/>
                  </w:pPr>
                  <w:r w:rsidRPr="00E9099E">
                    <w:rPr>
                      <w:rFonts w:ascii="Times New Roman" w:hAnsi="Times New Roman" w:cs="Times New Roman" w:hint="eastAsia"/>
                      <w:sz w:val="18"/>
                      <w:szCs w:val="18"/>
                    </w:rPr>
                    <w:t>长江</w:t>
                  </w:r>
                </w:p>
              </w:tc>
            </w:tr>
            <w:tr w:rsidR="008F5613" w:rsidRPr="00EC0C5F" w14:paraId="536DF920" w14:textId="77777777" w:rsidTr="00725512">
              <w:trPr>
                <w:trHeight w:val="363"/>
              </w:trPr>
              <w:tc>
                <w:tcPr>
                  <w:tcW w:w="426" w:type="pct"/>
                  <w:vMerge/>
                  <w:tcBorders>
                    <w:left w:val="single" w:sz="12" w:space="0" w:color="auto"/>
                  </w:tcBorders>
                  <w:vAlign w:val="center"/>
                </w:tcPr>
                <w:p w14:paraId="15EEF18F" w14:textId="77777777" w:rsidR="008F5613" w:rsidRPr="009F2737" w:rsidRDefault="008F5613" w:rsidP="008F5613">
                  <w:pPr>
                    <w:adjustRightInd w:val="0"/>
                    <w:snapToGrid w:val="0"/>
                    <w:spacing w:line="240" w:lineRule="atLeast"/>
                    <w:jc w:val="center"/>
                    <w:rPr>
                      <w:rFonts w:ascii="Times New Roman" w:hAnsi="Times New Roman" w:cs="Times New Roman"/>
                      <w:sz w:val="18"/>
                      <w:szCs w:val="18"/>
                    </w:rPr>
                  </w:pPr>
                </w:p>
              </w:tc>
              <w:tc>
                <w:tcPr>
                  <w:tcW w:w="427" w:type="pct"/>
                  <w:vAlign w:val="center"/>
                </w:tcPr>
                <w:p w14:paraId="0AB5B253" w14:textId="77777777" w:rsidR="008F5613" w:rsidRPr="009F2737" w:rsidRDefault="008F5613" w:rsidP="008F5613">
                  <w:pPr>
                    <w:widowControl/>
                    <w:spacing w:before="100" w:beforeAutospacing="1" w:after="100" w:afterAutospacing="1" w:line="240" w:lineRule="atLeast"/>
                    <w:ind w:leftChars="-50" w:left="-105" w:rightChars="-50" w:right="-105"/>
                    <w:jc w:val="center"/>
                    <w:rPr>
                      <w:rFonts w:ascii="Times New Roman" w:hAnsi="Times New Roman" w:cs="Times New Roman"/>
                      <w:color w:val="000000"/>
                      <w:kern w:val="0"/>
                      <w:sz w:val="18"/>
                      <w:szCs w:val="18"/>
                    </w:rPr>
                  </w:pPr>
                  <w:r w:rsidRPr="009F2737">
                    <w:rPr>
                      <w:rFonts w:ascii="Times New Roman" w:hAnsi="Times New Roman" w:cs="Times New Roman"/>
                      <w:color w:val="000000"/>
                      <w:kern w:val="0"/>
                      <w:sz w:val="18"/>
                      <w:szCs w:val="18"/>
                    </w:rPr>
                    <w:t>9</w:t>
                  </w:r>
                </w:p>
              </w:tc>
              <w:tc>
                <w:tcPr>
                  <w:tcW w:w="511" w:type="pct"/>
                  <w:vAlign w:val="center"/>
                </w:tcPr>
                <w:p w14:paraId="7786D68B" w14:textId="77777777" w:rsidR="008F5613" w:rsidRPr="009F2737" w:rsidRDefault="008F5613" w:rsidP="008F5613">
                  <w:pPr>
                    <w:jc w:val="center"/>
                    <w:rPr>
                      <w:rFonts w:ascii="Times New Roman" w:hAnsi="Times New Roman" w:cs="Times New Roman"/>
                      <w:color w:val="000000"/>
                      <w:kern w:val="0"/>
                      <w:sz w:val="18"/>
                      <w:szCs w:val="18"/>
                    </w:rPr>
                  </w:pPr>
                  <w:r w:rsidRPr="009F2737">
                    <w:rPr>
                      <w:rFonts w:ascii="Times New Roman" w:hAnsi="Times New Roman" w:cs="Times New Roman"/>
                      <w:color w:val="000000"/>
                      <w:kern w:val="0"/>
                      <w:sz w:val="18"/>
                      <w:szCs w:val="18"/>
                    </w:rPr>
                    <w:t>ZK77-3</w:t>
                  </w:r>
                </w:p>
              </w:tc>
              <w:tc>
                <w:tcPr>
                  <w:tcW w:w="768" w:type="pct"/>
                  <w:vAlign w:val="center"/>
                </w:tcPr>
                <w:p w14:paraId="0AE17BC6" w14:textId="77777777" w:rsidR="008F5613" w:rsidRPr="009F2737" w:rsidRDefault="008F5613" w:rsidP="008F5613">
                  <w:pPr>
                    <w:jc w:val="center"/>
                    <w:rPr>
                      <w:rFonts w:ascii="Times New Roman" w:hAnsi="Times New Roman" w:cs="Times New Roman"/>
                      <w:color w:val="000000"/>
                      <w:kern w:val="0"/>
                      <w:sz w:val="18"/>
                      <w:szCs w:val="18"/>
                    </w:rPr>
                  </w:pPr>
                  <w:r w:rsidRPr="009F2737">
                    <w:rPr>
                      <w:rFonts w:ascii="Times New Roman" w:hAnsi="Times New Roman" w:cs="Times New Roman"/>
                      <w:color w:val="000000"/>
                      <w:kern w:val="0"/>
                      <w:sz w:val="18"/>
                      <w:szCs w:val="18"/>
                    </w:rPr>
                    <w:t>2800947.65</w:t>
                  </w:r>
                </w:p>
              </w:tc>
              <w:tc>
                <w:tcPr>
                  <w:tcW w:w="1041" w:type="pct"/>
                  <w:vAlign w:val="center"/>
                </w:tcPr>
                <w:p w14:paraId="0756165A" w14:textId="77777777" w:rsidR="008F5613" w:rsidRPr="009F2737" w:rsidRDefault="008F5613" w:rsidP="00FA79D6">
                  <w:pPr>
                    <w:jc w:val="center"/>
                    <w:rPr>
                      <w:rFonts w:ascii="Times New Roman" w:hAnsi="Times New Roman" w:cs="Times New Roman"/>
                      <w:color w:val="000000"/>
                      <w:kern w:val="0"/>
                      <w:sz w:val="18"/>
                      <w:szCs w:val="18"/>
                    </w:rPr>
                  </w:pPr>
                  <w:r w:rsidRPr="009F2737">
                    <w:rPr>
                      <w:rFonts w:ascii="Times New Roman" w:hAnsi="Times New Roman" w:cs="Times New Roman"/>
                      <w:color w:val="000000"/>
                      <w:kern w:val="0"/>
                      <w:sz w:val="18"/>
                      <w:szCs w:val="18"/>
                    </w:rPr>
                    <w:t>49</w:t>
                  </w:r>
                  <w:r w:rsidR="00FA79D6">
                    <w:rPr>
                      <w:rFonts w:ascii="Times New Roman" w:hAnsi="Times New Roman" w:cs="Times New Roman" w:hint="eastAsia"/>
                      <w:color w:val="000000"/>
                      <w:kern w:val="0"/>
                      <w:sz w:val="18"/>
                      <w:szCs w:val="18"/>
                    </w:rPr>
                    <w:t>4</w:t>
                  </w:r>
                  <w:r w:rsidRPr="009F2737">
                    <w:rPr>
                      <w:rFonts w:ascii="Times New Roman" w:hAnsi="Times New Roman" w:cs="Times New Roman"/>
                      <w:color w:val="000000"/>
                      <w:kern w:val="0"/>
                      <w:sz w:val="18"/>
                      <w:szCs w:val="18"/>
                    </w:rPr>
                    <w:t>546.45</w:t>
                  </w:r>
                </w:p>
              </w:tc>
              <w:tc>
                <w:tcPr>
                  <w:tcW w:w="916" w:type="pct"/>
                  <w:vAlign w:val="center"/>
                </w:tcPr>
                <w:p w14:paraId="0CA42FBF" w14:textId="77777777" w:rsidR="008F5613" w:rsidRPr="009F2737" w:rsidRDefault="008F5613" w:rsidP="008F5613">
                  <w:pPr>
                    <w:jc w:val="center"/>
                    <w:rPr>
                      <w:rFonts w:ascii="Times New Roman" w:hAnsi="Times New Roman" w:cs="Times New Roman"/>
                      <w:color w:val="000000"/>
                      <w:sz w:val="18"/>
                      <w:szCs w:val="18"/>
                    </w:rPr>
                  </w:pPr>
                  <w:r w:rsidRPr="009F2737">
                    <w:rPr>
                      <w:rFonts w:ascii="Times New Roman" w:hAnsi="Times New Roman" w:cs="Times New Roman"/>
                      <w:color w:val="000000"/>
                      <w:sz w:val="18"/>
                      <w:szCs w:val="18"/>
                    </w:rPr>
                    <w:t>390</w:t>
                  </w:r>
                </w:p>
              </w:tc>
              <w:tc>
                <w:tcPr>
                  <w:tcW w:w="911" w:type="pct"/>
                  <w:tcBorders>
                    <w:right w:val="single" w:sz="12" w:space="0" w:color="auto"/>
                  </w:tcBorders>
                  <w:vAlign w:val="center"/>
                </w:tcPr>
                <w:p w14:paraId="11C87CF2" w14:textId="77777777" w:rsidR="008F5613" w:rsidRDefault="008F5613" w:rsidP="008F5613">
                  <w:pPr>
                    <w:jc w:val="center"/>
                  </w:pPr>
                  <w:r w:rsidRPr="00E9099E">
                    <w:rPr>
                      <w:rFonts w:ascii="Times New Roman" w:hAnsi="Times New Roman" w:cs="Times New Roman" w:hint="eastAsia"/>
                      <w:sz w:val="18"/>
                      <w:szCs w:val="18"/>
                    </w:rPr>
                    <w:t>长江</w:t>
                  </w:r>
                </w:p>
              </w:tc>
            </w:tr>
            <w:tr w:rsidR="008F5613" w:rsidRPr="00EC0C5F" w14:paraId="676AB5E7" w14:textId="77777777" w:rsidTr="00725512">
              <w:trPr>
                <w:trHeight w:val="363"/>
              </w:trPr>
              <w:tc>
                <w:tcPr>
                  <w:tcW w:w="426" w:type="pct"/>
                  <w:vMerge/>
                  <w:tcBorders>
                    <w:left w:val="single" w:sz="12" w:space="0" w:color="auto"/>
                  </w:tcBorders>
                  <w:vAlign w:val="center"/>
                </w:tcPr>
                <w:p w14:paraId="3CFB16B8" w14:textId="77777777" w:rsidR="008F5613" w:rsidRPr="009F2737" w:rsidRDefault="008F5613" w:rsidP="008F5613">
                  <w:pPr>
                    <w:adjustRightInd w:val="0"/>
                    <w:snapToGrid w:val="0"/>
                    <w:spacing w:line="240" w:lineRule="atLeast"/>
                    <w:jc w:val="center"/>
                    <w:rPr>
                      <w:rFonts w:ascii="Times New Roman" w:hAnsi="Times New Roman" w:cs="Times New Roman"/>
                      <w:sz w:val="18"/>
                      <w:szCs w:val="18"/>
                    </w:rPr>
                  </w:pPr>
                </w:p>
              </w:tc>
              <w:tc>
                <w:tcPr>
                  <w:tcW w:w="427" w:type="pct"/>
                  <w:vAlign w:val="center"/>
                </w:tcPr>
                <w:p w14:paraId="07A35F5F" w14:textId="77777777" w:rsidR="008F5613" w:rsidRPr="009F2737" w:rsidRDefault="008F5613" w:rsidP="008F5613">
                  <w:pPr>
                    <w:widowControl/>
                    <w:spacing w:before="100" w:beforeAutospacing="1" w:after="100" w:afterAutospacing="1" w:line="240" w:lineRule="atLeast"/>
                    <w:ind w:leftChars="-50" w:left="-105" w:rightChars="-50" w:right="-105"/>
                    <w:jc w:val="center"/>
                    <w:rPr>
                      <w:rFonts w:ascii="Times New Roman" w:hAnsi="Times New Roman" w:cs="Times New Roman"/>
                      <w:color w:val="000000"/>
                      <w:kern w:val="0"/>
                      <w:sz w:val="18"/>
                      <w:szCs w:val="18"/>
                    </w:rPr>
                  </w:pPr>
                  <w:r w:rsidRPr="009F2737">
                    <w:rPr>
                      <w:rFonts w:ascii="Times New Roman" w:hAnsi="Times New Roman" w:cs="Times New Roman"/>
                      <w:color w:val="000000"/>
                      <w:kern w:val="0"/>
                      <w:sz w:val="18"/>
                      <w:szCs w:val="18"/>
                    </w:rPr>
                    <w:t>10</w:t>
                  </w:r>
                </w:p>
              </w:tc>
              <w:tc>
                <w:tcPr>
                  <w:tcW w:w="511" w:type="pct"/>
                  <w:vAlign w:val="center"/>
                </w:tcPr>
                <w:p w14:paraId="218E80C7" w14:textId="77777777" w:rsidR="008F5613" w:rsidRPr="009F2737" w:rsidRDefault="008F5613" w:rsidP="008F5613">
                  <w:pPr>
                    <w:jc w:val="center"/>
                    <w:rPr>
                      <w:rFonts w:ascii="Times New Roman" w:hAnsi="Times New Roman" w:cs="Times New Roman"/>
                      <w:color w:val="000000"/>
                      <w:kern w:val="0"/>
                      <w:sz w:val="18"/>
                      <w:szCs w:val="18"/>
                    </w:rPr>
                  </w:pPr>
                  <w:r w:rsidRPr="009F2737">
                    <w:rPr>
                      <w:rFonts w:ascii="Times New Roman" w:hAnsi="Times New Roman" w:cs="Times New Roman"/>
                      <w:color w:val="000000"/>
                      <w:kern w:val="0"/>
                      <w:sz w:val="18"/>
                      <w:szCs w:val="18"/>
                    </w:rPr>
                    <w:t>ZK24-3</w:t>
                  </w:r>
                </w:p>
              </w:tc>
              <w:tc>
                <w:tcPr>
                  <w:tcW w:w="768" w:type="pct"/>
                  <w:vAlign w:val="center"/>
                </w:tcPr>
                <w:p w14:paraId="72EF0DC9" w14:textId="77777777" w:rsidR="008F5613" w:rsidRPr="009F2737" w:rsidRDefault="008F5613" w:rsidP="008F5613">
                  <w:pPr>
                    <w:jc w:val="center"/>
                    <w:rPr>
                      <w:rFonts w:ascii="Times New Roman" w:hAnsi="Times New Roman" w:cs="Times New Roman"/>
                      <w:color w:val="000000"/>
                      <w:kern w:val="0"/>
                      <w:sz w:val="18"/>
                      <w:szCs w:val="18"/>
                    </w:rPr>
                  </w:pPr>
                  <w:r w:rsidRPr="009F2737">
                    <w:rPr>
                      <w:rFonts w:ascii="Times New Roman" w:hAnsi="Times New Roman" w:cs="Times New Roman"/>
                      <w:color w:val="000000"/>
                      <w:kern w:val="0"/>
                      <w:sz w:val="18"/>
                      <w:szCs w:val="18"/>
                    </w:rPr>
                    <w:t>2801121.26</w:t>
                  </w:r>
                </w:p>
              </w:tc>
              <w:tc>
                <w:tcPr>
                  <w:tcW w:w="1041" w:type="pct"/>
                  <w:vAlign w:val="center"/>
                </w:tcPr>
                <w:p w14:paraId="57F0BA66" w14:textId="77777777" w:rsidR="008F5613" w:rsidRPr="009F2737" w:rsidRDefault="008F5613" w:rsidP="008F5613">
                  <w:pPr>
                    <w:jc w:val="center"/>
                    <w:rPr>
                      <w:rFonts w:ascii="Times New Roman" w:hAnsi="Times New Roman" w:cs="Times New Roman"/>
                      <w:color w:val="000000"/>
                      <w:kern w:val="0"/>
                      <w:sz w:val="18"/>
                      <w:szCs w:val="18"/>
                    </w:rPr>
                  </w:pPr>
                  <w:r w:rsidRPr="009F2737">
                    <w:rPr>
                      <w:rFonts w:ascii="Times New Roman" w:hAnsi="Times New Roman" w:cs="Times New Roman"/>
                      <w:color w:val="000000"/>
                      <w:kern w:val="0"/>
                      <w:sz w:val="18"/>
                      <w:szCs w:val="18"/>
                    </w:rPr>
                    <w:t>494277.97</w:t>
                  </w:r>
                </w:p>
              </w:tc>
              <w:tc>
                <w:tcPr>
                  <w:tcW w:w="916" w:type="pct"/>
                  <w:vAlign w:val="center"/>
                </w:tcPr>
                <w:p w14:paraId="492BC7ED" w14:textId="77777777" w:rsidR="008F5613" w:rsidRPr="009F2737" w:rsidRDefault="008F5613" w:rsidP="008F5613">
                  <w:pPr>
                    <w:jc w:val="center"/>
                    <w:rPr>
                      <w:rFonts w:ascii="Times New Roman" w:hAnsi="Times New Roman" w:cs="Times New Roman"/>
                      <w:color w:val="000000"/>
                      <w:sz w:val="18"/>
                      <w:szCs w:val="18"/>
                    </w:rPr>
                  </w:pPr>
                  <w:r w:rsidRPr="009F2737">
                    <w:rPr>
                      <w:rFonts w:ascii="Times New Roman" w:hAnsi="Times New Roman" w:cs="Times New Roman"/>
                      <w:color w:val="000000"/>
                      <w:sz w:val="18"/>
                      <w:szCs w:val="18"/>
                    </w:rPr>
                    <w:t>410</w:t>
                  </w:r>
                </w:p>
              </w:tc>
              <w:tc>
                <w:tcPr>
                  <w:tcW w:w="911" w:type="pct"/>
                  <w:tcBorders>
                    <w:right w:val="single" w:sz="12" w:space="0" w:color="auto"/>
                  </w:tcBorders>
                  <w:vAlign w:val="center"/>
                </w:tcPr>
                <w:p w14:paraId="2FA1A604" w14:textId="77777777" w:rsidR="008F5613" w:rsidRDefault="008F5613" w:rsidP="008F5613">
                  <w:pPr>
                    <w:jc w:val="center"/>
                  </w:pPr>
                  <w:r w:rsidRPr="00E9099E">
                    <w:rPr>
                      <w:rFonts w:ascii="Times New Roman" w:hAnsi="Times New Roman" w:cs="Times New Roman" w:hint="eastAsia"/>
                      <w:sz w:val="18"/>
                      <w:szCs w:val="18"/>
                    </w:rPr>
                    <w:t>长江</w:t>
                  </w:r>
                </w:p>
              </w:tc>
            </w:tr>
            <w:tr w:rsidR="008F5613" w:rsidRPr="00EC0C5F" w14:paraId="5C330B31" w14:textId="77777777" w:rsidTr="00725512">
              <w:trPr>
                <w:trHeight w:val="363"/>
              </w:trPr>
              <w:tc>
                <w:tcPr>
                  <w:tcW w:w="426" w:type="pct"/>
                  <w:vMerge/>
                  <w:tcBorders>
                    <w:left w:val="single" w:sz="12" w:space="0" w:color="auto"/>
                  </w:tcBorders>
                  <w:vAlign w:val="center"/>
                </w:tcPr>
                <w:p w14:paraId="03D13F94" w14:textId="77777777" w:rsidR="008F5613" w:rsidRPr="009F2737" w:rsidRDefault="008F5613" w:rsidP="008F5613">
                  <w:pPr>
                    <w:adjustRightInd w:val="0"/>
                    <w:snapToGrid w:val="0"/>
                    <w:spacing w:line="240" w:lineRule="atLeast"/>
                    <w:jc w:val="center"/>
                    <w:rPr>
                      <w:rFonts w:ascii="Times New Roman" w:hAnsi="Times New Roman" w:cs="Times New Roman"/>
                      <w:sz w:val="18"/>
                      <w:szCs w:val="18"/>
                    </w:rPr>
                  </w:pPr>
                </w:p>
              </w:tc>
              <w:tc>
                <w:tcPr>
                  <w:tcW w:w="427" w:type="pct"/>
                  <w:vAlign w:val="center"/>
                </w:tcPr>
                <w:p w14:paraId="0D80D062" w14:textId="77777777" w:rsidR="008F5613" w:rsidRPr="009F2737" w:rsidRDefault="008F5613" w:rsidP="008F5613">
                  <w:pPr>
                    <w:widowControl/>
                    <w:spacing w:before="100" w:beforeAutospacing="1" w:after="100" w:afterAutospacing="1" w:line="240" w:lineRule="atLeast"/>
                    <w:ind w:leftChars="-50" w:left="-105" w:rightChars="-50" w:right="-105"/>
                    <w:jc w:val="center"/>
                    <w:rPr>
                      <w:rFonts w:ascii="Times New Roman" w:hAnsi="Times New Roman" w:cs="Times New Roman"/>
                      <w:color w:val="000000"/>
                      <w:kern w:val="0"/>
                      <w:sz w:val="18"/>
                      <w:szCs w:val="18"/>
                    </w:rPr>
                  </w:pPr>
                  <w:r w:rsidRPr="009F2737">
                    <w:rPr>
                      <w:rFonts w:ascii="Times New Roman" w:hAnsi="Times New Roman" w:cs="Times New Roman"/>
                      <w:color w:val="000000"/>
                      <w:kern w:val="0"/>
                      <w:sz w:val="18"/>
                      <w:szCs w:val="18"/>
                    </w:rPr>
                    <w:t>11</w:t>
                  </w:r>
                </w:p>
              </w:tc>
              <w:tc>
                <w:tcPr>
                  <w:tcW w:w="511" w:type="pct"/>
                  <w:vAlign w:val="center"/>
                </w:tcPr>
                <w:p w14:paraId="21C6FB3F" w14:textId="77777777" w:rsidR="008F5613" w:rsidRPr="009F2737" w:rsidRDefault="008F5613" w:rsidP="008F5613">
                  <w:pPr>
                    <w:jc w:val="center"/>
                    <w:rPr>
                      <w:rFonts w:ascii="Times New Roman" w:hAnsi="Times New Roman" w:cs="Times New Roman"/>
                      <w:color w:val="000000"/>
                      <w:kern w:val="0"/>
                      <w:sz w:val="18"/>
                      <w:szCs w:val="18"/>
                    </w:rPr>
                  </w:pPr>
                  <w:r w:rsidRPr="009F2737">
                    <w:rPr>
                      <w:rFonts w:ascii="Times New Roman" w:hAnsi="Times New Roman" w:cs="Times New Roman"/>
                      <w:color w:val="000000"/>
                      <w:kern w:val="0"/>
                      <w:sz w:val="18"/>
                      <w:szCs w:val="18"/>
                    </w:rPr>
                    <w:t>ZK8-5</w:t>
                  </w:r>
                </w:p>
              </w:tc>
              <w:tc>
                <w:tcPr>
                  <w:tcW w:w="768" w:type="pct"/>
                  <w:vAlign w:val="center"/>
                </w:tcPr>
                <w:p w14:paraId="69A169D7" w14:textId="77777777" w:rsidR="008F5613" w:rsidRPr="009F2737" w:rsidRDefault="008F5613" w:rsidP="008F5613">
                  <w:pPr>
                    <w:jc w:val="center"/>
                    <w:rPr>
                      <w:rFonts w:ascii="Times New Roman" w:hAnsi="Times New Roman" w:cs="Times New Roman"/>
                      <w:color w:val="000000"/>
                      <w:kern w:val="0"/>
                      <w:sz w:val="18"/>
                      <w:szCs w:val="18"/>
                    </w:rPr>
                  </w:pPr>
                  <w:r w:rsidRPr="009F2737">
                    <w:rPr>
                      <w:rFonts w:ascii="Times New Roman" w:hAnsi="Times New Roman" w:cs="Times New Roman"/>
                      <w:color w:val="000000"/>
                      <w:kern w:val="0"/>
                      <w:sz w:val="18"/>
                      <w:szCs w:val="18"/>
                    </w:rPr>
                    <w:t>2801528.56</w:t>
                  </w:r>
                </w:p>
              </w:tc>
              <w:tc>
                <w:tcPr>
                  <w:tcW w:w="1041" w:type="pct"/>
                  <w:vAlign w:val="center"/>
                </w:tcPr>
                <w:p w14:paraId="706641A8" w14:textId="77777777" w:rsidR="008F5613" w:rsidRPr="009F2737" w:rsidRDefault="008F5613" w:rsidP="008F5613">
                  <w:pPr>
                    <w:jc w:val="center"/>
                    <w:rPr>
                      <w:rFonts w:ascii="Times New Roman" w:hAnsi="Times New Roman" w:cs="Times New Roman"/>
                      <w:color w:val="000000"/>
                      <w:kern w:val="0"/>
                      <w:sz w:val="18"/>
                      <w:szCs w:val="18"/>
                    </w:rPr>
                  </w:pPr>
                  <w:r w:rsidRPr="009F2737">
                    <w:rPr>
                      <w:rFonts w:ascii="Times New Roman" w:hAnsi="Times New Roman" w:cs="Times New Roman"/>
                      <w:color w:val="000000"/>
                      <w:kern w:val="0"/>
                      <w:sz w:val="18"/>
                      <w:szCs w:val="18"/>
                    </w:rPr>
                    <w:t>494875.82</w:t>
                  </w:r>
                </w:p>
              </w:tc>
              <w:tc>
                <w:tcPr>
                  <w:tcW w:w="916" w:type="pct"/>
                  <w:vAlign w:val="center"/>
                </w:tcPr>
                <w:p w14:paraId="1DF1C118" w14:textId="77777777" w:rsidR="008F5613" w:rsidRPr="009F2737" w:rsidRDefault="008F5613" w:rsidP="008F5613">
                  <w:pPr>
                    <w:jc w:val="center"/>
                    <w:rPr>
                      <w:rFonts w:ascii="Times New Roman" w:hAnsi="Times New Roman" w:cs="Times New Roman"/>
                      <w:color w:val="000000"/>
                      <w:sz w:val="18"/>
                      <w:szCs w:val="18"/>
                    </w:rPr>
                  </w:pPr>
                  <w:r w:rsidRPr="009F2737">
                    <w:rPr>
                      <w:rFonts w:ascii="Times New Roman" w:hAnsi="Times New Roman" w:cs="Times New Roman"/>
                      <w:color w:val="000000"/>
                      <w:sz w:val="18"/>
                      <w:szCs w:val="18"/>
                    </w:rPr>
                    <w:t>400</w:t>
                  </w:r>
                </w:p>
              </w:tc>
              <w:tc>
                <w:tcPr>
                  <w:tcW w:w="911" w:type="pct"/>
                  <w:tcBorders>
                    <w:right w:val="single" w:sz="12" w:space="0" w:color="auto"/>
                  </w:tcBorders>
                  <w:vAlign w:val="center"/>
                </w:tcPr>
                <w:p w14:paraId="5E898152" w14:textId="77777777" w:rsidR="008F5613" w:rsidRDefault="008F5613" w:rsidP="008F5613">
                  <w:pPr>
                    <w:jc w:val="center"/>
                  </w:pPr>
                  <w:r w:rsidRPr="00E9099E">
                    <w:rPr>
                      <w:rFonts w:ascii="Times New Roman" w:hAnsi="Times New Roman" w:cs="Times New Roman" w:hint="eastAsia"/>
                      <w:sz w:val="18"/>
                      <w:szCs w:val="18"/>
                    </w:rPr>
                    <w:t>长江</w:t>
                  </w:r>
                </w:p>
              </w:tc>
            </w:tr>
            <w:tr w:rsidR="008F5613" w:rsidRPr="00EC0C5F" w14:paraId="14C9932D" w14:textId="77777777" w:rsidTr="00725512">
              <w:trPr>
                <w:trHeight w:val="363"/>
              </w:trPr>
              <w:tc>
                <w:tcPr>
                  <w:tcW w:w="426" w:type="pct"/>
                  <w:vMerge/>
                  <w:tcBorders>
                    <w:left w:val="single" w:sz="12" w:space="0" w:color="auto"/>
                  </w:tcBorders>
                  <w:vAlign w:val="center"/>
                </w:tcPr>
                <w:p w14:paraId="2D413FED" w14:textId="77777777" w:rsidR="008F5613" w:rsidRPr="009F2737" w:rsidRDefault="008F5613" w:rsidP="008F5613">
                  <w:pPr>
                    <w:adjustRightInd w:val="0"/>
                    <w:snapToGrid w:val="0"/>
                    <w:spacing w:line="240" w:lineRule="atLeast"/>
                    <w:jc w:val="center"/>
                    <w:rPr>
                      <w:rFonts w:ascii="Times New Roman" w:hAnsi="Times New Roman" w:cs="Times New Roman"/>
                      <w:sz w:val="18"/>
                      <w:szCs w:val="18"/>
                    </w:rPr>
                  </w:pPr>
                </w:p>
              </w:tc>
              <w:tc>
                <w:tcPr>
                  <w:tcW w:w="427" w:type="pct"/>
                  <w:vAlign w:val="center"/>
                </w:tcPr>
                <w:p w14:paraId="3B3E3ADE" w14:textId="77777777" w:rsidR="008F5613" w:rsidRPr="009F2737" w:rsidRDefault="008F5613" w:rsidP="008F5613">
                  <w:pPr>
                    <w:widowControl/>
                    <w:spacing w:before="100" w:beforeAutospacing="1" w:after="100" w:afterAutospacing="1" w:line="240" w:lineRule="atLeast"/>
                    <w:ind w:leftChars="-50" w:left="-105" w:rightChars="-50" w:right="-105"/>
                    <w:jc w:val="center"/>
                    <w:rPr>
                      <w:rFonts w:ascii="Times New Roman" w:hAnsi="Times New Roman" w:cs="Times New Roman"/>
                      <w:color w:val="000000"/>
                      <w:kern w:val="0"/>
                      <w:sz w:val="18"/>
                      <w:szCs w:val="18"/>
                    </w:rPr>
                  </w:pPr>
                  <w:r w:rsidRPr="009F2737">
                    <w:rPr>
                      <w:rFonts w:ascii="Times New Roman" w:hAnsi="Times New Roman" w:cs="Times New Roman"/>
                      <w:color w:val="000000"/>
                      <w:kern w:val="0"/>
                      <w:sz w:val="18"/>
                      <w:szCs w:val="18"/>
                    </w:rPr>
                    <w:t>12</w:t>
                  </w:r>
                </w:p>
              </w:tc>
              <w:tc>
                <w:tcPr>
                  <w:tcW w:w="511" w:type="pct"/>
                  <w:vAlign w:val="center"/>
                </w:tcPr>
                <w:p w14:paraId="5D653355" w14:textId="77777777" w:rsidR="008F5613" w:rsidRPr="009F2737" w:rsidRDefault="008F5613" w:rsidP="008F5613">
                  <w:pPr>
                    <w:jc w:val="center"/>
                    <w:rPr>
                      <w:rFonts w:ascii="Times New Roman" w:hAnsi="Times New Roman" w:cs="Times New Roman"/>
                      <w:color w:val="000000"/>
                      <w:kern w:val="0"/>
                      <w:sz w:val="18"/>
                      <w:szCs w:val="18"/>
                    </w:rPr>
                  </w:pPr>
                  <w:r w:rsidRPr="009F2737">
                    <w:rPr>
                      <w:rFonts w:ascii="Times New Roman" w:hAnsi="Times New Roman" w:cs="Times New Roman"/>
                      <w:color w:val="000000"/>
                      <w:kern w:val="0"/>
                      <w:sz w:val="18"/>
                      <w:szCs w:val="18"/>
                    </w:rPr>
                    <w:t>ZK14-8</w:t>
                  </w:r>
                </w:p>
              </w:tc>
              <w:tc>
                <w:tcPr>
                  <w:tcW w:w="768" w:type="pct"/>
                  <w:vAlign w:val="center"/>
                </w:tcPr>
                <w:p w14:paraId="0E6F382C" w14:textId="77777777" w:rsidR="008F5613" w:rsidRPr="009F2737" w:rsidRDefault="008F5613" w:rsidP="008F5613">
                  <w:pPr>
                    <w:jc w:val="center"/>
                    <w:rPr>
                      <w:rFonts w:ascii="Times New Roman" w:hAnsi="Times New Roman" w:cs="Times New Roman"/>
                      <w:color w:val="000000"/>
                      <w:kern w:val="0"/>
                      <w:sz w:val="18"/>
                      <w:szCs w:val="18"/>
                    </w:rPr>
                  </w:pPr>
                  <w:r w:rsidRPr="009F2737">
                    <w:rPr>
                      <w:rFonts w:ascii="Times New Roman" w:hAnsi="Times New Roman" w:cs="Times New Roman"/>
                      <w:color w:val="000000"/>
                      <w:kern w:val="0"/>
                      <w:sz w:val="18"/>
                      <w:szCs w:val="18"/>
                    </w:rPr>
                    <w:t>2801379.01</w:t>
                  </w:r>
                </w:p>
              </w:tc>
              <w:tc>
                <w:tcPr>
                  <w:tcW w:w="1041" w:type="pct"/>
                  <w:vAlign w:val="center"/>
                </w:tcPr>
                <w:p w14:paraId="5BCA9FDD" w14:textId="77777777" w:rsidR="008F5613" w:rsidRPr="009F2737" w:rsidRDefault="008F5613" w:rsidP="008F5613">
                  <w:pPr>
                    <w:jc w:val="center"/>
                    <w:rPr>
                      <w:rFonts w:ascii="Times New Roman" w:hAnsi="Times New Roman" w:cs="Times New Roman"/>
                      <w:color w:val="000000"/>
                      <w:kern w:val="0"/>
                      <w:sz w:val="18"/>
                      <w:szCs w:val="18"/>
                    </w:rPr>
                  </w:pPr>
                  <w:r w:rsidRPr="009F2737">
                    <w:rPr>
                      <w:rFonts w:ascii="Times New Roman" w:hAnsi="Times New Roman" w:cs="Times New Roman"/>
                      <w:color w:val="000000"/>
                      <w:kern w:val="0"/>
                      <w:sz w:val="18"/>
                      <w:szCs w:val="18"/>
                    </w:rPr>
                    <w:t>494933.19</w:t>
                  </w:r>
                </w:p>
              </w:tc>
              <w:tc>
                <w:tcPr>
                  <w:tcW w:w="916" w:type="pct"/>
                  <w:vAlign w:val="center"/>
                </w:tcPr>
                <w:p w14:paraId="0763BDC0" w14:textId="77777777" w:rsidR="008F5613" w:rsidRPr="009F2737" w:rsidRDefault="008F5613" w:rsidP="008F5613">
                  <w:pPr>
                    <w:jc w:val="center"/>
                    <w:rPr>
                      <w:rFonts w:ascii="Times New Roman" w:hAnsi="Times New Roman" w:cs="Times New Roman"/>
                      <w:color w:val="000000"/>
                      <w:sz w:val="18"/>
                      <w:szCs w:val="18"/>
                    </w:rPr>
                  </w:pPr>
                  <w:r w:rsidRPr="009F2737">
                    <w:rPr>
                      <w:rFonts w:ascii="Times New Roman" w:hAnsi="Times New Roman" w:cs="Times New Roman"/>
                      <w:color w:val="000000"/>
                      <w:sz w:val="18"/>
                      <w:szCs w:val="18"/>
                    </w:rPr>
                    <w:t>680</w:t>
                  </w:r>
                </w:p>
              </w:tc>
              <w:tc>
                <w:tcPr>
                  <w:tcW w:w="911" w:type="pct"/>
                  <w:tcBorders>
                    <w:right w:val="single" w:sz="12" w:space="0" w:color="auto"/>
                  </w:tcBorders>
                  <w:vAlign w:val="center"/>
                </w:tcPr>
                <w:p w14:paraId="187327C6" w14:textId="77777777" w:rsidR="008F5613" w:rsidRDefault="008F5613" w:rsidP="008F5613">
                  <w:pPr>
                    <w:jc w:val="center"/>
                  </w:pPr>
                  <w:r w:rsidRPr="00E9099E">
                    <w:rPr>
                      <w:rFonts w:ascii="Times New Roman" w:hAnsi="Times New Roman" w:cs="Times New Roman" w:hint="eastAsia"/>
                      <w:sz w:val="18"/>
                      <w:szCs w:val="18"/>
                    </w:rPr>
                    <w:t>长江</w:t>
                  </w:r>
                </w:p>
              </w:tc>
            </w:tr>
            <w:tr w:rsidR="008F5613" w:rsidRPr="00EC0C5F" w14:paraId="54760037" w14:textId="77777777" w:rsidTr="00725512">
              <w:trPr>
                <w:trHeight w:val="363"/>
              </w:trPr>
              <w:tc>
                <w:tcPr>
                  <w:tcW w:w="426" w:type="pct"/>
                  <w:vMerge/>
                  <w:tcBorders>
                    <w:left w:val="single" w:sz="12" w:space="0" w:color="auto"/>
                  </w:tcBorders>
                  <w:vAlign w:val="center"/>
                </w:tcPr>
                <w:p w14:paraId="141FDA53" w14:textId="77777777" w:rsidR="008F5613" w:rsidRPr="009F2737" w:rsidRDefault="008F5613" w:rsidP="008F5613">
                  <w:pPr>
                    <w:adjustRightInd w:val="0"/>
                    <w:snapToGrid w:val="0"/>
                    <w:spacing w:line="240" w:lineRule="atLeast"/>
                    <w:jc w:val="center"/>
                    <w:rPr>
                      <w:rFonts w:ascii="Times New Roman" w:hAnsi="Times New Roman" w:cs="Times New Roman"/>
                      <w:sz w:val="18"/>
                      <w:szCs w:val="18"/>
                    </w:rPr>
                  </w:pPr>
                </w:p>
              </w:tc>
              <w:tc>
                <w:tcPr>
                  <w:tcW w:w="427" w:type="pct"/>
                  <w:vAlign w:val="center"/>
                </w:tcPr>
                <w:p w14:paraId="250765BD" w14:textId="77777777" w:rsidR="008F5613" w:rsidRPr="009F2737" w:rsidRDefault="008F5613" w:rsidP="008F5613">
                  <w:pPr>
                    <w:widowControl/>
                    <w:spacing w:before="100" w:beforeAutospacing="1" w:after="100" w:afterAutospacing="1" w:line="240" w:lineRule="atLeast"/>
                    <w:ind w:leftChars="-50" w:left="-105" w:rightChars="-50" w:right="-105"/>
                    <w:jc w:val="center"/>
                    <w:rPr>
                      <w:rFonts w:ascii="Times New Roman" w:hAnsi="Times New Roman" w:cs="Times New Roman"/>
                      <w:color w:val="000000"/>
                      <w:kern w:val="0"/>
                      <w:sz w:val="18"/>
                      <w:szCs w:val="18"/>
                    </w:rPr>
                  </w:pPr>
                  <w:r w:rsidRPr="009F2737">
                    <w:rPr>
                      <w:rFonts w:ascii="Times New Roman" w:hAnsi="Times New Roman" w:cs="Times New Roman"/>
                      <w:color w:val="000000"/>
                      <w:kern w:val="0"/>
                      <w:sz w:val="18"/>
                      <w:szCs w:val="18"/>
                    </w:rPr>
                    <w:t>13</w:t>
                  </w:r>
                </w:p>
              </w:tc>
              <w:tc>
                <w:tcPr>
                  <w:tcW w:w="511" w:type="pct"/>
                  <w:vAlign w:val="center"/>
                </w:tcPr>
                <w:p w14:paraId="27D6D75B" w14:textId="77777777" w:rsidR="008F5613" w:rsidRPr="009F2737" w:rsidRDefault="008F5613" w:rsidP="008F5613">
                  <w:pPr>
                    <w:jc w:val="center"/>
                    <w:rPr>
                      <w:rFonts w:ascii="Times New Roman" w:hAnsi="Times New Roman" w:cs="Times New Roman"/>
                      <w:color w:val="000000"/>
                      <w:kern w:val="0"/>
                      <w:sz w:val="18"/>
                      <w:szCs w:val="18"/>
                    </w:rPr>
                  </w:pPr>
                  <w:r w:rsidRPr="009F2737">
                    <w:rPr>
                      <w:rFonts w:ascii="Times New Roman" w:hAnsi="Times New Roman" w:cs="Times New Roman"/>
                      <w:color w:val="000000"/>
                      <w:kern w:val="0"/>
                      <w:sz w:val="18"/>
                      <w:szCs w:val="18"/>
                    </w:rPr>
                    <w:t>ZK4-8</w:t>
                  </w:r>
                </w:p>
              </w:tc>
              <w:tc>
                <w:tcPr>
                  <w:tcW w:w="768" w:type="pct"/>
                  <w:vAlign w:val="center"/>
                </w:tcPr>
                <w:p w14:paraId="781093C6" w14:textId="77777777" w:rsidR="008F5613" w:rsidRPr="009F2737" w:rsidRDefault="008F5613" w:rsidP="008F5613">
                  <w:pPr>
                    <w:jc w:val="center"/>
                    <w:rPr>
                      <w:rFonts w:ascii="Times New Roman" w:hAnsi="Times New Roman" w:cs="Times New Roman"/>
                      <w:color w:val="000000"/>
                      <w:kern w:val="0"/>
                      <w:sz w:val="18"/>
                      <w:szCs w:val="18"/>
                    </w:rPr>
                  </w:pPr>
                  <w:r w:rsidRPr="009F2737">
                    <w:rPr>
                      <w:rFonts w:ascii="Times New Roman" w:hAnsi="Times New Roman" w:cs="Times New Roman"/>
                      <w:color w:val="000000"/>
                      <w:kern w:val="0"/>
                      <w:sz w:val="18"/>
                      <w:szCs w:val="18"/>
                    </w:rPr>
                    <w:t>2801627.70</w:t>
                  </w:r>
                </w:p>
              </w:tc>
              <w:tc>
                <w:tcPr>
                  <w:tcW w:w="1041" w:type="pct"/>
                  <w:vAlign w:val="center"/>
                </w:tcPr>
                <w:p w14:paraId="2F020B57" w14:textId="77777777" w:rsidR="008F5613" w:rsidRPr="009F2737" w:rsidRDefault="008F5613" w:rsidP="008F5613">
                  <w:pPr>
                    <w:jc w:val="center"/>
                    <w:rPr>
                      <w:rFonts w:ascii="Times New Roman" w:hAnsi="Times New Roman" w:cs="Times New Roman"/>
                      <w:color w:val="000000"/>
                      <w:kern w:val="0"/>
                      <w:sz w:val="18"/>
                      <w:szCs w:val="18"/>
                    </w:rPr>
                  </w:pPr>
                  <w:r w:rsidRPr="009F2737">
                    <w:rPr>
                      <w:rFonts w:ascii="Times New Roman" w:hAnsi="Times New Roman" w:cs="Times New Roman"/>
                      <w:color w:val="000000"/>
                      <w:kern w:val="0"/>
                      <w:sz w:val="18"/>
                      <w:szCs w:val="18"/>
                    </w:rPr>
                    <w:t>494818.75</w:t>
                  </w:r>
                </w:p>
              </w:tc>
              <w:tc>
                <w:tcPr>
                  <w:tcW w:w="916" w:type="pct"/>
                  <w:vAlign w:val="center"/>
                </w:tcPr>
                <w:p w14:paraId="7C79DE8B" w14:textId="77777777" w:rsidR="008F5613" w:rsidRPr="009F2737" w:rsidRDefault="008F5613" w:rsidP="008F5613">
                  <w:pPr>
                    <w:jc w:val="center"/>
                    <w:rPr>
                      <w:rFonts w:ascii="Times New Roman" w:hAnsi="Times New Roman" w:cs="Times New Roman"/>
                      <w:color w:val="000000"/>
                      <w:sz w:val="18"/>
                      <w:szCs w:val="18"/>
                    </w:rPr>
                  </w:pPr>
                  <w:r w:rsidRPr="009F2737">
                    <w:rPr>
                      <w:rFonts w:ascii="Times New Roman" w:hAnsi="Times New Roman" w:cs="Times New Roman"/>
                      <w:color w:val="000000"/>
                      <w:sz w:val="18"/>
                      <w:szCs w:val="18"/>
                    </w:rPr>
                    <w:t>340</w:t>
                  </w:r>
                </w:p>
              </w:tc>
              <w:tc>
                <w:tcPr>
                  <w:tcW w:w="911" w:type="pct"/>
                  <w:tcBorders>
                    <w:right w:val="single" w:sz="12" w:space="0" w:color="auto"/>
                  </w:tcBorders>
                  <w:vAlign w:val="center"/>
                </w:tcPr>
                <w:p w14:paraId="6A5B87CF" w14:textId="77777777" w:rsidR="008F5613" w:rsidRDefault="008F5613" w:rsidP="008F5613">
                  <w:pPr>
                    <w:jc w:val="center"/>
                  </w:pPr>
                  <w:r w:rsidRPr="00E9099E">
                    <w:rPr>
                      <w:rFonts w:ascii="Times New Roman" w:hAnsi="Times New Roman" w:cs="Times New Roman" w:hint="eastAsia"/>
                      <w:sz w:val="18"/>
                      <w:szCs w:val="18"/>
                    </w:rPr>
                    <w:t>长江</w:t>
                  </w:r>
                </w:p>
              </w:tc>
            </w:tr>
            <w:tr w:rsidR="008F5613" w:rsidRPr="00EC0C5F" w14:paraId="4891F8BE" w14:textId="77777777" w:rsidTr="00725512">
              <w:trPr>
                <w:trHeight w:val="363"/>
              </w:trPr>
              <w:tc>
                <w:tcPr>
                  <w:tcW w:w="426" w:type="pct"/>
                  <w:vMerge/>
                  <w:tcBorders>
                    <w:left w:val="single" w:sz="12" w:space="0" w:color="auto"/>
                  </w:tcBorders>
                  <w:vAlign w:val="center"/>
                </w:tcPr>
                <w:p w14:paraId="4DF32D06" w14:textId="77777777" w:rsidR="008F5613" w:rsidRPr="009F2737" w:rsidRDefault="008F5613" w:rsidP="008F5613">
                  <w:pPr>
                    <w:adjustRightInd w:val="0"/>
                    <w:snapToGrid w:val="0"/>
                    <w:spacing w:line="240" w:lineRule="atLeast"/>
                    <w:jc w:val="center"/>
                    <w:rPr>
                      <w:rFonts w:ascii="Times New Roman" w:hAnsi="Times New Roman" w:cs="Times New Roman"/>
                      <w:sz w:val="18"/>
                      <w:szCs w:val="18"/>
                    </w:rPr>
                  </w:pPr>
                </w:p>
              </w:tc>
              <w:tc>
                <w:tcPr>
                  <w:tcW w:w="427" w:type="pct"/>
                  <w:vAlign w:val="center"/>
                </w:tcPr>
                <w:p w14:paraId="0513205E" w14:textId="77777777" w:rsidR="008F5613" w:rsidRPr="009F2737" w:rsidRDefault="008F5613" w:rsidP="008F5613">
                  <w:pPr>
                    <w:widowControl/>
                    <w:spacing w:before="100" w:beforeAutospacing="1" w:after="100" w:afterAutospacing="1" w:line="240" w:lineRule="atLeast"/>
                    <w:ind w:leftChars="-50" w:left="-105" w:rightChars="-50" w:right="-105"/>
                    <w:jc w:val="center"/>
                    <w:rPr>
                      <w:rFonts w:ascii="Times New Roman" w:hAnsi="Times New Roman" w:cs="Times New Roman"/>
                      <w:color w:val="000000"/>
                      <w:kern w:val="0"/>
                      <w:sz w:val="18"/>
                      <w:szCs w:val="18"/>
                    </w:rPr>
                  </w:pPr>
                  <w:r w:rsidRPr="009F2737">
                    <w:rPr>
                      <w:rFonts w:ascii="Times New Roman" w:hAnsi="Times New Roman" w:cs="Times New Roman"/>
                      <w:color w:val="000000"/>
                      <w:kern w:val="0"/>
                      <w:sz w:val="18"/>
                      <w:szCs w:val="18"/>
                    </w:rPr>
                    <w:t>14</w:t>
                  </w:r>
                </w:p>
              </w:tc>
              <w:tc>
                <w:tcPr>
                  <w:tcW w:w="511" w:type="pct"/>
                  <w:vAlign w:val="center"/>
                </w:tcPr>
                <w:p w14:paraId="49CD59D0" w14:textId="77777777" w:rsidR="008F5613" w:rsidRPr="009F2737" w:rsidRDefault="008F5613" w:rsidP="008F5613">
                  <w:pPr>
                    <w:jc w:val="center"/>
                    <w:rPr>
                      <w:rFonts w:ascii="Times New Roman" w:hAnsi="Times New Roman" w:cs="Times New Roman"/>
                      <w:color w:val="000000"/>
                      <w:kern w:val="0"/>
                      <w:sz w:val="18"/>
                      <w:szCs w:val="18"/>
                    </w:rPr>
                  </w:pPr>
                  <w:r w:rsidRPr="009F2737">
                    <w:rPr>
                      <w:rFonts w:ascii="Times New Roman" w:hAnsi="Times New Roman" w:cs="Times New Roman"/>
                      <w:color w:val="000000"/>
                      <w:kern w:val="0"/>
                      <w:sz w:val="18"/>
                      <w:szCs w:val="18"/>
                    </w:rPr>
                    <w:t>ZK18-7</w:t>
                  </w:r>
                </w:p>
              </w:tc>
              <w:tc>
                <w:tcPr>
                  <w:tcW w:w="768" w:type="pct"/>
                  <w:vAlign w:val="center"/>
                </w:tcPr>
                <w:p w14:paraId="65FB6C15" w14:textId="77777777" w:rsidR="008F5613" w:rsidRPr="009F2737" w:rsidRDefault="008F5613" w:rsidP="008F5613">
                  <w:pPr>
                    <w:jc w:val="center"/>
                    <w:rPr>
                      <w:rFonts w:ascii="Times New Roman" w:hAnsi="Times New Roman" w:cs="Times New Roman"/>
                      <w:color w:val="000000"/>
                      <w:kern w:val="0"/>
                      <w:sz w:val="18"/>
                      <w:szCs w:val="18"/>
                    </w:rPr>
                  </w:pPr>
                  <w:r w:rsidRPr="009F2737">
                    <w:rPr>
                      <w:rFonts w:ascii="Times New Roman" w:hAnsi="Times New Roman" w:cs="Times New Roman"/>
                      <w:color w:val="000000"/>
                      <w:kern w:val="0"/>
                      <w:sz w:val="18"/>
                      <w:szCs w:val="18"/>
                    </w:rPr>
                    <w:t>2801279.64</w:t>
                  </w:r>
                </w:p>
              </w:tc>
              <w:tc>
                <w:tcPr>
                  <w:tcW w:w="1041" w:type="pct"/>
                  <w:vAlign w:val="center"/>
                </w:tcPr>
                <w:p w14:paraId="796E5491" w14:textId="77777777" w:rsidR="008F5613" w:rsidRPr="009F2737" w:rsidRDefault="008F5613" w:rsidP="008F5613">
                  <w:pPr>
                    <w:jc w:val="center"/>
                    <w:rPr>
                      <w:rFonts w:ascii="Times New Roman" w:hAnsi="Times New Roman" w:cs="Times New Roman"/>
                      <w:color w:val="000000"/>
                      <w:kern w:val="0"/>
                      <w:sz w:val="18"/>
                      <w:szCs w:val="18"/>
                    </w:rPr>
                  </w:pPr>
                  <w:r w:rsidRPr="009F2737">
                    <w:rPr>
                      <w:rFonts w:ascii="Times New Roman" w:hAnsi="Times New Roman" w:cs="Times New Roman"/>
                      <w:color w:val="000000"/>
                      <w:kern w:val="0"/>
                      <w:sz w:val="18"/>
                      <w:szCs w:val="18"/>
                    </w:rPr>
                    <w:t>494972.33</w:t>
                  </w:r>
                </w:p>
              </w:tc>
              <w:tc>
                <w:tcPr>
                  <w:tcW w:w="916" w:type="pct"/>
                  <w:vAlign w:val="center"/>
                </w:tcPr>
                <w:p w14:paraId="18AF30F2" w14:textId="77777777" w:rsidR="008F5613" w:rsidRPr="009F2737" w:rsidRDefault="008F5613" w:rsidP="008F5613">
                  <w:pPr>
                    <w:jc w:val="center"/>
                    <w:rPr>
                      <w:rFonts w:ascii="Times New Roman" w:hAnsi="Times New Roman" w:cs="Times New Roman"/>
                      <w:color w:val="000000"/>
                      <w:sz w:val="18"/>
                      <w:szCs w:val="18"/>
                    </w:rPr>
                  </w:pPr>
                  <w:r w:rsidRPr="009F2737">
                    <w:rPr>
                      <w:rFonts w:ascii="Times New Roman" w:hAnsi="Times New Roman" w:cs="Times New Roman"/>
                      <w:color w:val="000000"/>
                      <w:sz w:val="18"/>
                      <w:szCs w:val="18"/>
                    </w:rPr>
                    <w:t>360</w:t>
                  </w:r>
                </w:p>
              </w:tc>
              <w:tc>
                <w:tcPr>
                  <w:tcW w:w="911" w:type="pct"/>
                  <w:tcBorders>
                    <w:right w:val="single" w:sz="12" w:space="0" w:color="auto"/>
                  </w:tcBorders>
                  <w:vAlign w:val="center"/>
                </w:tcPr>
                <w:p w14:paraId="13F5678B" w14:textId="77777777" w:rsidR="008F5613" w:rsidRDefault="008F5613" w:rsidP="008F5613">
                  <w:pPr>
                    <w:jc w:val="center"/>
                  </w:pPr>
                  <w:r w:rsidRPr="00E9099E">
                    <w:rPr>
                      <w:rFonts w:ascii="Times New Roman" w:hAnsi="Times New Roman" w:cs="Times New Roman" w:hint="eastAsia"/>
                      <w:sz w:val="18"/>
                      <w:szCs w:val="18"/>
                    </w:rPr>
                    <w:t>长江</w:t>
                  </w:r>
                </w:p>
              </w:tc>
            </w:tr>
            <w:tr w:rsidR="008F5613" w:rsidRPr="00EC0C5F" w14:paraId="2A58C975" w14:textId="77777777" w:rsidTr="00725512">
              <w:trPr>
                <w:trHeight w:val="363"/>
              </w:trPr>
              <w:tc>
                <w:tcPr>
                  <w:tcW w:w="426" w:type="pct"/>
                  <w:vMerge/>
                  <w:tcBorders>
                    <w:left w:val="single" w:sz="12" w:space="0" w:color="auto"/>
                  </w:tcBorders>
                  <w:vAlign w:val="center"/>
                </w:tcPr>
                <w:p w14:paraId="2300622C" w14:textId="77777777" w:rsidR="008F5613" w:rsidRPr="009F2737" w:rsidRDefault="008F5613" w:rsidP="008F5613">
                  <w:pPr>
                    <w:adjustRightInd w:val="0"/>
                    <w:snapToGrid w:val="0"/>
                    <w:spacing w:line="240" w:lineRule="atLeast"/>
                    <w:jc w:val="center"/>
                    <w:rPr>
                      <w:rFonts w:ascii="Times New Roman" w:hAnsi="Times New Roman" w:cs="Times New Roman"/>
                      <w:sz w:val="18"/>
                      <w:szCs w:val="18"/>
                    </w:rPr>
                  </w:pPr>
                </w:p>
              </w:tc>
              <w:tc>
                <w:tcPr>
                  <w:tcW w:w="427" w:type="pct"/>
                  <w:vAlign w:val="center"/>
                </w:tcPr>
                <w:p w14:paraId="60C300F5" w14:textId="77777777" w:rsidR="008F5613" w:rsidRPr="009F2737" w:rsidRDefault="008F5613" w:rsidP="008F5613">
                  <w:pPr>
                    <w:widowControl/>
                    <w:spacing w:before="100" w:beforeAutospacing="1" w:after="100" w:afterAutospacing="1" w:line="240" w:lineRule="atLeast"/>
                    <w:ind w:leftChars="-50" w:left="-105" w:rightChars="-50" w:right="-105"/>
                    <w:jc w:val="center"/>
                    <w:rPr>
                      <w:rFonts w:ascii="Times New Roman" w:hAnsi="Times New Roman" w:cs="Times New Roman"/>
                      <w:color w:val="000000"/>
                      <w:kern w:val="0"/>
                      <w:sz w:val="18"/>
                      <w:szCs w:val="18"/>
                    </w:rPr>
                  </w:pPr>
                  <w:r w:rsidRPr="009F2737">
                    <w:rPr>
                      <w:rFonts w:ascii="Times New Roman" w:hAnsi="Times New Roman" w:cs="Times New Roman"/>
                      <w:color w:val="000000"/>
                      <w:kern w:val="0"/>
                      <w:sz w:val="18"/>
                      <w:szCs w:val="18"/>
                    </w:rPr>
                    <w:t>15</w:t>
                  </w:r>
                </w:p>
              </w:tc>
              <w:tc>
                <w:tcPr>
                  <w:tcW w:w="511" w:type="pct"/>
                  <w:vAlign w:val="center"/>
                </w:tcPr>
                <w:p w14:paraId="3408A214" w14:textId="77777777" w:rsidR="008F5613" w:rsidRPr="009F2737" w:rsidRDefault="008F5613" w:rsidP="008F5613">
                  <w:pPr>
                    <w:jc w:val="center"/>
                    <w:rPr>
                      <w:rFonts w:ascii="Times New Roman" w:hAnsi="Times New Roman" w:cs="Times New Roman"/>
                      <w:color w:val="000000"/>
                      <w:kern w:val="0"/>
                      <w:sz w:val="18"/>
                      <w:szCs w:val="18"/>
                    </w:rPr>
                  </w:pPr>
                  <w:r w:rsidRPr="009F2737">
                    <w:rPr>
                      <w:rFonts w:ascii="Times New Roman" w:hAnsi="Times New Roman" w:cs="Times New Roman"/>
                      <w:color w:val="000000"/>
                      <w:kern w:val="0"/>
                      <w:sz w:val="18"/>
                      <w:szCs w:val="18"/>
                    </w:rPr>
                    <w:t>ZK22-8</w:t>
                  </w:r>
                </w:p>
              </w:tc>
              <w:tc>
                <w:tcPr>
                  <w:tcW w:w="768" w:type="pct"/>
                  <w:vAlign w:val="center"/>
                </w:tcPr>
                <w:p w14:paraId="4A3EA265" w14:textId="77777777" w:rsidR="008F5613" w:rsidRPr="009F2737" w:rsidRDefault="008F5613" w:rsidP="008F5613">
                  <w:pPr>
                    <w:jc w:val="center"/>
                    <w:rPr>
                      <w:rFonts w:ascii="Times New Roman" w:hAnsi="Times New Roman" w:cs="Times New Roman"/>
                      <w:color w:val="000000"/>
                      <w:kern w:val="0"/>
                      <w:sz w:val="18"/>
                      <w:szCs w:val="18"/>
                    </w:rPr>
                  </w:pPr>
                  <w:r w:rsidRPr="009F2737">
                    <w:rPr>
                      <w:rFonts w:ascii="Times New Roman" w:hAnsi="Times New Roman" w:cs="Times New Roman"/>
                      <w:color w:val="000000"/>
                      <w:kern w:val="0"/>
                      <w:sz w:val="18"/>
                      <w:szCs w:val="18"/>
                    </w:rPr>
                    <w:t>2801180.02</w:t>
                  </w:r>
                </w:p>
              </w:tc>
              <w:tc>
                <w:tcPr>
                  <w:tcW w:w="1041" w:type="pct"/>
                  <w:vAlign w:val="center"/>
                </w:tcPr>
                <w:p w14:paraId="5FE8E152" w14:textId="77777777" w:rsidR="008F5613" w:rsidRPr="009F2737" w:rsidRDefault="008F5613" w:rsidP="008F5613">
                  <w:pPr>
                    <w:jc w:val="center"/>
                    <w:rPr>
                      <w:rFonts w:ascii="Times New Roman" w:hAnsi="Times New Roman" w:cs="Times New Roman"/>
                      <w:color w:val="000000"/>
                      <w:kern w:val="0"/>
                      <w:sz w:val="18"/>
                      <w:szCs w:val="18"/>
                    </w:rPr>
                  </w:pPr>
                  <w:r w:rsidRPr="009F2737">
                    <w:rPr>
                      <w:rFonts w:ascii="Times New Roman" w:hAnsi="Times New Roman" w:cs="Times New Roman"/>
                      <w:color w:val="000000"/>
                      <w:kern w:val="0"/>
                      <w:sz w:val="18"/>
                      <w:szCs w:val="18"/>
                    </w:rPr>
                    <w:t>495066.06</w:t>
                  </w:r>
                </w:p>
              </w:tc>
              <w:tc>
                <w:tcPr>
                  <w:tcW w:w="916" w:type="pct"/>
                  <w:vAlign w:val="center"/>
                </w:tcPr>
                <w:p w14:paraId="0418DE76" w14:textId="77777777" w:rsidR="008F5613" w:rsidRPr="009F2737" w:rsidRDefault="008F5613" w:rsidP="008F5613">
                  <w:pPr>
                    <w:jc w:val="center"/>
                    <w:rPr>
                      <w:rFonts w:ascii="Times New Roman" w:hAnsi="Times New Roman" w:cs="Times New Roman"/>
                      <w:color w:val="000000"/>
                      <w:sz w:val="18"/>
                      <w:szCs w:val="18"/>
                    </w:rPr>
                  </w:pPr>
                  <w:r w:rsidRPr="009F2737">
                    <w:rPr>
                      <w:rFonts w:ascii="Times New Roman" w:hAnsi="Times New Roman" w:cs="Times New Roman"/>
                      <w:color w:val="000000"/>
                      <w:sz w:val="18"/>
                      <w:szCs w:val="18"/>
                    </w:rPr>
                    <w:t>480</w:t>
                  </w:r>
                </w:p>
              </w:tc>
              <w:tc>
                <w:tcPr>
                  <w:tcW w:w="911" w:type="pct"/>
                  <w:tcBorders>
                    <w:right w:val="single" w:sz="12" w:space="0" w:color="auto"/>
                  </w:tcBorders>
                  <w:vAlign w:val="center"/>
                </w:tcPr>
                <w:p w14:paraId="491AF5E9" w14:textId="77777777" w:rsidR="008F5613" w:rsidRDefault="008F5613" w:rsidP="008F5613">
                  <w:pPr>
                    <w:jc w:val="center"/>
                  </w:pPr>
                  <w:r w:rsidRPr="00E9099E">
                    <w:rPr>
                      <w:rFonts w:ascii="Times New Roman" w:hAnsi="Times New Roman" w:cs="Times New Roman" w:hint="eastAsia"/>
                      <w:sz w:val="18"/>
                      <w:szCs w:val="18"/>
                    </w:rPr>
                    <w:t>长江</w:t>
                  </w:r>
                </w:p>
              </w:tc>
            </w:tr>
            <w:tr w:rsidR="008F5613" w:rsidRPr="00EC0C5F" w14:paraId="2DDCEA70" w14:textId="77777777" w:rsidTr="00725512">
              <w:trPr>
                <w:trHeight w:val="363"/>
              </w:trPr>
              <w:tc>
                <w:tcPr>
                  <w:tcW w:w="426" w:type="pct"/>
                  <w:vMerge/>
                  <w:tcBorders>
                    <w:left w:val="single" w:sz="12" w:space="0" w:color="auto"/>
                  </w:tcBorders>
                  <w:vAlign w:val="center"/>
                </w:tcPr>
                <w:p w14:paraId="2B3550DE" w14:textId="77777777" w:rsidR="008F5613" w:rsidRPr="009F2737" w:rsidRDefault="008F5613" w:rsidP="008F5613">
                  <w:pPr>
                    <w:adjustRightInd w:val="0"/>
                    <w:snapToGrid w:val="0"/>
                    <w:spacing w:line="240" w:lineRule="atLeast"/>
                    <w:jc w:val="center"/>
                    <w:rPr>
                      <w:rFonts w:ascii="Times New Roman" w:hAnsi="Times New Roman" w:cs="Times New Roman"/>
                      <w:sz w:val="18"/>
                      <w:szCs w:val="18"/>
                    </w:rPr>
                  </w:pPr>
                </w:p>
              </w:tc>
              <w:tc>
                <w:tcPr>
                  <w:tcW w:w="427" w:type="pct"/>
                  <w:vAlign w:val="center"/>
                </w:tcPr>
                <w:p w14:paraId="376C1370" w14:textId="77777777" w:rsidR="008F5613" w:rsidRPr="009F2737" w:rsidRDefault="008F5613" w:rsidP="008F5613">
                  <w:pPr>
                    <w:widowControl/>
                    <w:spacing w:before="100" w:beforeAutospacing="1" w:after="100" w:afterAutospacing="1" w:line="240" w:lineRule="atLeast"/>
                    <w:ind w:leftChars="-50" w:left="-105" w:rightChars="-50" w:right="-105"/>
                    <w:jc w:val="center"/>
                    <w:rPr>
                      <w:rFonts w:ascii="Times New Roman" w:hAnsi="Times New Roman" w:cs="Times New Roman"/>
                      <w:color w:val="000000"/>
                      <w:kern w:val="0"/>
                      <w:sz w:val="18"/>
                      <w:szCs w:val="18"/>
                    </w:rPr>
                  </w:pPr>
                  <w:r w:rsidRPr="009F2737">
                    <w:rPr>
                      <w:rFonts w:ascii="Times New Roman" w:hAnsi="Times New Roman" w:cs="Times New Roman"/>
                      <w:color w:val="000000"/>
                      <w:kern w:val="0"/>
                      <w:sz w:val="18"/>
                      <w:szCs w:val="18"/>
                    </w:rPr>
                    <w:t>1</w:t>
                  </w:r>
                </w:p>
              </w:tc>
              <w:tc>
                <w:tcPr>
                  <w:tcW w:w="511" w:type="pct"/>
                  <w:vAlign w:val="center"/>
                </w:tcPr>
                <w:p w14:paraId="483291C5" w14:textId="77777777" w:rsidR="008F5613" w:rsidRPr="009F2737" w:rsidRDefault="008F5613" w:rsidP="008F5613">
                  <w:pPr>
                    <w:ind w:leftChars="-50" w:left="-105" w:rightChars="-50" w:right="-105"/>
                    <w:jc w:val="center"/>
                    <w:rPr>
                      <w:rFonts w:ascii="Times New Roman" w:hAnsi="Times New Roman" w:cs="Times New Roman"/>
                      <w:color w:val="000000"/>
                      <w:kern w:val="0"/>
                      <w:sz w:val="18"/>
                      <w:szCs w:val="18"/>
                    </w:rPr>
                  </w:pPr>
                  <w:r w:rsidRPr="009F2737">
                    <w:rPr>
                      <w:rFonts w:ascii="Times New Roman" w:hAnsi="Times New Roman" w:cs="Times New Roman"/>
                      <w:color w:val="000000"/>
                      <w:kern w:val="0"/>
                      <w:sz w:val="18"/>
                      <w:szCs w:val="18"/>
                    </w:rPr>
                    <w:t>ZK200-1</w:t>
                  </w:r>
                </w:p>
              </w:tc>
              <w:tc>
                <w:tcPr>
                  <w:tcW w:w="768" w:type="pct"/>
                  <w:vAlign w:val="center"/>
                </w:tcPr>
                <w:p w14:paraId="570F037D" w14:textId="77777777" w:rsidR="008F5613" w:rsidRPr="009F2737" w:rsidRDefault="008F5613" w:rsidP="008F5613">
                  <w:pPr>
                    <w:jc w:val="center"/>
                    <w:rPr>
                      <w:rFonts w:ascii="Times New Roman" w:hAnsi="Times New Roman" w:cs="Times New Roman"/>
                      <w:color w:val="000000"/>
                      <w:kern w:val="0"/>
                      <w:sz w:val="18"/>
                      <w:szCs w:val="18"/>
                    </w:rPr>
                  </w:pPr>
                  <w:r w:rsidRPr="009F2737">
                    <w:rPr>
                      <w:rFonts w:ascii="Times New Roman" w:hAnsi="Times New Roman" w:cs="Times New Roman"/>
                      <w:color w:val="000000"/>
                      <w:kern w:val="0"/>
                      <w:sz w:val="18"/>
                      <w:szCs w:val="18"/>
                    </w:rPr>
                    <w:t>2800586.37</w:t>
                  </w:r>
                </w:p>
              </w:tc>
              <w:tc>
                <w:tcPr>
                  <w:tcW w:w="1041" w:type="pct"/>
                  <w:vAlign w:val="center"/>
                </w:tcPr>
                <w:p w14:paraId="7605B2D7" w14:textId="77777777" w:rsidR="008F5613" w:rsidRPr="009F2737" w:rsidRDefault="008F5613" w:rsidP="008F5613">
                  <w:pPr>
                    <w:jc w:val="center"/>
                    <w:rPr>
                      <w:rFonts w:ascii="Times New Roman" w:hAnsi="Times New Roman" w:cs="Times New Roman"/>
                      <w:color w:val="000000"/>
                      <w:kern w:val="0"/>
                      <w:sz w:val="18"/>
                      <w:szCs w:val="18"/>
                    </w:rPr>
                  </w:pPr>
                  <w:r w:rsidRPr="009F2737">
                    <w:rPr>
                      <w:rFonts w:ascii="Times New Roman" w:hAnsi="Times New Roman" w:cs="Times New Roman"/>
                      <w:color w:val="000000"/>
                      <w:kern w:val="0"/>
                      <w:sz w:val="18"/>
                      <w:szCs w:val="18"/>
                    </w:rPr>
                    <w:t>494609.11</w:t>
                  </w:r>
                </w:p>
              </w:tc>
              <w:tc>
                <w:tcPr>
                  <w:tcW w:w="916" w:type="pct"/>
                  <w:vAlign w:val="center"/>
                </w:tcPr>
                <w:p w14:paraId="53AAD98A" w14:textId="77777777" w:rsidR="008F5613" w:rsidRPr="009F2737" w:rsidRDefault="008F5613" w:rsidP="008F5613">
                  <w:pPr>
                    <w:jc w:val="center"/>
                    <w:rPr>
                      <w:rFonts w:ascii="Times New Roman" w:hAnsi="Times New Roman" w:cs="Times New Roman"/>
                      <w:color w:val="000000"/>
                      <w:sz w:val="18"/>
                      <w:szCs w:val="18"/>
                    </w:rPr>
                  </w:pPr>
                  <w:r w:rsidRPr="009F2737">
                    <w:rPr>
                      <w:rFonts w:ascii="Times New Roman" w:hAnsi="Times New Roman" w:cs="Times New Roman"/>
                      <w:color w:val="000000"/>
                      <w:sz w:val="18"/>
                      <w:szCs w:val="18"/>
                    </w:rPr>
                    <w:t>370</w:t>
                  </w:r>
                </w:p>
              </w:tc>
              <w:tc>
                <w:tcPr>
                  <w:tcW w:w="911" w:type="pct"/>
                  <w:tcBorders>
                    <w:right w:val="single" w:sz="12" w:space="0" w:color="auto"/>
                  </w:tcBorders>
                  <w:vAlign w:val="center"/>
                </w:tcPr>
                <w:p w14:paraId="5C6871A7" w14:textId="77777777" w:rsidR="008F5613" w:rsidRDefault="008F5613" w:rsidP="008F5613">
                  <w:pPr>
                    <w:jc w:val="center"/>
                  </w:pPr>
                  <w:r w:rsidRPr="00E9099E">
                    <w:rPr>
                      <w:rFonts w:ascii="Times New Roman" w:hAnsi="Times New Roman" w:cs="Times New Roman" w:hint="eastAsia"/>
                      <w:sz w:val="18"/>
                      <w:szCs w:val="18"/>
                    </w:rPr>
                    <w:t>长江</w:t>
                  </w:r>
                </w:p>
              </w:tc>
            </w:tr>
            <w:tr w:rsidR="008F5613" w:rsidRPr="00EC0C5F" w14:paraId="17B3058D" w14:textId="77777777" w:rsidTr="00725512">
              <w:trPr>
                <w:trHeight w:val="363"/>
              </w:trPr>
              <w:tc>
                <w:tcPr>
                  <w:tcW w:w="426" w:type="pct"/>
                  <w:vMerge/>
                  <w:tcBorders>
                    <w:left w:val="single" w:sz="12" w:space="0" w:color="auto"/>
                  </w:tcBorders>
                  <w:vAlign w:val="center"/>
                </w:tcPr>
                <w:p w14:paraId="0F1A8B34" w14:textId="77777777" w:rsidR="008F5613" w:rsidRPr="009F2737" w:rsidRDefault="008F5613" w:rsidP="008F5613">
                  <w:pPr>
                    <w:adjustRightInd w:val="0"/>
                    <w:snapToGrid w:val="0"/>
                    <w:spacing w:line="240" w:lineRule="atLeast"/>
                    <w:jc w:val="center"/>
                    <w:rPr>
                      <w:rFonts w:ascii="Times New Roman" w:hAnsi="Times New Roman" w:cs="Times New Roman"/>
                      <w:sz w:val="18"/>
                      <w:szCs w:val="18"/>
                    </w:rPr>
                  </w:pPr>
                </w:p>
              </w:tc>
              <w:tc>
                <w:tcPr>
                  <w:tcW w:w="427" w:type="pct"/>
                  <w:vAlign w:val="center"/>
                </w:tcPr>
                <w:p w14:paraId="085B0C6E" w14:textId="77777777" w:rsidR="008F5613" w:rsidRPr="009F2737" w:rsidRDefault="008F5613" w:rsidP="008F5613">
                  <w:pPr>
                    <w:widowControl/>
                    <w:spacing w:before="100" w:beforeAutospacing="1" w:after="100" w:afterAutospacing="1" w:line="240" w:lineRule="atLeast"/>
                    <w:ind w:leftChars="-50" w:left="-105" w:rightChars="-50" w:right="-105"/>
                    <w:jc w:val="center"/>
                    <w:rPr>
                      <w:rFonts w:ascii="Times New Roman" w:hAnsi="Times New Roman" w:cs="Times New Roman"/>
                      <w:color w:val="000000"/>
                      <w:kern w:val="0"/>
                      <w:sz w:val="18"/>
                      <w:szCs w:val="18"/>
                    </w:rPr>
                  </w:pPr>
                  <w:r w:rsidRPr="009F2737">
                    <w:rPr>
                      <w:rFonts w:ascii="Times New Roman" w:hAnsi="Times New Roman" w:cs="Times New Roman"/>
                      <w:color w:val="000000"/>
                      <w:kern w:val="0"/>
                      <w:sz w:val="18"/>
                      <w:szCs w:val="18"/>
                    </w:rPr>
                    <w:t>17</w:t>
                  </w:r>
                </w:p>
              </w:tc>
              <w:tc>
                <w:tcPr>
                  <w:tcW w:w="511" w:type="pct"/>
                  <w:vAlign w:val="center"/>
                </w:tcPr>
                <w:p w14:paraId="27F896D4" w14:textId="77777777" w:rsidR="008F5613" w:rsidRPr="009F2737" w:rsidRDefault="008F5613" w:rsidP="008F5613">
                  <w:pPr>
                    <w:ind w:leftChars="-50" w:left="-105" w:rightChars="-50" w:right="-105"/>
                    <w:jc w:val="center"/>
                    <w:rPr>
                      <w:rFonts w:ascii="Times New Roman" w:hAnsi="Times New Roman" w:cs="Times New Roman"/>
                      <w:color w:val="000000"/>
                      <w:kern w:val="0"/>
                      <w:sz w:val="18"/>
                      <w:szCs w:val="18"/>
                    </w:rPr>
                  </w:pPr>
                  <w:r w:rsidRPr="009F2737">
                    <w:rPr>
                      <w:rFonts w:ascii="Times New Roman" w:hAnsi="Times New Roman" w:cs="Times New Roman"/>
                      <w:color w:val="000000"/>
                      <w:kern w:val="0"/>
                      <w:sz w:val="18"/>
                      <w:szCs w:val="18"/>
                    </w:rPr>
                    <w:t>ZK203-2</w:t>
                  </w:r>
                </w:p>
              </w:tc>
              <w:tc>
                <w:tcPr>
                  <w:tcW w:w="768" w:type="pct"/>
                  <w:vAlign w:val="center"/>
                </w:tcPr>
                <w:p w14:paraId="06BF05B5" w14:textId="77777777" w:rsidR="008F5613" w:rsidRPr="009F2737" w:rsidRDefault="008F5613" w:rsidP="008F5613">
                  <w:pPr>
                    <w:jc w:val="center"/>
                    <w:rPr>
                      <w:rFonts w:ascii="Times New Roman" w:hAnsi="Times New Roman" w:cs="Times New Roman"/>
                      <w:color w:val="000000"/>
                      <w:kern w:val="0"/>
                      <w:sz w:val="18"/>
                      <w:szCs w:val="18"/>
                    </w:rPr>
                  </w:pPr>
                  <w:r w:rsidRPr="009F2737">
                    <w:rPr>
                      <w:rFonts w:ascii="Times New Roman" w:hAnsi="Times New Roman" w:cs="Times New Roman"/>
                      <w:color w:val="000000"/>
                      <w:kern w:val="0"/>
                      <w:sz w:val="18"/>
                      <w:szCs w:val="18"/>
                    </w:rPr>
                    <w:t>2800664.62</w:t>
                  </w:r>
                </w:p>
              </w:tc>
              <w:tc>
                <w:tcPr>
                  <w:tcW w:w="1041" w:type="pct"/>
                  <w:vAlign w:val="center"/>
                </w:tcPr>
                <w:p w14:paraId="694A9731" w14:textId="77777777" w:rsidR="008F5613" w:rsidRPr="009F2737" w:rsidRDefault="008F5613" w:rsidP="008F5613">
                  <w:pPr>
                    <w:jc w:val="center"/>
                    <w:rPr>
                      <w:rFonts w:ascii="Times New Roman" w:hAnsi="Times New Roman" w:cs="Times New Roman"/>
                      <w:color w:val="000000"/>
                      <w:kern w:val="0"/>
                      <w:sz w:val="18"/>
                      <w:szCs w:val="18"/>
                    </w:rPr>
                  </w:pPr>
                  <w:r w:rsidRPr="009F2737">
                    <w:rPr>
                      <w:rFonts w:ascii="Times New Roman" w:hAnsi="Times New Roman" w:cs="Times New Roman"/>
                      <w:color w:val="000000"/>
                      <w:kern w:val="0"/>
                      <w:sz w:val="18"/>
                      <w:szCs w:val="18"/>
                    </w:rPr>
                    <w:t>494546.34</w:t>
                  </w:r>
                </w:p>
              </w:tc>
              <w:tc>
                <w:tcPr>
                  <w:tcW w:w="916" w:type="pct"/>
                  <w:vAlign w:val="center"/>
                </w:tcPr>
                <w:p w14:paraId="6D97139B" w14:textId="77777777" w:rsidR="008F5613" w:rsidRPr="009F2737" w:rsidRDefault="008F5613" w:rsidP="008F5613">
                  <w:pPr>
                    <w:jc w:val="center"/>
                    <w:rPr>
                      <w:rFonts w:ascii="Times New Roman" w:hAnsi="Times New Roman" w:cs="Times New Roman"/>
                      <w:color w:val="000000"/>
                      <w:sz w:val="18"/>
                      <w:szCs w:val="18"/>
                    </w:rPr>
                  </w:pPr>
                  <w:r w:rsidRPr="009F2737">
                    <w:rPr>
                      <w:rFonts w:ascii="Times New Roman" w:hAnsi="Times New Roman" w:cs="Times New Roman"/>
                      <w:color w:val="000000"/>
                      <w:sz w:val="18"/>
                      <w:szCs w:val="18"/>
                    </w:rPr>
                    <w:t>500</w:t>
                  </w:r>
                </w:p>
              </w:tc>
              <w:tc>
                <w:tcPr>
                  <w:tcW w:w="911" w:type="pct"/>
                  <w:tcBorders>
                    <w:right w:val="single" w:sz="12" w:space="0" w:color="auto"/>
                  </w:tcBorders>
                  <w:vAlign w:val="center"/>
                </w:tcPr>
                <w:p w14:paraId="57D81539" w14:textId="77777777" w:rsidR="008F5613" w:rsidRDefault="008F5613" w:rsidP="008F5613">
                  <w:pPr>
                    <w:jc w:val="center"/>
                  </w:pPr>
                  <w:r w:rsidRPr="00E9099E">
                    <w:rPr>
                      <w:rFonts w:ascii="Times New Roman" w:hAnsi="Times New Roman" w:cs="Times New Roman" w:hint="eastAsia"/>
                      <w:sz w:val="18"/>
                      <w:szCs w:val="18"/>
                    </w:rPr>
                    <w:t>长江</w:t>
                  </w:r>
                </w:p>
              </w:tc>
            </w:tr>
            <w:tr w:rsidR="008F5613" w:rsidRPr="00EC0C5F" w14:paraId="43FB6179" w14:textId="77777777" w:rsidTr="00725512">
              <w:trPr>
                <w:trHeight w:val="363"/>
              </w:trPr>
              <w:tc>
                <w:tcPr>
                  <w:tcW w:w="426" w:type="pct"/>
                  <w:vMerge/>
                  <w:tcBorders>
                    <w:left w:val="single" w:sz="12" w:space="0" w:color="auto"/>
                  </w:tcBorders>
                  <w:vAlign w:val="center"/>
                </w:tcPr>
                <w:p w14:paraId="49E89D88" w14:textId="77777777" w:rsidR="008F5613" w:rsidRPr="009F2737" w:rsidRDefault="008F5613" w:rsidP="008F5613">
                  <w:pPr>
                    <w:adjustRightInd w:val="0"/>
                    <w:snapToGrid w:val="0"/>
                    <w:spacing w:line="240" w:lineRule="atLeast"/>
                    <w:jc w:val="center"/>
                    <w:rPr>
                      <w:rFonts w:ascii="Times New Roman" w:hAnsi="Times New Roman" w:cs="Times New Roman"/>
                      <w:sz w:val="18"/>
                      <w:szCs w:val="18"/>
                    </w:rPr>
                  </w:pPr>
                </w:p>
              </w:tc>
              <w:tc>
                <w:tcPr>
                  <w:tcW w:w="427" w:type="pct"/>
                  <w:vAlign w:val="center"/>
                </w:tcPr>
                <w:p w14:paraId="7BF043CB" w14:textId="77777777" w:rsidR="008F5613" w:rsidRPr="009F2737" w:rsidRDefault="008F5613" w:rsidP="008F5613">
                  <w:pPr>
                    <w:widowControl/>
                    <w:spacing w:before="100" w:beforeAutospacing="1" w:after="100" w:afterAutospacing="1" w:line="240" w:lineRule="atLeast"/>
                    <w:ind w:leftChars="-50" w:left="-105" w:rightChars="-50" w:right="-105"/>
                    <w:jc w:val="center"/>
                    <w:rPr>
                      <w:rFonts w:ascii="Times New Roman" w:hAnsi="Times New Roman" w:cs="Times New Roman"/>
                      <w:color w:val="000000"/>
                      <w:kern w:val="0"/>
                      <w:sz w:val="18"/>
                      <w:szCs w:val="18"/>
                    </w:rPr>
                  </w:pPr>
                  <w:r w:rsidRPr="009F2737">
                    <w:rPr>
                      <w:rFonts w:ascii="Times New Roman" w:hAnsi="Times New Roman" w:cs="Times New Roman"/>
                      <w:color w:val="000000"/>
                      <w:kern w:val="0"/>
                      <w:sz w:val="18"/>
                      <w:szCs w:val="18"/>
                    </w:rPr>
                    <w:t>18</w:t>
                  </w:r>
                </w:p>
              </w:tc>
              <w:tc>
                <w:tcPr>
                  <w:tcW w:w="511" w:type="pct"/>
                  <w:vAlign w:val="center"/>
                </w:tcPr>
                <w:p w14:paraId="4B65B756" w14:textId="77777777" w:rsidR="008F5613" w:rsidRPr="009F2737" w:rsidRDefault="008F5613" w:rsidP="008F5613">
                  <w:pPr>
                    <w:ind w:leftChars="-50" w:left="-105" w:rightChars="-50" w:right="-105"/>
                    <w:jc w:val="center"/>
                    <w:rPr>
                      <w:rFonts w:ascii="Times New Roman" w:hAnsi="Times New Roman" w:cs="Times New Roman"/>
                      <w:color w:val="000000"/>
                      <w:kern w:val="0"/>
                      <w:sz w:val="18"/>
                      <w:szCs w:val="18"/>
                    </w:rPr>
                  </w:pPr>
                  <w:r w:rsidRPr="009F2737">
                    <w:rPr>
                      <w:rFonts w:ascii="Times New Roman" w:hAnsi="Times New Roman" w:cs="Times New Roman"/>
                      <w:color w:val="000000"/>
                      <w:kern w:val="0"/>
                      <w:sz w:val="18"/>
                      <w:szCs w:val="18"/>
                    </w:rPr>
                    <w:t>ZK207-1</w:t>
                  </w:r>
                </w:p>
              </w:tc>
              <w:tc>
                <w:tcPr>
                  <w:tcW w:w="768" w:type="pct"/>
                  <w:vAlign w:val="center"/>
                </w:tcPr>
                <w:p w14:paraId="183729FF" w14:textId="77777777" w:rsidR="008F5613" w:rsidRPr="009F2737" w:rsidRDefault="008F5613" w:rsidP="008F5613">
                  <w:pPr>
                    <w:jc w:val="center"/>
                    <w:rPr>
                      <w:rFonts w:ascii="Times New Roman" w:hAnsi="Times New Roman" w:cs="Times New Roman"/>
                      <w:color w:val="000000"/>
                      <w:kern w:val="0"/>
                      <w:sz w:val="18"/>
                      <w:szCs w:val="18"/>
                    </w:rPr>
                  </w:pPr>
                  <w:r w:rsidRPr="009F2737">
                    <w:rPr>
                      <w:rFonts w:ascii="Times New Roman" w:hAnsi="Times New Roman" w:cs="Times New Roman"/>
                      <w:color w:val="000000"/>
                      <w:kern w:val="0"/>
                      <w:sz w:val="18"/>
                      <w:szCs w:val="18"/>
                    </w:rPr>
                    <w:t>2800650.84</w:t>
                  </w:r>
                </w:p>
              </w:tc>
              <w:tc>
                <w:tcPr>
                  <w:tcW w:w="1041" w:type="pct"/>
                  <w:vAlign w:val="center"/>
                </w:tcPr>
                <w:p w14:paraId="1752E79E" w14:textId="77777777" w:rsidR="008F5613" w:rsidRPr="009F2737" w:rsidRDefault="008F5613" w:rsidP="008F5613">
                  <w:pPr>
                    <w:jc w:val="center"/>
                    <w:rPr>
                      <w:rFonts w:ascii="Times New Roman" w:hAnsi="Times New Roman" w:cs="Times New Roman"/>
                      <w:color w:val="000000"/>
                      <w:kern w:val="0"/>
                      <w:sz w:val="18"/>
                      <w:szCs w:val="18"/>
                    </w:rPr>
                  </w:pPr>
                  <w:r w:rsidRPr="009F2737">
                    <w:rPr>
                      <w:rFonts w:ascii="Times New Roman" w:hAnsi="Times New Roman" w:cs="Times New Roman"/>
                      <w:color w:val="000000"/>
                      <w:kern w:val="0"/>
                      <w:sz w:val="18"/>
                      <w:szCs w:val="18"/>
                    </w:rPr>
                    <w:t>494453.15</w:t>
                  </w:r>
                </w:p>
              </w:tc>
              <w:tc>
                <w:tcPr>
                  <w:tcW w:w="916" w:type="pct"/>
                  <w:vAlign w:val="center"/>
                </w:tcPr>
                <w:p w14:paraId="628C52EA" w14:textId="77777777" w:rsidR="008F5613" w:rsidRPr="009F2737" w:rsidRDefault="008F5613" w:rsidP="008F5613">
                  <w:pPr>
                    <w:jc w:val="center"/>
                    <w:rPr>
                      <w:rFonts w:ascii="Times New Roman" w:hAnsi="Times New Roman" w:cs="Times New Roman"/>
                      <w:color w:val="000000"/>
                      <w:sz w:val="18"/>
                      <w:szCs w:val="18"/>
                    </w:rPr>
                  </w:pPr>
                  <w:r w:rsidRPr="009F2737">
                    <w:rPr>
                      <w:rFonts w:ascii="Times New Roman" w:hAnsi="Times New Roman" w:cs="Times New Roman"/>
                      <w:color w:val="000000"/>
                      <w:sz w:val="18"/>
                      <w:szCs w:val="18"/>
                    </w:rPr>
                    <w:t>400</w:t>
                  </w:r>
                </w:p>
              </w:tc>
              <w:tc>
                <w:tcPr>
                  <w:tcW w:w="911" w:type="pct"/>
                  <w:tcBorders>
                    <w:right w:val="single" w:sz="12" w:space="0" w:color="auto"/>
                  </w:tcBorders>
                  <w:vAlign w:val="center"/>
                </w:tcPr>
                <w:p w14:paraId="3C55D5E4" w14:textId="77777777" w:rsidR="008F5613" w:rsidRDefault="008F5613" w:rsidP="008F5613">
                  <w:pPr>
                    <w:jc w:val="center"/>
                  </w:pPr>
                  <w:r w:rsidRPr="00E9099E">
                    <w:rPr>
                      <w:rFonts w:ascii="Times New Roman" w:hAnsi="Times New Roman" w:cs="Times New Roman" w:hint="eastAsia"/>
                      <w:sz w:val="18"/>
                      <w:szCs w:val="18"/>
                    </w:rPr>
                    <w:t>长江</w:t>
                  </w:r>
                </w:p>
              </w:tc>
            </w:tr>
            <w:tr w:rsidR="008F5613" w:rsidRPr="00EC0C5F" w14:paraId="060EB84B" w14:textId="77777777" w:rsidTr="00725512">
              <w:trPr>
                <w:trHeight w:val="363"/>
              </w:trPr>
              <w:tc>
                <w:tcPr>
                  <w:tcW w:w="426" w:type="pct"/>
                  <w:vMerge/>
                  <w:tcBorders>
                    <w:left w:val="single" w:sz="12" w:space="0" w:color="auto"/>
                  </w:tcBorders>
                  <w:vAlign w:val="center"/>
                </w:tcPr>
                <w:p w14:paraId="1DD72A0A" w14:textId="77777777" w:rsidR="008F5613" w:rsidRPr="009F2737" w:rsidRDefault="008F5613" w:rsidP="008F5613">
                  <w:pPr>
                    <w:adjustRightInd w:val="0"/>
                    <w:snapToGrid w:val="0"/>
                    <w:spacing w:line="240" w:lineRule="atLeast"/>
                    <w:jc w:val="center"/>
                    <w:rPr>
                      <w:rFonts w:ascii="Times New Roman" w:hAnsi="Times New Roman" w:cs="Times New Roman"/>
                      <w:sz w:val="18"/>
                      <w:szCs w:val="18"/>
                    </w:rPr>
                  </w:pPr>
                </w:p>
              </w:tc>
              <w:tc>
                <w:tcPr>
                  <w:tcW w:w="427" w:type="pct"/>
                  <w:vAlign w:val="center"/>
                </w:tcPr>
                <w:p w14:paraId="62747542" w14:textId="77777777" w:rsidR="008F5613" w:rsidRPr="009F2737" w:rsidRDefault="008F5613" w:rsidP="008F5613">
                  <w:pPr>
                    <w:widowControl/>
                    <w:spacing w:before="100" w:beforeAutospacing="1" w:after="100" w:afterAutospacing="1" w:line="240" w:lineRule="atLeast"/>
                    <w:ind w:leftChars="-50" w:left="-105" w:rightChars="-50" w:right="-105"/>
                    <w:jc w:val="center"/>
                    <w:rPr>
                      <w:rFonts w:ascii="Times New Roman" w:hAnsi="Times New Roman" w:cs="Times New Roman"/>
                      <w:color w:val="000000"/>
                      <w:kern w:val="0"/>
                      <w:sz w:val="18"/>
                      <w:szCs w:val="18"/>
                    </w:rPr>
                  </w:pPr>
                  <w:r w:rsidRPr="009F2737">
                    <w:rPr>
                      <w:rFonts w:ascii="Times New Roman" w:hAnsi="Times New Roman" w:cs="Times New Roman"/>
                      <w:color w:val="000000"/>
                      <w:kern w:val="0"/>
                      <w:sz w:val="18"/>
                      <w:szCs w:val="18"/>
                    </w:rPr>
                    <w:t>19</w:t>
                  </w:r>
                </w:p>
              </w:tc>
              <w:tc>
                <w:tcPr>
                  <w:tcW w:w="511" w:type="pct"/>
                  <w:vAlign w:val="center"/>
                </w:tcPr>
                <w:p w14:paraId="28C34496" w14:textId="77777777" w:rsidR="008F5613" w:rsidRPr="009F2737" w:rsidRDefault="008F5613" w:rsidP="008F5613">
                  <w:pPr>
                    <w:ind w:leftChars="-50" w:left="-105" w:rightChars="-50" w:right="-105"/>
                    <w:jc w:val="center"/>
                    <w:rPr>
                      <w:rFonts w:ascii="Times New Roman" w:hAnsi="Times New Roman" w:cs="Times New Roman"/>
                      <w:color w:val="000000"/>
                      <w:kern w:val="0"/>
                      <w:sz w:val="18"/>
                      <w:szCs w:val="18"/>
                    </w:rPr>
                  </w:pPr>
                  <w:r w:rsidRPr="009F2737">
                    <w:rPr>
                      <w:rFonts w:ascii="Times New Roman" w:hAnsi="Times New Roman" w:cs="Times New Roman"/>
                      <w:color w:val="000000"/>
                      <w:kern w:val="0"/>
                      <w:sz w:val="18"/>
                      <w:szCs w:val="18"/>
                    </w:rPr>
                    <w:t>ZK208-1</w:t>
                  </w:r>
                </w:p>
              </w:tc>
              <w:tc>
                <w:tcPr>
                  <w:tcW w:w="768" w:type="pct"/>
                  <w:vAlign w:val="center"/>
                </w:tcPr>
                <w:p w14:paraId="662AFFA3" w14:textId="77777777" w:rsidR="008F5613" w:rsidRPr="009F2737" w:rsidRDefault="008F5613" w:rsidP="008F5613">
                  <w:pPr>
                    <w:jc w:val="center"/>
                    <w:rPr>
                      <w:rFonts w:ascii="Times New Roman" w:hAnsi="Times New Roman" w:cs="Times New Roman"/>
                      <w:color w:val="000000"/>
                      <w:kern w:val="0"/>
                      <w:sz w:val="18"/>
                      <w:szCs w:val="18"/>
                    </w:rPr>
                  </w:pPr>
                  <w:r w:rsidRPr="009F2737">
                    <w:rPr>
                      <w:rFonts w:ascii="Times New Roman" w:hAnsi="Times New Roman" w:cs="Times New Roman"/>
                      <w:color w:val="000000"/>
                      <w:kern w:val="0"/>
                      <w:sz w:val="18"/>
                      <w:szCs w:val="18"/>
                    </w:rPr>
                    <w:t>2800242.43</w:t>
                  </w:r>
                </w:p>
              </w:tc>
              <w:tc>
                <w:tcPr>
                  <w:tcW w:w="1041" w:type="pct"/>
                  <w:vAlign w:val="center"/>
                </w:tcPr>
                <w:p w14:paraId="1A9E058E" w14:textId="77777777" w:rsidR="008F5613" w:rsidRPr="009F2737" w:rsidRDefault="008F5613" w:rsidP="008F5613">
                  <w:pPr>
                    <w:jc w:val="center"/>
                    <w:rPr>
                      <w:rFonts w:ascii="Times New Roman" w:hAnsi="Times New Roman" w:cs="Times New Roman"/>
                      <w:color w:val="000000"/>
                      <w:kern w:val="0"/>
                      <w:sz w:val="18"/>
                      <w:szCs w:val="18"/>
                    </w:rPr>
                  </w:pPr>
                  <w:r w:rsidRPr="009F2737">
                    <w:rPr>
                      <w:rFonts w:ascii="Times New Roman" w:hAnsi="Times New Roman" w:cs="Times New Roman"/>
                      <w:color w:val="000000"/>
                      <w:kern w:val="0"/>
                      <w:sz w:val="18"/>
                      <w:szCs w:val="18"/>
                    </w:rPr>
                    <w:t>494737.87</w:t>
                  </w:r>
                </w:p>
              </w:tc>
              <w:tc>
                <w:tcPr>
                  <w:tcW w:w="916" w:type="pct"/>
                  <w:vAlign w:val="center"/>
                </w:tcPr>
                <w:p w14:paraId="3B47DD4C" w14:textId="77777777" w:rsidR="008F5613" w:rsidRPr="009F2737" w:rsidRDefault="008F5613" w:rsidP="008F5613">
                  <w:pPr>
                    <w:jc w:val="center"/>
                    <w:rPr>
                      <w:rFonts w:ascii="Times New Roman" w:hAnsi="Times New Roman" w:cs="Times New Roman"/>
                      <w:color w:val="000000"/>
                      <w:sz w:val="18"/>
                      <w:szCs w:val="18"/>
                    </w:rPr>
                  </w:pPr>
                  <w:r w:rsidRPr="009F2737">
                    <w:rPr>
                      <w:rFonts w:ascii="Times New Roman" w:hAnsi="Times New Roman" w:cs="Times New Roman"/>
                      <w:color w:val="000000"/>
                      <w:sz w:val="18"/>
                      <w:szCs w:val="18"/>
                    </w:rPr>
                    <w:t>430</w:t>
                  </w:r>
                </w:p>
              </w:tc>
              <w:tc>
                <w:tcPr>
                  <w:tcW w:w="911" w:type="pct"/>
                  <w:tcBorders>
                    <w:right w:val="single" w:sz="12" w:space="0" w:color="auto"/>
                  </w:tcBorders>
                  <w:vAlign w:val="center"/>
                </w:tcPr>
                <w:p w14:paraId="4F0175BD" w14:textId="77777777" w:rsidR="008F5613" w:rsidRDefault="008F5613" w:rsidP="008F5613">
                  <w:pPr>
                    <w:jc w:val="center"/>
                  </w:pPr>
                  <w:r w:rsidRPr="00E9099E">
                    <w:rPr>
                      <w:rFonts w:ascii="Times New Roman" w:hAnsi="Times New Roman" w:cs="Times New Roman" w:hint="eastAsia"/>
                      <w:sz w:val="18"/>
                      <w:szCs w:val="18"/>
                    </w:rPr>
                    <w:t>长江</w:t>
                  </w:r>
                </w:p>
              </w:tc>
            </w:tr>
            <w:tr w:rsidR="008F5613" w:rsidRPr="00EC0C5F" w14:paraId="6DD167B7" w14:textId="77777777" w:rsidTr="00725512">
              <w:trPr>
                <w:trHeight w:val="363"/>
              </w:trPr>
              <w:tc>
                <w:tcPr>
                  <w:tcW w:w="426" w:type="pct"/>
                  <w:vMerge/>
                  <w:tcBorders>
                    <w:left w:val="single" w:sz="12" w:space="0" w:color="auto"/>
                  </w:tcBorders>
                  <w:vAlign w:val="center"/>
                </w:tcPr>
                <w:p w14:paraId="7DC0C68C" w14:textId="77777777" w:rsidR="008F5613" w:rsidRPr="009F2737" w:rsidRDefault="008F5613" w:rsidP="008F5613">
                  <w:pPr>
                    <w:adjustRightInd w:val="0"/>
                    <w:snapToGrid w:val="0"/>
                    <w:spacing w:line="240" w:lineRule="atLeast"/>
                    <w:jc w:val="center"/>
                    <w:rPr>
                      <w:rFonts w:ascii="Times New Roman" w:hAnsi="Times New Roman" w:cs="Times New Roman"/>
                      <w:sz w:val="18"/>
                      <w:szCs w:val="18"/>
                    </w:rPr>
                  </w:pPr>
                </w:p>
              </w:tc>
              <w:tc>
                <w:tcPr>
                  <w:tcW w:w="427" w:type="pct"/>
                  <w:vAlign w:val="center"/>
                </w:tcPr>
                <w:p w14:paraId="678DD6A1" w14:textId="77777777" w:rsidR="008F5613" w:rsidRPr="009F2737" w:rsidRDefault="008F5613" w:rsidP="008F5613">
                  <w:pPr>
                    <w:widowControl/>
                    <w:spacing w:before="100" w:beforeAutospacing="1" w:after="100" w:afterAutospacing="1" w:line="240" w:lineRule="atLeast"/>
                    <w:ind w:leftChars="-50" w:left="-105" w:rightChars="-50" w:right="-105"/>
                    <w:jc w:val="center"/>
                    <w:rPr>
                      <w:rFonts w:ascii="Times New Roman" w:hAnsi="Times New Roman" w:cs="Times New Roman"/>
                      <w:color w:val="000000"/>
                      <w:kern w:val="0"/>
                      <w:sz w:val="18"/>
                      <w:szCs w:val="18"/>
                    </w:rPr>
                  </w:pPr>
                  <w:r w:rsidRPr="009F2737">
                    <w:rPr>
                      <w:rFonts w:ascii="Times New Roman" w:hAnsi="Times New Roman" w:cs="Times New Roman"/>
                      <w:color w:val="000000"/>
                      <w:kern w:val="0"/>
                      <w:sz w:val="18"/>
                      <w:szCs w:val="18"/>
                    </w:rPr>
                    <w:t>20</w:t>
                  </w:r>
                </w:p>
              </w:tc>
              <w:tc>
                <w:tcPr>
                  <w:tcW w:w="511" w:type="pct"/>
                  <w:vAlign w:val="center"/>
                </w:tcPr>
                <w:p w14:paraId="476FBC60" w14:textId="77777777" w:rsidR="008F5613" w:rsidRPr="009F2737" w:rsidRDefault="008F5613" w:rsidP="008F5613">
                  <w:pPr>
                    <w:ind w:leftChars="-50" w:left="-105" w:rightChars="-50" w:right="-105"/>
                    <w:jc w:val="center"/>
                    <w:rPr>
                      <w:rFonts w:ascii="Times New Roman" w:hAnsi="Times New Roman" w:cs="Times New Roman"/>
                      <w:color w:val="000000"/>
                      <w:kern w:val="0"/>
                      <w:sz w:val="18"/>
                      <w:szCs w:val="18"/>
                    </w:rPr>
                  </w:pPr>
                  <w:r w:rsidRPr="009F2737">
                    <w:rPr>
                      <w:rFonts w:ascii="Times New Roman" w:hAnsi="Times New Roman" w:cs="Times New Roman"/>
                      <w:color w:val="000000"/>
                      <w:kern w:val="0"/>
                      <w:sz w:val="18"/>
                      <w:szCs w:val="18"/>
                    </w:rPr>
                    <w:t>ZK214-1</w:t>
                  </w:r>
                </w:p>
              </w:tc>
              <w:tc>
                <w:tcPr>
                  <w:tcW w:w="768" w:type="pct"/>
                  <w:vAlign w:val="center"/>
                </w:tcPr>
                <w:p w14:paraId="249A7935" w14:textId="77777777" w:rsidR="008F5613" w:rsidRPr="009F2737" w:rsidRDefault="008F5613" w:rsidP="008F5613">
                  <w:pPr>
                    <w:jc w:val="center"/>
                    <w:rPr>
                      <w:rFonts w:ascii="Times New Roman" w:hAnsi="Times New Roman" w:cs="Times New Roman"/>
                      <w:color w:val="000000"/>
                      <w:kern w:val="0"/>
                      <w:sz w:val="18"/>
                      <w:szCs w:val="18"/>
                    </w:rPr>
                  </w:pPr>
                  <w:r w:rsidRPr="009F2737">
                    <w:rPr>
                      <w:rFonts w:ascii="Times New Roman" w:hAnsi="Times New Roman" w:cs="Times New Roman"/>
                      <w:color w:val="000000"/>
                      <w:kern w:val="0"/>
                      <w:sz w:val="18"/>
                      <w:szCs w:val="18"/>
                    </w:rPr>
                    <w:t>2800181.91</w:t>
                  </w:r>
                </w:p>
              </w:tc>
              <w:tc>
                <w:tcPr>
                  <w:tcW w:w="1041" w:type="pct"/>
                  <w:vAlign w:val="center"/>
                </w:tcPr>
                <w:p w14:paraId="5528A0EC" w14:textId="77777777" w:rsidR="008F5613" w:rsidRPr="009F2737" w:rsidRDefault="008F5613" w:rsidP="008F5613">
                  <w:pPr>
                    <w:jc w:val="center"/>
                    <w:rPr>
                      <w:rFonts w:ascii="Times New Roman" w:hAnsi="Times New Roman" w:cs="Times New Roman"/>
                      <w:color w:val="000000"/>
                      <w:kern w:val="0"/>
                      <w:sz w:val="18"/>
                      <w:szCs w:val="18"/>
                    </w:rPr>
                  </w:pPr>
                  <w:r w:rsidRPr="009F2737">
                    <w:rPr>
                      <w:rFonts w:ascii="Times New Roman" w:hAnsi="Times New Roman" w:cs="Times New Roman"/>
                      <w:color w:val="000000"/>
                      <w:kern w:val="0"/>
                      <w:sz w:val="18"/>
                      <w:szCs w:val="18"/>
                    </w:rPr>
                    <w:t>494815.52</w:t>
                  </w:r>
                </w:p>
              </w:tc>
              <w:tc>
                <w:tcPr>
                  <w:tcW w:w="916" w:type="pct"/>
                  <w:vAlign w:val="center"/>
                </w:tcPr>
                <w:p w14:paraId="12B26031" w14:textId="77777777" w:rsidR="008F5613" w:rsidRPr="009F2737" w:rsidRDefault="008F5613" w:rsidP="008F5613">
                  <w:pPr>
                    <w:jc w:val="center"/>
                    <w:rPr>
                      <w:rFonts w:ascii="Times New Roman" w:hAnsi="Times New Roman" w:cs="Times New Roman"/>
                      <w:color w:val="000000"/>
                      <w:sz w:val="18"/>
                      <w:szCs w:val="18"/>
                    </w:rPr>
                  </w:pPr>
                  <w:r w:rsidRPr="009F2737">
                    <w:rPr>
                      <w:rFonts w:ascii="Times New Roman" w:hAnsi="Times New Roman" w:cs="Times New Roman"/>
                      <w:color w:val="000000"/>
                      <w:sz w:val="18"/>
                      <w:szCs w:val="18"/>
                    </w:rPr>
                    <w:t>340</w:t>
                  </w:r>
                </w:p>
              </w:tc>
              <w:tc>
                <w:tcPr>
                  <w:tcW w:w="911" w:type="pct"/>
                  <w:tcBorders>
                    <w:right w:val="single" w:sz="12" w:space="0" w:color="auto"/>
                  </w:tcBorders>
                  <w:vAlign w:val="center"/>
                </w:tcPr>
                <w:p w14:paraId="60210533" w14:textId="77777777" w:rsidR="008F5613" w:rsidRDefault="008F5613" w:rsidP="008F5613">
                  <w:pPr>
                    <w:jc w:val="center"/>
                  </w:pPr>
                  <w:r w:rsidRPr="00E9099E">
                    <w:rPr>
                      <w:rFonts w:ascii="Times New Roman" w:hAnsi="Times New Roman" w:cs="Times New Roman" w:hint="eastAsia"/>
                      <w:sz w:val="18"/>
                      <w:szCs w:val="18"/>
                    </w:rPr>
                    <w:t>长江</w:t>
                  </w:r>
                </w:p>
              </w:tc>
            </w:tr>
            <w:tr w:rsidR="008F5613" w:rsidRPr="00EC0C5F" w14:paraId="7C5A5ADC" w14:textId="77777777" w:rsidTr="00725512">
              <w:trPr>
                <w:trHeight w:val="363"/>
              </w:trPr>
              <w:tc>
                <w:tcPr>
                  <w:tcW w:w="426" w:type="pct"/>
                  <w:vMerge/>
                  <w:tcBorders>
                    <w:left w:val="single" w:sz="12" w:space="0" w:color="auto"/>
                  </w:tcBorders>
                  <w:vAlign w:val="center"/>
                </w:tcPr>
                <w:p w14:paraId="1584D0CB" w14:textId="77777777" w:rsidR="008F5613" w:rsidRPr="009F2737" w:rsidRDefault="008F5613" w:rsidP="008F5613">
                  <w:pPr>
                    <w:adjustRightInd w:val="0"/>
                    <w:snapToGrid w:val="0"/>
                    <w:spacing w:line="240" w:lineRule="atLeast"/>
                    <w:jc w:val="center"/>
                    <w:rPr>
                      <w:rFonts w:ascii="Times New Roman" w:hAnsi="Times New Roman" w:cs="Times New Roman"/>
                      <w:sz w:val="18"/>
                      <w:szCs w:val="18"/>
                    </w:rPr>
                  </w:pPr>
                </w:p>
              </w:tc>
              <w:tc>
                <w:tcPr>
                  <w:tcW w:w="427" w:type="pct"/>
                  <w:vAlign w:val="center"/>
                </w:tcPr>
                <w:p w14:paraId="234AB239" w14:textId="77777777" w:rsidR="008F5613" w:rsidRPr="009F2737" w:rsidRDefault="008F5613" w:rsidP="008F5613">
                  <w:pPr>
                    <w:widowControl/>
                    <w:spacing w:before="100" w:beforeAutospacing="1" w:after="100" w:afterAutospacing="1" w:line="240" w:lineRule="atLeast"/>
                    <w:ind w:leftChars="-50" w:left="-105" w:rightChars="-50" w:right="-105"/>
                    <w:jc w:val="center"/>
                    <w:rPr>
                      <w:rFonts w:ascii="Times New Roman" w:hAnsi="Times New Roman" w:cs="Times New Roman"/>
                      <w:color w:val="000000"/>
                      <w:kern w:val="0"/>
                      <w:sz w:val="18"/>
                      <w:szCs w:val="18"/>
                    </w:rPr>
                  </w:pPr>
                  <w:r>
                    <w:rPr>
                      <w:rFonts w:ascii="Times New Roman" w:hAnsi="Times New Roman" w:cs="Times New Roman" w:hint="eastAsia"/>
                      <w:color w:val="000000"/>
                      <w:kern w:val="0"/>
                      <w:sz w:val="18"/>
                      <w:szCs w:val="18"/>
                    </w:rPr>
                    <w:t>2</w:t>
                  </w:r>
                  <w:r>
                    <w:rPr>
                      <w:rFonts w:ascii="Times New Roman" w:hAnsi="Times New Roman" w:cs="Times New Roman"/>
                      <w:color w:val="000000"/>
                      <w:kern w:val="0"/>
                      <w:sz w:val="18"/>
                      <w:szCs w:val="18"/>
                    </w:rPr>
                    <w:t>1</w:t>
                  </w:r>
                </w:p>
              </w:tc>
              <w:tc>
                <w:tcPr>
                  <w:tcW w:w="511" w:type="pct"/>
                  <w:vAlign w:val="center"/>
                </w:tcPr>
                <w:p w14:paraId="03A3EA36" w14:textId="77777777" w:rsidR="008F5613" w:rsidRPr="001B2053" w:rsidRDefault="008F5613" w:rsidP="008F5613">
                  <w:pPr>
                    <w:jc w:val="center"/>
                    <w:rPr>
                      <w:rFonts w:ascii="Times New Roman" w:hAnsi="Times New Roman" w:cs="Times New Roman"/>
                      <w:sz w:val="18"/>
                      <w:szCs w:val="18"/>
                    </w:rPr>
                  </w:pPr>
                  <w:r w:rsidRPr="001B2053">
                    <w:rPr>
                      <w:rFonts w:ascii="Times New Roman" w:hAnsi="Times New Roman" w:cs="Times New Roman"/>
                      <w:sz w:val="18"/>
                      <w:szCs w:val="18"/>
                    </w:rPr>
                    <w:t>ZK73-2</w:t>
                  </w:r>
                </w:p>
              </w:tc>
              <w:tc>
                <w:tcPr>
                  <w:tcW w:w="768" w:type="pct"/>
                  <w:vAlign w:val="center"/>
                </w:tcPr>
                <w:p w14:paraId="425CC141" w14:textId="77777777" w:rsidR="008F5613" w:rsidRPr="001B2053" w:rsidRDefault="008F5613" w:rsidP="008F5613">
                  <w:pPr>
                    <w:jc w:val="center"/>
                    <w:rPr>
                      <w:rFonts w:ascii="Times New Roman" w:hAnsi="Times New Roman" w:cs="Times New Roman"/>
                      <w:sz w:val="18"/>
                      <w:szCs w:val="18"/>
                    </w:rPr>
                  </w:pPr>
                  <w:r w:rsidRPr="001B2053">
                    <w:rPr>
                      <w:rFonts w:ascii="Times New Roman" w:hAnsi="Times New Roman" w:cs="Times New Roman"/>
                      <w:sz w:val="18"/>
                      <w:szCs w:val="18"/>
                    </w:rPr>
                    <w:t>2796725.80</w:t>
                  </w:r>
                </w:p>
              </w:tc>
              <w:tc>
                <w:tcPr>
                  <w:tcW w:w="1041" w:type="pct"/>
                  <w:vAlign w:val="center"/>
                </w:tcPr>
                <w:p w14:paraId="7B6EB7D2" w14:textId="77777777" w:rsidR="008F5613" w:rsidRPr="001B2053" w:rsidRDefault="008F5613" w:rsidP="008F5613">
                  <w:pPr>
                    <w:jc w:val="center"/>
                    <w:rPr>
                      <w:rFonts w:ascii="Times New Roman" w:hAnsi="Times New Roman" w:cs="Times New Roman"/>
                      <w:sz w:val="18"/>
                      <w:szCs w:val="18"/>
                    </w:rPr>
                  </w:pPr>
                  <w:r w:rsidRPr="001B2053">
                    <w:rPr>
                      <w:rFonts w:ascii="Times New Roman" w:hAnsi="Times New Roman" w:cs="Times New Roman"/>
                      <w:sz w:val="18"/>
                      <w:szCs w:val="18"/>
                    </w:rPr>
                    <w:t>496686.55</w:t>
                  </w:r>
                </w:p>
              </w:tc>
              <w:tc>
                <w:tcPr>
                  <w:tcW w:w="916" w:type="pct"/>
                  <w:vAlign w:val="center"/>
                </w:tcPr>
                <w:p w14:paraId="618EF1FE" w14:textId="77777777" w:rsidR="008F5613" w:rsidRPr="001B2053" w:rsidRDefault="008F5613" w:rsidP="008F5613">
                  <w:pPr>
                    <w:jc w:val="center"/>
                    <w:rPr>
                      <w:rFonts w:ascii="Times New Roman" w:hAnsi="Times New Roman" w:cs="Times New Roman"/>
                      <w:sz w:val="18"/>
                      <w:szCs w:val="18"/>
                    </w:rPr>
                  </w:pPr>
                  <w:r w:rsidRPr="001B2053">
                    <w:rPr>
                      <w:rFonts w:ascii="Times New Roman" w:hAnsi="Times New Roman" w:cs="Times New Roman"/>
                      <w:sz w:val="18"/>
                      <w:szCs w:val="18"/>
                    </w:rPr>
                    <w:t>690</w:t>
                  </w:r>
                </w:p>
              </w:tc>
              <w:tc>
                <w:tcPr>
                  <w:tcW w:w="911" w:type="pct"/>
                  <w:tcBorders>
                    <w:right w:val="single" w:sz="12" w:space="0" w:color="auto"/>
                  </w:tcBorders>
                  <w:vAlign w:val="center"/>
                </w:tcPr>
                <w:p w14:paraId="43E67D1B" w14:textId="77777777" w:rsidR="008F5613" w:rsidRDefault="008F5613" w:rsidP="008F5613">
                  <w:pPr>
                    <w:jc w:val="center"/>
                  </w:pPr>
                  <w:r w:rsidRPr="00C24732">
                    <w:rPr>
                      <w:rFonts w:ascii="Times New Roman" w:hAnsi="Times New Roman" w:cs="Times New Roman" w:hint="eastAsia"/>
                      <w:sz w:val="18"/>
                      <w:szCs w:val="18"/>
                    </w:rPr>
                    <w:t>长江</w:t>
                  </w:r>
                </w:p>
              </w:tc>
            </w:tr>
            <w:tr w:rsidR="008F5613" w:rsidRPr="00EC0C5F" w14:paraId="45235C06" w14:textId="77777777" w:rsidTr="00725512">
              <w:trPr>
                <w:trHeight w:val="363"/>
              </w:trPr>
              <w:tc>
                <w:tcPr>
                  <w:tcW w:w="426" w:type="pct"/>
                  <w:vMerge/>
                  <w:tcBorders>
                    <w:left w:val="single" w:sz="12" w:space="0" w:color="auto"/>
                  </w:tcBorders>
                  <w:vAlign w:val="center"/>
                </w:tcPr>
                <w:p w14:paraId="315C92E6" w14:textId="77777777" w:rsidR="008F5613" w:rsidRPr="009F2737" w:rsidRDefault="008F5613" w:rsidP="008F5613">
                  <w:pPr>
                    <w:adjustRightInd w:val="0"/>
                    <w:snapToGrid w:val="0"/>
                    <w:spacing w:line="240" w:lineRule="atLeast"/>
                    <w:jc w:val="center"/>
                    <w:rPr>
                      <w:rFonts w:ascii="Times New Roman" w:hAnsi="Times New Roman" w:cs="Times New Roman"/>
                      <w:sz w:val="18"/>
                      <w:szCs w:val="18"/>
                    </w:rPr>
                  </w:pPr>
                </w:p>
              </w:tc>
              <w:tc>
                <w:tcPr>
                  <w:tcW w:w="427" w:type="pct"/>
                  <w:vAlign w:val="center"/>
                </w:tcPr>
                <w:p w14:paraId="477C4776" w14:textId="77777777" w:rsidR="008F5613" w:rsidRPr="009F2737" w:rsidRDefault="008F5613" w:rsidP="008F5613">
                  <w:pPr>
                    <w:widowControl/>
                    <w:spacing w:before="100" w:beforeAutospacing="1" w:after="100" w:afterAutospacing="1" w:line="240" w:lineRule="atLeast"/>
                    <w:ind w:leftChars="-50" w:left="-105" w:rightChars="-50" w:right="-105"/>
                    <w:jc w:val="center"/>
                    <w:rPr>
                      <w:rFonts w:ascii="Times New Roman" w:hAnsi="Times New Roman" w:cs="Times New Roman"/>
                      <w:color w:val="000000"/>
                      <w:kern w:val="0"/>
                      <w:sz w:val="18"/>
                      <w:szCs w:val="18"/>
                    </w:rPr>
                  </w:pPr>
                  <w:r>
                    <w:rPr>
                      <w:rFonts w:ascii="Times New Roman" w:hAnsi="Times New Roman" w:cs="Times New Roman" w:hint="eastAsia"/>
                      <w:color w:val="000000"/>
                      <w:kern w:val="0"/>
                      <w:sz w:val="18"/>
                      <w:szCs w:val="18"/>
                    </w:rPr>
                    <w:t>2</w:t>
                  </w:r>
                  <w:r>
                    <w:rPr>
                      <w:rFonts w:ascii="Times New Roman" w:hAnsi="Times New Roman" w:cs="Times New Roman"/>
                      <w:color w:val="000000"/>
                      <w:kern w:val="0"/>
                      <w:sz w:val="18"/>
                      <w:szCs w:val="18"/>
                    </w:rPr>
                    <w:t>2</w:t>
                  </w:r>
                </w:p>
              </w:tc>
              <w:tc>
                <w:tcPr>
                  <w:tcW w:w="511" w:type="pct"/>
                  <w:vAlign w:val="center"/>
                </w:tcPr>
                <w:p w14:paraId="05CE65C5" w14:textId="77777777" w:rsidR="008F5613" w:rsidRPr="001B2053" w:rsidRDefault="008F5613" w:rsidP="008F5613">
                  <w:pPr>
                    <w:jc w:val="center"/>
                    <w:rPr>
                      <w:rFonts w:ascii="Times New Roman" w:hAnsi="Times New Roman" w:cs="Times New Roman"/>
                      <w:sz w:val="18"/>
                      <w:szCs w:val="18"/>
                    </w:rPr>
                  </w:pPr>
                  <w:r w:rsidRPr="001B2053">
                    <w:rPr>
                      <w:rFonts w:ascii="Times New Roman" w:hAnsi="Times New Roman" w:cs="Times New Roman"/>
                      <w:sz w:val="18"/>
                      <w:szCs w:val="18"/>
                    </w:rPr>
                    <w:t>ZK69-5</w:t>
                  </w:r>
                </w:p>
              </w:tc>
              <w:tc>
                <w:tcPr>
                  <w:tcW w:w="768" w:type="pct"/>
                  <w:vAlign w:val="center"/>
                </w:tcPr>
                <w:p w14:paraId="5A22D942" w14:textId="77777777" w:rsidR="008F5613" w:rsidRPr="001B2053" w:rsidRDefault="008F5613" w:rsidP="00FA79D6">
                  <w:pPr>
                    <w:jc w:val="center"/>
                    <w:rPr>
                      <w:rFonts w:ascii="Times New Roman" w:hAnsi="Times New Roman" w:cs="Times New Roman"/>
                      <w:sz w:val="18"/>
                      <w:szCs w:val="18"/>
                    </w:rPr>
                  </w:pPr>
                  <w:r w:rsidRPr="001B2053">
                    <w:rPr>
                      <w:rFonts w:ascii="Times New Roman" w:hAnsi="Times New Roman" w:cs="Times New Roman"/>
                      <w:sz w:val="18"/>
                      <w:szCs w:val="18"/>
                    </w:rPr>
                    <w:t>27</w:t>
                  </w:r>
                  <w:r w:rsidR="00FA79D6">
                    <w:rPr>
                      <w:rFonts w:ascii="Times New Roman" w:hAnsi="Times New Roman" w:cs="Times New Roman" w:hint="eastAsia"/>
                      <w:sz w:val="18"/>
                      <w:szCs w:val="18"/>
                    </w:rPr>
                    <w:t>7</w:t>
                  </w:r>
                  <w:r w:rsidRPr="001B2053">
                    <w:rPr>
                      <w:rFonts w:ascii="Times New Roman" w:hAnsi="Times New Roman" w:cs="Times New Roman"/>
                      <w:sz w:val="18"/>
                      <w:szCs w:val="18"/>
                    </w:rPr>
                    <w:t>6456.80</w:t>
                  </w:r>
                </w:p>
              </w:tc>
              <w:tc>
                <w:tcPr>
                  <w:tcW w:w="1041" w:type="pct"/>
                  <w:vAlign w:val="center"/>
                </w:tcPr>
                <w:p w14:paraId="05F596A4" w14:textId="77777777" w:rsidR="008F5613" w:rsidRPr="001B2053" w:rsidRDefault="008F5613" w:rsidP="008F5613">
                  <w:pPr>
                    <w:jc w:val="center"/>
                    <w:rPr>
                      <w:rFonts w:ascii="Times New Roman" w:hAnsi="Times New Roman" w:cs="Times New Roman"/>
                      <w:sz w:val="18"/>
                      <w:szCs w:val="18"/>
                    </w:rPr>
                  </w:pPr>
                  <w:r w:rsidRPr="001B2053">
                    <w:rPr>
                      <w:rFonts w:ascii="Times New Roman" w:hAnsi="Times New Roman" w:cs="Times New Roman"/>
                      <w:sz w:val="18"/>
                      <w:szCs w:val="18"/>
                    </w:rPr>
                    <w:t>496598.40</w:t>
                  </w:r>
                </w:p>
              </w:tc>
              <w:tc>
                <w:tcPr>
                  <w:tcW w:w="916" w:type="pct"/>
                  <w:vAlign w:val="center"/>
                </w:tcPr>
                <w:p w14:paraId="39A0C701" w14:textId="77777777" w:rsidR="008F5613" w:rsidRPr="001B2053" w:rsidRDefault="008F5613" w:rsidP="008F5613">
                  <w:pPr>
                    <w:jc w:val="center"/>
                    <w:rPr>
                      <w:rFonts w:ascii="Times New Roman" w:hAnsi="Times New Roman" w:cs="Times New Roman"/>
                      <w:sz w:val="18"/>
                      <w:szCs w:val="18"/>
                    </w:rPr>
                  </w:pPr>
                  <w:r w:rsidRPr="001B2053">
                    <w:rPr>
                      <w:rFonts w:ascii="Times New Roman" w:hAnsi="Times New Roman" w:cs="Times New Roman"/>
                      <w:sz w:val="18"/>
                      <w:szCs w:val="18"/>
                    </w:rPr>
                    <w:t>850</w:t>
                  </w:r>
                </w:p>
              </w:tc>
              <w:tc>
                <w:tcPr>
                  <w:tcW w:w="911" w:type="pct"/>
                  <w:tcBorders>
                    <w:right w:val="single" w:sz="12" w:space="0" w:color="auto"/>
                  </w:tcBorders>
                  <w:vAlign w:val="center"/>
                </w:tcPr>
                <w:p w14:paraId="67FF3865" w14:textId="77777777" w:rsidR="008F5613" w:rsidRDefault="008F5613" w:rsidP="008F5613">
                  <w:pPr>
                    <w:jc w:val="center"/>
                  </w:pPr>
                  <w:r w:rsidRPr="00C24732">
                    <w:rPr>
                      <w:rFonts w:ascii="Times New Roman" w:hAnsi="Times New Roman" w:cs="Times New Roman" w:hint="eastAsia"/>
                      <w:sz w:val="18"/>
                      <w:szCs w:val="18"/>
                    </w:rPr>
                    <w:t>长江</w:t>
                  </w:r>
                </w:p>
              </w:tc>
            </w:tr>
            <w:tr w:rsidR="008F5613" w:rsidRPr="00EC0C5F" w14:paraId="40396A9B" w14:textId="77777777" w:rsidTr="00725512">
              <w:trPr>
                <w:trHeight w:val="363"/>
              </w:trPr>
              <w:tc>
                <w:tcPr>
                  <w:tcW w:w="426" w:type="pct"/>
                  <w:vMerge/>
                  <w:tcBorders>
                    <w:left w:val="single" w:sz="12" w:space="0" w:color="auto"/>
                  </w:tcBorders>
                  <w:vAlign w:val="center"/>
                </w:tcPr>
                <w:p w14:paraId="788E2A24" w14:textId="77777777" w:rsidR="008F5613" w:rsidRPr="009F2737" w:rsidRDefault="008F5613" w:rsidP="008F5613">
                  <w:pPr>
                    <w:adjustRightInd w:val="0"/>
                    <w:snapToGrid w:val="0"/>
                    <w:spacing w:line="240" w:lineRule="atLeast"/>
                    <w:jc w:val="center"/>
                    <w:rPr>
                      <w:rFonts w:ascii="Times New Roman" w:hAnsi="Times New Roman" w:cs="Times New Roman"/>
                      <w:sz w:val="18"/>
                      <w:szCs w:val="18"/>
                    </w:rPr>
                  </w:pPr>
                </w:p>
              </w:tc>
              <w:tc>
                <w:tcPr>
                  <w:tcW w:w="427" w:type="pct"/>
                  <w:vAlign w:val="center"/>
                </w:tcPr>
                <w:p w14:paraId="00F3B0BA" w14:textId="77777777" w:rsidR="008F5613" w:rsidRPr="009F2737" w:rsidRDefault="008F5613" w:rsidP="008F5613">
                  <w:pPr>
                    <w:widowControl/>
                    <w:spacing w:before="100" w:beforeAutospacing="1" w:after="100" w:afterAutospacing="1" w:line="240" w:lineRule="atLeast"/>
                    <w:ind w:leftChars="-50" w:left="-105" w:rightChars="-50" w:right="-105"/>
                    <w:jc w:val="center"/>
                    <w:rPr>
                      <w:rFonts w:ascii="Times New Roman" w:hAnsi="Times New Roman" w:cs="Times New Roman"/>
                      <w:color w:val="000000"/>
                      <w:kern w:val="0"/>
                      <w:sz w:val="18"/>
                      <w:szCs w:val="18"/>
                    </w:rPr>
                  </w:pPr>
                  <w:r>
                    <w:rPr>
                      <w:rFonts w:ascii="Times New Roman" w:hAnsi="Times New Roman" w:cs="Times New Roman" w:hint="eastAsia"/>
                      <w:color w:val="000000"/>
                      <w:kern w:val="0"/>
                      <w:sz w:val="18"/>
                      <w:szCs w:val="18"/>
                    </w:rPr>
                    <w:t>2</w:t>
                  </w:r>
                  <w:r>
                    <w:rPr>
                      <w:rFonts w:ascii="Times New Roman" w:hAnsi="Times New Roman" w:cs="Times New Roman"/>
                      <w:color w:val="000000"/>
                      <w:kern w:val="0"/>
                      <w:sz w:val="18"/>
                      <w:szCs w:val="18"/>
                    </w:rPr>
                    <w:t>3</w:t>
                  </w:r>
                </w:p>
              </w:tc>
              <w:tc>
                <w:tcPr>
                  <w:tcW w:w="511" w:type="pct"/>
                  <w:vAlign w:val="center"/>
                </w:tcPr>
                <w:p w14:paraId="1FCF769C" w14:textId="77777777" w:rsidR="008F5613" w:rsidRPr="001B2053" w:rsidRDefault="008F5613" w:rsidP="008F5613">
                  <w:pPr>
                    <w:jc w:val="center"/>
                    <w:rPr>
                      <w:rFonts w:ascii="Times New Roman" w:hAnsi="Times New Roman" w:cs="Times New Roman"/>
                      <w:sz w:val="18"/>
                      <w:szCs w:val="18"/>
                    </w:rPr>
                  </w:pPr>
                  <w:r w:rsidRPr="001B2053">
                    <w:rPr>
                      <w:rFonts w:ascii="Times New Roman" w:hAnsi="Times New Roman" w:cs="Times New Roman"/>
                      <w:sz w:val="18"/>
                      <w:szCs w:val="18"/>
                    </w:rPr>
                    <w:t>ZK67-1</w:t>
                  </w:r>
                </w:p>
              </w:tc>
              <w:tc>
                <w:tcPr>
                  <w:tcW w:w="768" w:type="pct"/>
                  <w:vAlign w:val="center"/>
                </w:tcPr>
                <w:p w14:paraId="75060A7F" w14:textId="77777777" w:rsidR="008F5613" w:rsidRPr="001B2053" w:rsidRDefault="008F5613" w:rsidP="008F5613">
                  <w:pPr>
                    <w:jc w:val="center"/>
                    <w:rPr>
                      <w:rFonts w:ascii="Times New Roman" w:hAnsi="Times New Roman" w:cs="Times New Roman"/>
                      <w:sz w:val="18"/>
                      <w:szCs w:val="18"/>
                    </w:rPr>
                  </w:pPr>
                  <w:r w:rsidRPr="001B2053">
                    <w:rPr>
                      <w:rFonts w:ascii="Times New Roman" w:hAnsi="Times New Roman" w:cs="Times New Roman"/>
                      <w:sz w:val="18"/>
                      <w:szCs w:val="18"/>
                    </w:rPr>
                    <w:t>2796466.80</w:t>
                  </w:r>
                </w:p>
              </w:tc>
              <w:tc>
                <w:tcPr>
                  <w:tcW w:w="1041" w:type="pct"/>
                  <w:vAlign w:val="center"/>
                </w:tcPr>
                <w:p w14:paraId="03CDAEF3" w14:textId="77777777" w:rsidR="008F5613" w:rsidRPr="001B2053" w:rsidRDefault="008F5613" w:rsidP="008F5613">
                  <w:pPr>
                    <w:jc w:val="center"/>
                    <w:rPr>
                      <w:rFonts w:ascii="Times New Roman" w:hAnsi="Times New Roman" w:cs="Times New Roman"/>
                      <w:sz w:val="18"/>
                      <w:szCs w:val="18"/>
                    </w:rPr>
                  </w:pPr>
                  <w:r w:rsidRPr="001B2053">
                    <w:rPr>
                      <w:rFonts w:ascii="Times New Roman" w:hAnsi="Times New Roman" w:cs="Times New Roman"/>
                      <w:sz w:val="18"/>
                      <w:szCs w:val="18"/>
                    </w:rPr>
                    <w:t>496661.66</w:t>
                  </w:r>
                </w:p>
              </w:tc>
              <w:tc>
                <w:tcPr>
                  <w:tcW w:w="916" w:type="pct"/>
                  <w:vAlign w:val="center"/>
                </w:tcPr>
                <w:p w14:paraId="04BD6571" w14:textId="77777777" w:rsidR="008F5613" w:rsidRPr="001B2053" w:rsidRDefault="008F5613" w:rsidP="008F5613">
                  <w:pPr>
                    <w:jc w:val="center"/>
                    <w:rPr>
                      <w:rFonts w:ascii="Times New Roman" w:hAnsi="Times New Roman" w:cs="Times New Roman"/>
                      <w:sz w:val="18"/>
                      <w:szCs w:val="18"/>
                    </w:rPr>
                  </w:pPr>
                  <w:r w:rsidRPr="001B2053">
                    <w:rPr>
                      <w:rFonts w:ascii="Times New Roman" w:hAnsi="Times New Roman" w:cs="Times New Roman"/>
                      <w:sz w:val="18"/>
                      <w:szCs w:val="18"/>
                    </w:rPr>
                    <w:t>760</w:t>
                  </w:r>
                </w:p>
              </w:tc>
              <w:tc>
                <w:tcPr>
                  <w:tcW w:w="911" w:type="pct"/>
                  <w:tcBorders>
                    <w:right w:val="single" w:sz="12" w:space="0" w:color="auto"/>
                  </w:tcBorders>
                  <w:vAlign w:val="center"/>
                </w:tcPr>
                <w:p w14:paraId="70E94643" w14:textId="77777777" w:rsidR="008F5613" w:rsidRDefault="008F5613" w:rsidP="008F5613">
                  <w:pPr>
                    <w:jc w:val="center"/>
                  </w:pPr>
                  <w:r w:rsidRPr="00C24732">
                    <w:rPr>
                      <w:rFonts w:ascii="Times New Roman" w:hAnsi="Times New Roman" w:cs="Times New Roman" w:hint="eastAsia"/>
                      <w:sz w:val="18"/>
                      <w:szCs w:val="18"/>
                    </w:rPr>
                    <w:t>长江</w:t>
                  </w:r>
                </w:p>
              </w:tc>
            </w:tr>
            <w:tr w:rsidR="008F5613" w:rsidRPr="00EC0C5F" w14:paraId="24C8925F" w14:textId="77777777" w:rsidTr="00725512">
              <w:trPr>
                <w:trHeight w:val="363"/>
              </w:trPr>
              <w:tc>
                <w:tcPr>
                  <w:tcW w:w="426" w:type="pct"/>
                  <w:vMerge/>
                  <w:tcBorders>
                    <w:left w:val="single" w:sz="12" w:space="0" w:color="auto"/>
                  </w:tcBorders>
                  <w:vAlign w:val="center"/>
                </w:tcPr>
                <w:p w14:paraId="75BB964B" w14:textId="77777777" w:rsidR="008F5613" w:rsidRPr="009F2737" w:rsidRDefault="008F5613" w:rsidP="008F5613">
                  <w:pPr>
                    <w:adjustRightInd w:val="0"/>
                    <w:snapToGrid w:val="0"/>
                    <w:spacing w:line="240" w:lineRule="atLeast"/>
                    <w:jc w:val="center"/>
                    <w:rPr>
                      <w:rFonts w:ascii="Times New Roman" w:hAnsi="Times New Roman" w:cs="Times New Roman"/>
                      <w:sz w:val="18"/>
                      <w:szCs w:val="18"/>
                    </w:rPr>
                  </w:pPr>
                </w:p>
              </w:tc>
              <w:tc>
                <w:tcPr>
                  <w:tcW w:w="427" w:type="pct"/>
                  <w:vAlign w:val="center"/>
                </w:tcPr>
                <w:p w14:paraId="3881C138" w14:textId="77777777" w:rsidR="008F5613" w:rsidRPr="009F2737" w:rsidRDefault="008F5613" w:rsidP="008F5613">
                  <w:pPr>
                    <w:widowControl/>
                    <w:spacing w:before="100" w:beforeAutospacing="1" w:after="100" w:afterAutospacing="1" w:line="240" w:lineRule="atLeast"/>
                    <w:ind w:leftChars="-50" w:left="-105" w:rightChars="-50" w:right="-105"/>
                    <w:jc w:val="center"/>
                    <w:rPr>
                      <w:rFonts w:ascii="Times New Roman" w:hAnsi="Times New Roman" w:cs="Times New Roman"/>
                      <w:color w:val="000000"/>
                      <w:kern w:val="0"/>
                      <w:sz w:val="18"/>
                      <w:szCs w:val="18"/>
                    </w:rPr>
                  </w:pPr>
                  <w:r>
                    <w:rPr>
                      <w:rFonts w:ascii="Times New Roman" w:hAnsi="Times New Roman" w:cs="Times New Roman" w:hint="eastAsia"/>
                      <w:color w:val="000000"/>
                      <w:kern w:val="0"/>
                      <w:sz w:val="18"/>
                      <w:szCs w:val="18"/>
                    </w:rPr>
                    <w:t>2</w:t>
                  </w:r>
                  <w:r>
                    <w:rPr>
                      <w:rFonts w:ascii="Times New Roman" w:hAnsi="Times New Roman" w:cs="Times New Roman"/>
                      <w:color w:val="000000"/>
                      <w:kern w:val="0"/>
                      <w:sz w:val="18"/>
                      <w:szCs w:val="18"/>
                    </w:rPr>
                    <w:t>4</w:t>
                  </w:r>
                </w:p>
              </w:tc>
              <w:tc>
                <w:tcPr>
                  <w:tcW w:w="511" w:type="pct"/>
                  <w:vAlign w:val="center"/>
                </w:tcPr>
                <w:p w14:paraId="64DE527D" w14:textId="77777777" w:rsidR="008F5613" w:rsidRPr="001B2053" w:rsidRDefault="008F5613" w:rsidP="008F5613">
                  <w:pPr>
                    <w:jc w:val="center"/>
                    <w:rPr>
                      <w:rFonts w:ascii="Times New Roman" w:hAnsi="Times New Roman" w:cs="Times New Roman"/>
                      <w:sz w:val="18"/>
                      <w:szCs w:val="18"/>
                    </w:rPr>
                  </w:pPr>
                  <w:r w:rsidRPr="001B2053">
                    <w:rPr>
                      <w:rFonts w:ascii="Times New Roman" w:hAnsi="Times New Roman" w:cs="Times New Roman"/>
                      <w:sz w:val="18"/>
                      <w:szCs w:val="18"/>
                    </w:rPr>
                    <w:t>ZK77-1</w:t>
                  </w:r>
                </w:p>
              </w:tc>
              <w:tc>
                <w:tcPr>
                  <w:tcW w:w="768" w:type="pct"/>
                  <w:vAlign w:val="center"/>
                </w:tcPr>
                <w:p w14:paraId="400F7AC0" w14:textId="77777777" w:rsidR="008F5613" w:rsidRPr="001B2053" w:rsidRDefault="008F5613" w:rsidP="008F5613">
                  <w:pPr>
                    <w:jc w:val="center"/>
                    <w:rPr>
                      <w:rFonts w:ascii="Times New Roman" w:hAnsi="Times New Roman" w:cs="Times New Roman"/>
                      <w:sz w:val="18"/>
                      <w:szCs w:val="18"/>
                    </w:rPr>
                  </w:pPr>
                  <w:r w:rsidRPr="001B2053">
                    <w:rPr>
                      <w:rFonts w:ascii="Times New Roman" w:hAnsi="Times New Roman" w:cs="Times New Roman"/>
                      <w:sz w:val="18"/>
                      <w:szCs w:val="18"/>
                    </w:rPr>
                    <w:t>2794363.08</w:t>
                  </w:r>
                </w:p>
              </w:tc>
              <w:tc>
                <w:tcPr>
                  <w:tcW w:w="1041" w:type="pct"/>
                  <w:vAlign w:val="center"/>
                </w:tcPr>
                <w:p w14:paraId="2CE4DC76" w14:textId="77777777" w:rsidR="008F5613" w:rsidRPr="001B2053" w:rsidRDefault="008F5613" w:rsidP="008F5613">
                  <w:pPr>
                    <w:jc w:val="center"/>
                    <w:rPr>
                      <w:rFonts w:ascii="Times New Roman" w:hAnsi="Times New Roman" w:cs="Times New Roman"/>
                      <w:sz w:val="18"/>
                      <w:szCs w:val="18"/>
                    </w:rPr>
                  </w:pPr>
                  <w:r w:rsidRPr="001B2053">
                    <w:rPr>
                      <w:rFonts w:ascii="Times New Roman" w:hAnsi="Times New Roman" w:cs="Times New Roman"/>
                      <w:sz w:val="18"/>
                      <w:szCs w:val="18"/>
                    </w:rPr>
                    <w:t>497108.47</w:t>
                  </w:r>
                </w:p>
              </w:tc>
              <w:tc>
                <w:tcPr>
                  <w:tcW w:w="916" w:type="pct"/>
                  <w:vAlign w:val="center"/>
                </w:tcPr>
                <w:p w14:paraId="62EA63FF" w14:textId="77777777" w:rsidR="008F5613" w:rsidRPr="001B2053" w:rsidRDefault="008F5613" w:rsidP="008F5613">
                  <w:pPr>
                    <w:jc w:val="center"/>
                    <w:rPr>
                      <w:rFonts w:ascii="Times New Roman" w:hAnsi="Times New Roman" w:cs="Times New Roman"/>
                      <w:sz w:val="18"/>
                      <w:szCs w:val="18"/>
                    </w:rPr>
                  </w:pPr>
                  <w:r w:rsidRPr="001B2053">
                    <w:rPr>
                      <w:rFonts w:ascii="Times New Roman" w:hAnsi="Times New Roman" w:cs="Times New Roman"/>
                      <w:sz w:val="18"/>
                      <w:szCs w:val="18"/>
                    </w:rPr>
                    <w:t>740</w:t>
                  </w:r>
                </w:p>
              </w:tc>
              <w:tc>
                <w:tcPr>
                  <w:tcW w:w="911" w:type="pct"/>
                  <w:tcBorders>
                    <w:right w:val="single" w:sz="12" w:space="0" w:color="auto"/>
                  </w:tcBorders>
                  <w:vAlign w:val="center"/>
                </w:tcPr>
                <w:p w14:paraId="550B1244" w14:textId="77777777" w:rsidR="008F5613" w:rsidRDefault="008F5613" w:rsidP="008F5613">
                  <w:pPr>
                    <w:jc w:val="center"/>
                  </w:pPr>
                  <w:r w:rsidRPr="00C24732">
                    <w:rPr>
                      <w:rFonts w:ascii="Times New Roman" w:hAnsi="Times New Roman" w:cs="Times New Roman" w:hint="eastAsia"/>
                      <w:sz w:val="18"/>
                      <w:szCs w:val="18"/>
                    </w:rPr>
                    <w:t>长江</w:t>
                  </w:r>
                </w:p>
              </w:tc>
            </w:tr>
            <w:tr w:rsidR="008F5613" w:rsidRPr="00EC0C5F" w14:paraId="7298D998" w14:textId="77777777" w:rsidTr="00725512">
              <w:trPr>
                <w:trHeight w:val="363"/>
              </w:trPr>
              <w:tc>
                <w:tcPr>
                  <w:tcW w:w="426" w:type="pct"/>
                  <w:vMerge/>
                  <w:tcBorders>
                    <w:left w:val="single" w:sz="12" w:space="0" w:color="auto"/>
                  </w:tcBorders>
                  <w:vAlign w:val="center"/>
                </w:tcPr>
                <w:p w14:paraId="3DA40DEB" w14:textId="77777777" w:rsidR="008F5613" w:rsidRPr="009F2737" w:rsidRDefault="008F5613" w:rsidP="008F5613">
                  <w:pPr>
                    <w:adjustRightInd w:val="0"/>
                    <w:snapToGrid w:val="0"/>
                    <w:spacing w:line="240" w:lineRule="atLeast"/>
                    <w:jc w:val="center"/>
                    <w:rPr>
                      <w:rFonts w:ascii="Times New Roman" w:hAnsi="Times New Roman" w:cs="Times New Roman"/>
                      <w:sz w:val="18"/>
                      <w:szCs w:val="18"/>
                    </w:rPr>
                  </w:pPr>
                </w:p>
              </w:tc>
              <w:tc>
                <w:tcPr>
                  <w:tcW w:w="427" w:type="pct"/>
                  <w:vAlign w:val="center"/>
                </w:tcPr>
                <w:p w14:paraId="59B6CE2E" w14:textId="77777777" w:rsidR="008F5613" w:rsidRPr="009F2737" w:rsidRDefault="008F5613" w:rsidP="008F5613">
                  <w:pPr>
                    <w:widowControl/>
                    <w:spacing w:before="100" w:beforeAutospacing="1" w:after="100" w:afterAutospacing="1" w:line="240" w:lineRule="atLeast"/>
                    <w:ind w:leftChars="-50" w:left="-105" w:rightChars="-50" w:right="-105"/>
                    <w:jc w:val="center"/>
                    <w:rPr>
                      <w:rFonts w:ascii="Times New Roman" w:hAnsi="Times New Roman" w:cs="Times New Roman"/>
                      <w:color w:val="000000"/>
                      <w:kern w:val="0"/>
                      <w:sz w:val="18"/>
                      <w:szCs w:val="18"/>
                    </w:rPr>
                  </w:pPr>
                  <w:r>
                    <w:rPr>
                      <w:rFonts w:ascii="Times New Roman" w:hAnsi="Times New Roman" w:cs="Times New Roman" w:hint="eastAsia"/>
                      <w:color w:val="000000"/>
                      <w:kern w:val="0"/>
                      <w:sz w:val="18"/>
                      <w:szCs w:val="18"/>
                    </w:rPr>
                    <w:t>2</w:t>
                  </w:r>
                  <w:r>
                    <w:rPr>
                      <w:rFonts w:ascii="Times New Roman" w:hAnsi="Times New Roman" w:cs="Times New Roman"/>
                      <w:color w:val="000000"/>
                      <w:kern w:val="0"/>
                      <w:sz w:val="18"/>
                      <w:szCs w:val="18"/>
                    </w:rPr>
                    <w:t>5</w:t>
                  </w:r>
                </w:p>
              </w:tc>
              <w:tc>
                <w:tcPr>
                  <w:tcW w:w="511" w:type="pct"/>
                  <w:vAlign w:val="center"/>
                </w:tcPr>
                <w:p w14:paraId="5510A46F" w14:textId="77777777" w:rsidR="008F5613" w:rsidRPr="001B2053" w:rsidRDefault="008F5613" w:rsidP="008F5613">
                  <w:pPr>
                    <w:jc w:val="center"/>
                    <w:rPr>
                      <w:rFonts w:ascii="Times New Roman" w:hAnsi="Times New Roman" w:cs="Times New Roman"/>
                      <w:sz w:val="18"/>
                      <w:szCs w:val="18"/>
                    </w:rPr>
                  </w:pPr>
                  <w:r w:rsidRPr="001B2053">
                    <w:rPr>
                      <w:rFonts w:ascii="Times New Roman" w:hAnsi="Times New Roman" w:cs="Times New Roman"/>
                      <w:sz w:val="18"/>
                      <w:szCs w:val="18"/>
                    </w:rPr>
                    <w:t>ZK83-1</w:t>
                  </w:r>
                </w:p>
              </w:tc>
              <w:tc>
                <w:tcPr>
                  <w:tcW w:w="768" w:type="pct"/>
                  <w:vAlign w:val="center"/>
                </w:tcPr>
                <w:p w14:paraId="7A811B79" w14:textId="77777777" w:rsidR="008F5613" w:rsidRPr="001B2053" w:rsidRDefault="008F5613" w:rsidP="008F5613">
                  <w:pPr>
                    <w:jc w:val="center"/>
                    <w:rPr>
                      <w:rFonts w:ascii="Times New Roman" w:hAnsi="Times New Roman" w:cs="Times New Roman"/>
                      <w:sz w:val="18"/>
                      <w:szCs w:val="18"/>
                    </w:rPr>
                  </w:pPr>
                  <w:r w:rsidRPr="001B2053">
                    <w:rPr>
                      <w:rFonts w:ascii="Times New Roman" w:hAnsi="Times New Roman" w:cs="Times New Roman"/>
                      <w:sz w:val="18"/>
                      <w:szCs w:val="18"/>
                    </w:rPr>
                    <w:t>2796808.57</w:t>
                  </w:r>
                </w:p>
              </w:tc>
              <w:tc>
                <w:tcPr>
                  <w:tcW w:w="1041" w:type="pct"/>
                  <w:vAlign w:val="center"/>
                </w:tcPr>
                <w:p w14:paraId="4607F967" w14:textId="77777777" w:rsidR="008F5613" w:rsidRPr="001B2053" w:rsidRDefault="008F5613" w:rsidP="008F5613">
                  <w:pPr>
                    <w:jc w:val="center"/>
                    <w:rPr>
                      <w:rFonts w:ascii="Times New Roman" w:hAnsi="Times New Roman" w:cs="Times New Roman"/>
                      <w:sz w:val="18"/>
                      <w:szCs w:val="18"/>
                    </w:rPr>
                  </w:pPr>
                  <w:r w:rsidRPr="001B2053">
                    <w:rPr>
                      <w:rFonts w:ascii="Times New Roman" w:hAnsi="Times New Roman" w:cs="Times New Roman"/>
                      <w:sz w:val="18"/>
                      <w:szCs w:val="18"/>
                    </w:rPr>
                    <w:t>496582.00</w:t>
                  </w:r>
                </w:p>
              </w:tc>
              <w:tc>
                <w:tcPr>
                  <w:tcW w:w="916" w:type="pct"/>
                  <w:vAlign w:val="center"/>
                </w:tcPr>
                <w:p w14:paraId="3AF7B56B" w14:textId="77777777" w:rsidR="008F5613" w:rsidRPr="001B2053" w:rsidRDefault="008F5613" w:rsidP="008F5613">
                  <w:pPr>
                    <w:jc w:val="center"/>
                    <w:rPr>
                      <w:rFonts w:ascii="Times New Roman" w:hAnsi="Times New Roman" w:cs="Times New Roman"/>
                      <w:sz w:val="18"/>
                      <w:szCs w:val="18"/>
                    </w:rPr>
                  </w:pPr>
                  <w:r w:rsidRPr="001B2053">
                    <w:rPr>
                      <w:rFonts w:ascii="Times New Roman" w:hAnsi="Times New Roman" w:cs="Times New Roman"/>
                      <w:sz w:val="18"/>
                      <w:szCs w:val="18"/>
                    </w:rPr>
                    <w:t>650</w:t>
                  </w:r>
                </w:p>
              </w:tc>
              <w:tc>
                <w:tcPr>
                  <w:tcW w:w="911" w:type="pct"/>
                  <w:tcBorders>
                    <w:right w:val="single" w:sz="12" w:space="0" w:color="auto"/>
                  </w:tcBorders>
                  <w:vAlign w:val="center"/>
                </w:tcPr>
                <w:p w14:paraId="4BF78AE9" w14:textId="77777777" w:rsidR="008F5613" w:rsidRDefault="008F5613" w:rsidP="008F5613">
                  <w:pPr>
                    <w:jc w:val="center"/>
                  </w:pPr>
                  <w:r w:rsidRPr="00C24732">
                    <w:rPr>
                      <w:rFonts w:ascii="Times New Roman" w:hAnsi="Times New Roman" w:cs="Times New Roman" w:hint="eastAsia"/>
                      <w:sz w:val="18"/>
                      <w:szCs w:val="18"/>
                    </w:rPr>
                    <w:t>长江</w:t>
                  </w:r>
                </w:p>
              </w:tc>
            </w:tr>
            <w:tr w:rsidR="008F5613" w:rsidRPr="00EC0C5F" w14:paraId="0E8E8DC5" w14:textId="77777777" w:rsidTr="00725512">
              <w:trPr>
                <w:trHeight w:val="363"/>
              </w:trPr>
              <w:tc>
                <w:tcPr>
                  <w:tcW w:w="426" w:type="pct"/>
                  <w:vMerge/>
                  <w:tcBorders>
                    <w:left w:val="single" w:sz="12" w:space="0" w:color="auto"/>
                  </w:tcBorders>
                  <w:vAlign w:val="center"/>
                </w:tcPr>
                <w:p w14:paraId="6CE08AF6" w14:textId="77777777" w:rsidR="008F5613" w:rsidRPr="009F2737" w:rsidRDefault="008F5613" w:rsidP="008F5613">
                  <w:pPr>
                    <w:adjustRightInd w:val="0"/>
                    <w:snapToGrid w:val="0"/>
                    <w:spacing w:line="240" w:lineRule="atLeast"/>
                    <w:jc w:val="center"/>
                    <w:rPr>
                      <w:rFonts w:ascii="Times New Roman" w:hAnsi="Times New Roman" w:cs="Times New Roman"/>
                      <w:sz w:val="18"/>
                      <w:szCs w:val="18"/>
                    </w:rPr>
                  </w:pPr>
                </w:p>
              </w:tc>
              <w:tc>
                <w:tcPr>
                  <w:tcW w:w="427" w:type="pct"/>
                  <w:vAlign w:val="center"/>
                </w:tcPr>
                <w:p w14:paraId="7D3FEB30" w14:textId="77777777" w:rsidR="008F5613" w:rsidRPr="009F2737" w:rsidRDefault="008F5613" w:rsidP="008F5613">
                  <w:pPr>
                    <w:widowControl/>
                    <w:spacing w:before="100" w:beforeAutospacing="1" w:after="100" w:afterAutospacing="1" w:line="240" w:lineRule="atLeast"/>
                    <w:ind w:leftChars="-50" w:left="-105" w:rightChars="-50" w:right="-105"/>
                    <w:jc w:val="center"/>
                    <w:rPr>
                      <w:rFonts w:ascii="Times New Roman" w:hAnsi="Times New Roman" w:cs="Times New Roman"/>
                      <w:color w:val="000000"/>
                      <w:kern w:val="0"/>
                      <w:sz w:val="18"/>
                      <w:szCs w:val="18"/>
                    </w:rPr>
                  </w:pPr>
                  <w:r>
                    <w:rPr>
                      <w:rFonts w:ascii="Times New Roman" w:hAnsi="Times New Roman" w:cs="Times New Roman" w:hint="eastAsia"/>
                      <w:color w:val="000000"/>
                      <w:kern w:val="0"/>
                      <w:sz w:val="18"/>
                      <w:szCs w:val="18"/>
                    </w:rPr>
                    <w:t>2</w:t>
                  </w:r>
                  <w:r>
                    <w:rPr>
                      <w:rFonts w:ascii="Times New Roman" w:hAnsi="Times New Roman" w:cs="Times New Roman"/>
                      <w:color w:val="000000"/>
                      <w:kern w:val="0"/>
                      <w:sz w:val="18"/>
                      <w:szCs w:val="18"/>
                    </w:rPr>
                    <w:t>6</w:t>
                  </w:r>
                </w:p>
              </w:tc>
              <w:tc>
                <w:tcPr>
                  <w:tcW w:w="511" w:type="pct"/>
                  <w:vAlign w:val="center"/>
                </w:tcPr>
                <w:p w14:paraId="182E78F7" w14:textId="77777777" w:rsidR="008F5613" w:rsidRPr="001B2053" w:rsidRDefault="008F5613" w:rsidP="008F5613">
                  <w:pPr>
                    <w:jc w:val="center"/>
                    <w:rPr>
                      <w:rFonts w:ascii="Times New Roman" w:hAnsi="Times New Roman" w:cs="Times New Roman"/>
                      <w:sz w:val="18"/>
                      <w:szCs w:val="18"/>
                    </w:rPr>
                  </w:pPr>
                  <w:r w:rsidRPr="001B2053">
                    <w:rPr>
                      <w:rFonts w:ascii="Times New Roman" w:hAnsi="Times New Roman" w:cs="Times New Roman"/>
                      <w:sz w:val="18"/>
                      <w:szCs w:val="18"/>
                    </w:rPr>
                    <w:t>ZK0-2</w:t>
                  </w:r>
                </w:p>
              </w:tc>
              <w:tc>
                <w:tcPr>
                  <w:tcW w:w="768" w:type="pct"/>
                  <w:vAlign w:val="center"/>
                </w:tcPr>
                <w:p w14:paraId="49E35E31" w14:textId="77777777" w:rsidR="008F5613" w:rsidRPr="001B2053" w:rsidRDefault="008F5613" w:rsidP="008F5613">
                  <w:pPr>
                    <w:jc w:val="center"/>
                    <w:rPr>
                      <w:rFonts w:ascii="Times New Roman" w:hAnsi="Times New Roman" w:cs="Times New Roman"/>
                      <w:sz w:val="18"/>
                      <w:szCs w:val="18"/>
                    </w:rPr>
                  </w:pPr>
                  <w:r w:rsidRPr="001B2053">
                    <w:rPr>
                      <w:rFonts w:ascii="Times New Roman" w:hAnsi="Times New Roman" w:cs="Times New Roman"/>
                      <w:sz w:val="18"/>
                      <w:szCs w:val="18"/>
                    </w:rPr>
                    <w:t>2794740.88</w:t>
                  </w:r>
                </w:p>
              </w:tc>
              <w:tc>
                <w:tcPr>
                  <w:tcW w:w="1041" w:type="pct"/>
                  <w:vAlign w:val="center"/>
                </w:tcPr>
                <w:p w14:paraId="32A15C10" w14:textId="77777777" w:rsidR="008F5613" w:rsidRPr="001B2053" w:rsidRDefault="008F5613" w:rsidP="008F5613">
                  <w:pPr>
                    <w:jc w:val="center"/>
                    <w:rPr>
                      <w:rFonts w:ascii="Times New Roman" w:hAnsi="Times New Roman" w:cs="Times New Roman"/>
                      <w:sz w:val="18"/>
                      <w:szCs w:val="18"/>
                    </w:rPr>
                  </w:pPr>
                  <w:r w:rsidRPr="001B2053">
                    <w:rPr>
                      <w:rFonts w:ascii="Times New Roman" w:hAnsi="Times New Roman" w:cs="Times New Roman"/>
                      <w:sz w:val="18"/>
                      <w:szCs w:val="18"/>
                    </w:rPr>
                    <w:t>496951.86</w:t>
                  </w:r>
                </w:p>
              </w:tc>
              <w:tc>
                <w:tcPr>
                  <w:tcW w:w="916" w:type="pct"/>
                  <w:vAlign w:val="center"/>
                </w:tcPr>
                <w:p w14:paraId="7355989E" w14:textId="77777777" w:rsidR="008F5613" w:rsidRPr="001B2053" w:rsidRDefault="008F5613" w:rsidP="008F5613">
                  <w:pPr>
                    <w:jc w:val="center"/>
                    <w:rPr>
                      <w:rFonts w:ascii="Times New Roman" w:hAnsi="Times New Roman" w:cs="Times New Roman"/>
                      <w:sz w:val="18"/>
                      <w:szCs w:val="18"/>
                    </w:rPr>
                  </w:pPr>
                  <w:r w:rsidRPr="001B2053">
                    <w:rPr>
                      <w:rFonts w:ascii="Times New Roman" w:hAnsi="Times New Roman" w:cs="Times New Roman"/>
                      <w:sz w:val="18"/>
                      <w:szCs w:val="18"/>
                    </w:rPr>
                    <w:t>880</w:t>
                  </w:r>
                </w:p>
              </w:tc>
              <w:tc>
                <w:tcPr>
                  <w:tcW w:w="911" w:type="pct"/>
                  <w:tcBorders>
                    <w:right w:val="single" w:sz="12" w:space="0" w:color="auto"/>
                  </w:tcBorders>
                  <w:vAlign w:val="center"/>
                </w:tcPr>
                <w:p w14:paraId="35CCD831" w14:textId="77777777" w:rsidR="008F5613" w:rsidRDefault="008F5613" w:rsidP="008F5613">
                  <w:pPr>
                    <w:jc w:val="center"/>
                  </w:pPr>
                  <w:r w:rsidRPr="00C24732">
                    <w:rPr>
                      <w:rFonts w:ascii="Times New Roman" w:hAnsi="Times New Roman" w:cs="Times New Roman" w:hint="eastAsia"/>
                      <w:sz w:val="18"/>
                      <w:szCs w:val="18"/>
                    </w:rPr>
                    <w:t>长江</w:t>
                  </w:r>
                </w:p>
              </w:tc>
            </w:tr>
            <w:tr w:rsidR="008F5613" w:rsidRPr="00EC0C5F" w14:paraId="63EBE7C5" w14:textId="77777777" w:rsidTr="00725512">
              <w:trPr>
                <w:trHeight w:val="363"/>
              </w:trPr>
              <w:tc>
                <w:tcPr>
                  <w:tcW w:w="426" w:type="pct"/>
                  <w:vMerge/>
                  <w:tcBorders>
                    <w:left w:val="single" w:sz="12" w:space="0" w:color="auto"/>
                  </w:tcBorders>
                  <w:vAlign w:val="center"/>
                </w:tcPr>
                <w:p w14:paraId="0DE17A5D" w14:textId="77777777" w:rsidR="008F5613" w:rsidRPr="009F2737" w:rsidRDefault="008F5613" w:rsidP="008F5613">
                  <w:pPr>
                    <w:adjustRightInd w:val="0"/>
                    <w:snapToGrid w:val="0"/>
                    <w:spacing w:line="240" w:lineRule="atLeast"/>
                    <w:jc w:val="center"/>
                    <w:rPr>
                      <w:rFonts w:ascii="Times New Roman" w:hAnsi="Times New Roman" w:cs="Times New Roman"/>
                      <w:sz w:val="18"/>
                      <w:szCs w:val="18"/>
                    </w:rPr>
                  </w:pPr>
                </w:p>
              </w:tc>
              <w:tc>
                <w:tcPr>
                  <w:tcW w:w="427" w:type="pct"/>
                  <w:vAlign w:val="center"/>
                </w:tcPr>
                <w:p w14:paraId="1E1FF351" w14:textId="77777777" w:rsidR="008F5613" w:rsidRPr="009F2737" w:rsidRDefault="008F5613" w:rsidP="008F5613">
                  <w:pPr>
                    <w:widowControl/>
                    <w:spacing w:before="100" w:beforeAutospacing="1" w:after="100" w:afterAutospacing="1" w:line="240" w:lineRule="atLeast"/>
                    <w:ind w:leftChars="-50" w:left="-105" w:rightChars="-50" w:right="-105"/>
                    <w:jc w:val="center"/>
                    <w:rPr>
                      <w:rFonts w:ascii="Times New Roman" w:hAnsi="Times New Roman" w:cs="Times New Roman"/>
                      <w:color w:val="000000"/>
                      <w:kern w:val="0"/>
                      <w:sz w:val="18"/>
                      <w:szCs w:val="18"/>
                    </w:rPr>
                  </w:pPr>
                  <w:r>
                    <w:rPr>
                      <w:rFonts w:ascii="Times New Roman" w:hAnsi="Times New Roman" w:cs="Times New Roman" w:hint="eastAsia"/>
                      <w:color w:val="000000"/>
                      <w:kern w:val="0"/>
                      <w:sz w:val="18"/>
                      <w:szCs w:val="18"/>
                    </w:rPr>
                    <w:t>2</w:t>
                  </w:r>
                  <w:r>
                    <w:rPr>
                      <w:rFonts w:ascii="Times New Roman" w:hAnsi="Times New Roman" w:cs="Times New Roman"/>
                      <w:color w:val="000000"/>
                      <w:kern w:val="0"/>
                      <w:sz w:val="18"/>
                      <w:szCs w:val="18"/>
                    </w:rPr>
                    <w:t>7</w:t>
                  </w:r>
                </w:p>
              </w:tc>
              <w:tc>
                <w:tcPr>
                  <w:tcW w:w="511" w:type="pct"/>
                  <w:vAlign w:val="center"/>
                </w:tcPr>
                <w:p w14:paraId="4AC62060" w14:textId="77777777" w:rsidR="008F5613" w:rsidRPr="001B2053" w:rsidRDefault="008F5613" w:rsidP="008F5613">
                  <w:pPr>
                    <w:jc w:val="center"/>
                    <w:rPr>
                      <w:rFonts w:ascii="Times New Roman" w:hAnsi="Times New Roman" w:cs="Times New Roman"/>
                      <w:sz w:val="18"/>
                      <w:szCs w:val="18"/>
                    </w:rPr>
                  </w:pPr>
                  <w:r w:rsidRPr="001B2053">
                    <w:rPr>
                      <w:rFonts w:ascii="Times New Roman" w:hAnsi="Times New Roman" w:cs="Times New Roman"/>
                      <w:sz w:val="18"/>
                      <w:szCs w:val="18"/>
                    </w:rPr>
                    <w:t>ZK20-2</w:t>
                  </w:r>
                </w:p>
              </w:tc>
              <w:tc>
                <w:tcPr>
                  <w:tcW w:w="768" w:type="pct"/>
                  <w:vAlign w:val="center"/>
                </w:tcPr>
                <w:p w14:paraId="2DD4D453" w14:textId="77777777" w:rsidR="008F5613" w:rsidRPr="001B2053" w:rsidRDefault="008F5613" w:rsidP="008F5613">
                  <w:pPr>
                    <w:jc w:val="center"/>
                    <w:rPr>
                      <w:rFonts w:ascii="Times New Roman" w:hAnsi="Times New Roman" w:cs="Times New Roman"/>
                      <w:sz w:val="18"/>
                      <w:szCs w:val="18"/>
                    </w:rPr>
                  </w:pPr>
                  <w:r w:rsidRPr="001B2053">
                    <w:rPr>
                      <w:rFonts w:ascii="Times New Roman" w:hAnsi="Times New Roman" w:cs="Times New Roman"/>
                      <w:sz w:val="18"/>
                      <w:szCs w:val="18"/>
                    </w:rPr>
                    <w:t>2796579.16</w:t>
                  </w:r>
                </w:p>
              </w:tc>
              <w:tc>
                <w:tcPr>
                  <w:tcW w:w="1041" w:type="pct"/>
                  <w:vAlign w:val="center"/>
                </w:tcPr>
                <w:p w14:paraId="58E238A3" w14:textId="77777777" w:rsidR="008F5613" w:rsidRPr="001B2053" w:rsidRDefault="008F5613" w:rsidP="008F5613">
                  <w:pPr>
                    <w:jc w:val="center"/>
                    <w:rPr>
                      <w:rFonts w:ascii="Times New Roman" w:hAnsi="Times New Roman" w:cs="Times New Roman"/>
                      <w:sz w:val="18"/>
                      <w:szCs w:val="18"/>
                    </w:rPr>
                  </w:pPr>
                  <w:r w:rsidRPr="001B2053">
                    <w:rPr>
                      <w:rFonts w:ascii="Times New Roman" w:hAnsi="Times New Roman" w:cs="Times New Roman"/>
                      <w:sz w:val="18"/>
                      <w:szCs w:val="18"/>
                    </w:rPr>
                    <w:t>496717.80</w:t>
                  </w:r>
                </w:p>
              </w:tc>
              <w:tc>
                <w:tcPr>
                  <w:tcW w:w="916" w:type="pct"/>
                  <w:vAlign w:val="center"/>
                </w:tcPr>
                <w:p w14:paraId="79A39FCD" w14:textId="77777777" w:rsidR="008F5613" w:rsidRPr="001B2053" w:rsidRDefault="008F5613" w:rsidP="008F5613">
                  <w:pPr>
                    <w:jc w:val="center"/>
                    <w:rPr>
                      <w:rFonts w:ascii="Times New Roman" w:hAnsi="Times New Roman" w:cs="Times New Roman"/>
                      <w:sz w:val="18"/>
                      <w:szCs w:val="18"/>
                    </w:rPr>
                  </w:pPr>
                  <w:r w:rsidRPr="001B2053">
                    <w:rPr>
                      <w:rFonts w:ascii="Times New Roman" w:hAnsi="Times New Roman" w:cs="Times New Roman"/>
                      <w:sz w:val="18"/>
                      <w:szCs w:val="18"/>
                    </w:rPr>
                    <w:t>450</w:t>
                  </w:r>
                </w:p>
              </w:tc>
              <w:tc>
                <w:tcPr>
                  <w:tcW w:w="911" w:type="pct"/>
                  <w:tcBorders>
                    <w:right w:val="single" w:sz="12" w:space="0" w:color="auto"/>
                  </w:tcBorders>
                  <w:vAlign w:val="center"/>
                </w:tcPr>
                <w:p w14:paraId="15366C78" w14:textId="77777777" w:rsidR="008F5613" w:rsidRDefault="008F5613" w:rsidP="008F5613">
                  <w:pPr>
                    <w:jc w:val="center"/>
                  </w:pPr>
                  <w:r w:rsidRPr="00006A66">
                    <w:rPr>
                      <w:rFonts w:ascii="Times New Roman" w:hAnsi="Times New Roman" w:cs="Times New Roman" w:hint="eastAsia"/>
                      <w:sz w:val="18"/>
                      <w:szCs w:val="18"/>
                    </w:rPr>
                    <w:t>长江</w:t>
                  </w:r>
                </w:p>
              </w:tc>
            </w:tr>
            <w:tr w:rsidR="008F5613" w:rsidRPr="00EC0C5F" w14:paraId="53774E5D" w14:textId="77777777" w:rsidTr="00725512">
              <w:trPr>
                <w:trHeight w:val="363"/>
              </w:trPr>
              <w:tc>
                <w:tcPr>
                  <w:tcW w:w="426" w:type="pct"/>
                  <w:vMerge/>
                  <w:tcBorders>
                    <w:left w:val="single" w:sz="12" w:space="0" w:color="auto"/>
                  </w:tcBorders>
                  <w:vAlign w:val="center"/>
                </w:tcPr>
                <w:p w14:paraId="6C2768E6" w14:textId="77777777" w:rsidR="008F5613" w:rsidRPr="009F2737" w:rsidRDefault="008F5613" w:rsidP="008F5613">
                  <w:pPr>
                    <w:adjustRightInd w:val="0"/>
                    <w:snapToGrid w:val="0"/>
                    <w:spacing w:line="240" w:lineRule="atLeast"/>
                    <w:jc w:val="center"/>
                    <w:rPr>
                      <w:rFonts w:ascii="Times New Roman" w:hAnsi="Times New Roman" w:cs="Times New Roman"/>
                      <w:sz w:val="18"/>
                      <w:szCs w:val="18"/>
                    </w:rPr>
                  </w:pPr>
                </w:p>
              </w:tc>
              <w:tc>
                <w:tcPr>
                  <w:tcW w:w="427" w:type="pct"/>
                  <w:vAlign w:val="center"/>
                </w:tcPr>
                <w:p w14:paraId="3EF034D1" w14:textId="77777777" w:rsidR="008F5613" w:rsidRPr="009F2737" w:rsidRDefault="008F5613" w:rsidP="008F5613">
                  <w:pPr>
                    <w:widowControl/>
                    <w:spacing w:before="100" w:beforeAutospacing="1" w:after="100" w:afterAutospacing="1" w:line="240" w:lineRule="atLeast"/>
                    <w:ind w:leftChars="-50" w:left="-105" w:rightChars="-50" w:right="-105"/>
                    <w:jc w:val="center"/>
                    <w:rPr>
                      <w:rFonts w:ascii="Times New Roman" w:hAnsi="Times New Roman" w:cs="Times New Roman"/>
                      <w:color w:val="000000"/>
                      <w:kern w:val="0"/>
                      <w:sz w:val="18"/>
                      <w:szCs w:val="18"/>
                    </w:rPr>
                  </w:pPr>
                  <w:r>
                    <w:rPr>
                      <w:rFonts w:ascii="Times New Roman" w:hAnsi="Times New Roman" w:cs="Times New Roman" w:hint="eastAsia"/>
                      <w:color w:val="000000"/>
                      <w:kern w:val="0"/>
                      <w:sz w:val="18"/>
                      <w:szCs w:val="18"/>
                    </w:rPr>
                    <w:t>2</w:t>
                  </w:r>
                  <w:r>
                    <w:rPr>
                      <w:rFonts w:ascii="Times New Roman" w:hAnsi="Times New Roman" w:cs="Times New Roman"/>
                      <w:color w:val="000000"/>
                      <w:kern w:val="0"/>
                      <w:sz w:val="18"/>
                      <w:szCs w:val="18"/>
                    </w:rPr>
                    <w:t>8</w:t>
                  </w:r>
                </w:p>
              </w:tc>
              <w:tc>
                <w:tcPr>
                  <w:tcW w:w="511" w:type="pct"/>
                  <w:vAlign w:val="center"/>
                </w:tcPr>
                <w:p w14:paraId="20271A1B" w14:textId="77777777" w:rsidR="008F5613" w:rsidRPr="001B2053" w:rsidRDefault="008F5613" w:rsidP="008F5613">
                  <w:pPr>
                    <w:ind w:leftChars="-50" w:left="-105" w:rightChars="-50" w:right="-105"/>
                    <w:jc w:val="center"/>
                    <w:rPr>
                      <w:rFonts w:ascii="Times New Roman" w:hAnsi="Times New Roman" w:cs="Times New Roman"/>
                      <w:sz w:val="18"/>
                      <w:szCs w:val="18"/>
                    </w:rPr>
                  </w:pPr>
                  <w:r w:rsidRPr="001B2053">
                    <w:rPr>
                      <w:rFonts w:ascii="Times New Roman" w:hAnsi="Times New Roman" w:cs="Times New Roman"/>
                      <w:sz w:val="18"/>
                      <w:szCs w:val="18"/>
                    </w:rPr>
                    <w:t>ZK24-1</w:t>
                  </w:r>
                </w:p>
              </w:tc>
              <w:tc>
                <w:tcPr>
                  <w:tcW w:w="768" w:type="pct"/>
                  <w:vAlign w:val="center"/>
                </w:tcPr>
                <w:p w14:paraId="17215208" w14:textId="77777777" w:rsidR="008F5613" w:rsidRPr="001B2053" w:rsidRDefault="008F5613" w:rsidP="008F5613">
                  <w:pPr>
                    <w:jc w:val="center"/>
                    <w:rPr>
                      <w:rFonts w:ascii="Times New Roman" w:hAnsi="Times New Roman" w:cs="Times New Roman"/>
                      <w:sz w:val="18"/>
                      <w:szCs w:val="18"/>
                    </w:rPr>
                  </w:pPr>
                  <w:r w:rsidRPr="001B2053">
                    <w:rPr>
                      <w:rFonts w:ascii="Times New Roman" w:hAnsi="Times New Roman" w:cs="Times New Roman"/>
                      <w:sz w:val="18"/>
                      <w:szCs w:val="18"/>
                    </w:rPr>
                    <w:t>2794276.00</w:t>
                  </w:r>
                </w:p>
              </w:tc>
              <w:tc>
                <w:tcPr>
                  <w:tcW w:w="1041" w:type="pct"/>
                  <w:vAlign w:val="center"/>
                </w:tcPr>
                <w:p w14:paraId="7454B6AC" w14:textId="77777777" w:rsidR="008F5613" w:rsidRPr="001B2053" w:rsidRDefault="008F5613" w:rsidP="008F5613">
                  <w:pPr>
                    <w:jc w:val="center"/>
                    <w:rPr>
                      <w:rFonts w:ascii="Times New Roman" w:hAnsi="Times New Roman" w:cs="Times New Roman"/>
                      <w:sz w:val="18"/>
                      <w:szCs w:val="18"/>
                    </w:rPr>
                  </w:pPr>
                  <w:r w:rsidRPr="001B2053">
                    <w:rPr>
                      <w:rFonts w:ascii="Times New Roman" w:hAnsi="Times New Roman" w:cs="Times New Roman"/>
                      <w:sz w:val="18"/>
                      <w:szCs w:val="18"/>
                    </w:rPr>
                    <w:t>497192.6</w:t>
                  </w:r>
                </w:p>
              </w:tc>
              <w:tc>
                <w:tcPr>
                  <w:tcW w:w="916" w:type="pct"/>
                  <w:vAlign w:val="center"/>
                </w:tcPr>
                <w:p w14:paraId="70F0E668" w14:textId="77777777" w:rsidR="008F5613" w:rsidRPr="001B2053" w:rsidRDefault="008F5613" w:rsidP="008F5613">
                  <w:pPr>
                    <w:jc w:val="center"/>
                    <w:rPr>
                      <w:rFonts w:ascii="Times New Roman" w:hAnsi="Times New Roman" w:cs="Times New Roman"/>
                      <w:sz w:val="18"/>
                      <w:szCs w:val="18"/>
                    </w:rPr>
                  </w:pPr>
                  <w:r w:rsidRPr="001B2053">
                    <w:rPr>
                      <w:rFonts w:ascii="Times New Roman" w:hAnsi="Times New Roman" w:cs="Times New Roman"/>
                      <w:sz w:val="18"/>
                      <w:szCs w:val="18"/>
                    </w:rPr>
                    <w:t>390</w:t>
                  </w:r>
                </w:p>
              </w:tc>
              <w:tc>
                <w:tcPr>
                  <w:tcW w:w="911" w:type="pct"/>
                  <w:tcBorders>
                    <w:right w:val="single" w:sz="12" w:space="0" w:color="auto"/>
                  </w:tcBorders>
                  <w:vAlign w:val="center"/>
                </w:tcPr>
                <w:p w14:paraId="64C422C8" w14:textId="77777777" w:rsidR="008F5613" w:rsidRDefault="008F5613" w:rsidP="008F5613">
                  <w:pPr>
                    <w:jc w:val="center"/>
                  </w:pPr>
                  <w:r w:rsidRPr="00006A66">
                    <w:rPr>
                      <w:rFonts w:ascii="Times New Roman" w:hAnsi="Times New Roman" w:cs="Times New Roman" w:hint="eastAsia"/>
                      <w:sz w:val="18"/>
                      <w:szCs w:val="18"/>
                    </w:rPr>
                    <w:t>长江</w:t>
                  </w:r>
                </w:p>
              </w:tc>
            </w:tr>
            <w:tr w:rsidR="008F5613" w:rsidRPr="00EC0C5F" w14:paraId="56B884C9" w14:textId="77777777" w:rsidTr="00725512">
              <w:trPr>
                <w:trHeight w:val="363"/>
              </w:trPr>
              <w:tc>
                <w:tcPr>
                  <w:tcW w:w="426" w:type="pct"/>
                  <w:vMerge/>
                  <w:tcBorders>
                    <w:left w:val="single" w:sz="12" w:space="0" w:color="auto"/>
                  </w:tcBorders>
                  <w:vAlign w:val="center"/>
                </w:tcPr>
                <w:p w14:paraId="23061B5B" w14:textId="77777777" w:rsidR="008F5613" w:rsidRPr="009F2737" w:rsidRDefault="008F5613" w:rsidP="008F5613">
                  <w:pPr>
                    <w:adjustRightInd w:val="0"/>
                    <w:snapToGrid w:val="0"/>
                    <w:spacing w:line="240" w:lineRule="atLeast"/>
                    <w:jc w:val="center"/>
                    <w:rPr>
                      <w:rFonts w:ascii="Times New Roman" w:hAnsi="Times New Roman" w:cs="Times New Roman"/>
                      <w:sz w:val="18"/>
                      <w:szCs w:val="18"/>
                    </w:rPr>
                  </w:pPr>
                </w:p>
              </w:tc>
              <w:tc>
                <w:tcPr>
                  <w:tcW w:w="427" w:type="pct"/>
                  <w:vAlign w:val="center"/>
                </w:tcPr>
                <w:p w14:paraId="3C54362B" w14:textId="77777777" w:rsidR="008F5613" w:rsidRPr="009F2737" w:rsidRDefault="008F5613" w:rsidP="008F5613">
                  <w:pPr>
                    <w:widowControl/>
                    <w:spacing w:before="100" w:beforeAutospacing="1" w:after="100" w:afterAutospacing="1" w:line="240" w:lineRule="atLeast"/>
                    <w:ind w:leftChars="-50" w:left="-105" w:rightChars="-50" w:right="-105"/>
                    <w:jc w:val="center"/>
                    <w:rPr>
                      <w:rFonts w:ascii="Times New Roman" w:hAnsi="Times New Roman" w:cs="Times New Roman"/>
                      <w:color w:val="000000"/>
                      <w:kern w:val="0"/>
                      <w:sz w:val="18"/>
                      <w:szCs w:val="18"/>
                    </w:rPr>
                  </w:pPr>
                  <w:r>
                    <w:rPr>
                      <w:rFonts w:ascii="Times New Roman" w:hAnsi="Times New Roman" w:cs="Times New Roman" w:hint="eastAsia"/>
                      <w:color w:val="000000"/>
                      <w:kern w:val="0"/>
                      <w:sz w:val="18"/>
                      <w:szCs w:val="18"/>
                    </w:rPr>
                    <w:t>2</w:t>
                  </w:r>
                  <w:r>
                    <w:rPr>
                      <w:rFonts w:ascii="Times New Roman" w:hAnsi="Times New Roman" w:cs="Times New Roman"/>
                      <w:color w:val="000000"/>
                      <w:kern w:val="0"/>
                      <w:sz w:val="18"/>
                      <w:szCs w:val="18"/>
                    </w:rPr>
                    <w:t>9</w:t>
                  </w:r>
                </w:p>
              </w:tc>
              <w:tc>
                <w:tcPr>
                  <w:tcW w:w="511" w:type="pct"/>
                  <w:vAlign w:val="center"/>
                </w:tcPr>
                <w:p w14:paraId="05AEEDBC" w14:textId="77777777" w:rsidR="008F5613" w:rsidRPr="001B2053" w:rsidRDefault="008F5613" w:rsidP="008F5613">
                  <w:pPr>
                    <w:ind w:leftChars="-50" w:left="-105" w:rightChars="-50" w:right="-105"/>
                    <w:jc w:val="center"/>
                    <w:rPr>
                      <w:rFonts w:ascii="Times New Roman" w:hAnsi="Times New Roman" w:cs="Times New Roman"/>
                      <w:sz w:val="18"/>
                      <w:szCs w:val="18"/>
                    </w:rPr>
                  </w:pPr>
                  <w:r w:rsidRPr="001B2053">
                    <w:rPr>
                      <w:rFonts w:ascii="Times New Roman" w:hAnsi="Times New Roman" w:cs="Times New Roman"/>
                      <w:sz w:val="18"/>
                      <w:szCs w:val="18"/>
                    </w:rPr>
                    <w:t>ZK129-1</w:t>
                  </w:r>
                </w:p>
              </w:tc>
              <w:tc>
                <w:tcPr>
                  <w:tcW w:w="768" w:type="pct"/>
                  <w:vAlign w:val="center"/>
                </w:tcPr>
                <w:p w14:paraId="22E2FE2B" w14:textId="77777777" w:rsidR="008F5613" w:rsidRPr="001B2053" w:rsidRDefault="008F5613" w:rsidP="008F5613">
                  <w:pPr>
                    <w:jc w:val="center"/>
                    <w:rPr>
                      <w:rFonts w:ascii="Times New Roman" w:hAnsi="Times New Roman" w:cs="Times New Roman"/>
                      <w:sz w:val="18"/>
                      <w:szCs w:val="18"/>
                    </w:rPr>
                  </w:pPr>
                  <w:r w:rsidRPr="001B2053">
                    <w:rPr>
                      <w:rFonts w:ascii="Times New Roman" w:hAnsi="Times New Roman" w:cs="Times New Roman"/>
                      <w:sz w:val="18"/>
                      <w:szCs w:val="18"/>
                    </w:rPr>
                    <w:t>2797812.30</w:t>
                  </w:r>
                </w:p>
              </w:tc>
              <w:tc>
                <w:tcPr>
                  <w:tcW w:w="1041" w:type="pct"/>
                  <w:vAlign w:val="center"/>
                </w:tcPr>
                <w:p w14:paraId="793D8C49" w14:textId="77777777" w:rsidR="008F5613" w:rsidRPr="001B2053" w:rsidRDefault="008F5613" w:rsidP="008F5613">
                  <w:pPr>
                    <w:jc w:val="center"/>
                    <w:rPr>
                      <w:rFonts w:ascii="Times New Roman" w:hAnsi="Times New Roman" w:cs="Times New Roman"/>
                      <w:sz w:val="18"/>
                      <w:szCs w:val="18"/>
                    </w:rPr>
                  </w:pPr>
                  <w:r w:rsidRPr="001B2053">
                    <w:rPr>
                      <w:rFonts w:ascii="Times New Roman" w:hAnsi="Times New Roman" w:cs="Times New Roman"/>
                      <w:sz w:val="18"/>
                      <w:szCs w:val="18"/>
                    </w:rPr>
                    <w:t>496477.60</w:t>
                  </w:r>
                </w:p>
              </w:tc>
              <w:tc>
                <w:tcPr>
                  <w:tcW w:w="916" w:type="pct"/>
                  <w:vAlign w:val="center"/>
                </w:tcPr>
                <w:p w14:paraId="493BD676" w14:textId="77777777" w:rsidR="008F5613" w:rsidRPr="001B2053" w:rsidRDefault="008F5613" w:rsidP="008F5613">
                  <w:pPr>
                    <w:jc w:val="center"/>
                    <w:rPr>
                      <w:rFonts w:ascii="Times New Roman" w:hAnsi="Times New Roman" w:cs="Times New Roman"/>
                      <w:sz w:val="18"/>
                      <w:szCs w:val="18"/>
                    </w:rPr>
                  </w:pPr>
                  <w:r w:rsidRPr="001B2053">
                    <w:rPr>
                      <w:rFonts w:ascii="Times New Roman" w:hAnsi="Times New Roman" w:cs="Times New Roman"/>
                      <w:sz w:val="18"/>
                      <w:szCs w:val="18"/>
                    </w:rPr>
                    <w:t>410</w:t>
                  </w:r>
                </w:p>
              </w:tc>
              <w:tc>
                <w:tcPr>
                  <w:tcW w:w="911" w:type="pct"/>
                  <w:tcBorders>
                    <w:right w:val="single" w:sz="12" w:space="0" w:color="auto"/>
                  </w:tcBorders>
                  <w:vAlign w:val="center"/>
                </w:tcPr>
                <w:p w14:paraId="179F5625" w14:textId="77777777" w:rsidR="008F5613" w:rsidRDefault="008F5613" w:rsidP="008F5613">
                  <w:pPr>
                    <w:jc w:val="center"/>
                  </w:pPr>
                  <w:r w:rsidRPr="00006A66">
                    <w:rPr>
                      <w:rFonts w:ascii="Times New Roman" w:hAnsi="Times New Roman" w:cs="Times New Roman" w:hint="eastAsia"/>
                      <w:sz w:val="18"/>
                      <w:szCs w:val="18"/>
                    </w:rPr>
                    <w:t>长江</w:t>
                  </w:r>
                </w:p>
              </w:tc>
            </w:tr>
            <w:tr w:rsidR="008F5613" w:rsidRPr="00EC0C5F" w14:paraId="07F06D1A" w14:textId="77777777" w:rsidTr="00725512">
              <w:trPr>
                <w:trHeight w:val="363"/>
              </w:trPr>
              <w:tc>
                <w:tcPr>
                  <w:tcW w:w="426" w:type="pct"/>
                  <w:vMerge/>
                  <w:tcBorders>
                    <w:left w:val="single" w:sz="12" w:space="0" w:color="auto"/>
                  </w:tcBorders>
                  <w:vAlign w:val="center"/>
                </w:tcPr>
                <w:p w14:paraId="7FCAE776" w14:textId="77777777" w:rsidR="008F5613" w:rsidRPr="009F2737" w:rsidRDefault="008F5613" w:rsidP="008F5613">
                  <w:pPr>
                    <w:adjustRightInd w:val="0"/>
                    <w:snapToGrid w:val="0"/>
                    <w:spacing w:line="240" w:lineRule="atLeast"/>
                    <w:jc w:val="center"/>
                    <w:rPr>
                      <w:rFonts w:ascii="Times New Roman" w:hAnsi="Times New Roman" w:cs="Times New Roman"/>
                      <w:sz w:val="18"/>
                      <w:szCs w:val="18"/>
                    </w:rPr>
                  </w:pPr>
                </w:p>
              </w:tc>
              <w:tc>
                <w:tcPr>
                  <w:tcW w:w="427" w:type="pct"/>
                  <w:vAlign w:val="center"/>
                </w:tcPr>
                <w:p w14:paraId="261E8EE8" w14:textId="77777777" w:rsidR="008F5613" w:rsidRPr="009F2737" w:rsidRDefault="008F5613" w:rsidP="008F5613">
                  <w:pPr>
                    <w:widowControl/>
                    <w:spacing w:before="100" w:beforeAutospacing="1" w:after="100" w:afterAutospacing="1" w:line="240" w:lineRule="atLeast"/>
                    <w:ind w:leftChars="-50" w:left="-105" w:rightChars="-50" w:right="-105"/>
                    <w:jc w:val="center"/>
                    <w:rPr>
                      <w:rFonts w:ascii="Times New Roman" w:hAnsi="Times New Roman" w:cs="Times New Roman"/>
                      <w:color w:val="000000"/>
                      <w:kern w:val="0"/>
                      <w:sz w:val="18"/>
                      <w:szCs w:val="18"/>
                    </w:rPr>
                  </w:pPr>
                  <w:r>
                    <w:rPr>
                      <w:rFonts w:ascii="Times New Roman" w:hAnsi="Times New Roman" w:cs="Times New Roman" w:hint="eastAsia"/>
                      <w:color w:val="000000"/>
                      <w:kern w:val="0"/>
                      <w:sz w:val="18"/>
                      <w:szCs w:val="18"/>
                    </w:rPr>
                    <w:t>3</w:t>
                  </w:r>
                  <w:r>
                    <w:rPr>
                      <w:rFonts w:ascii="Times New Roman" w:hAnsi="Times New Roman" w:cs="Times New Roman"/>
                      <w:color w:val="000000"/>
                      <w:kern w:val="0"/>
                      <w:sz w:val="18"/>
                      <w:szCs w:val="18"/>
                    </w:rPr>
                    <w:t>0</w:t>
                  </w:r>
                </w:p>
              </w:tc>
              <w:tc>
                <w:tcPr>
                  <w:tcW w:w="511" w:type="pct"/>
                  <w:vAlign w:val="center"/>
                </w:tcPr>
                <w:p w14:paraId="7D5D29A0" w14:textId="77777777" w:rsidR="008F5613" w:rsidRPr="001B2053" w:rsidRDefault="008F5613" w:rsidP="008F5613">
                  <w:pPr>
                    <w:ind w:leftChars="-50" w:left="-105" w:rightChars="-50" w:right="-105"/>
                    <w:jc w:val="center"/>
                    <w:rPr>
                      <w:rFonts w:ascii="Times New Roman" w:hAnsi="Times New Roman" w:cs="Times New Roman"/>
                      <w:sz w:val="18"/>
                      <w:szCs w:val="18"/>
                    </w:rPr>
                  </w:pPr>
                  <w:r w:rsidRPr="001B2053">
                    <w:rPr>
                      <w:rFonts w:ascii="Times New Roman" w:hAnsi="Times New Roman" w:cs="Times New Roman"/>
                      <w:sz w:val="18"/>
                      <w:szCs w:val="18"/>
                    </w:rPr>
                    <w:t>ZK119-1</w:t>
                  </w:r>
                </w:p>
              </w:tc>
              <w:tc>
                <w:tcPr>
                  <w:tcW w:w="768" w:type="pct"/>
                  <w:vAlign w:val="center"/>
                </w:tcPr>
                <w:p w14:paraId="7A12ED09" w14:textId="77777777" w:rsidR="008F5613" w:rsidRPr="001B2053" w:rsidRDefault="008F5613" w:rsidP="008F5613">
                  <w:pPr>
                    <w:jc w:val="center"/>
                    <w:rPr>
                      <w:rFonts w:ascii="Times New Roman" w:hAnsi="Times New Roman" w:cs="Times New Roman"/>
                      <w:sz w:val="18"/>
                      <w:szCs w:val="18"/>
                    </w:rPr>
                  </w:pPr>
                  <w:r w:rsidRPr="001B2053">
                    <w:rPr>
                      <w:rFonts w:ascii="Times New Roman" w:hAnsi="Times New Roman" w:cs="Times New Roman"/>
                      <w:sz w:val="18"/>
                      <w:szCs w:val="18"/>
                    </w:rPr>
                    <w:t>2797590.50</w:t>
                  </w:r>
                </w:p>
              </w:tc>
              <w:tc>
                <w:tcPr>
                  <w:tcW w:w="1041" w:type="pct"/>
                  <w:vAlign w:val="center"/>
                </w:tcPr>
                <w:p w14:paraId="431C73AC" w14:textId="77777777" w:rsidR="008F5613" w:rsidRPr="001B2053" w:rsidRDefault="008F5613" w:rsidP="008F5613">
                  <w:pPr>
                    <w:jc w:val="center"/>
                    <w:rPr>
                      <w:rFonts w:ascii="Times New Roman" w:hAnsi="Times New Roman" w:cs="Times New Roman"/>
                      <w:sz w:val="18"/>
                      <w:szCs w:val="18"/>
                    </w:rPr>
                  </w:pPr>
                  <w:r w:rsidRPr="001B2053">
                    <w:rPr>
                      <w:rFonts w:ascii="Times New Roman" w:hAnsi="Times New Roman" w:cs="Times New Roman"/>
                      <w:sz w:val="18"/>
                      <w:szCs w:val="18"/>
                    </w:rPr>
                    <w:t>496495.30</w:t>
                  </w:r>
                </w:p>
              </w:tc>
              <w:tc>
                <w:tcPr>
                  <w:tcW w:w="916" w:type="pct"/>
                  <w:vAlign w:val="center"/>
                </w:tcPr>
                <w:p w14:paraId="358E5BA3" w14:textId="77777777" w:rsidR="008F5613" w:rsidRPr="001B2053" w:rsidRDefault="008F5613" w:rsidP="008F5613">
                  <w:pPr>
                    <w:jc w:val="center"/>
                    <w:rPr>
                      <w:rFonts w:ascii="Times New Roman" w:hAnsi="Times New Roman" w:cs="Times New Roman"/>
                      <w:sz w:val="18"/>
                      <w:szCs w:val="18"/>
                    </w:rPr>
                  </w:pPr>
                  <w:r w:rsidRPr="001B2053">
                    <w:rPr>
                      <w:rFonts w:ascii="Times New Roman" w:hAnsi="Times New Roman" w:cs="Times New Roman"/>
                      <w:sz w:val="18"/>
                      <w:szCs w:val="18"/>
                    </w:rPr>
                    <w:t>380</w:t>
                  </w:r>
                </w:p>
              </w:tc>
              <w:tc>
                <w:tcPr>
                  <w:tcW w:w="911" w:type="pct"/>
                  <w:tcBorders>
                    <w:right w:val="single" w:sz="12" w:space="0" w:color="auto"/>
                  </w:tcBorders>
                  <w:vAlign w:val="center"/>
                </w:tcPr>
                <w:p w14:paraId="315E4100" w14:textId="77777777" w:rsidR="008F5613" w:rsidRDefault="008F5613" w:rsidP="008F5613">
                  <w:pPr>
                    <w:jc w:val="center"/>
                  </w:pPr>
                  <w:r w:rsidRPr="00006A66">
                    <w:rPr>
                      <w:rFonts w:ascii="Times New Roman" w:hAnsi="Times New Roman" w:cs="Times New Roman" w:hint="eastAsia"/>
                      <w:sz w:val="18"/>
                      <w:szCs w:val="18"/>
                    </w:rPr>
                    <w:t>长江</w:t>
                  </w:r>
                </w:p>
              </w:tc>
            </w:tr>
            <w:tr w:rsidR="008F5613" w:rsidRPr="00EC0C5F" w14:paraId="34EBBA71" w14:textId="77777777" w:rsidTr="00725512">
              <w:trPr>
                <w:trHeight w:val="363"/>
              </w:trPr>
              <w:tc>
                <w:tcPr>
                  <w:tcW w:w="426" w:type="pct"/>
                  <w:vMerge/>
                  <w:tcBorders>
                    <w:left w:val="single" w:sz="12" w:space="0" w:color="auto"/>
                  </w:tcBorders>
                  <w:vAlign w:val="center"/>
                </w:tcPr>
                <w:p w14:paraId="2D963897" w14:textId="77777777" w:rsidR="008F5613" w:rsidRPr="009F2737" w:rsidRDefault="008F5613" w:rsidP="008F5613">
                  <w:pPr>
                    <w:adjustRightInd w:val="0"/>
                    <w:snapToGrid w:val="0"/>
                    <w:spacing w:line="240" w:lineRule="atLeast"/>
                    <w:jc w:val="center"/>
                    <w:rPr>
                      <w:rFonts w:ascii="Times New Roman" w:hAnsi="Times New Roman" w:cs="Times New Roman"/>
                      <w:sz w:val="18"/>
                      <w:szCs w:val="18"/>
                    </w:rPr>
                  </w:pPr>
                </w:p>
              </w:tc>
              <w:tc>
                <w:tcPr>
                  <w:tcW w:w="427" w:type="pct"/>
                  <w:vAlign w:val="center"/>
                </w:tcPr>
                <w:p w14:paraId="7705D0E5" w14:textId="77777777" w:rsidR="008F5613" w:rsidRPr="009F2737" w:rsidRDefault="008F5613" w:rsidP="008F5613">
                  <w:pPr>
                    <w:widowControl/>
                    <w:spacing w:before="100" w:beforeAutospacing="1" w:after="100" w:afterAutospacing="1" w:line="240" w:lineRule="atLeast"/>
                    <w:ind w:leftChars="-50" w:left="-105" w:rightChars="-50" w:right="-105"/>
                    <w:jc w:val="center"/>
                    <w:rPr>
                      <w:rFonts w:ascii="Times New Roman" w:hAnsi="Times New Roman" w:cs="Times New Roman"/>
                      <w:color w:val="000000"/>
                      <w:kern w:val="0"/>
                      <w:sz w:val="18"/>
                      <w:szCs w:val="18"/>
                    </w:rPr>
                  </w:pPr>
                  <w:r>
                    <w:rPr>
                      <w:rFonts w:ascii="Times New Roman" w:hAnsi="Times New Roman" w:cs="Times New Roman" w:hint="eastAsia"/>
                      <w:color w:val="000000"/>
                      <w:kern w:val="0"/>
                      <w:sz w:val="18"/>
                      <w:szCs w:val="18"/>
                    </w:rPr>
                    <w:t>3</w:t>
                  </w:r>
                  <w:r>
                    <w:rPr>
                      <w:rFonts w:ascii="Times New Roman" w:hAnsi="Times New Roman" w:cs="Times New Roman"/>
                      <w:color w:val="000000"/>
                      <w:kern w:val="0"/>
                      <w:sz w:val="18"/>
                      <w:szCs w:val="18"/>
                    </w:rPr>
                    <w:t>1</w:t>
                  </w:r>
                </w:p>
              </w:tc>
              <w:tc>
                <w:tcPr>
                  <w:tcW w:w="511" w:type="pct"/>
                  <w:vAlign w:val="center"/>
                </w:tcPr>
                <w:p w14:paraId="352BCB71" w14:textId="77777777" w:rsidR="008F5613" w:rsidRPr="001B2053" w:rsidRDefault="008F5613" w:rsidP="008F5613">
                  <w:pPr>
                    <w:ind w:leftChars="-50" w:left="-105" w:rightChars="-50" w:right="-105"/>
                    <w:jc w:val="center"/>
                    <w:rPr>
                      <w:rFonts w:ascii="Times New Roman" w:hAnsi="Times New Roman" w:cs="Times New Roman"/>
                      <w:sz w:val="18"/>
                      <w:szCs w:val="18"/>
                    </w:rPr>
                  </w:pPr>
                  <w:r w:rsidRPr="001B2053">
                    <w:rPr>
                      <w:rFonts w:ascii="Times New Roman" w:hAnsi="Times New Roman" w:cs="Times New Roman"/>
                      <w:sz w:val="18"/>
                      <w:szCs w:val="18"/>
                    </w:rPr>
                    <w:t>ZK115-1</w:t>
                  </w:r>
                </w:p>
              </w:tc>
              <w:tc>
                <w:tcPr>
                  <w:tcW w:w="768" w:type="pct"/>
                  <w:vAlign w:val="center"/>
                </w:tcPr>
                <w:p w14:paraId="6C287767" w14:textId="77777777" w:rsidR="008F5613" w:rsidRPr="001B2053" w:rsidRDefault="008F5613" w:rsidP="008F5613">
                  <w:pPr>
                    <w:jc w:val="center"/>
                    <w:rPr>
                      <w:rFonts w:ascii="Times New Roman" w:hAnsi="Times New Roman" w:cs="Times New Roman"/>
                      <w:sz w:val="18"/>
                      <w:szCs w:val="18"/>
                    </w:rPr>
                  </w:pPr>
                  <w:r w:rsidRPr="001B2053">
                    <w:rPr>
                      <w:rFonts w:ascii="Times New Roman" w:hAnsi="Times New Roman" w:cs="Times New Roman"/>
                      <w:sz w:val="18"/>
                      <w:szCs w:val="18"/>
                    </w:rPr>
                    <w:t>2797495.30</w:t>
                  </w:r>
                </w:p>
              </w:tc>
              <w:tc>
                <w:tcPr>
                  <w:tcW w:w="1041" w:type="pct"/>
                  <w:vAlign w:val="center"/>
                </w:tcPr>
                <w:p w14:paraId="6779A3F3" w14:textId="77777777" w:rsidR="008F5613" w:rsidRPr="001B2053" w:rsidRDefault="008F5613" w:rsidP="008F5613">
                  <w:pPr>
                    <w:jc w:val="center"/>
                    <w:rPr>
                      <w:rFonts w:ascii="Times New Roman" w:hAnsi="Times New Roman" w:cs="Times New Roman"/>
                      <w:sz w:val="18"/>
                      <w:szCs w:val="18"/>
                    </w:rPr>
                  </w:pPr>
                  <w:r w:rsidRPr="001B2053">
                    <w:rPr>
                      <w:rFonts w:ascii="Times New Roman" w:hAnsi="Times New Roman" w:cs="Times New Roman"/>
                      <w:sz w:val="18"/>
                      <w:szCs w:val="18"/>
                    </w:rPr>
                    <w:t>496482.70</w:t>
                  </w:r>
                </w:p>
              </w:tc>
              <w:tc>
                <w:tcPr>
                  <w:tcW w:w="916" w:type="pct"/>
                  <w:vAlign w:val="center"/>
                </w:tcPr>
                <w:p w14:paraId="40939318" w14:textId="77777777" w:rsidR="008F5613" w:rsidRPr="001B2053" w:rsidRDefault="008F5613" w:rsidP="008F5613">
                  <w:pPr>
                    <w:jc w:val="center"/>
                    <w:rPr>
                      <w:rFonts w:ascii="Times New Roman" w:hAnsi="Times New Roman" w:cs="Times New Roman"/>
                      <w:sz w:val="18"/>
                      <w:szCs w:val="18"/>
                    </w:rPr>
                  </w:pPr>
                  <w:r w:rsidRPr="001B2053">
                    <w:rPr>
                      <w:rFonts w:ascii="Times New Roman" w:hAnsi="Times New Roman" w:cs="Times New Roman"/>
                      <w:sz w:val="18"/>
                      <w:szCs w:val="18"/>
                    </w:rPr>
                    <w:t>450</w:t>
                  </w:r>
                </w:p>
              </w:tc>
              <w:tc>
                <w:tcPr>
                  <w:tcW w:w="911" w:type="pct"/>
                  <w:tcBorders>
                    <w:right w:val="single" w:sz="12" w:space="0" w:color="auto"/>
                  </w:tcBorders>
                  <w:vAlign w:val="center"/>
                </w:tcPr>
                <w:p w14:paraId="787ED62F" w14:textId="77777777" w:rsidR="008F5613" w:rsidRDefault="008F5613" w:rsidP="008F5613">
                  <w:pPr>
                    <w:jc w:val="center"/>
                  </w:pPr>
                  <w:r w:rsidRPr="00006A66">
                    <w:rPr>
                      <w:rFonts w:ascii="Times New Roman" w:hAnsi="Times New Roman" w:cs="Times New Roman" w:hint="eastAsia"/>
                      <w:sz w:val="18"/>
                      <w:szCs w:val="18"/>
                    </w:rPr>
                    <w:t>长江</w:t>
                  </w:r>
                </w:p>
              </w:tc>
            </w:tr>
            <w:tr w:rsidR="008F5613" w:rsidRPr="00EC0C5F" w14:paraId="2E0D3308" w14:textId="77777777" w:rsidTr="00725512">
              <w:trPr>
                <w:trHeight w:val="363"/>
              </w:trPr>
              <w:tc>
                <w:tcPr>
                  <w:tcW w:w="426" w:type="pct"/>
                  <w:vMerge/>
                  <w:tcBorders>
                    <w:left w:val="single" w:sz="12" w:space="0" w:color="auto"/>
                  </w:tcBorders>
                  <w:vAlign w:val="center"/>
                </w:tcPr>
                <w:p w14:paraId="525C5425" w14:textId="77777777" w:rsidR="008F5613" w:rsidRPr="009F2737" w:rsidRDefault="008F5613" w:rsidP="008F5613">
                  <w:pPr>
                    <w:adjustRightInd w:val="0"/>
                    <w:snapToGrid w:val="0"/>
                    <w:spacing w:line="240" w:lineRule="atLeast"/>
                    <w:jc w:val="center"/>
                    <w:rPr>
                      <w:rFonts w:ascii="Times New Roman" w:hAnsi="Times New Roman" w:cs="Times New Roman"/>
                      <w:sz w:val="18"/>
                      <w:szCs w:val="18"/>
                    </w:rPr>
                  </w:pPr>
                </w:p>
              </w:tc>
              <w:tc>
                <w:tcPr>
                  <w:tcW w:w="427" w:type="pct"/>
                  <w:vAlign w:val="center"/>
                </w:tcPr>
                <w:p w14:paraId="3B14FA24" w14:textId="77777777" w:rsidR="008F5613" w:rsidRPr="009F2737" w:rsidRDefault="008F5613" w:rsidP="008F5613">
                  <w:pPr>
                    <w:widowControl/>
                    <w:spacing w:before="100" w:beforeAutospacing="1" w:after="100" w:afterAutospacing="1" w:line="240" w:lineRule="atLeast"/>
                    <w:ind w:leftChars="-50" w:left="-105" w:rightChars="-50" w:right="-105"/>
                    <w:jc w:val="center"/>
                    <w:rPr>
                      <w:rFonts w:ascii="Times New Roman" w:hAnsi="Times New Roman" w:cs="Times New Roman"/>
                      <w:color w:val="000000"/>
                      <w:kern w:val="0"/>
                      <w:sz w:val="18"/>
                      <w:szCs w:val="18"/>
                    </w:rPr>
                  </w:pPr>
                  <w:r>
                    <w:rPr>
                      <w:rFonts w:ascii="Times New Roman" w:hAnsi="Times New Roman" w:cs="Times New Roman" w:hint="eastAsia"/>
                      <w:color w:val="000000"/>
                      <w:kern w:val="0"/>
                      <w:sz w:val="18"/>
                      <w:szCs w:val="18"/>
                    </w:rPr>
                    <w:t>3</w:t>
                  </w:r>
                  <w:r>
                    <w:rPr>
                      <w:rFonts w:ascii="Times New Roman" w:hAnsi="Times New Roman" w:cs="Times New Roman"/>
                      <w:color w:val="000000"/>
                      <w:kern w:val="0"/>
                      <w:sz w:val="18"/>
                      <w:szCs w:val="18"/>
                    </w:rPr>
                    <w:t>2</w:t>
                  </w:r>
                </w:p>
              </w:tc>
              <w:tc>
                <w:tcPr>
                  <w:tcW w:w="511" w:type="pct"/>
                  <w:vAlign w:val="center"/>
                </w:tcPr>
                <w:p w14:paraId="2ECD03BB" w14:textId="77777777" w:rsidR="008F5613" w:rsidRPr="001B2053" w:rsidRDefault="008F5613" w:rsidP="008F5613">
                  <w:pPr>
                    <w:ind w:leftChars="-50" w:left="-105" w:rightChars="-50" w:right="-105"/>
                    <w:jc w:val="center"/>
                    <w:rPr>
                      <w:rFonts w:ascii="Times New Roman" w:hAnsi="Times New Roman" w:cs="Times New Roman"/>
                      <w:sz w:val="18"/>
                      <w:szCs w:val="18"/>
                    </w:rPr>
                  </w:pPr>
                  <w:r w:rsidRPr="001B2053">
                    <w:rPr>
                      <w:rFonts w:ascii="Times New Roman" w:hAnsi="Times New Roman" w:cs="Times New Roman"/>
                      <w:sz w:val="18"/>
                      <w:szCs w:val="18"/>
                    </w:rPr>
                    <w:t>ZK99-1</w:t>
                  </w:r>
                </w:p>
              </w:tc>
              <w:tc>
                <w:tcPr>
                  <w:tcW w:w="768" w:type="pct"/>
                  <w:vAlign w:val="center"/>
                </w:tcPr>
                <w:p w14:paraId="0A14EFCF" w14:textId="77777777" w:rsidR="008F5613" w:rsidRPr="001B2053" w:rsidRDefault="008F5613" w:rsidP="008F5613">
                  <w:pPr>
                    <w:jc w:val="center"/>
                    <w:rPr>
                      <w:rFonts w:ascii="Times New Roman" w:hAnsi="Times New Roman" w:cs="Times New Roman"/>
                      <w:sz w:val="18"/>
                      <w:szCs w:val="18"/>
                    </w:rPr>
                  </w:pPr>
                  <w:r w:rsidRPr="001B2053">
                    <w:rPr>
                      <w:rFonts w:ascii="Times New Roman" w:hAnsi="Times New Roman" w:cs="Times New Roman"/>
                      <w:sz w:val="18"/>
                      <w:szCs w:val="18"/>
                    </w:rPr>
                    <w:t>2797310.93</w:t>
                  </w:r>
                </w:p>
              </w:tc>
              <w:tc>
                <w:tcPr>
                  <w:tcW w:w="1041" w:type="pct"/>
                  <w:vAlign w:val="center"/>
                </w:tcPr>
                <w:p w14:paraId="604087A1" w14:textId="77777777" w:rsidR="008F5613" w:rsidRPr="001B2053" w:rsidRDefault="008F5613" w:rsidP="008F5613">
                  <w:pPr>
                    <w:jc w:val="center"/>
                    <w:rPr>
                      <w:rFonts w:ascii="Times New Roman" w:hAnsi="Times New Roman" w:cs="Times New Roman"/>
                      <w:sz w:val="18"/>
                      <w:szCs w:val="18"/>
                    </w:rPr>
                  </w:pPr>
                  <w:r w:rsidRPr="001B2053">
                    <w:rPr>
                      <w:rFonts w:ascii="Times New Roman" w:hAnsi="Times New Roman" w:cs="Times New Roman"/>
                      <w:sz w:val="18"/>
                      <w:szCs w:val="18"/>
                    </w:rPr>
                    <w:t>496580.52</w:t>
                  </w:r>
                </w:p>
              </w:tc>
              <w:tc>
                <w:tcPr>
                  <w:tcW w:w="916" w:type="pct"/>
                  <w:vAlign w:val="center"/>
                </w:tcPr>
                <w:p w14:paraId="26A00481" w14:textId="77777777" w:rsidR="008F5613" w:rsidRPr="001B2053" w:rsidRDefault="008F5613" w:rsidP="008F5613">
                  <w:pPr>
                    <w:jc w:val="center"/>
                    <w:rPr>
                      <w:rFonts w:ascii="Times New Roman" w:hAnsi="Times New Roman" w:cs="Times New Roman"/>
                      <w:sz w:val="18"/>
                      <w:szCs w:val="18"/>
                    </w:rPr>
                  </w:pPr>
                  <w:r w:rsidRPr="001B2053">
                    <w:rPr>
                      <w:rFonts w:ascii="Times New Roman" w:hAnsi="Times New Roman" w:cs="Times New Roman"/>
                      <w:sz w:val="18"/>
                      <w:szCs w:val="18"/>
                    </w:rPr>
                    <w:t>400</w:t>
                  </w:r>
                </w:p>
              </w:tc>
              <w:tc>
                <w:tcPr>
                  <w:tcW w:w="911" w:type="pct"/>
                  <w:tcBorders>
                    <w:right w:val="single" w:sz="12" w:space="0" w:color="auto"/>
                  </w:tcBorders>
                  <w:vAlign w:val="center"/>
                </w:tcPr>
                <w:p w14:paraId="63D99A9C" w14:textId="77777777" w:rsidR="008F5613" w:rsidRDefault="008F5613" w:rsidP="008F5613">
                  <w:pPr>
                    <w:jc w:val="center"/>
                  </w:pPr>
                  <w:r w:rsidRPr="00006A66">
                    <w:rPr>
                      <w:rFonts w:ascii="Times New Roman" w:hAnsi="Times New Roman" w:cs="Times New Roman" w:hint="eastAsia"/>
                      <w:sz w:val="18"/>
                      <w:szCs w:val="18"/>
                    </w:rPr>
                    <w:t>长江</w:t>
                  </w:r>
                </w:p>
              </w:tc>
            </w:tr>
            <w:tr w:rsidR="008F5613" w:rsidRPr="00EC0C5F" w14:paraId="29EC8ACC" w14:textId="77777777" w:rsidTr="00725512">
              <w:trPr>
                <w:trHeight w:val="363"/>
              </w:trPr>
              <w:tc>
                <w:tcPr>
                  <w:tcW w:w="426" w:type="pct"/>
                  <w:vMerge/>
                  <w:tcBorders>
                    <w:left w:val="single" w:sz="12" w:space="0" w:color="auto"/>
                  </w:tcBorders>
                  <w:vAlign w:val="center"/>
                </w:tcPr>
                <w:p w14:paraId="4B6B8403" w14:textId="77777777" w:rsidR="008F5613" w:rsidRPr="009F2737" w:rsidRDefault="008F5613" w:rsidP="008F5613">
                  <w:pPr>
                    <w:adjustRightInd w:val="0"/>
                    <w:snapToGrid w:val="0"/>
                    <w:spacing w:line="240" w:lineRule="atLeast"/>
                    <w:jc w:val="center"/>
                    <w:rPr>
                      <w:rFonts w:ascii="Times New Roman" w:hAnsi="Times New Roman" w:cs="Times New Roman"/>
                      <w:sz w:val="18"/>
                      <w:szCs w:val="18"/>
                    </w:rPr>
                  </w:pPr>
                </w:p>
              </w:tc>
              <w:tc>
                <w:tcPr>
                  <w:tcW w:w="427" w:type="pct"/>
                  <w:vAlign w:val="center"/>
                </w:tcPr>
                <w:p w14:paraId="76B43337" w14:textId="77777777" w:rsidR="008F5613" w:rsidRPr="009F2737" w:rsidRDefault="008F5613" w:rsidP="008F5613">
                  <w:pPr>
                    <w:widowControl/>
                    <w:spacing w:before="100" w:beforeAutospacing="1" w:after="100" w:afterAutospacing="1" w:line="240" w:lineRule="atLeast"/>
                    <w:ind w:leftChars="-50" w:left="-105" w:rightChars="-50" w:right="-105"/>
                    <w:jc w:val="center"/>
                    <w:rPr>
                      <w:rFonts w:ascii="Times New Roman" w:hAnsi="Times New Roman" w:cs="Times New Roman"/>
                      <w:color w:val="000000"/>
                      <w:kern w:val="0"/>
                      <w:sz w:val="18"/>
                      <w:szCs w:val="18"/>
                    </w:rPr>
                  </w:pPr>
                  <w:r>
                    <w:rPr>
                      <w:rFonts w:ascii="Times New Roman" w:hAnsi="Times New Roman" w:cs="Times New Roman" w:hint="eastAsia"/>
                      <w:color w:val="000000"/>
                      <w:kern w:val="0"/>
                      <w:sz w:val="18"/>
                      <w:szCs w:val="18"/>
                    </w:rPr>
                    <w:t>3</w:t>
                  </w:r>
                  <w:r>
                    <w:rPr>
                      <w:rFonts w:ascii="Times New Roman" w:hAnsi="Times New Roman" w:cs="Times New Roman"/>
                      <w:color w:val="000000"/>
                      <w:kern w:val="0"/>
                      <w:sz w:val="18"/>
                      <w:szCs w:val="18"/>
                    </w:rPr>
                    <w:t>3</w:t>
                  </w:r>
                </w:p>
              </w:tc>
              <w:tc>
                <w:tcPr>
                  <w:tcW w:w="511" w:type="pct"/>
                  <w:vAlign w:val="center"/>
                </w:tcPr>
                <w:p w14:paraId="7A1DB3CC" w14:textId="77777777" w:rsidR="008F5613" w:rsidRPr="001B2053" w:rsidRDefault="008F5613" w:rsidP="008F5613">
                  <w:pPr>
                    <w:ind w:leftChars="-50" w:left="-105" w:rightChars="-50" w:right="-105"/>
                    <w:jc w:val="center"/>
                    <w:rPr>
                      <w:rFonts w:ascii="Times New Roman" w:hAnsi="Times New Roman" w:cs="Times New Roman"/>
                      <w:sz w:val="18"/>
                      <w:szCs w:val="18"/>
                    </w:rPr>
                  </w:pPr>
                  <w:r w:rsidRPr="001B2053">
                    <w:rPr>
                      <w:rFonts w:ascii="Times New Roman" w:hAnsi="Times New Roman" w:cs="Times New Roman"/>
                      <w:sz w:val="18"/>
                      <w:szCs w:val="18"/>
                    </w:rPr>
                    <w:t>ZK95-1</w:t>
                  </w:r>
                </w:p>
              </w:tc>
              <w:tc>
                <w:tcPr>
                  <w:tcW w:w="768" w:type="pct"/>
                  <w:vAlign w:val="center"/>
                </w:tcPr>
                <w:p w14:paraId="60878BD3" w14:textId="77777777" w:rsidR="008F5613" w:rsidRPr="001B2053" w:rsidRDefault="008F5613" w:rsidP="008F5613">
                  <w:pPr>
                    <w:jc w:val="center"/>
                    <w:rPr>
                      <w:rFonts w:ascii="Times New Roman" w:hAnsi="Times New Roman" w:cs="Times New Roman"/>
                      <w:sz w:val="18"/>
                      <w:szCs w:val="18"/>
                    </w:rPr>
                  </w:pPr>
                  <w:r w:rsidRPr="001B2053">
                    <w:rPr>
                      <w:rFonts w:ascii="Times New Roman" w:hAnsi="Times New Roman" w:cs="Times New Roman"/>
                      <w:sz w:val="18"/>
                      <w:szCs w:val="18"/>
                    </w:rPr>
                    <w:t>2797217.92</w:t>
                  </w:r>
                </w:p>
              </w:tc>
              <w:tc>
                <w:tcPr>
                  <w:tcW w:w="1041" w:type="pct"/>
                  <w:vAlign w:val="center"/>
                </w:tcPr>
                <w:p w14:paraId="4B0BFB16" w14:textId="77777777" w:rsidR="008F5613" w:rsidRPr="001B2053" w:rsidRDefault="008F5613" w:rsidP="008F5613">
                  <w:pPr>
                    <w:jc w:val="center"/>
                    <w:rPr>
                      <w:rFonts w:ascii="Times New Roman" w:hAnsi="Times New Roman" w:cs="Times New Roman"/>
                      <w:sz w:val="18"/>
                      <w:szCs w:val="18"/>
                    </w:rPr>
                  </w:pPr>
                  <w:r w:rsidRPr="001B2053">
                    <w:rPr>
                      <w:rFonts w:ascii="Times New Roman" w:hAnsi="Times New Roman" w:cs="Times New Roman"/>
                      <w:sz w:val="18"/>
                      <w:szCs w:val="18"/>
                    </w:rPr>
                    <w:t>496625.53</w:t>
                  </w:r>
                </w:p>
              </w:tc>
              <w:tc>
                <w:tcPr>
                  <w:tcW w:w="916" w:type="pct"/>
                  <w:vAlign w:val="center"/>
                </w:tcPr>
                <w:p w14:paraId="25AC683D" w14:textId="77777777" w:rsidR="008F5613" w:rsidRPr="001B2053" w:rsidRDefault="008F5613" w:rsidP="008F5613">
                  <w:pPr>
                    <w:jc w:val="center"/>
                    <w:rPr>
                      <w:rFonts w:ascii="Times New Roman" w:hAnsi="Times New Roman" w:cs="Times New Roman"/>
                      <w:sz w:val="18"/>
                      <w:szCs w:val="18"/>
                    </w:rPr>
                  </w:pPr>
                  <w:r w:rsidRPr="001B2053">
                    <w:rPr>
                      <w:rFonts w:ascii="Times New Roman" w:hAnsi="Times New Roman" w:cs="Times New Roman"/>
                      <w:sz w:val="18"/>
                      <w:szCs w:val="18"/>
                    </w:rPr>
                    <w:t>320</w:t>
                  </w:r>
                </w:p>
              </w:tc>
              <w:tc>
                <w:tcPr>
                  <w:tcW w:w="911" w:type="pct"/>
                  <w:tcBorders>
                    <w:right w:val="single" w:sz="12" w:space="0" w:color="auto"/>
                  </w:tcBorders>
                  <w:vAlign w:val="center"/>
                </w:tcPr>
                <w:p w14:paraId="6227BF8E" w14:textId="77777777" w:rsidR="008F5613" w:rsidRDefault="008F5613" w:rsidP="008F5613">
                  <w:pPr>
                    <w:jc w:val="center"/>
                  </w:pPr>
                  <w:r w:rsidRPr="00006A66">
                    <w:rPr>
                      <w:rFonts w:ascii="Times New Roman" w:hAnsi="Times New Roman" w:cs="Times New Roman" w:hint="eastAsia"/>
                      <w:sz w:val="18"/>
                      <w:szCs w:val="18"/>
                    </w:rPr>
                    <w:t>长江</w:t>
                  </w:r>
                </w:p>
              </w:tc>
            </w:tr>
            <w:tr w:rsidR="008F5613" w:rsidRPr="00EC0C5F" w14:paraId="400FD7AE" w14:textId="77777777" w:rsidTr="00725512">
              <w:trPr>
                <w:trHeight w:val="363"/>
              </w:trPr>
              <w:tc>
                <w:tcPr>
                  <w:tcW w:w="426" w:type="pct"/>
                  <w:vMerge/>
                  <w:tcBorders>
                    <w:left w:val="single" w:sz="12" w:space="0" w:color="auto"/>
                  </w:tcBorders>
                  <w:vAlign w:val="center"/>
                </w:tcPr>
                <w:p w14:paraId="72957046" w14:textId="77777777" w:rsidR="008F5613" w:rsidRPr="009F2737" w:rsidRDefault="008F5613" w:rsidP="008F5613">
                  <w:pPr>
                    <w:adjustRightInd w:val="0"/>
                    <w:snapToGrid w:val="0"/>
                    <w:spacing w:line="240" w:lineRule="atLeast"/>
                    <w:jc w:val="center"/>
                    <w:rPr>
                      <w:rFonts w:ascii="Times New Roman" w:hAnsi="Times New Roman" w:cs="Times New Roman"/>
                      <w:sz w:val="18"/>
                      <w:szCs w:val="18"/>
                    </w:rPr>
                  </w:pPr>
                </w:p>
              </w:tc>
              <w:tc>
                <w:tcPr>
                  <w:tcW w:w="427" w:type="pct"/>
                  <w:vAlign w:val="center"/>
                </w:tcPr>
                <w:p w14:paraId="6A012829" w14:textId="77777777" w:rsidR="008F5613" w:rsidRPr="009F2737" w:rsidRDefault="008F5613" w:rsidP="008F5613">
                  <w:pPr>
                    <w:widowControl/>
                    <w:spacing w:before="100" w:beforeAutospacing="1" w:after="100" w:afterAutospacing="1" w:line="240" w:lineRule="atLeast"/>
                    <w:ind w:leftChars="-50" w:left="-105" w:rightChars="-50" w:right="-105"/>
                    <w:jc w:val="center"/>
                    <w:rPr>
                      <w:rFonts w:ascii="Times New Roman" w:hAnsi="Times New Roman" w:cs="Times New Roman"/>
                      <w:color w:val="000000"/>
                      <w:kern w:val="0"/>
                      <w:sz w:val="18"/>
                      <w:szCs w:val="18"/>
                    </w:rPr>
                  </w:pPr>
                  <w:r>
                    <w:rPr>
                      <w:rFonts w:ascii="Times New Roman" w:hAnsi="Times New Roman" w:cs="Times New Roman" w:hint="eastAsia"/>
                      <w:color w:val="000000"/>
                      <w:kern w:val="0"/>
                      <w:sz w:val="18"/>
                      <w:szCs w:val="18"/>
                    </w:rPr>
                    <w:t>3</w:t>
                  </w:r>
                  <w:r>
                    <w:rPr>
                      <w:rFonts w:ascii="Times New Roman" w:hAnsi="Times New Roman" w:cs="Times New Roman"/>
                      <w:color w:val="000000"/>
                      <w:kern w:val="0"/>
                      <w:sz w:val="18"/>
                      <w:szCs w:val="18"/>
                    </w:rPr>
                    <w:t>4</w:t>
                  </w:r>
                </w:p>
              </w:tc>
              <w:tc>
                <w:tcPr>
                  <w:tcW w:w="511" w:type="pct"/>
                  <w:vAlign w:val="center"/>
                </w:tcPr>
                <w:p w14:paraId="496E9B1D" w14:textId="77777777" w:rsidR="008F5613" w:rsidRPr="001B2053" w:rsidRDefault="008F5613" w:rsidP="008F5613">
                  <w:pPr>
                    <w:ind w:leftChars="-50" w:left="-105" w:rightChars="-50" w:right="-105"/>
                    <w:jc w:val="center"/>
                    <w:rPr>
                      <w:rFonts w:ascii="Times New Roman" w:hAnsi="Times New Roman" w:cs="Times New Roman"/>
                      <w:sz w:val="18"/>
                      <w:szCs w:val="18"/>
                    </w:rPr>
                  </w:pPr>
                  <w:r w:rsidRPr="001B2053">
                    <w:rPr>
                      <w:rFonts w:ascii="Times New Roman" w:hAnsi="Times New Roman" w:cs="Times New Roman"/>
                      <w:sz w:val="18"/>
                      <w:szCs w:val="18"/>
                    </w:rPr>
                    <w:t>ZK21-2</w:t>
                  </w:r>
                </w:p>
              </w:tc>
              <w:tc>
                <w:tcPr>
                  <w:tcW w:w="768" w:type="pct"/>
                  <w:vAlign w:val="center"/>
                </w:tcPr>
                <w:p w14:paraId="334188CB" w14:textId="77777777" w:rsidR="008F5613" w:rsidRPr="001B2053" w:rsidRDefault="008F5613" w:rsidP="008F5613">
                  <w:pPr>
                    <w:jc w:val="center"/>
                    <w:rPr>
                      <w:rFonts w:ascii="Times New Roman" w:hAnsi="Times New Roman" w:cs="Times New Roman"/>
                      <w:sz w:val="18"/>
                      <w:szCs w:val="18"/>
                    </w:rPr>
                  </w:pPr>
                  <w:r w:rsidRPr="001B2053">
                    <w:rPr>
                      <w:rFonts w:ascii="Times New Roman" w:hAnsi="Times New Roman" w:cs="Times New Roman"/>
                      <w:sz w:val="18"/>
                      <w:szCs w:val="18"/>
                    </w:rPr>
                    <w:t>2797324.40</w:t>
                  </w:r>
                </w:p>
              </w:tc>
              <w:tc>
                <w:tcPr>
                  <w:tcW w:w="1041" w:type="pct"/>
                  <w:vAlign w:val="center"/>
                </w:tcPr>
                <w:p w14:paraId="7429A4BE" w14:textId="77777777" w:rsidR="008F5613" w:rsidRPr="001B2053" w:rsidRDefault="008F5613" w:rsidP="008F5613">
                  <w:pPr>
                    <w:jc w:val="center"/>
                    <w:rPr>
                      <w:rFonts w:ascii="Times New Roman" w:hAnsi="Times New Roman" w:cs="Times New Roman"/>
                      <w:sz w:val="18"/>
                      <w:szCs w:val="18"/>
                    </w:rPr>
                  </w:pPr>
                  <w:r w:rsidRPr="001B2053">
                    <w:rPr>
                      <w:rFonts w:ascii="Times New Roman" w:hAnsi="Times New Roman" w:cs="Times New Roman"/>
                      <w:sz w:val="18"/>
                      <w:szCs w:val="18"/>
                    </w:rPr>
                    <w:t>496630.60</w:t>
                  </w:r>
                </w:p>
              </w:tc>
              <w:tc>
                <w:tcPr>
                  <w:tcW w:w="916" w:type="pct"/>
                  <w:vAlign w:val="center"/>
                </w:tcPr>
                <w:p w14:paraId="7CA1F46C" w14:textId="77777777" w:rsidR="008F5613" w:rsidRPr="001B2053" w:rsidRDefault="008F5613" w:rsidP="008F5613">
                  <w:pPr>
                    <w:jc w:val="center"/>
                    <w:rPr>
                      <w:rFonts w:ascii="Times New Roman" w:hAnsi="Times New Roman" w:cs="Times New Roman"/>
                      <w:sz w:val="18"/>
                      <w:szCs w:val="18"/>
                    </w:rPr>
                  </w:pPr>
                  <w:r w:rsidRPr="001B2053">
                    <w:rPr>
                      <w:rFonts w:ascii="Times New Roman" w:hAnsi="Times New Roman" w:cs="Times New Roman"/>
                      <w:sz w:val="18"/>
                      <w:szCs w:val="18"/>
                    </w:rPr>
                    <w:t>460</w:t>
                  </w:r>
                </w:p>
              </w:tc>
              <w:tc>
                <w:tcPr>
                  <w:tcW w:w="911" w:type="pct"/>
                  <w:tcBorders>
                    <w:right w:val="single" w:sz="12" w:space="0" w:color="auto"/>
                  </w:tcBorders>
                  <w:vAlign w:val="center"/>
                </w:tcPr>
                <w:p w14:paraId="6C2AC68C" w14:textId="77777777" w:rsidR="008F5613" w:rsidRDefault="008F5613" w:rsidP="008F5613">
                  <w:pPr>
                    <w:jc w:val="center"/>
                  </w:pPr>
                  <w:r w:rsidRPr="00006A66">
                    <w:rPr>
                      <w:rFonts w:ascii="Times New Roman" w:hAnsi="Times New Roman" w:cs="Times New Roman" w:hint="eastAsia"/>
                      <w:sz w:val="18"/>
                      <w:szCs w:val="18"/>
                    </w:rPr>
                    <w:t>长江</w:t>
                  </w:r>
                </w:p>
              </w:tc>
            </w:tr>
            <w:tr w:rsidR="008F5613" w:rsidRPr="00EC0C5F" w14:paraId="4067AD5B" w14:textId="77777777" w:rsidTr="00725512">
              <w:trPr>
                <w:trHeight w:val="363"/>
              </w:trPr>
              <w:tc>
                <w:tcPr>
                  <w:tcW w:w="426" w:type="pct"/>
                  <w:vMerge/>
                  <w:tcBorders>
                    <w:left w:val="single" w:sz="12" w:space="0" w:color="auto"/>
                  </w:tcBorders>
                  <w:vAlign w:val="center"/>
                </w:tcPr>
                <w:p w14:paraId="3AD1FA90" w14:textId="77777777" w:rsidR="008F5613" w:rsidRPr="009F2737" w:rsidRDefault="008F5613" w:rsidP="008F5613">
                  <w:pPr>
                    <w:adjustRightInd w:val="0"/>
                    <w:snapToGrid w:val="0"/>
                    <w:spacing w:line="240" w:lineRule="atLeast"/>
                    <w:jc w:val="center"/>
                    <w:rPr>
                      <w:rFonts w:ascii="Times New Roman" w:hAnsi="Times New Roman" w:cs="Times New Roman"/>
                      <w:sz w:val="18"/>
                      <w:szCs w:val="18"/>
                    </w:rPr>
                  </w:pPr>
                </w:p>
              </w:tc>
              <w:tc>
                <w:tcPr>
                  <w:tcW w:w="427" w:type="pct"/>
                  <w:vAlign w:val="center"/>
                </w:tcPr>
                <w:p w14:paraId="248643AD" w14:textId="77777777" w:rsidR="008F5613" w:rsidRPr="009F2737" w:rsidRDefault="008F5613" w:rsidP="008F5613">
                  <w:pPr>
                    <w:widowControl/>
                    <w:spacing w:before="100" w:beforeAutospacing="1" w:after="100" w:afterAutospacing="1" w:line="240" w:lineRule="atLeast"/>
                    <w:ind w:leftChars="-50" w:left="-105" w:rightChars="-50" w:right="-105"/>
                    <w:jc w:val="center"/>
                    <w:rPr>
                      <w:rFonts w:ascii="Times New Roman" w:hAnsi="Times New Roman" w:cs="Times New Roman"/>
                      <w:color w:val="000000"/>
                      <w:kern w:val="0"/>
                      <w:sz w:val="18"/>
                      <w:szCs w:val="18"/>
                    </w:rPr>
                  </w:pPr>
                  <w:r>
                    <w:rPr>
                      <w:rFonts w:ascii="Times New Roman" w:hAnsi="Times New Roman" w:cs="Times New Roman" w:hint="eastAsia"/>
                      <w:color w:val="000000"/>
                      <w:kern w:val="0"/>
                      <w:sz w:val="18"/>
                      <w:szCs w:val="18"/>
                    </w:rPr>
                    <w:t>3</w:t>
                  </w:r>
                  <w:r>
                    <w:rPr>
                      <w:rFonts w:ascii="Times New Roman" w:hAnsi="Times New Roman" w:cs="Times New Roman"/>
                      <w:color w:val="000000"/>
                      <w:kern w:val="0"/>
                      <w:sz w:val="18"/>
                      <w:szCs w:val="18"/>
                    </w:rPr>
                    <w:t>5</w:t>
                  </w:r>
                </w:p>
              </w:tc>
              <w:tc>
                <w:tcPr>
                  <w:tcW w:w="511" w:type="pct"/>
                  <w:vAlign w:val="center"/>
                </w:tcPr>
                <w:p w14:paraId="4DDF03C3" w14:textId="77777777" w:rsidR="008F5613" w:rsidRPr="001B2053" w:rsidRDefault="008F5613" w:rsidP="008F5613">
                  <w:pPr>
                    <w:ind w:leftChars="-50" w:left="-105" w:rightChars="-50" w:right="-105"/>
                    <w:jc w:val="center"/>
                    <w:rPr>
                      <w:rFonts w:ascii="Times New Roman" w:hAnsi="Times New Roman" w:cs="Times New Roman"/>
                      <w:sz w:val="18"/>
                      <w:szCs w:val="18"/>
                    </w:rPr>
                  </w:pPr>
                  <w:r w:rsidRPr="001B2053">
                    <w:rPr>
                      <w:rFonts w:ascii="Times New Roman" w:hAnsi="Times New Roman" w:cs="Times New Roman"/>
                      <w:sz w:val="18"/>
                      <w:szCs w:val="18"/>
                    </w:rPr>
                    <w:t>ZK25-1</w:t>
                  </w:r>
                </w:p>
              </w:tc>
              <w:tc>
                <w:tcPr>
                  <w:tcW w:w="768" w:type="pct"/>
                  <w:vAlign w:val="center"/>
                </w:tcPr>
                <w:p w14:paraId="7FA0275A" w14:textId="77777777" w:rsidR="008F5613" w:rsidRPr="001B2053" w:rsidRDefault="008F5613" w:rsidP="008F5613">
                  <w:pPr>
                    <w:jc w:val="center"/>
                    <w:rPr>
                      <w:rFonts w:ascii="Times New Roman" w:hAnsi="Times New Roman" w:cs="Times New Roman"/>
                      <w:sz w:val="18"/>
                      <w:szCs w:val="18"/>
                    </w:rPr>
                  </w:pPr>
                  <w:r w:rsidRPr="001B2053">
                    <w:rPr>
                      <w:rFonts w:ascii="Times New Roman" w:hAnsi="Times New Roman" w:cs="Times New Roman"/>
                      <w:sz w:val="18"/>
                      <w:szCs w:val="18"/>
                    </w:rPr>
                    <w:t>2795010.20</w:t>
                  </w:r>
                </w:p>
              </w:tc>
              <w:tc>
                <w:tcPr>
                  <w:tcW w:w="1041" w:type="pct"/>
                  <w:vAlign w:val="center"/>
                </w:tcPr>
                <w:p w14:paraId="3E12ADE4" w14:textId="77777777" w:rsidR="008F5613" w:rsidRPr="001B2053" w:rsidRDefault="008F5613" w:rsidP="008F5613">
                  <w:pPr>
                    <w:jc w:val="center"/>
                    <w:rPr>
                      <w:rFonts w:ascii="Times New Roman" w:hAnsi="Times New Roman" w:cs="Times New Roman"/>
                      <w:sz w:val="18"/>
                      <w:szCs w:val="18"/>
                    </w:rPr>
                  </w:pPr>
                  <w:r w:rsidRPr="001B2053">
                    <w:rPr>
                      <w:rFonts w:ascii="Times New Roman" w:hAnsi="Times New Roman" w:cs="Times New Roman"/>
                      <w:sz w:val="18"/>
                      <w:szCs w:val="18"/>
                    </w:rPr>
                    <w:t>495902.00</w:t>
                  </w:r>
                </w:p>
              </w:tc>
              <w:tc>
                <w:tcPr>
                  <w:tcW w:w="916" w:type="pct"/>
                  <w:vAlign w:val="center"/>
                </w:tcPr>
                <w:p w14:paraId="6DA5E9F4" w14:textId="77777777" w:rsidR="008F5613" w:rsidRPr="001B2053" w:rsidRDefault="008F5613" w:rsidP="008F5613">
                  <w:pPr>
                    <w:jc w:val="center"/>
                    <w:rPr>
                      <w:rFonts w:ascii="Times New Roman" w:hAnsi="Times New Roman" w:cs="Times New Roman"/>
                      <w:sz w:val="18"/>
                      <w:szCs w:val="18"/>
                    </w:rPr>
                  </w:pPr>
                  <w:r w:rsidRPr="001B2053">
                    <w:rPr>
                      <w:rFonts w:ascii="Times New Roman" w:hAnsi="Times New Roman" w:cs="Times New Roman"/>
                      <w:sz w:val="18"/>
                      <w:szCs w:val="18"/>
                    </w:rPr>
                    <w:t>400</w:t>
                  </w:r>
                </w:p>
              </w:tc>
              <w:tc>
                <w:tcPr>
                  <w:tcW w:w="911" w:type="pct"/>
                  <w:tcBorders>
                    <w:right w:val="single" w:sz="12" w:space="0" w:color="auto"/>
                  </w:tcBorders>
                  <w:vAlign w:val="center"/>
                </w:tcPr>
                <w:p w14:paraId="110D2596" w14:textId="77777777" w:rsidR="008F5613" w:rsidRDefault="008F5613" w:rsidP="008F5613">
                  <w:pPr>
                    <w:jc w:val="center"/>
                  </w:pPr>
                  <w:r w:rsidRPr="00006A66">
                    <w:rPr>
                      <w:rFonts w:ascii="Times New Roman" w:hAnsi="Times New Roman" w:cs="Times New Roman" w:hint="eastAsia"/>
                      <w:sz w:val="18"/>
                      <w:szCs w:val="18"/>
                    </w:rPr>
                    <w:t>长江</w:t>
                  </w:r>
                </w:p>
              </w:tc>
            </w:tr>
            <w:tr w:rsidR="008F5613" w:rsidRPr="00EC0C5F" w14:paraId="4BC82B5B" w14:textId="77777777" w:rsidTr="00725512">
              <w:trPr>
                <w:trHeight w:val="363"/>
              </w:trPr>
              <w:tc>
                <w:tcPr>
                  <w:tcW w:w="426" w:type="pct"/>
                  <w:vMerge/>
                  <w:tcBorders>
                    <w:left w:val="single" w:sz="12" w:space="0" w:color="auto"/>
                  </w:tcBorders>
                  <w:vAlign w:val="center"/>
                </w:tcPr>
                <w:p w14:paraId="647248EF" w14:textId="77777777" w:rsidR="008F5613" w:rsidRPr="009F2737" w:rsidRDefault="008F5613" w:rsidP="008F5613">
                  <w:pPr>
                    <w:adjustRightInd w:val="0"/>
                    <w:snapToGrid w:val="0"/>
                    <w:spacing w:line="240" w:lineRule="atLeast"/>
                    <w:jc w:val="center"/>
                    <w:rPr>
                      <w:rFonts w:ascii="Times New Roman" w:hAnsi="Times New Roman" w:cs="Times New Roman"/>
                      <w:sz w:val="18"/>
                      <w:szCs w:val="18"/>
                    </w:rPr>
                  </w:pPr>
                </w:p>
              </w:tc>
              <w:tc>
                <w:tcPr>
                  <w:tcW w:w="427" w:type="pct"/>
                  <w:vAlign w:val="center"/>
                </w:tcPr>
                <w:p w14:paraId="0F64E09A" w14:textId="77777777" w:rsidR="008F5613" w:rsidRPr="009F2737" w:rsidRDefault="008F5613" w:rsidP="008F5613">
                  <w:pPr>
                    <w:widowControl/>
                    <w:spacing w:before="100" w:beforeAutospacing="1" w:after="100" w:afterAutospacing="1" w:line="240" w:lineRule="atLeast"/>
                    <w:ind w:leftChars="-50" w:left="-105" w:rightChars="-50" w:right="-105"/>
                    <w:jc w:val="center"/>
                    <w:rPr>
                      <w:rFonts w:ascii="Times New Roman" w:hAnsi="Times New Roman" w:cs="Times New Roman"/>
                      <w:color w:val="000000"/>
                      <w:kern w:val="0"/>
                      <w:sz w:val="18"/>
                      <w:szCs w:val="18"/>
                    </w:rPr>
                  </w:pPr>
                  <w:r>
                    <w:rPr>
                      <w:rFonts w:ascii="Times New Roman" w:hAnsi="Times New Roman" w:cs="Times New Roman" w:hint="eastAsia"/>
                      <w:color w:val="000000"/>
                      <w:kern w:val="0"/>
                      <w:sz w:val="18"/>
                      <w:szCs w:val="18"/>
                    </w:rPr>
                    <w:t>3</w:t>
                  </w:r>
                  <w:r>
                    <w:rPr>
                      <w:rFonts w:ascii="Times New Roman" w:hAnsi="Times New Roman" w:cs="Times New Roman"/>
                      <w:color w:val="000000"/>
                      <w:kern w:val="0"/>
                      <w:sz w:val="18"/>
                      <w:szCs w:val="18"/>
                    </w:rPr>
                    <w:t>6</w:t>
                  </w:r>
                </w:p>
              </w:tc>
              <w:tc>
                <w:tcPr>
                  <w:tcW w:w="511" w:type="pct"/>
                  <w:vAlign w:val="center"/>
                </w:tcPr>
                <w:p w14:paraId="2C093D60" w14:textId="77777777" w:rsidR="008F5613" w:rsidRPr="001B2053" w:rsidRDefault="008F5613" w:rsidP="008F5613">
                  <w:pPr>
                    <w:ind w:leftChars="-50" w:left="-105" w:rightChars="-50" w:right="-105"/>
                    <w:jc w:val="center"/>
                    <w:rPr>
                      <w:rFonts w:ascii="Times New Roman" w:hAnsi="Times New Roman" w:cs="Times New Roman"/>
                      <w:sz w:val="18"/>
                      <w:szCs w:val="18"/>
                    </w:rPr>
                  </w:pPr>
                  <w:r w:rsidRPr="001B2053">
                    <w:rPr>
                      <w:rFonts w:ascii="Times New Roman" w:hAnsi="Times New Roman" w:cs="Times New Roman"/>
                      <w:sz w:val="18"/>
                      <w:szCs w:val="18"/>
                    </w:rPr>
                    <w:t>ZK29-1</w:t>
                  </w:r>
                </w:p>
              </w:tc>
              <w:tc>
                <w:tcPr>
                  <w:tcW w:w="768" w:type="pct"/>
                  <w:vAlign w:val="center"/>
                </w:tcPr>
                <w:p w14:paraId="79846603" w14:textId="77777777" w:rsidR="008F5613" w:rsidRPr="001B2053" w:rsidRDefault="008F5613" w:rsidP="008F5613">
                  <w:pPr>
                    <w:jc w:val="center"/>
                    <w:rPr>
                      <w:rFonts w:ascii="Times New Roman" w:hAnsi="Times New Roman" w:cs="Times New Roman"/>
                      <w:sz w:val="18"/>
                      <w:szCs w:val="18"/>
                    </w:rPr>
                  </w:pPr>
                  <w:r w:rsidRPr="001B2053">
                    <w:rPr>
                      <w:rFonts w:ascii="Times New Roman" w:hAnsi="Times New Roman" w:cs="Times New Roman"/>
                      <w:sz w:val="18"/>
                      <w:szCs w:val="18"/>
                    </w:rPr>
                    <w:t>2795082.90</w:t>
                  </w:r>
                </w:p>
              </w:tc>
              <w:tc>
                <w:tcPr>
                  <w:tcW w:w="1041" w:type="pct"/>
                  <w:vAlign w:val="center"/>
                </w:tcPr>
                <w:p w14:paraId="674A6EA2" w14:textId="77777777" w:rsidR="008F5613" w:rsidRPr="001B2053" w:rsidRDefault="008F5613" w:rsidP="008F5613">
                  <w:pPr>
                    <w:jc w:val="center"/>
                    <w:rPr>
                      <w:rFonts w:ascii="Times New Roman" w:hAnsi="Times New Roman" w:cs="Times New Roman"/>
                      <w:sz w:val="18"/>
                      <w:szCs w:val="18"/>
                    </w:rPr>
                  </w:pPr>
                  <w:r w:rsidRPr="001B2053">
                    <w:rPr>
                      <w:rFonts w:ascii="Times New Roman" w:hAnsi="Times New Roman" w:cs="Times New Roman"/>
                      <w:sz w:val="18"/>
                      <w:szCs w:val="18"/>
                    </w:rPr>
                    <w:t>494732.95</w:t>
                  </w:r>
                </w:p>
              </w:tc>
              <w:tc>
                <w:tcPr>
                  <w:tcW w:w="916" w:type="pct"/>
                  <w:vAlign w:val="center"/>
                </w:tcPr>
                <w:p w14:paraId="2D832C45" w14:textId="77777777" w:rsidR="008F5613" w:rsidRPr="001B2053" w:rsidRDefault="008F5613" w:rsidP="008F5613">
                  <w:pPr>
                    <w:jc w:val="center"/>
                    <w:rPr>
                      <w:rFonts w:ascii="Times New Roman" w:hAnsi="Times New Roman" w:cs="Times New Roman"/>
                      <w:sz w:val="18"/>
                      <w:szCs w:val="18"/>
                    </w:rPr>
                  </w:pPr>
                  <w:r w:rsidRPr="001B2053">
                    <w:rPr>
                      <w:rFonts w:ascii="Times New Roman" w:hAnsi="Times New Roman" w:cs="Times New Roman"/>
                      <w:sz w:val="18"/>
                      <w:szCs w:val="18"/>
                    </w:rPr>
                    <w:t>500</w:t>
                  </w:r>
                </w:p>
              </w:tc>
              <w:tc>
                <w:tcPr>
                  <w:tcW w:w="911" w:type="pct"/>
                  <w:tcBorders>
                    <w:right w:val="single" w:sz="12" w:space="0" w:color="auto"/>
                  </w:tcBorders>
                  <w:vAlign w:val="center"/>
                </w:tcPr>
                <w:p w14:paraId="1C4630BB" w14:textId="77777777" w:rsidR="008F5613" w:rsidRDefault="008F5613" w:rsidP="008F5613">
                  <w:pPr>
                    <w:jc w:val="center"/>
                  </w:pPr>
                  <w:r w:rsidRPr="00006A66">
                    <w:rPr>
                      <w:rFonts w:ascii="Times New Roman" w:hAnsi="Times New Roman" w:cs="Times New Roman" w:hint="eastAsia"/>
                      <w:sz w:val="18"/>
                      <w:szCs w:val="18"/>
                    </w:rPr>
                    <w:t>长江</w:t>
                  </w:r>
                </w:p>
              </w:tc>
            </w:tr>
            <w:tr w:rsidR="008F5613" w:rsidRPr="00EC0C5F" w14:paraId="0FCDBE35" w14:textId="77777777" w:rsidTr="00725512">
              <w:trPr>
                <w:trHeight w:val="363"/>
              </w:trPr>
              <w:tc>
                <w:tcPr>
                  <w:tcW w:w="426" w:type="pct"/>
                  <w:vMerge/>
                  <w:tcBorders>
                    <w:left w:val="single" w:sz="12" w:space="0" w:color="auto"/>
                  </w:tcBorders>
                  <w:vAlign w:val="center"/>
                </w:tcPr>
                <w:p w14:paraId="59342F74" w14:textId="77777777" w:rsidR="008F5613" w:rsidRPr="009F2737" w:rsidRDefault="008F5613" w:rsidP="008F5613">
                  <w:pPr>
                    <w:adjustRightInd w:val="0"/>
                    <w:snapToGrid w:val="0"/>
                    <w:spacing w:line="240" w:lineRule="atLeast"/>
                    <w:jc w:val="center"/>
                    <w:rPr>
                      <w:rFonts w:ascii="Times New Roman" w:hAnsi="Times New Roman" w:cs="Times New Roman"/>
                      <w:sz w:val="18"/>
                      <w:szCs w:val="18"/>
                    </w:rPr>
                  </w:pPr>
                </w:p>
              </w:tc>
              <w:tc>
                <w:tcPr>
                  <w:tcW w:w="427" w:type="pct"/>
                  <w:vAlign w:val="center"/>
                </w:tcPr>
                <w:p w14:paraId="420D5679" w14:textId="77777777" w:rsidR="008F5613" w:rsidRPr="009F2737" w:rsidRDefault="008F5613" w:rsidP="008F5613">
                  <w:pPr>
                    <w:widowControl/>
                    <w:spacing w:before="100" w:beforeAutospacing="1" w:after="100" w:afterAutospacing="1" w:line="240" w:lineRule="atLeast"/>
                    <w:ind w:leftChars="-50" w:left="-105" w:rightChars="-50" w:right="-105"/>
                    <w:jc w:val="center"/>
                    <w:rPr>
                      <w:rFonts w:ascii="Times New Roman" w:hAnsi="Times New Roman" w:cs="Times New Roman"/>
                      <w:color w:val="000000"/>
                      <w:kern w:val="0"/>
                      <w:sz w:val="18"/>
                      <w:szCs w:val="18"/>
                    </w:rPr>
                  </w:pPr>
                  <w:r>
                    <w:rPr>
                      <w:rFonts w:ascii="Times New Roman" w:hAnsi="Times New Roman" w:cs="Times New Roman" w:hint="eastAsia"/>
                      <w:color w:val="000000"/>
                      <w:kern w:val="0"/>
                      <w:sz w:val="18"/>
                      <w:szCs w:val="18"/>
                    </w:rPr>
                    <w:t>3</w:t>
                  </w:r>
                  <w:r>
                    <w:rPr>
                      <w:rFonts w:ascii="Times New Roman" w:hAnsi="Times New Roman" w:cs="Times New Roman"/>
                      <w:color w:val="000000"/>
                      <w:kern w:val="0"/>
                      <w:sz w:val="18"/>
                      <w:szCs w:val="18"/>
                    </w:rPr>
                    <w:t>7</w:t>
                  </w:r>
                </w:p>
              </w:tc>
              <w:tc>
                <w:tcPr>
                  <w:tcW w:w="511" w:type="pct"/>
                  <w:vAlign w:val="center"/>
                </w:tcPr>
                <w:p w14:paraId="14BB37ED" w14:textId="77777777" w:rsidR="008F5613" w:rsidRPr="001B2053" w:rsidRDefault="008F5613" w:rsidP="008F5613">
                  <w:pPr>
                    <w:ind w:leftChars="-50" w:left="-105" w:rightChars="-50" w:right="-105"/>
                    <w:jc w:val="center"/>
                    <w:rPr>
                      <w:rFonts w:ascii="Times New Roman" w:hAnsi="Times New Roman" w:cs="Times New Roman"/>
                      <w:sz w:val="18"/>
                      <w:szCs w:val="18"/>
                    </w:rPr>
                  </w:pPr>
                  <w:r w:rsidRPr="001B2053">
                    <w:rPr>
                      <w:rFonts w:ascii="Times New Roman" w:hAnsi="Times New Roman" w:cs="Times New Roman"/>
                      <w:sz w:val="18"/>
                      <w:szCs w:val="18"/>
                    </w:rPr>
                    <w:t>ZK11-1</w:t>
                  </w:r>
                </w:p>
              </w:tc>
              <w:tc>
                <w:tcPr>
                  <w:tcW w:w="768" w:type="pct"/>
                  <w:vAlign w:val="center"/>
                </w:tcPr>
                <w:p w14:paraId="6D5D3C03" w14:textId="77777777" w:rsidR="008F5613" w:rsidRPr="001B2053" w:rsidRDefault="008F5613" w:rsidP="008F5613">
                  <w:pPr>
                    <w:jc w:val="center"/>
                    <w:rPr>
                      <w:rFonts w:ascii="Times New Roman" w:hAnsi="Times New Roman" w:cs="Times New Roman"/>
                      <w:sz w:val="18"/>
                      <w:szCs w:val="18"/>
                    </w:rPr>
                  </w:pPr>
                  <w:r w:rsidRPr="001B2053">
                    <w:rPr>
                      <w:rFonts w:ascii="Times New Roman" w:hAnsi="Times New Roman" w:cs="Times New Roman"/>
                      <w:sz w:val="18"/>
                      <w:szCs w:val="18"/>
                    </w:rPr>
                    <w:t>2797088.70</w:t>
                  </w:r>
                </w:p>
              </w:tc>
              <w:tc>
                <w:tcPr>
                  <w:tcW w:w="1041" w:type="pct"/>
                  <w:vAlign w:val="center"/>
                </w:tcPr>
                <w:p w14:paraId="2CD432C8" w14:textId="77777777" w:rsidR="008F5613" w:rsidRPr="001B2053" w:rsidRDefault="008F5613" w:rsidP="008F5613">
                  <w:pPr>
                    <w:jc w:val="center"/>
                    <w:rPr>
                      <w:rFonts w:ascii="Times New Roman" w:hAnsi="Times New Roman" w:cs="Times New Roman"/>
                      <w:sz w:val="18"/>
                      <w:szCs w:val="18"/>
                    </w:rPr>
                  </w:pPr>
                  <w:r w:rsidRPr="001B2053">
                    <w:rPr>
                      <w:rFonts w:ascii="Times New Roman" w:hAnsi="Times New Roman" w:cs="Times New Roman"/>
                      <w:sz w:val="18"/>
                      <w:szCs w:val="18"/>
                    </w:rPr>
                    <w:t>495859.60</w:t>
                  </w:r>
                </w:p>
              </w:tc>
              <w:tc>
                <w:tcPr>
                  <w:tcW w:w="916" w:type="pct"/>
                  <w:vAlign w:val="center"/>
                </w:tcPr>
                <w:p w14:paraId="63ACE783" w14:textId="77777777" w:rsidR="008F5613" w:rsidRPr="001B2053" w:rsidRDefault="008F5613" w:rsidP="008F5613">
                  <w:pPr>
                    <w:jc w:val="center"/>
                    <w:rPr>
                      <w:rFonts w:ascii="Times New Roman" w:hAnsi="Times New Roman" w:cs="Times New Roman"/>
                      <w:sz w:val="18"/>
                      <w:szCs w:val="18"/>
                    </w:rPr>
                  </w:pPr>
                  <w:r w:rsidRPr="001B2053">
                    <w:rPr>
                      <w:rFonts w:ascii="Times New Roman" w:hAnsi="Times New Roman" w:cs="Times New Roman"/>
                      <w:sz w:val="18"/>
                      <w:szCs w:val="18"/>
                    </w:rPr>
                    <w:t>530</w:t>
                  </w:r>
                </w:p>
              </w:tc>
              <w:tc>
                <w:tcPr>
                  <w:tcW w:w="911" w:type="pct"/>
                  <w:tcBorders>
                    <w:right w:val="single" w:sz="12" w:space="0" w:color="auto"/>
                  </w:tcBorders>
                  <w:vAlign w:val="center"/>
                </w:tcPr>
                <w:p w14:paraId="7B3A8A04" w14:textId="77777777" w:rsidR="008F5613" w:rsidRDefault="008F5613" w:rsidP="008F5613">
                  <w:pPr>
                    <w:jc w:val="center"/>
                  </w:pPr>
                  <w:r w:rsidRPr="00006A66">
                    <w:rPr>
                      <w:rFonts w:ascii="Times New Roman" w:hAnsi="Times New Roman" w:cs="Times New Roman" w:hint="eastAsia"/>
                      <w:sz w:val="18"/>
                      <w:szCs w:val="18"/>
                    </w:rPr>
                    <w:t>长江</w:t>
                  </w:r>
                </w:p>
              </w:tc>
            </w:tr>
            <w:tr w:rsidR="008F5613" w:rsidRPr="00EC0C5F" w14:paraId="1191BB22" w14:textId="77777777" w:rsidTr="00725512">
              <w:trPr>
                <w:trHeight w:val="363"/>
              </w:trPr>
              <w:tc>
                <w:tcPr>
                  <w:tcW w:w="426" w:type="pct"/>
                  <w:vMerge/>
                  <w:tcBorders>
                    <w:left w:val="single" w:sz="12" w:space="0" w:color="auto"/>
                  </w:tcBorders>
                  <w:vAlign w:val="center"/>
                </w:tcPr>
                <w:p w14:paraId="6306A961" w14:textId="77777777" w:rsidR="008F5613" w:rsidRPr="009F2737" w:rsidRDefault="008F5613" w:rsidP="008F5613">
                  <w:pPr>
                    <w:adjustRightInd w:val="0"/>
                    <w:snapToGrid w:val="0"/>
                    <w:spacing w:line="240" w:lineRule="atLeast"/>
                    <w:jc w:val="center"/>
                    <w:rPr>
                      <w:rFonts w:ascii="Times New Roman" w:hAnsi="Times New Roman" w:cs="Times New Roman"/>
                      <w:sz w:val="18"/>
                      <w:szCs w:val="18"/>
                    </w:rPr>
                  </w:pPr>
                </w:p>
              </w:tc>
              <w:tc>
                <w:tcPr>
                  <w:tcW w:w="427" w:type="pct"/>
                  <w:vAlign w:val="center"/>
                </w:tcPr>
                <w:p w14:paraId="119CDBF0" w14:textId="77777777" w:rsidR="008F5613" w:rsidRPr="009F2737" w:rsidRDefault="008F5613" w:rsidP="008F5613">
                  <w:pPr>
                    <w:widowControl/>
                    <w:spacing w:before="100" w:beforeAutospacing="1" w:after="100" w:afterAutospacing="1" w:line="240" w:lineRule="atLeast"/>
                    <w:ind w:leftChars="-50" w:left="-105" w:rightChars="-50" w:right="-105"/>
                    <w:jc w:val="center"/>
                    <w:rPr>
                      <w:rFonts w:ascii="Times New Roman" w:hAnsi="Times New Roman" w:cs="Times New Roman"/>
                      <w:color w:val="000000"/>
                      <w:kern w:val="0"/>
                      <w:sz w:val="18"/>
                      <w:szCs w:val="18"/>
                    </w:rPr>
                  </w:pPr>
                  <w:r>
                    <w:rPr>
                      <w:rFonts w:ascii="Times New Roman" w:hAnsi="Times New Roman" w:cs="Times New Roman" w:hint="eastAsia"/>
                      <w:color w:val="000000"/>
                      <w:kern w:val="0"/>
                      <w:sz w:val="18"/>
                      <w:szCs w:val="18"/>
                    </w:rPr>
                    <w:t>3</w:t>
                  </w:r>
                  <w:r>
                    <w:rPr>
                      <w:rFonts w:ascii="Times New Roman" w:hAnsi="Times New Roman" w:cs="Times New Roman"/>
                      <w:color w:val="000000"/>
                      <w:kern w:val="0"/>
                      <w:sz w:val="18"/>
                      <w:szCs w:val="18"/>
                    </w:rPr>
                    <w:t>8</w:t>
                  </w:r>
                </w:p>
              </w:tc>
              <w:tc>
                <w:tcPr>
                  <w:tcW w:w="511" w:type="pct"/>
                  <w:vAlign w:val="center"/>
                </w:tcPr>
                <w:p w14:paraId="49AE36AA" w14:textId="77777777" w:rsidR="008F5613" w:rsidRPr="001B2053" w:rsidRDefault="008F5613" w:rsidP="008F5613">
                  <w:pPr>
                    <w:ind w:leftChars="-50" w:left="-105" w:rightChars="-50" w:right="-105"/>
                    <w:jc w:val="center"/>
                    <w:rPr>
                      <w:rFonts w:ascii="Times New Roman" w:hAnsi="Times New Roman" w:cs="Times New Roman"/>
                      <w:sz w:val="18"/>
                      <w:szCs w:val="18"/>
                    </w:rPr>
                  </w:pPr>
                  <w:r w:rsidRPr="001B2053">
                    <w:rPr>
                      <w:rFonts w:ascii="Times New Roman" w:hAnsi="Times New Roman" w:cs="Times New Roman"/>
                      <w:sz w:val="18"/>
                      <w:szCs w:val="18"/>
                    </w:rPr>
                    <w:t>ZK304-6</w:t>
                  </w:r>
                </w:p>
              </w:tc>
              <w:tc>
                <w:tcPr>
                  <w:tcW w:w="768" w:type="pct"/>
                  <w:vAlign w:val="center"/>
                </w:tcPr>
                <w:p w14:paraId="3B74059A" w14:textId="77777777" w:rsidR="008F5613" w:rsidRPr="001B2053" w:rsidRDefault="008F5613" w:rsidP="008F5613">
                  <w:pPr>
                    <w:jc w:val="center"/>
                    <w:rPr>
                      <w:rFonts w:ascii="Times New Roman" w:hAnsi="Times New Roman" w:cs="Times New Roman"/>
                      <w:sz w:val="18"/>
                      <w:szCs w:val="18"/>
                    </w:rPr>
                  </w:pPr>
                  <w:r w:rsidRPr="001B2053">
                    <w:rPr>
                      <w:rFonts w:ascii="Times New Roman" w:hAnsi="Times New Roman" w:cs="Times New Roman"/>
                      <w:sz w:val="18"/>
                      <w:szCs w:val="18"/>
                    </w:rPr>
                    <w:t>2794993.80</w:t>
                  </w:r>
                </w:p>
              </w:tc>
              <w:tc>
                <w:tcPr>
                  <w:tcW w:w="1041" w:type="pct"/>
                  <w:vAlign w:val="center"/>
                </w:tcPr>
                <w:p w14:paraId="6D07C9B9" w14:textId="77777777" w:rsidR="008F5613" w:rsidRPr="001B2053" w:rsidRDefault="008F5613" w:rsidP="008F5613">
                  <w:pPr>
                    <w:jc w:val="center"/>
                    <w:rPr>
                      <w:rFonts w:ascii="Times New Roman" w:hAnsi="Times New Roman" w:cs="Times New Roman"/>
                      <w:sz w:val="18"/>
                      <w:szCs w:val="18"/>
                    </w:rPr>
                  </w:pPr>
                  <w:r w:rsidRPr="001B2053">
                    <w:rPr>
                      <w:rFonts w:ascii="Times New Roman" w:hAnsi="Times New Roman" w:cs="Times New Roman"/>
                      <w:sz w:val="18"/>
                      <w:szCs w:val="18"/>
                    </w:rPr>
                    <w:t>494723.40</w:t>
                  </w:r>
                </w:p>
              </w:tc>
              <w:tc>
                <w:tcPr>
                  <w:tcW w:w="916" w:type="pct"/>
                  <w:vAlign w:val="center"/>
                </w:tcPr>
                <w:p w14:paraId="5ED2A3CF" w14:textId="77777777" w:rsidR="008F5613" w:rsidRPr="001B2053" w:rsidRDefault="008F5613" w:rsidP="008F5613">
                  <w:pPr>
                    <w:jc w:val="center"/>
                    <w:rPr>
                      <w:rFonts w:ascii="Times New Roman" w:hAnsi="Times New Roman" w:cs="Times New Roman"/>
                      <w:sz w:val="18"/>
                      <w:szCs w:val="18"/>
                    </w:rPr>
                  </w:pPr>
                  <w:r w:rsidRPr="001B2053">
                    <w:rPr>
                      <w:rFonts w:ascii="Times New Roman" w:hAnsi="Times New Roman" w:cs="Times New Roman"/>
                      <w:sz w:val="18"/>
                      <w:szCs w:val="18"/>
                    </w:rPr>
                    <w:t>940</w:t>
                  </w:r>
                </w:p>
              </w:tc>
              <w:tc>
                <w:tcPr>
                  <w:tcW w:w="911" w:type="pct"/>
                  <w:tcBorders>
                    <w:right w:val="single" w:sz="12" w:space="0" w:color="auto"/>
                  </w:tcBorders>
                  <w:vAlign w:val="center"/>
                </w:tcPr>
                <w:p w14:paraId="51E321BA" w14:textId="77777777" w:rsidR="008F5613" w:rsidRDefault="008F5613" w:rsidP="008F5613">
                  <w:pPr>
                    <w:jc w:val="center"/>
                  </w:pPr>
                  <w:r w:rsidRPr="00006A66">
                    <w:rPr>
                      <w:rFonts w:ascii="Times New Roman" w:hAnsi="Times New Roman" w:cs="Times New Roman" w:hint="eastAsia"/>
                      <w:sz w:val="18"/>
                      <w:szCs w:val="18"/>
                    </w:rPr>
                    <w:t>长江</w:t>
                  </w:r>
                </w:p>
              </w:tc>
            </w:tr>
            <w:tr w:rsidR="008F5613" w:rsidRPr="00EC0C5F" w14:paraId="13957918" w14:textId="77777777" w:rsidTr="00725512">
              <w:trPr>
                <w:trHeight w:val="363"/>
              </w:trPr>
              <w:tc>
                <w:tcPr>
                  <w:tcW w:w="426" w:type="pct"/>
                  <w:vMerge/>
                  <w:tcBorders>
                    <w:left w:val="single" w:sz="12" w:space="0" w:color="auto"/>
                  </w:tcBorders>
                  <w:vAlign w:val="center"/>
                </w:tcPr>
                <w:p w14:paraId="1EC4C3AC" w14:textId="77777777" w:rsidR="008F5613" w:rsidRPr="009F2737" w:rsidRDefault="008F5613" w:rsidP="008F5613">
                  <w:pPr>
                    <w:adjustRightInd w:val="0"/>
                    <w:snapToGrid w:val="0"/>
                    <w:spacing w:line="240" w:lineRule="atLeast"/>
                    <w:jc w:val="center"/>
                    <w:rPr>
                      <w:rFonts w:ascii="Times New Roman" w:hAnsi="Times New Roman" w:cs="Times New Roman"/>
                      <w:sz w:val="18"/>
                      <w:szCs w:val="18"/>
                    </w:rPr>
                  </w:pPr>
                </w:p>
              </w:tc>
              <w:tc>
                <w:tcPr>
                  <w:tcW w:w="427" w:type="pct"/>
                  <w:vAlign w:val="center"/>
                </w:tcPr>
                <w:p w14:paraId="7D93596C" w14:textId="77777777" w:rsidR="008F5613" w:rsidRPr="009F2737" w:rsidRDefault="008F5613" w:rsidP="008F5613">
                  <w:pPr>
                    <w:widowControl/>
                    <w:spacing w:before="100" w:beforeAutospacing="1" w:after="100" w:afterAutospacing="1" w:line="240" w:lineRule="atLeast"/>
                    <w:ind w:leftChars="-50" w:left="-105" w:rightChars="-50" w:right="-105"/>
                    <w:jc w:val="center"/>
                    <w:rPr>
                      <w:rFonts w:ascii="Times New Roman" w:hAnsi="Times New Roman" w:cs="Times New Roman"/>
                      <w:color w:val="000000"/>
                      <w:kern w:val="0"/>
                      <w:sz w:val="18"/>
                      <w:szCs w:val="18"/>
                    </w:rPr>
                  </w:pPr>
                  <w:r>
                    <w:rPr>
                      <w:rFonts w:ascii="Times New Roman" w:hAnsi="Times New Roman" w:cs="Times New Roman" w:hint="eastAsia"/>
                      <w:color w:val="000000"/>
                      <w:kern w:val="0"/>
                      <w:sz w:val="18"/>
                      <w:szCs w:val="18"/>
                    </w:rPr>
                    <w:t>3</w:t>
                  </w:r>
                  <w:r>
                    <w:rPr>
                      <w:rFonts w:ascii="Times New Roman" w:hAnsi="Times New Roman" w:cs="Times New Roman"/>
                      <w:color w:val="000000"/>
                      <w:kern w:val="0"/>
                      <w:sz w:val="18"/>
                      <w:szCs w:val="18"/>
                    </w:rPr>
                    <w:t>9</w:t>
                  </w:r>
                </w:p>
              </w:tc>
              <w:tc>
                <w:tcPr>
                  <w:tcW w:w="511" w:type="pct"/>
                  <w:vAlign w:val="center"/>
                </w:tcPr>
                <w:p w14:paraId="18DA906E" w14:textId="77777777" w:rsidR="008F5613" w:rsidRPr="001B2053" w:rsidRDefault="008F5613" w:rsidP="008F5613">
                  <w:pPr>
                    <w:ind w:leftChars="-50" w:left="-105" w:rightChars="-50" w:right="-105"/>
                    <w:jc w:val="center"/>
                    <w:rPr>
                      <w:rFonts w:ascii="Times New Roman" w:hAnsi="Times New Roman" w:cs="Times New Roman"/>
                      <w:sz w:val="18"/>
                      <w:szCs w:val="18"/>
                    </w:rPr>
                  </w:pPr>
                  <w:r w:rsidRPr="001B2053">
                    <w:rPr>
                      <w:rFonts w:ascii="Times New Roman" w:hAnsi="Times New Roman" w:cs="Times New Roman"/>
                      <w:sz w:val="18"/>
                      <w:szCs w:val="18"/>
                    </w:rPr>
                    <w:t>ZK308-3</w:t>
                  </w:r>
                </w:p>
              </w:tc>
              <w:tc>
                <w:tcPr>
                  <w:tcW w:w="768" w:type="pct"/>
                  <w:vAlign w:val="center"/>
                </w:tcPr>
                <w:p w14:paraId="13E379BF" w14:textId="77777777" w:rsidR="008F5613" w:rsidRPr="001B2053" w:rsidRDefault="008F5613" w:rsidP="008F5613">
                  <w:pPr>
                    <w:jc w:val="center"/>
                    <w:rPr>
                      <w:rFonts w:ascii="Times New Roman" w:hAnsi="Times New Roman" w:cs="Times New Roman"/>
                      <w:sz w:val="18"/>
                      <w:szCs w:val="18"/>
                    </w:rPr>
                  </w:pPr>
                  <w:r w:rsidRPr="001B2053">
                    <w:rPr>
                      <w:rFonts w:ascii="Times New Roman" w:hAnsi="Times New Roman" w:cs="Times New Roman"/>
                      <w:sz w:val="18"/>
                      <w:szCs w:val="18"/>
                    </w:rPr>
                    <w:t>2797286.34</w:t>
                  </w:r>
                </w:p>
              </w:tc>
              <w:tc>
                <w:tcPr>
                  <w:tcW w:w="1041" w:type="pct"/>
                  <w:vAlign w:val="center"/>
                </w:tcPr>
                <w:p w14:paraId="18C24731" w14:textId="77777777" w:rsidR="008F5613" w:rsidRPr="001B2053" w:rsidRDefault="008F5613" w:rsidP="008F5613">
                  <w:pPr>
                    <w:jc w:val="center"/>
                    <w:rPr>
                      <w:rFonts w:ascii="Times New Roman" w:hAnsi="Times New Roman" w:cs="Times New Roman"/>
                      <w:sz w:val="18"/>
                      <w:szCs w:val="18"/>
                    </w:rPr>
                  </w:pPr>
                  <w:r w:rsidRPr="001B2053">
                    <w:rPr>
                      <w:rFonts w:ascii="Times New Roman" w:hAnsi="Times New Roman" w:cs="Times New Roman"/>
                      <w:sz w:val="18"/>
                      <w:szCs w:val="18"/>
                    </w:rPr>
                    <w:t>494402.80</w:t>
                  </w:r>
                </w:p>
              </w:tc>
              <w:tc>
                <w:tcPr>
                  <w:tcW w:w="916" w:type="pct"/>
                  <w:vAlign w:val="center"/>
                </w:tcPr>
                <w:p w14:paraId="7031DC1E" w14:textId="77777777" w:rsidR="008F5613" w:rsidRPr="001B2053" w:rsidRDefault="008F5613" w:rsidP="008F5613">
                  <w:pPr>
                    <w:jc w:val="center"/>
                    <w:rPr>
                      <w:rFonts w:ascii="Times New Roman" w:hAnsi="Times New Roman" w:cs="Times New Roman"/>
                      <w:sz w:val="18"/>
                      <w:szCs w:val="18"/>
                    </w:rPr>
                  </w:pPr>
                  <w:r w:rsidRPr="001B2053">
                    <w:rPr>
                      <w:rFonts w:ascii="Times New Roman" w:hAnsi="Times New Roman" w:cs="Times New Roman"/>
                      <w:sz w:val="18"/>
                      <w:szCs w:val="18"/>
                    </w:rPr>
                    <w:t>850</w:t>
                  </w:r>
                </w:p>
              </w:tc>
              <w:tc>
                <w:tcPr>
                  <w:tcW w:w="911" w:type="pct"/>
                  <w:tcBorders>
                    <w:right w:val="single" w:sz="12" w:space="0" w:color="auto"/>
                  </w:tcBorders>
                  <w:vAlign w:val="center"/>
                </w:tcPr>
                <w:p w14:paraId="43D66961" w14:textId="77777777" w:rsidR="008F5613" w:rsidRDefault="008F5613" w:rsidP="008F5613">
                  <w:pPr>
                    <w:jc w:val="center"/>
                  </w:pPr>
                  <w:r w:rsidRPr="00006A66">
                    <w:rPr>
                      <w:rFonts w:ascii="Times New Roman" w:hAnsi="Times New Roman" w:cs="Times New Roman" w:hint="eastAsia"/>
                      <w:sz w:val="18"/>
                      <w:szCs w:val="18"/>
                    </w:rPr>
                    <w:t>长江</w:t>
                  </w:r>
                </w:p>
              </w:tc>
            </w:tr>
            <w:tr w:rsidR="008F5613" w:rsidRPr="00EC0C5F" w14:paraId="1C46B170" w14:textId="77777777" w:rsidTr="00725512">
              <w:trPr>
                <w:trHeight w:val="363"/>
              </w:trPr>
              <w:tc>
                <w:tcPr>
                  <w:tcW w:w="426" w:type="pct"/>
                  <w:vMerge/>
                  <w:tcBorders>
                    <w:left w:val="single" w:sz="12" w:space="0" w:color="auto"/>
                  </w:tcBorders>
                  <w:vAlign w:val="center"/>
                </w:tcPr>
                <w:p w14:paraId="685352CD" w14:textId="77777777" w:rsidR="008F5613" w:rsidRPr="009F2737" w:rsidRDefault="008F5613" w:rsidP="008F5613">
                  <w:pPr>
                    <w:adjustRightInd w:val="0"/>
                    <w:snapToGrid w:val="0"/>
                    <w:spacing w:line="240" w:lineRule="atLeast"/>
                    <w:jc w:val="center"/>
                    <w:rPr>
                      <w:rFonts w:ascii="Times New Roman" w:hAnsi="Times New Roman" w:cs="Times New Roman"/>
                      <w:sz w:val="18"/>
                      <w:szCs w:val="18"/>
                    </w:rPr>
                  </w:pPr>
                </w:p>
              </w:tc>
              <w:tc>
                <w:tcPr>
                  <w:tcW w:w="427" w:type="pct"/>
                  <w:vAlign w:val="center"/>
                </w:tcPr>
                <w:p w14:paraId="5F9C6E71" w14:textId="77777777" w:rsidR="008F5613" w:rsidRPr="009F2737" w:rsidRDefault="008F5613" w:rsidP="008F5613">
                  <w:pPr>
                    <w:widowControl/>
                    <w:spacing w:before="100" w:beforeAutospacing="1" w:after="100" w:afterAutospacing="1" w:line="240" w:lineRule="atLeast"/>
                    <w:ind w:leftChars="-50" w:left="-105" w:rightChars="-50" w:right="-105"/>
                    <w:jc w:val="center"/>
                    <w:rPr>
                      <w:rFonts w:ascii="Times New Roman" w:hAnsi="Times New Roman" w:cs="Times New Roman"/>
                      <w:color w:val="000000"/>
                      <w:kern w:val="0"/>
                      <w:sz w:val="18"/>
                      <w:szCs w:val="18"/>
                    </w:rPr>
                  </w:pPr>
                  <w:r>
                    <w:rPr>
                      <w:rFonts w:ascii="Times New Roman" w:hAnsi="Times New Roman" w:cs="Times New Roman" w:hint="eastAsia"/>
                      <w:color w:val="000000"/>
                      <w:kern w:val="0"/>
                      <w:sz w:val="18"/>
                      <w:szCs w:val="18"/>
                    </w:rPr>
                    <w:t>4</w:t>
                  </w:r>
                  <w:r>
                    <w:rPr>
                      <w:rFonts w:ascii="Times New Roman" w:hAnsi="Times New Roman" w:cs="Times New Roman"/>
                      <w:color w:val="000000"/>
                      <w:kern w:val="0"/>
                      <w:sz w:val="18"/>
                      <w:szCs w:val="18"/>
                    </w:rPr>
                    <w:t>0</w:t>
                  </w:r>
                </w:p>
              </w:tc>
              <w:tc>
                <w:tcPr>
                  <w:tcW w:w="511" w:type="pct"/>
                  <w:vAlign w:val="center"/>
                </w:tcPr>
                <w:p w14:paraId="0F45DB71" w14:textId="77777777" w:rsidR="008F5613" w:rsidRPr="001B2053" w:rsidRDefault="008F5613" w:rsidP="008F5613">
                  <w:pPr>
                    <w:ind w:leftChars="-50" w:left="-105" w:rightChars="-50" w:right="-105"/>
                    <w:jc w:val="center"/>
                    <w:rPr>
                      <w:rFonts w:ascii="Times New Roman" w:hAnsi="Times New Roman" w:cs="Times New Roman"/>
                      <w:sz w:val="18"/>
                      <w:szCs w:val="18"/>
                    </w:rPr>
                  </w:pPr>
                  <w:r w:rsidRPr="001B2053">
                    <w:rPr>
                      <w:rFonts w:ascii="Times New Roman" w:hAnsi="Times New Roman" w:cs="Times New Roman"/>
                      <w:sz w:val="18"/>
                      <w:szCs w:val="18"/>
                    </w:rPr>
                    <w:t>ZK312-6</w:t>
                  </w:r>
                </w:p>
              </w:tc>
              <w:tc>
                <w:tcPr>
                  <w:tcW w:w="768" w:type="pct"/>
                  <w:vAlign w:val="center"/>
                </w:tcPr>
                <w:p w14:paraId="0600313B" w14:textId="77777777" w:rsidR="008F5613" w:rsidRPr="001B2053" w:rsidRDefault="008F5613" w:rsidP="008F5613">
                  <w:pPr>
                    <w:jc w:val="center"/>
                    <w:rPr>
                      <w:rFonts w:ascii="Times New Roman" w:hAnsi="Times New Roman" w:cs="Times New Roman"/>
                      <w:sz w:val="18"/>
                      <w:szCs w:val="18"/>
                    </w:rPr>
                  </w:pPr>
                  <w:r w:rsidRPr="001B2053">
                    <w:rPr>
                      <w:rFonts w:ascii="Times New Roman" w:hAnsi="Times New Roman" w:cs="Times New Roman"/>
                      <w:sz w:val="18"/>
                      <w:szCs w:val="18"/>
                    </w:rPr>
                    <w:t>2797183.12</w:t>
                  </w:r>
                </w:p>
              </w:tc>
              <w:tc>
                <w:tcPr>
                  <w:tcW w:w="1041" w:type="pct"/>
                  <w:vAlign w:val="center"/>
                </w:tcPr>
                <w:p w14:paraId="506D5A3B" w14:textId="77777777" w:rsidR="008F5613" w:rsidRPr="001B2053" w:rsidRDefault="008F5613" w:rsidP="008F5613">
                  <w:pPr>
                    <w:jc w:val="center"/>
                    <w:rPr>
                      <w:rFonts w:ascii="Times New Roman" w:hAnsi="Times New Roman" w:cs="Times New Roman"/>
                      <w:sz w:val="18"/>
                      <w:szCs w:val="18"/>
                    </w:rPr>
                  </w:pPr>
                  <w:r w:rsidRPr="001B2053">
                    <w:rPr>
                      <w:rFonts w:ascii="Times New Roman" w:hAnsi="Times New Roman" w:cs="Times New Roman"/>
                      <w:sz w:val="18"/>
                      <w:szCs w:val="18"/>
                    </w:rPr>
                    <w:t>494328.75</w:t>
                  </w:r>
                </w:p>
              </w:tc>
              <w:tc>
                <w:tcPr>
                  <w:tcW w:w="916" w:type="pct"/>
                  <w:vAlign w:val="center"/>
                </w:tcPr>
                <w:p w14:paraId="0E2B7350" w14:textId="77777777" w:rsidR="008F5613" w:rsidRPr="001B2053" w:rsidRDefault="008F5613" w:rsidP="008F5613">
                  <w:pPr>
                    <w:jc w:val="center"/>
                    <w:rPr>
                      <w:rFonts w:ascii="Times New Roman" w:hAnsi="Times New Roman" w:cs="Times New Roman"/>
                      <w:sz w:val="18"/>
                      <w:szCs w:val="18"/>
                    </w:rPr>
                  </w:pPr>
                  <w:r w:rsidRPr="001B2053">
                    <w:rPr>
                      <w:rFonts w:ascii="Times New Roman" w:hAnsi="Times New Roman" w:cs="Times New Roman"/>
                      <w:sz w:val="18"/>
                      <w:szCs w:val="18"/>
                    </w:rPr>
                    <w:t>950</w:t>
                  </w:r>
                </w:p>
              </w:tc>
              <w:tc>
                <w:tcPr>
                  <w:tcW w:w="911" w:type="pct"/>
                  <w:tcBorders>
                    <w:right w:val="single" w:sz="12" w:space="0" w:color="auto"/>
                  </w:tcBorders>
                  <w:vAlign w:val="center"/>
                </w:tcPr>
                <w:p w14:paraId="33F36A6D" w14:textId="77777777" w:rsidR="008F5613" w:rsidRDefault="008F5613" w:rsidP="008F5613">
                  <w:pPr>
                    <w:jc w:val="center"/>
                  </w:pPr>
                  <w:r w:rsidRPr="00006A66">
                    <w:rPr>
                      <w:rFonts w:ascii="Times New Roman" w:hAnsi="Times New Roman" w:cs="Times New Roman" w:hint="eastAsia"/>
                      <w:sz w:val="18"/>
                      <w:szCs w:val="18"/>
                    </w:rPr>
                    <w:t>长江</w:t>
                  </w:r>
                </w:p>
              </w:tc>
            </w:tr>
            <w:tr w:rsidR="008F5613" w:rsidRPr="00EC0C5F" w14:paraId="1C29BBBC" w14:textId="77777777" w:rsidTr="00725512">
              <w:trPr>
                <w:trHeight w:val="363"/>
              </w:trPr>
              <w:tc>
                <w:tcPr>
                  <w:tcW w:w="426" w:type="pct"/>
                  <w:vMerge/>
                  <w:tcBorders>
                    <w:left w:val="single" w:sz="12" w:space="0" w:color="auto"/>
                  </w:tcBorders>
                  <w:vAlign w:val="center"/>
                </w:tcPr>
                <w:p w14:paraId="5F11E75C" w14:textId="77777777" w:rsidR="008F5613" w:rsidRPr="009F2737" w:rsidRDefault="008F5613" w:rsidP="008F5613">
                  <w:pPr>
                    <w:adjustRightInd w:val="0"/>
                    <w:snapToGrid w:val="0"/>
                    <w:spacing w:line="240" w:lineRule="atLeast"/>
                    <w:jc w:val="center"/>
                    <w:rPr>
                      <w:rFonts w:ascii="Times New Roman" w:hAnsi="Times New Roman" w:cs="Times New Roman"/>
                      <w:sz w:val="18"/>
                      <w:szCs w:val="18"/>
                    </w:rPr>
                  </w:pPr>
                </w:p>
              </w:tc>
              <w:tc>
                <w:tcPr>
                  <w:tcW w:w="427" w:type="pct"/>
                  <w:vAlign w:val="center"/>
                </w:tcPr>
                <w:p w14:paraId="4CE58DD0" w14:textId="77777777" w:rsidR="008F5613" w:rsidRDefault="008F5613" w:rsidP="008F5613">
                  <w:pPr>
                    <w:widowControl/>
                    <w:spacing w:before="100" w:beforeAutospacing="1" w:after="100" w:afterAutospacing="1" w:line="240" w:lineRule="atLeast"/>
                    <w:ind w:leftChars="-50" w:left="-105" w:rightChars="-50" w:right="-105"/>
                    <w:jc w:val="center"/>
                    <w:rPr>
                      <w:rFonts w:ascii="Times New Roman" w:hAnsi="Times New Roman" w:cs="Times New Roman"/>
                      <w:color w:val="000000"/>
                      <w:kern w:val="0"/>
                      <w:sz w:val="18"/>
                      <w:szCs w:val="18"/>
                    </w:rPr>
                  </w:pPr>
                  <w:r>
                    <w:rPr>
                      <w:rFonts w:ascii="Times New Roman" w:hAnsi="Times New Roman" w:cs="Times New Roman" w:hint="eastAsia"/>
                      <w:color w:val="000000"/>
                      <w:kern w:val="0"/>
                      <w:sz w:val="18"/>
                      <w:szCs w:val="18"/>
                    </w:rPr>
                    <w:t>4</w:t>
                  </w:r>
                  <w:r>
                    <w:rPr>
                      <w:rFonts w:ascii="Times New Roman" w:hAnsi="Times New Roman" w:cs="Times New Roman"/>
                      <w:color w:val="000000"/>
                      <w:kern w:val="0"/>
                      <w:sz w:val="18"/>
                      <w:szCs w:val="18"/>
                    </w:rPr>
                    <w:t>1</w:t>
                  </w:r>
                </w:p>
              </w:tc>
              <w:tc>
                <w:tcPr>
                  <w:tcW w:w="511" w:type="pct"/>
                  <w:vAlign w:val="center"/>
                </w:tcPr>
                <w:p w14:paraId="1D7E32CA" w14:textId="77777777" w:rsidR="008F5613" w:rsidRPr="007D58AD" w:rsidRDefault="008F5613" w:rsidP="008F5613">
                  <w:pPr>
                    <w:jc w:val="center"/>
                    <w:rPr>
                      <w:rFonts w:ascii="Times New Roman" w:hAnsi="Times New Roman" w:cs="Times New Roman"/>
                      <w:color w:val="000000"/>
                      <w:sz w:val="18"/>
                      <w:szCs w:val="18"/>
                    </w:rPr>
                  </w:pPr>
                  <w:r w:rsidRPr="007D58AD">
                    <w:rPr>
                      <w:rFonts w:ascii="Times New Roman" w:hAnsi="Times New Roman" w:cs="Times New Roman"/>
                      <w:color w:val="000000"/>
                      <w:sz w:val="18"/>
                      <w:szCs w:val="18"/>
                    </w:rPr>
                    <w:t>ZK5-2</w:t>
                  </w:r>
                </w:p>
              </w:tc>
              <w:tc>
                <w:tcPr>
                  <w:tcW w:w="768" w:type="pct"/>
                  <w:vAlign w:val="center"/>
                </w:tcPr>
                <w:p w14:paraId="0D6F3B24" w14:textId="77777777" w:rsidR="008F5613" w:rsidRPr="007D58AD" w:rsidRDefault="008F5613" w:rsidP="00FA79D6">
                  <w:pPr>
                    <w:jc w:val="center"/>
                    <w:rPr>
                      <w:rFonts w:ascii="Times New Roman" w:hAnsi="Times New Roman" w:cs="Times New Roman"/>
                      <w:color w:val="000000"/>
                      <w:sz w:val="18"/>
                      <w:szCs w:val="18"/>
                    </w:rPr>
                  </w:pPr>
                  <w:r w:rsidRPr="007D58AD">
                    <w:rPr>
                      <w:rFonts w:ascii="Times New Roman" w:hAnsi="Times New Roman" w:cs="Times New Roman"/>
                      <w:color w:val="000000"/>
                      <w:sz w:val="18"/>
                      <w:szCs w:val="18"/>
                    </w:rPr>
                    <w:t>280152</w:t>
                  </w:r>
                  <w:r w:rsidR="00FA79D6">
                    <w:rPr>
                      <w:rFonts w:ascii="Times New Roman" w:hAnsi="Times New Roman" w:cs="Times New Roman" w:hint="eastAsia"/>
                      <w:color w:val="000000"/>
                      <w:sz w:val="18"/>
                      <w:szCs w:val="18"/>
                    </w:rPr>
                    <w:t>2</w:t>
                  </w:r>
                  <w:r w:rsidRPr="007D58AD">
                    <w:rPr>
                      <w:rFonts w:ascii="Times New Roman" w:hAnsi="Times New Roman" w:cs="Times New Roman"/>
                      <w:color w:val="000000"/>
                      <w:sz w:val="18"/>
                      <w:szCs w:val="18"/>
                    </w:rPr>
                    <w:t>.79</w:t>
                  </w:r>
                </w:p>
              </w:tc>
              <w:tc>
                <w:tcPr>
                  <w:tcW w:w="1041" w:type="pct"/>
                  <w:vAlign w:val="center"/>
                </w:tcPr>
                <w:p w14:paraId="7F3C79B0" w14:textId="77777777" w:rsidR="008F5613" w:rsidRPr="007D58AD" w:rsidRDefault="008F5613" w:rsidP="008F5613">
                  <w:pPr>
                    <w:jc w:val="center"/>
                    <w:rPr>
                      <w:rFonts w:ascii="Times New Roman" w:hAnsi="Times New Roman" w:cs="Times New Roman"/>
                      <w:color w:val="000000"/>
                      <w:sz w:val="18"/>
                      <w:szCs w:val="18"/>
                    </w:rPr>
                  </w:pPr>
                  <w:r w:rsidRPr="007D58AD">
                    <w:rPr>
                      <w:rFonts w:ascii="Times New Roman" w:hAnsi="Times New Roman" w:cs="Times New Roman"/>
                      <w:color w:val="000000"/>
                      <w:sz w:val="18"/>
                      <w:szCs w:val="18"/>
                    </w:rPr>
                    <w:t>478659.09</w:t>
                  </w:r>
                </w:p>
              </w:tc>
              <w:tc>
                <w:tcPr>
                  <w:tcW w:w="916" w:type="pct"/>
                  <w:vAlign w:val="center"/>
                </w:tcPr>
                <w:p w14:paraId="4E155C2F" w14:textId="77777777" w:rsidR="008F5613" w:rsidRPr="007D58AD" w:rsidRDefault="008F5613" w:rsidP="008F5613">
                  <w:pPr>
                    <w:jc w:val="center"/>
                    <w:rPr>
                      <w:rFonts w:ascii="Times New Roman" w:hAnsi="Times New Roman" w:cs="Times New Roman"/>
                      <w:color w:val="000000"/>
                      <w:sz w:val="18"/>
                      <w:szCs w:val="18"/>
                    </w:rPr>
                  </w:pPr>
                  <w:r w:rsidRPr="007D58AD">
                    <w:rPr>
                      <w:rFonts w:ascii="Times New Roman" w:hAnsi="Times New Roman" w:cs="Times New Roman"/>
                      <w:color w:val="000000"/>
                      <w:sz w:val="18"/>
                      <w:szCs w:val="18"/>
                    </w:rPr>
                    <w:t>690</w:t>
                  </w:r>
                </w:p>
              </w:tc>
              <w:tc>
                <w:tcPr>
                  <w:tcW w:w="911" w:type="pct"/>
                  <w:tcBorders>
                    <w:right w:val="single" w:sz="12" w:space="0" w:color="auto"/>
                  </w:tcBorders>
                  <w:vAlign w:val="center"/>
                </w:tcPr>
                <w:p w14:paraId="247E4BAC" w14:textId="77777777" w:rsidR="008F5613" w:rsidRPr="00006A66" w:rsidRDefault="008F5613" w:rsidP="008F5613">
                  <w:pPr>
                    <w:jc w:val="center"/>
                    <w:rPr>
                      <w:rFonts w:ascii="Times New Roman" w:hAnsi="Times New Roman" w:cs="Times New Roman"/>
                      <w:sz w:val="18"/>
                      <w:szCs w:val="18"/>
                    </w:rPr>
                  </w:pPr>
                  <w:r>
                    <w:rPr>
                      <w:rFonts w:ascii="Times New Roman" w:hAnsi="Times New Roman" w:cs="Times New Roman" w:hint="eastAsia"/>
                      <w:sz w:val="18"/>
                      <w:szCs w:val="18"/>
                    </w:rPr>
                    <w:t>塘湾</w:t>
                  </w:r>
                </w:p>
              </w:tc>
            </w:tr>
            <w:tr w:rsidR="008F5613" w:rsidRPr="00EC0C5F" w14:paraId="7F380539" w14:textId="77777777" w:rsidTr="00725512">
              <w:trPr>
                <w:trHeight w:val="363"/>
              </w:trPr>
              <w:tc>
                <w:tcPr>
                  <w:tcW w:w="426" w:type="pct"/>
                  <w:vMerge/>
                  <w:tcBorders>
                    <w:left w:val="single" w:sz="12" w:space="0" w:color="auto"/>
                  </w:tcBorders>
                  <w:vAlign w:val="center"/>
                </w:tcPr>
                <w:p w14:paraId="0813E242" w14:textId="77777777" w:rsidR="008F5613" w:rsidRPr="009F2737" w:rsidRDefault="008F5613" w:rsidP="008F5613">
                  <w:pPr>
                    <w:adjustRightInd w:val="0"/>
                    <w:snapToGrid w:val="0"/>
                    <w:spacing w:line="240" w:lineRule="atLeast"/>
                    <w:jc w:val="center"/>
                    <w:rPr>
                      <w:rFonts w:ascii="Times New Roman" w:hAnsi="Times New Roman" w:cs="Times New Roman"/>
                      <w:sz w:val="18"/>
                      <w:szCs w:val="18"/>
                    </w:rPr>
                  </w:pPr>
                </w:p>
              </w:tc>
              <w:tc>
                <w:tcPr>
                  <w:tcW w:w="427" w:type="pct"/>
                  <w:vAlign w:val="center"/>
                </w:tcPr>
                <w:p w14:paraId="7DDBB1F9" w14:textId="77777777" w:rsidR="008F5613" w:rsidRDefault="008F5613" w:rsidP="008F5613">
                  <w:pPr>
                    <w:widowControl/>
                    <w:spacing w:before="100" w:beforeAutospacing="1" w:after="100" w:afterAutospacing="1" w:line="240" w:lineRule="atLeast"/>
                    <w:ind w:leftChars="-50" w:left="-105" w:rightChars="-50" w:right="-105"/>
                    <w:jc w:val="center"/>
                    <w:rPr>
                      <w:rFonts w:ascii="Times New Roman" w:hAnsi="Times New Roman" w:cs="Times New Roman"/>
                      <w:color w:val="000000"/>
                      <w:kern w:val="0"/>
                      <w:sz w:val="18"/>
                      <w:szCs w:val="18"/>
                    </w:rPr>
                  </w:pPr>
                  <w:r>
                    <w:rPr>
                      <w:rFonts w:ascii="Times New Roman" w:hAnsi="Times New Roman" w:cs="Times New Roman" w:hint="eastAsia"/>
                      <w:color w:val="000000"/>
                      <w:kern w:val="0"/>
                      <w:sz w:val="18"/>
                      <w:szCs w:val="18"/>
                    </w:rPr>
                    <w:t>4</w:t>
                  </w:r>
                  <w:r>
                    <w:rPr>
                      <w:rFonts w:ascii="Times New Roman" w:hAnsi="Times New Roman" w:cs="Times New Roman"/>
                      <w:color w:val="000000"/>
                      <w:kern w:val="0"/>
                      <w:sz w:val="18"/>
                      <w:szCs w:val="18"/>
                    </w:rPr>
                    <w:t>2</w:t>
                  </w:r>
                </w:p>
              </w:tc>
              <w:tc>
                <w:tcPr>
                  <w:tcW w:w="511" w:type="pct"/>
                  <w:vAlign w:val="center"/>
                </w:tcPr>
                <w:p w14:paraId="70479FE8" w14:textId="77777777" w:rsidR="008F5613" w:rsidRPr="007D58AD" w:rsidRDefault="008F5613" w:rsidP="008F5613">
                  <w:pPr>
                    <w:ind w:leftChars="-50" w:left="-105" w:rightChars="-50" w:right="-105"/>
                    <w:jc w:val="center"/>
                    <w:rPr>
                      <w:rFonts w:ascii="Times New Roman" w:hAnsi="Times New Roman" w:cs="Times New Roman"/>
                      <w:sz w:val="18"/>
                      <w:szCs w:val="18"/>
                    </w:rPr>
                  </w:pPr>
                  <w:r w:rsidRPr="007D58AD">
                    <w:rPr>
                      <w:rFonts w:ascii="Times New Roman" w:hAnsi="Times New Roman" w:cs="Times New Roman"/>
                      <w:color w:val="000000"/>
                      <w:sz w:val="18"/>
                      <w:szCs w:val="18"/>
                    </w:rPr>
                    <w:t>ZK6-2</w:t>
                  </w:r>
                </w:p>
              </w:tc>
              <w:tc>
                <w:tcPr>
                  <w:tcW w:w="768" w:type="pct"/>
                  <w:vAlign w:val="center"/>
                </w:tcPr>
                <w:p w14:paraId="06CE6A44" w14:textId="77777777" w:rsidR="008F5613" w:rsidRPr="007D58AD" w:rsidRDefault="008F5613" w:rsidP="008F5613">
                  <w:pPr>
                    <w:jc w:val="center"/>
                    <w:rPr>
                      <w:rFonts w:ascii="Times New Roman" w:hAnsi="Times New Roman" w:cs="Times New Roman"/>
                      <w:color w:val="000000"/>
                      <w:sz w:val="18"/>
                    </w:rPr>
                  </w:pPr>
                  <w:r w:rsidRPr="007D58AD">
                    <w:rPr>
                      <w:rFonts w:ascii="Times New Roman" w:hAnsi="Times New Roman" w:cs="Times New Roman"/>
                      <w:color w:val="000000"/>
                      <w:sz w:val="18"/>
                      <w:szCs w:val="18"/>
                    </w:rPr>
                    <w:t>2801101.7</w:t>
                  </w:r>
                  <w:r>
                    <w:rPr>
                      <w:rFonts w:ascii="Times New Roman" w:hAnsi="Times New Roman" w:cs="Times New Roman"/>
                      <w:color w:val="000000"/>
                      <w:sz w:val="18"/>
                      <w:szCs w:val="18"/>
                    </w:rPr>
                    <w:t>0</w:t>
                  </w:r>
                </w:p>
              </w:tc>
              <w:tc>
                <w:tcPr>
                  <w:tcW w:w="1041" w:type="pct"/>
                  <w:vAlign w:val="center"/>
                </w:tcPr>
                <w:p w14:paraId="37CF643B" w14:textId="77777777" w:rsidR="008F5613" w:rsidRPr="007D58AD" w:rsidRDefault="008F5613" w:rsidP="008F5613">
                  <w:pPr>
                    <w:jc w:val="center"/>
                    <w:rPr>
                      <w:rFonts w:ascii="Times New Roman" w:hAnsi="Times New Roman" w:cs="Times New Roman"/>
                      <w:color w:val="000000"/>
                      <w:sz w:val="18"/>
                    </w:rPr>
                  </w:pPr>
                  <w:r w:rsidRPr="007D58AD">
                    <w:rPr>
                      <w:rFonts w:ascii="Times New Roman" w:hAnsi="Times New Roman" w:cs="Times New Roman"/>
                      <w:color w:val="000000"/>
                      <w:sz w:val="18"/>
                      <w:szCs w:val="18"/>
                    </w:rPr>
                    <w:t>478538.89</w:t>
                  </w:r>
                </w:p>
              </w:tc>
              <w:tc>
                <w:tcPr>
                  <w:tcW w:w="916" w:type="pct"/>
                  <w:vAlign w:val="center"/>
                </w:tcPr>
                <w:p w14:paraId="2A4507BF" w14:textId="77777777" w:rsidR="008F5613" w:rsidRPr="007D58AD" w:rsidRDefault="008F5613" w:rsidP="008F5613">
                  <w:pPr>
                    <w:jc w:val="center"/>
                    <w:rPr>
                      <w:rFonts w:ascii="Times New Roman" w:hAnsi="Times New Roman" w:cs="Times New Roman"/>
                      <w:sz w:val="18"/>
                      <w:szCs w:val="18"/>
                    </w:rPr>
                  </w:pPr>
                  <w:r w:rsidRPr="007D58AD">
                    <w:rPr>
                      <w:rFonts w:ascii="Times New Roman" w:hAnsi="Times New Roman" w:cs="Times New Roman"/>
                      <w:color w:val="000000"/>
                      <w:sz w:val="18"/>
                      <w:szCs w:val="18"/>
                    </w:rPr>
                    <w:t>730</w:t>
                  </w:r>
                </w:p>
              </w:tc>
              <w:tc>
                <w:tcPr>
                  <w:tcW w:w="911" w:type="pct"/>
                  <w:tcBorders>
                    <w:right w:val="single" w:sz="12" w:space="0" w:color="auto"/>
                  </w:tcBorders>
                </w:tcPr>
                <w:p w14:paraId="3546FBD6" w14:textId="77777777" w:rsidR="008F5613" w:rsidRDefault="008F5613" w:rsidP="008F5613">
                  <w:pPr>
                    <w:jc w:val="center"/>
                  </w:pPr>
                  <w:r w:rsidRPr="00BB70EF">
                    <w:rPr>
                      <w:rFonts w:ascii="Times New Roman" w:hAnsi="Times New Roman" w:cs="Times New Roman" w:hint="eastAsia"/>
                      <w:sz w:val="18"/>
                      <w:szCs w:val="18"/>
                    </w:rPr>
                    <w:t>塘湾</w:t>
                  </w:r>
                </w:p>
              </w:tc>
            </w:tr>
            <w:tr w:rsidR="008F5613" w:rsidRPr="00EC0C5F" w14:paraId="6B371FE7" w14:textId="77777777" w:rsidTr="00725512">
              <w:trPr>
                <w:trHeight w:val="363"/>
              </w:trPr>
              <w:tc>
                <w:tcPr>
                  <w:tcW w:w="426" w:type="pct"/>
                  <w:vMerge/>
                  <w:tcBorders>
                    <w:left w:val="single" w:sz="12" w:space="0" w:color="auto"/>
                  </w:tcBorders>
                  <w:vAlign w:val="center"/>
                </w:tcPr>
                <w:p w14:paraId="232D5CA9" w14:textId="77777777" w:rsidR="008F5613" w:rsidRPr="009F2737" w:rsidRDefault="008F5613" w:rsidP="008F5613">
                  <w:pPr>
                    <w:adjustRightInd w:val="0"/>
                    <w:snapToGrid w:val="0"/>
                    <w:spacing w:line="240" w:lineRule="atLeast"/>
                    <w:jc w:val="center"/>
                    <w:rPr>
                      <w:rFonts w:ascii="Times New Roman" w:hAnsi="Times New Roman" w:cs="Times New Roman"/>
                      <w:sz w:val="18"/>
                      <w:szCs w:val="18"/>
                    </w:rPr>
                  </w:pPr>
                </w:p>
              </w:tc>
              <w:tc>
                <w:tcPr>
                  <w:tcW w:w="427" w:type="pct"/>
                  <w:vAlign w:val="center"/>
                </w:tcPr>
                <w:p w14:paraId="1E488A1A" w14:textId="77777777" w:rsidR="008F5613" w:rsidRDefault="008F5613" w:rsidP="008F5613">
                  <w:pPr>
                    <w:widowControl/>
                    <w:spacing w:before="100" w:beforeAutospacing="1" w:after="100" w:afterAutospacing="1" w:line="240" w:lineRule="atLeast"/>
                    <w:ind w:leftChars="-50" w:left="-105" w:rightChars="-50" w:right="-105"/>
                    <w:jc w:val="center"/>
                    <w:rPr>
                      <w:rFonts w:ascii="Times New Roman" w:hAnsi="Times New Roman" w:cs="Times New Roman"/>
                      <w:color w:val="000000"/>
                      <w:kern w:val="0"/>
                      <w:sz w:val="18"/>
                      <w:szCs w:val="18"/>
                    </w:rPr>
                  </w:pPr>
                  <w:r>
                    <w:rPr>
                      <w:rFonts w:ascii="Times New Roman" w:hAnsi="Times New Roman" w:cs="Times New Roman" w:hint="eastAsia"/>
                      <w:color w:val="000000"/>
                      <w:kern w:val="0"/>
                      <w:sz w:val="18"/>
                      <w:szCs w:val="18"/>
                    </w:rPr>
                    <w:t>4</w:t>
                  </w:r>
                  <w:r>
                    <w:rPr>
                      <w:rFonts w:ascii="Times New Roman" w:hAnsi="Times New Roman" w:cs="Times New Roman"/>
                      <w:color w:val="000000"/>
                      <w:kern w:val="0"/>
                      <w:sz w:val="18"/>
                      <w:szCs w:val="18"/>
                    </w:rPr>
                    <w:t>3</w:t>
                  </w:r>
                </w:p>
              </w:tc>
              <w:tc>
                <w:tcPr>
                  <w:tcW w:w="511" w:type="pct"/>
                  <w:vAlign w:val="center"/>
                </w:tcPr>
                <w:p w14:paraId="5FE6BE97" w14:textId="77777777" w:rsidR="008F5613" w:rsidRPr="007D58AD" w:rsidRDefault="008F5613" w:rsidP="008F5613">
                  <w:pPr>
                    <w:ind w:leftChars="-50" w:left="-105" w:rightChars="-50" w:right="-105"/>
                    <w:jc w:val="center"/>
                    <w:rPr>
                      <w:rFonts w:ascii="Times New Roman" w:hAnsi="Times New Roman" w:cs="Times New Roman"/>
                      <w:sz w:val="18"/>
                      <w:szCs w:val="18"/>
                    </w:rPr>
                  </w:pPr>
                  <w:r w:rsidRPr="007D58AD">
                    <w:rPr>
                      <w:rFonts w:ascii="Times New Roman" w:hAnsi="Times New Roman" w:cs="Times New Roman"/>
                      <w:color w:val="000000"/>
                      <w:sz w:val="18"/>
                      <w:szCs w:val="18"/>
                    </w:rPr>
                    <w:t>ZK18-1</w:t>
                  </w:r>
                </w:p>
              </w:tc>
              <w:tc>
                <w:tcPr>
                  <w:tcW w:w="768" w:type="pct"/>
                  <w:vAlign w:val="center"/>
                </w:tcPr>
                <w:p w14:paraId="322A9B12" w14:textId="77777777" w:rsidR="008F5613" w:rsidRPr="007D58AD" w:rsidRDefault="008F5613" w:rsidP="008F5613">
                  <w:pPr>
                    <w:jc w:val="center"/>
                    <w:rPr>
                      <w:rFonts w:ascii="Times New Roman" w:hAnsi="Times New Roman" w:cs="Times New Roman"/>
                      <w:color w:val="000000"/>
                      <w:sz w:val="18"/>
                    </w:rPr>
                  </w:pPr>
                  <w:r w:rsidRPr="007D58AD">
                    <w:rPr>
                      <w:rFonts w:ascii="Times New Roman" w:hAnsi="Times New Roman" w:cs="Times New Roman"/>
                      <w:color w:val="000000"/>
                      <w:sz w:val="18"/>
                      <w:szCs w:val="18"/>
                    </w:rPr>
                    <w:t>2801065.35</w:t>
                  </w:r>
                </w:p>
              </w:tc>
              <w:tc>
                <w:tcPr>
                  <w:tcW w:w="1041" w:type="pct"/>
                  <w:vAlign w:val="center"/>
                </w:tcPr>
                <w:p w14:paraId="278BD0D1" w14:textId="77777777" w:rsidR="008F5613" w:rsidRPr="007D58AD" w:rsidRDefault="008F5613" w:rsidP="008F5613">
                  <w:pPr>
                    <w:jc w:val="center"/>
                    <w:rPr>
                      <w:rFonts w:ascii="Times New Roman" w:hAnsi="Times New Roman" w:cs="Times New Roman"/>
                      <w:color w:val="000000"/>
                      <w:sz w:val="18"/>
                    </w:rPr>
                  </w:pPr>
                  <w:r w:rsidRPr="007D58AD">
                    <w:rPr>
                      <w:rFonts w:ascii="Times New Roman" w:hAnsi="Times New Roman" w:cs="Times New Roman"/>
                      <w:color w:val="000000"/>
                      <w:sz w:val="18"/>
                      <w:szCs w:val="18"/>
                    </w:rPr>
                    <w:t>478084.06</w:t>
                  </w:r>
                </w:p>
              </w:tc>
              <w:tc>
                <w:tcPr>
                  <w:tcW w:w="916" w:type="pct"/>
                  <w:vAlign w:val="center"/>
                </w:tcPr>
                <w:p w14:paraId="39D69C25" w14:textId="77777777" w:rsidR="008F5613" w:rsidRPr="007D58AD" w:rsidRDefault="008F5613" w:rsidP="008F5613">
                  <w:pPr>
                    <w:jc w:val="center"/>
                    <w:rPr>
                      <w:rFonts w:ascii="Times New Roman" w:hAnsi="Times New Roman" w:cs="Times New Roman"/>
                      <w:sz w:val="18"/>
                      <w:szCs w:val="18"/>
                    </w:rPr>
                  </w:pPr>
                  <w:r w:rsidRPr="007D58AD">
                    <w:rPr>
                      <w:rFonts w:ascii="Times New Roman" w:hAnsi="Times New Roman" w:cs="Times New Roman"/>
                      <w:color w:val="000000"/>
                      <w:sz w:val="18"/>
                      <w:szCs w:val="18"/>
                    </w:rPr>
                    <w:t>650</w:t>
                  </w:r>
                </w:p>
              </w:tc>
              <w:tc>
                <w:tcPr>
                  <w:tcW w:w="911" w:type="pct"/>
                  <w:tcBorders>
                    <w:right w:val="single" w:sz="12" w:space="0" w:color="auto"/>
                  </w:tcBorders>
                </w:tcPr>
                <w:p w14:paraId="79311673" w14:textId="77777777" w:rsidR="008F5613" w:rsidRDefault="008F5613" w:rsidP="008F5613">
                  <w:pPr>
                    <w:jc w:val="center"/>
                  </w:pPr>
                  <w:r w:rsidRPr="00BB70EF">
                    <w:rPr>
                      <w:rFonts w:ascii="Times New Roman" w:hAnsi="Times New Roman" w:cs="Times New Roman" w:hint="eastAsia"/>
                      <w:sz w:val="18"/>
                      <w:szCs w:val="18"/>
                    </w:rPr>
                    <w:t>塘湾</w:t>
                  </w:r>
                </w:p>
              </w:tc>
            </w:tr>
            <w:tr w:rsidR="008F5613" w:rsidRPr="00EC0C5F" w14:paraId="29D3EE96" w14:textId="77777777" w:rsidTr="00725512">
              <w:trPr>
                <w:trHeight w:val="363"/>
              </w:trPr>
              <w:tc>
                <w:tcPr>
                  <w:tcW w:w="426" w:type="pct"/>
                  <w:vMerge/>
                  <w:tcBorders>
                    <w:left w:val="single" w:sz="12" w:space="0" w:color="auto"/>
                  </w:tcBorders>
                  <w:vAlign w:val="center"/>
                </w:tcPr>
                <w:p w14:paraId="3CCFD0F0" w14:textId="77777777" w:rsidR="008F5613" w:rsidRPr="009F2737" w:rsidRDefault="008F5613" w:rsidP="008F5613">
                  <w:pPr>
                    <w:adjustRightInd w:val="0"/>
                    <w:snapToGrid w:val="0"/>
                    <w:spacing w:line="240" w:lineRule="atLeast"/>
                    <w:jc w:val="center"/>
                    <w:rPr>
                      <w:rFonts w:ascii="Times New Roman" w:hAnsi="Times New Roman" w:cs="Times New Roman"/>
                      <w:sz w:val="18"/>
                      <w:szCs w:val="18"/>
                    </w:rPr>
                  </w:pPr>
                </w:p>
              </w:tc>
              <w:tc>
                <w:tcPr>
                  <w:tcW w:w="427" w:type="pct"/>
                  <w:vAlign w:val="center"/>
                </w:tcPr>
                <w:p w14:paraId="0B8F4FF2" w14:textId="77777777" w:rsidR="008F5613" w:rsidRDefault="008F5613" w:rsidP="008F5613">
                  <w:pPr>
                    <w:widowControl/>
                    <w:spacing w:before="100" w:beforeAutospacing="1" w:after="100" w:afterAutospacing="1" w:line="240" w:lineRule="atLeast"/>
                    <w:ind w:leftChars="-50" w:left="-105" w:rightChars="-50" w:right="-105"/>
                    <w:jc w:val="center"/>
                    <w:rPr>
                      <w:rFonts w:ascii="Times New Roman" w:hAnsi="Times New Roman" w:cs="Times New Roman"/>
                      <w:color w:val="000000"/>
                      <w:kern w:val="0"/>
                      <w:sz w:val="18"/>
                      <w:szCs w:val="18"/>
                    </w:rPr>
                  </w:pPr>
                  <w:r>
                    <w:rPr>
                      <w:rFonts w:ascii="Times New Roman" w:hAnsi="Times New Roman" w:cs="Times New Roman" w:hint="eastAsia"/>
                      <w:color w:val="000000"/>
                      <w:kern w:val="0"/>
                      <w:sz w:val="18"/>
                      <w:szCs w:val="18"/>
                    </w:rPr>
                    <w:t>4</w:t>
                  </w:r>
                  <w:r>
                    <w:rPr>
                      <w:rFonts w:ascii="Times New Roman" w:hAnsi="Times New Roman" w:cs="Times New Roman"/>
                      <w:color w:val="000000"/>
                      <w:kern w:val="0"/>
                      <w:sz w:val="18"/>
                      <w:szCs w:val="18"/>
                    </w:rPr>
                    <w:t>4</w:t>
                  </w:r>
                </w:p>
              </w:tc>
              <w:tc>
                <w:tcPr>
                  <w:tcW w:w="511" w:type="pct"/>
                  <w:vAlign w:val="center"/>
                </w:tcPr>
                <w:p w14:paraId="13FAB8B4" w14:textId="77777777" w:rsidR="008F5613" w:rsidRPr="007D58AD" w:rsidRDefault="008F5613" w:rsidP="008F5613">
                  <w:pPr>
                    <w:ind w:leftChars="-50" w:left="-105" w:rightChars="-50" w:right="-105"/>
                    <w:jc w:val="center"/>
                    <w:rPr>
                      <w:rFonts w:ascii="Times New Roman" w:hAnsi="Times New Roman" w:cs="Times New Roman"/>
                      <w:sz w:val="18"/>
                      <w:szCs w:val="18"/>
                    </w:rPr>
                  </w:pPr>
                  <w:r w:rsidRPr="007D58AD">
                    <w:rPr>
                      <w:rFonts w:ascii="Times New Roman" w:hAnsi="Times New Roman" w:cs="Times New Roman"/>
                      <w:color w:val="000000"/>
                      <w:sz w:val="18"/>
                      <w:szCs w:val="18"/>
                    </w:rPr>
                    <w:t>ZK24-2</w:t>
                  </w:r>
                </w:p>
              </w:tc>
              <w:tc>
                <w:tcPr>
                  <w:tcW w:w="768" w:type="pct"/>
                  <w:vAlign w:val="center"/>
                </w:tcPr>
                <w:p w14:paraId="148C974D" w14:textId="77777777" w:rsidR="008F5613" w:rsidRPr="007D58AD" w:rsidRDefault="008F5613" w:rsidP="008F5613">
                  <w:pPr>
                    <w:jc w:val="center"/>
                    <w:rPr>
                      <w:rFonts w:ascii="Times New Roman" w:hAnsi="Times New Roman" w:cs="Times New Roman"/>
                      <w:color w:val="000000"/>
                      <w:sz w:val="18"/>
                    </w:rPr>
                  </w:pPr>
                  <w:r w:rsidRPr="007D58AD">
                    <w:rPr>
                      <w:rFonts w:ascii="Times New Roman" w:hAnsi="Times New Roman" w:cs="Times New Roman"/>
                      <w:color w:val="000000"/>
                      <w:sz w:val="18"/>
                      <w:szCs w:val="18"/>
                    </w:rPr>
                    <w:t>2800957.05</w:t>
                  </w:r>
                </w:p>
              </w:tc>
              <w:tc>
                <w:tcPr>
                  <w:tcW w:w="1041" w:type="pct"/>
                  <w:vAlign w:val="center"/>
                </w:tcPr>
                <w:p w14:paraId="70952A81" w14:textId="77777777" w:rsidR="008F5613" w:rsidRPr="007D58AD" w:rsidRDefault="008F5613" w:rsidP="008F5613">
                  <w:pPr>
                    <w:jc w:val="center"/>
                    <w:rPr>
                      <w:rFonts w:ascii="Times New Roman" w:hAnsi="Times New Roman" w:cs="Times New Roman"/>
                      <w:color w:val="000000"/>
                      <w:sz w:val="18"/>
                    </w:rPr>
                  </w:pPr>
                  <w:r w:rsidRPr="007D58AD">
                    <w:rPr>
                      <w:rFonts w:ascii="Times New Roman" w:hAnsi="Times New Roman" w:cs="Times New Roman"/>
                      <w:color w:val="000000"/>
                      <w:sz w:val="18"/>
                      <w:szCs w:val="18"/>
                    </w:rPr>
                    <w:t>478163.92</w:t>
                  </w:r>
                </w:p>
              </w:tc>
              <w:tc>
                <w:tcPr>
                  <w:tcW w:w="916" w:type="pct"/>
                  <w:vAlign w:val="center"/>
                </w:tcPr>
                <w:p w14:paraId="258C8649" w14:textId="77777777" w:rsidR="008F5613" w:rsidRPr="007D58AD" w:rsidRDefault="008F5613" w:rsidP="008F5613">
                  <w:pPr>
                    <w:jc w:val="center"/>
                    <w:rPr>
                      <w:rFonts w:ascii="Times New Roman" w:hAnsi="Times New Roman" w:cs="Times New Roman"/>
                      <w:sz w:val="18"/>
                      <w:szCs w:val="18"/>
                    </w:rPr>
                  </w:pPr>
                  <w:r w:rsidRPr="007D58AD">
                    <w:rPr>
                      <w:rFonts w:ascii="Times New Roman" w:hAnsi="Times New Roman" w:cs="Times New Roman"/>
                      <w:color w:val="000000"/>
                      <w:sz w:val="18"/>
                      <w:szCs w:val="18"/>
                    </w:rPr>
                    <w:t>630</w:t>
                  </w:r>
                </w:p>
              </w:tc>
              <w:tc>
                <w:tcPr>
                  <w:tcW w:w="911" w:type="pct"/>
                  <w:tcBorders>
                    <w:right w:val="single" w:sz="12" w:space="0" w:color="auto"/>
                  </w:tcBorders>
                </w:tcPr>
                <w:p w14:paraId="1B0855E5" w14:textId="77777777" w:rsidR="008F5613" w:rsidRDefault="008F5613" w:rsidP="008F5613">
                  <w:pPr>
                    <w:jc w:val="center"/>
                  </w:pPr>
                  <w:r w:rsidRPr="00BB70EF">
                    <w:rPr>
                      <w:rFonts w:ascii="Times New Roman" w:hAnsi="Times New Roman" w:cs="Times New Roman" w:hint="eastAsia"/>
                      <w:sz w:val="18"/>
                      <w:szCs w:val="18"/>
                    </w:rPr>
                    <w:t>塘湾</w:t>
                  </w:r>
                </w:p>
              </w:tc>
            </w:tr>
            <w:tr w:rsidR="008F5613" w:rsidRPr="00EC0C5F" w14:paraId="66B84EE8" w14:textId="77777777" w:rsidTr="00725512">
              <w:trPr>
                <w:trHeight w:val="363"/>
              </w:trPr>
              <w:tc>
                <w:tcPr>
                  <w:tcW w:w="426" w:type="pct"/>
                  <w:vMerge/>
                  <w:tcBorders>
                    <w:left w:val="single" w:sz="12" w:space="0" w:color="auto"/>
                  </w:tcBorders>
                  <w:vAlign w:val="center"/>
                </w:tcPr>
                <w:p w14:paraId="4274B367" w14:textId="77777777" w:rsidR="008F5613" w:rsidRPr="009F2737" w:rsidRDefault="008F5613" w:rsidP="008F5613">
                  <w:pPr>
                    <w:adjustRightInd w:val="0"/>
                    <w:snapToGrid w:val="0"/>
                    <w:spacing w:line="240" w:lineRule="atLeast"/>
                    <w:jc w:val="center"/>
                    <w:rPr>
                      <w:rFonts w:ascii="Times New Roman" w:hAnsi="Times New Roman" w:cs="Times New Roman"/>
                      <w:sz w:val="18"/>
                      <w:szCs w:val="18"/>
                    </w:rPr>
                  </w:pPr>
                </w:p>
              </w:tc>
              <w:tc>
                <w:tcPr>
                  <w:tcW w:w="427" w:type="pct"/>
                </w:tcPr>
                <w:p w14:paraId="12135821" w14:textId="77777777" w:rsidR="008F5613" w:rsidRPr="007D58AD" w:rsidRDefault="008F5613" w:rsidP="008F5613">
                  <w:pPr>
                    <w:jc w:val="center"/>
                    <w:rPr>
                      <w:rFonts w:ascii="Times New Roman" w:hAnsi="Times New Roman" w:cs="Times New Roman"/>
                      <w:sz w:val="18"/>
                    </w:rPr>
                  </w:pPr>
                  <w:r w:rsidRPr="007D58AD">
                    <w:rPr>
                      <w:rFonts w:ascii="Times New Roman" w:hAnsi="Times New Roman" w:cs="Times New Roman"/>
                      <w:sz w:val="18"/>
                    </w:rPr>
                    <w:t>45</w:t>
                  </w:r>
                </w:p>
              </w:tc>
              <w:tc>
                <w:tcPr>
                  <w:tcW w:w="511" w:type="pct"/>
                  <w:vAlign w:val="center"/>
                </w:tcPr>
                <w:p w14:paraId="0B289813" w14:textId="77777777" w:rsidR="008F5613" w:rsidRPr="007D58AD" w:rsidRDefault="008F5613" w:rsidP="008F5613">
                  <w:pPr>
                    <w:ind w:leftChars="-50" w:left="-105" w:rightChars="-50" w:right="-105"/>
                    <w:jc w:val="center"/>
                    <w:rPr>
                      <w:rFonts w:ascii="Times New Roman" w:hAnsi="Times New Roman" w:cs="Times New Roman"/>
                      <w:sz w:val="18"/>
                      <w:szCs w:val="18"/>
                    </w:rPr>
                  </w:pPr>
                  <w:r w:rsidRPr="007D58AD">
                    <w:rPr>
                      <w:rFonts w:ascii="Times New Roman" w:hAnsi="Times New Roman" w:cs="Times New Roman"/>
                      <w:color w:val="000000"/>
                      <w:sz w:val="18"/>
                      <w:szCs w:val="18"/>
                    </w:rPr>
                    <w:t>ZK95-1</w:t>
                  </w:r>
                </w:p>
              </w:tc>
              <w:tc>
                <w:tcPr>
                  <w:tcW w:w="768" w:type="pct"/>
                  <w:vAlign w:val="center"/>
                </w:tcPr>
                <w:p w14:paraId="2F5EB937" w14:textId="77777777" w:rsidR="008F5613" w:rsidRPr="007D58AD" w:rsidRDefault="008F5613" w:rsidP="008F5613">
                  <w:pPr>
                    <w:jc w:val="center"/>
                    <w:rPr>
                      <w:rFonts w:ascii="Times New Roman" w:hAnsi="Times New Roman" w:cs="Times New Roman"/>
                      <w:color w:val="000000"/>
                      <w:sz w:val="18"/>
                    </w:rPr>
                  </w:pPr>
                  <w:r w:rsidRPr="007D58AD">
                    <w:rPr>
                      <w:rFonts w:ascii="Times New Roman" w:hAnsi="Times New Roman" w:cs="Times New Roman"/>
                      <w:color w:val="000000"/>
                      <w:sz w:val="18"/>
                      <w:szCs w:val="18"/>
                    </w:rPr>
                    <w:t>2801729.51</w:t>
                  </w:r>
                </w:p>
              </w:tc>
              <w:tc>
                <w:tcPr>
                  <w:tcW w:w="1041" w:type="pct"/>
                  <w:vAlign w:val="center"/>
                </w:tcPr>
                <w:p w14:paraId="5FF4422E" w14:textId="77777777" w:rsidR="008F5613" w:rsidRPr="007D58AD" w:rsidRDefault="008F5613" w:rsidP="008F5613">
                  <w:pPr>
                    <w:jc w:val="center"/>
                    <w:rPr>
                      <w:rFonts w:ascii="Times New Roman" w:hAnsi="Times New Roman" w:cs="Times New Roman"/>
                      <w:color w:val="000000"/>
                      <w:sz w:val="18"/>
                    </w:rPr>
                  </w:pPr>
                  <w:r w:rsidRPr="007D58AD">
                    <w:rPr>
                      <w:rFonts w:ascii="Times New Roman" w:hAnsi="Times New Roman" w:cs="Times New Roman"/>
                      <w:color w:val="000000"/>
                      <w:sz w:val="18"/>
                      <w:szCs w:val="18"/>
                    </w:rPr>
                    <w:t>480273.05</w:t>
                  </w:r>
                </w:p>
              </w:tc>
              <w:tc>
                <w:tcPr>
                  <w:tcW w:w="916" w:type="pct"/>
                  <w:vAlign w:val="center"/>
                </w:tcPr>
                <w:p w14:paraId="389BB853" w14:textId="77777777" w:rsidR="008F5613" w:rsidRPr="007D58AD" w:rsidRDefault="008F5613" w:rsidP="008F5613">
                  <w:pPr>
                    <w:jc w:val="center"/>
                    <w:rPr>
                      <w:rFonts w:ascii="Times New Roman" w:hAnsi="Times New Roman" w:cs="Times New Roman"/>
                      <w:sz w:val="18"/>
                      <w:szCs w:val="18"/>
                    </w:rPr>
                  </w:pPr>
                  <w:r w:rsidRPr="007D58AD">
                    <w:rPr>
                      <w:rFonts w:ascii="Times New Roman" w:hAnsi="Times New Roman" w:cs="Times New Roman"/>
                      <w:color w:val="000000"/>
                      <w:sz w:val="18"/>
                      <w:szCs w:val="18"/>
                    </w:rPr>
                    <w:t>180</w:t>
                  </w:r>
                </w:p>
              </w:tc>
              <w:tc>
                <w:tcPr>
                  <w:tcW w:w="911" w:type="pct"/>
                  <w:tcBorders>
                    <w:right w:val="single" w:sz="12" w:space="0" w:color="auto"/>
                  </w:tcBorders>
                </w:tcPr>
                <w:p w14:paraId="48FB2B48" w14:textId="77777777" w:rsidR="008F5613" w:rsidRDefault="008F5613" w:rsidP="008F5613">
                  <w:pPr>
                    <w:jc w:val="center"/>
                  </w:pPr>
                  <w:r w:rsidRPr="00BB70EF">
                    <w:rPr>
                      <w:rFonts w:ascii="Times New Roman" w:hAnsi="Times New Roman" w:cs="Times New Roman" w:hint="eastAsia"/>
                      <w:sz w:val="18"/>
                      <w:szCs w:val="18"/>
                    </w:rPr>
                    <w:t>塘湾</w:t>
                  </w:r>
                </w:p>
              </w:tc>
            </w:tr>
            <w:tr w:rsidR="008F5613" w:rsidRPr="00EC0C5F" w14:paraId="546EA005" w14:textId="77777777" w:rsidTr="00725512">
              <w:trPr>
                <w:trHeight w:val="363"/>
              </w:trPr>
              <w:tc>
                <w:tcPr>
                  <w:tcW w:w="426" w:type="pct"/>
                  <w:vMerge/>
                  <w:tcBorders>
                    <w:left w:val="single" w:sz="12" w:space="0" w:color="auto"/>
                  </w:tcBorders>
                  <w:vAlign w:val="center"/>
                </w:tcPr>
                <w:p w14:paraId="47B80DBF" w14:textId="77777777" w:rsidR="008F5613" w:rsidRPr="009F2737" w:rsidRDefault="008F5613" w:rsidP="008F5613">
                  <w:pPr>
                    <w:adjustRightInd w:val="0"/>
                    <w:snapToGrid w:val="0"/>
                    <w:spacing w:line="240" w:lineRule="atLeast"/>
                    <w:jc w:val="center"/>
                    <w:rPr>
                      <w:rFonts w:ascii="Times New Roman" w:hAnsi="Times New Roman" w:cs="Times New Roman"/>
                      <w:sz w:val="18"/>
                      <w:szCs w:val="18"/>
                    </w:rPr>
                  </w:pPr>
                </w:p>
              </w:tc>
              <w:tc>
                <w:tcPr>
                  <w:tcW w:w="427" w:type="pct"/>
                </w:tcPr>
                <w:p w14:paraId="7AF42EB3" w14:textId="77777777" w:rsidR="008F5613" w:rsidRPr="007D58AD" w:rsidRDefault="008F5613" w:rsidP="008F5613">
                  <w:pPr>
                    <w:jc w:val="center"/>
                    <w:rPr>
                      <w:rFonts w:ascii="Times New Roman" w:hAnsi="Times New Roman" w:cs="Times New Roman"/>
                      <w:sz w:val="18"/>
                    </w:rPr>
                  </w:pPr>
                  <w:r w:rsidRPr="007D58AD">
                    <w:rPr>
                      <w:rFonts w:ascii="Times New Roman" w:hAnsi="Times New Roman" w:cs="Times New Roman"/>
                      <w:sz w:val="18"/>
                    </w:rPr>
                    <w:t>46</w:t>
                  </w:r>
                </w:p>
              </w:tc>
              <w:tc>
                <w:tcPr>
                  <w:tcW w:w="511" w:type="pct"/>
                  <w:vAlign w:val="center"/>
                </w:tcPr>
                <w:p w14:paraId="04B092D3" w14:textId="77777777" w:rsidR="008F5613" w:rsidRPr="007D58AD" w:rsidRDefault="008F5613" w:rsidP="008F5613">
                  <w:pPr>
                    <w:ind w:leftChars="-50" w:left="-105" w:rightChars="-50" w:right="-105"/>
                    <w:jc w:val="center"/>
                    <w:rPr>
                      <w:rFonts w:ascii="Times New Roman" w:hAnsi="Times New Roman" w:cs="Times New Roman"/>
                      <w:sz w:val="18"/>
                      <w:szCs w:val="18"/>
                    </w:rPr>
                  </w:pPr>
                  <w:r w:rsidRPr="007D58AD">
                    <w:rPr>
                      <w:rFonts w:ascii="Times New Roman" w:hAnsi="Times New Roman" w:cs="Times New Roman"/>
                      <w:sz w:val="18"/>
                      <w:szCs w:val="18"/>
                    </w:rPr>
                    <w:t>ZK167-1</w:t>
                  </w:r>
                </w:p>
              </w:tc>
              <w:tc>
                <w:tcPr>
                  <w:tcW w:w="768" w:type="pct"/>
                  <w:vAlign w:val="center"/>
                </w:tcPr>
                <w:p w14:paraId="04FD5DA1" w14:textId="77777777" w:rsidR="008F5613" w:rsidRPr="007D58AD" w:rsidRDefault="008F5613" w:rsidP="008F5613">
                  <w:pPr>
                    <w:jc w:val="center"/>
                    <w:rPr>
                      <w:rFonts w:ascii="Times New Roman" w:hAnsi="Times New Roman" w:cs="Times New Roman"/>
                      <w:color w:val="000000"/>
                      <w:sz w:val="18"/>
                    </w:rPr>
                  </w:pPr>
                  <w:r w:rsidRPr="007D58AD">
                    <w:rPr>
                      <w:rFonts w:ascii="Times New Roman" w:hAnsi="Times New Roman" w:cs="Times New Roman"/>
                      <w:color w:val="000000"/>
                      <w:sz w:val="18"/>
                      <w:szCs w:val="18"/>
                    </w:rPr>
                    <w:t>2802349.68</w:t>
                  </w:r>
                </w:p>
              </w:tc>
              <w:tc>
                <w:tcPr>
                  <w:tcW w:w="1041" w:type="pct"/>
                  <w:vAlign w:val="center"/>
                </w:tcPr>
                <w:p w14:paraId="06FDAD14" w14:textId="77777777" w:rsidR="008F5613" w:rsidRPr="007D58AD" w:rsidRDefault="008F5613" w:rsidP="008F5613">
                  <w:pPr>
                    <w:jc w:val="center"/>
                    <w:rPr>
                      <w:rFonts w:ascii="Times New Roman" w:hAnsi="Times New Roman" w:cs="Times New Roman"/>
                      <w:color w:val="000000"/>
                      <w:sz w:val="18"/>
                    </w:rPr>
                  </w:pPr>
                  <w:r w:rsidRPr="007D58AD">
                    <w:rPr>
                      <w:rFonts w:ascii="Times New Roman" w:hAnsi="Times New Roman" w:cs="Times New Roman"/>
                      <w:color w:val="000000"/>
                      <w:sz w:val="18"/>
                      <w:szCs w:val="18"/>
                    </w:rPr>
                    <w:t>482060.01</w:t>
                  </w:r>
                </w:p>
              </w:tc>
              <w:tc>
                <w:tcPr>
                  <w:tcW w:w="916" w:type="pct"/>
                  <w:vAlign w:val="center"/>
                </w:tcPr>
                <w:p w14:paraId="4CE58599" w14:textId="77777777" w:rsidR="008F5613" w:rsidRPr="007D58AD" w:rsidRDefault="008F5613" w:rsidP="008F5613">
                  <w:pPr>
                    <w:jc w:val="center"/>
                    <w:rPr>
                      <w:rFonts w:ascii="Times New Roman" w:hAnsi="Times New Roman" w:cs="Times New Roman"/>
                      <w:sz w:val="18"/>
                      <w:szCs w:val="18"/>
                    </w:rPr>
                  </w:pPr>
                  <w:r w:rsidRPr="007D58AD">
                    <w:rPr>
                      <w:rFonts w:ascii="Times New Roman" w:hAnsi="Times New Roman" w:cs="Times New Roman"/>
                      <w:color w:val="000000"/>
                      <w:sz w:val="18"/>
                      <w:szCs w:val="18"/>
                    </w:rPr>
                    <w:t>300</w:t>
                  </w:r>
                </w:p>
              </w:tc>
              <w:tc>
                <w:tcPr>
                  <w:tcW w:w="911" w:type="pct"/>
                  <w:tcBorders>
                    <w:right w:val="single" w:sz="12" w:space="0" w:color="auto"/>
                  </w:tcBorders>
                </w:tcPr>
                <w:p w14:paraId="1C43144D" w14:textId="77777777" w:rsidR="008F5613" w:rsidRDefault="008F5613" w:rsidP="008F5613">
                  <w:pPr>
                    <w:jc w:val="center"/>
                  </w:pPr>
                  <w:r w:rsidRPr="00BB70EF">
                    <w:rPr>
                      <w:rFonts w:ascii="Times New Roman" w:hAnsi="Times New Roman" w:cs="Times New Roman" w:hint="eastAsia"/>
                      <w:sz w:val="18"/>
                      <w:szCs w:val="18"/>
                    </w:rPr>
                    <w:t>塘湾</w:t>
                  </w:r>
                </w:p>
              </w:tc>
            </w:tr>
            <w:tr w:rsidR="008F5613" w:rsidRPr="00EC0C5F" w14:paraId="06CC7344" w14:textId="77777777" w:rsidTr="00725512">
              <w:trPr>
                <w:trHeight w:val="363"/>
              </w:trPr>
              <w:tc>
                <w:tcPr>
                  <w:tcW w:w="426" w:type="pct"/>
                  <w:vMerge/>
                  <w:tcBorders>
                    <w:left w:val="single" w:sz="12" w:space="0" w:color="auto"/>
                  </w:tcBorders>
                  <w:vAlign w:val="center"/>
                </w:tcPr>
                <w:p w14:paraId="32FDB5AF" w14:textId="77777777" w:rsidR="008F5613" w:rsidRPr="009F2737" w:rsidRDefault="008F5613" w:rsidP="008F5613">
                  <w:pPr>
                    <w:adjustRightInd w:val="0"/>
                    <w:snapToGrid w:val="0"/>
                    <w:spacing w:line="240" w:lineRule="atLeast"/>
                    <w:jc w:val="center"/>
                    <w:rPr>
                      <w:rFonts w:ascii="Times New Roman" w:hAnsi="Times New Roman" w:cs="Times New Roman"/>
                      <w:sz w:val="18"/>
                      <w:szCs w:val="18"/>
                    </w:rPr>
                  </w:pPr>
                </w:p>
              </w:tc>
              <w:tc>
                <w:tcPr>
                  <w:tcW w:w="427" w:type="pct"/>
                </w:tcPr>
                <w:p w14:paraId="4A2FDA8F" w14:textId="77777777" w:rsidR="008F5613" w:rsidRPr="007D58AD" w:rsidRDefault="008F5613" w:rsidP="008F5613">
                  <w:pPr>
                    <w:jc w:val="center"/>
                    <w:rPr>
                      <w:rFonts w:ascii="Times New Roman" w:hAnsi="Times New Roman" w:cs="Times New Roman"/>
                      <w:sz w:val="18"/>
                    </w:rPr>
                  </w:pPr>
                  <w:r w:rsidRPr="007D58AD">
                    <w:rPr>
                      <w:rFonts w:ascii="Times New Roman" w:hAnsi="Times New Roman" w:cs="Times New Roman"/>
                      <w:sz w:val="18"/>
                    </w:rPr>
                    <w:t>47</w:t>
                  </w:r>
                </w:p>
              </w:tc>
              <w:tc>
                <w:tcPr>
                  <w:tcW w:w="511" w:type="pct"/>
                  <w:vAlign w:val="center"/>
                </w:tcPr>
                <w:p w14:paraId="28E06D94" w14:textId="77777777" w:rsidR="008F5613" w:rsidRPr="007D58AD" w:rsidRDefault="008F5613" w:rsidP="008F5613">
                  <w:pPr>
                    <w:ind w:leftChars="-50" w:left="-105" w:rightChars="-50" w:right="-105"/>
                    <w:jc w:val="center"/>
                    <w:rPr>
                      <w:rFonts w:ascii="Times New Roman" w:hAnsi="Times New Roman" w:cs="Times New Roman"/>
                      <w:sz w:val="18"/>
                      <w:szCs w:val="18"/>
                    </w:rPr>
                  </w:pPr>
                  <w:r w:rsidRPr="007D58AD">
                    <w:rPr>
                      <w:rFonts w:ascii="Times New Roman" w:hAnsi="Times New Roman" w:cs="Times New Roman"/>
                      <w:color w:val="000000"/>
                      <w:sz w:val="18"/>
                      <w:szCs w:val="18"/>
                    </w:rPr>
                    <w:t>ZK202-1</w:t>
                  </w:r>
                </w:p>
              </w:tc>
              <w:tc>
                <w:tcPr>
                  <w:tcW w:w="768" w:type="pct"/>
                  <w:vAlign w:val="center"/>
                </w:tcPr>
                <w:p w14:paraId="44D88123" w14:textId="77777777" w:rsidR="008F5613" w:rsidRPr="007D58AD" w:rsidRDefault="008F5613" w:rsidP="008F5613">
                  <w:pPr>
                    <w:jc w:val="center"/>
                    <w:rPr>
                      <w:rFonts w:ascii="Times New Roman" w:hAnsi="Times New Roman" w:cs="Times New Roman"/>
                      <w:color w:val="000000"/>
                      <w:sz w:val="18"/>
                    </w:rPr>
                  </w:pPr>
                  <w:r w:rsidRPr="007D58AD">
                    <w:rPr>
                      <w:rFonts w:ascii="Times New Roman" w:hAnsi="Times New Roman" w:cs="Times New Roman"/>
                      <w:color w:val="000000"/>
                      <w:sz w:val="18"/>
                      <w:szCs w:val="18"/>
                    </w:rPr>
                    <w:t>2802002.05</w:t>
                  </w:r>
                </w:p>
              </w:tc>
              <w:tc>
                <w:tcPr>
                  <w:tcW w:w="1041" w:type="pct"/>
                  <w:vAlign w:val="center"/>
                </w:tcPr>
                <w:p w14:paraId="40DEE24C" w14:textId="77777777" w:rsidR="008F5613" w:rsidRPr="007D58AD" w:rsidRDefault="008F5613" w:rsidP="008F5613">
                  <w:pPr>
                    <w:jc w:val="center"/>
                    <w:rPr>
                      <w:rFonts w:ascii="Times New Roman" w:hAnsi="Times New Roman" w:cs="Times New Roman"/>
                      <w:color w:val="000000"/>
                      <w:sz w:val="18"/>
                    </w:rPr>
                  </w:pPr>
                  <w:r w:rsidRPr="007D58AD">
                    <w:rPr>
                      <w:rFonts w:ascii="Times New Roman" w:hAnsi="Times New Roman" w:cs="Times New Roman"/>
                      <w:color w:val="000000"/>
                      <w:sz w:val="18"/>
                      <w:szCs w:val="18"/>
                    </w:rPr>
                    <w:t>479993.94</w:t>
                  </w:r>
                </w:p>
              </w:tc>
              <w:tc>
                <w:tcPr>
                  <w:tcW w:w="916" w:type="pct"/>
                  <w:vAlign w:val="center"/>
                </w:tcPr>
                <w:p w14:paraId="419C5B7F" w14:textId="77777777" w:rsidR="008F5613" w:rsidRPr="007D58AD" w:rsidRDefault="008F5613" w:rsidP="008F5613">
                  <w:pPr>
                    <w:jc w:val="center"/>
                    <w:rPr>
                      <w:rFonts w:ascii="Times New Roman" w:hAnsi="Times New Roman" w:cs="Times New Roman"/>
                      <w:sz w:val="18"/>
                      <w:szCs w:val="18"/>
                    </w:rPr>
                  </w:pPr>
                  <w:r w:rsidRPr="007D58AD">
                    <w:rPr>
                      <w:rFonts w:ascii="Times New Roman" w:hAnsi="Times New Roman" w:cs="Times New Roman"/>
                      <w:color w:val="000000"/>
                      <w:sz w:val="18"/>
                      <w:szCs w:val="18"/>
                    </w:rPr>
                    <w:t>240</w:t>
                  </w:r>
                </w:p>
              </w:tc>
              <w:tc>
                <w:tcPr>
                  <w:tcW w:w="911" w:type="pct"/>
                  <w:tcBorders>
                    <w:right w:val="single" w:sz="12" w:space="0" w:color="auto"/>
                  </w:tcBorders>
                </w:tcPr>
                <w:p w14:paraId="266EE178" w14:textId="77777777" w:rsidR="008F5613" w:rsidRDefault="008F5613" w:rsidP="008F5613">
                  <w:pPr>
                    <w:jc w:val="center"/>
                  </w:pPr>
                  <w:r w:rsidRPr="00BB70EF">
                    <w:rPr>
                      <w:rFonts w:ascii="Times New Roman" w:hAnsi="Times New Roman" w:cs="Times New Roman" w:hint="eastAsia"/>
                      <w:sz w:val="18"/>
                      <w:szCs w:val="18"/>
                    </w:rPr>
                    <w:t>塘湾</w:t>
                  </w:r>
                </w:p>
              </w:tc>
            </w:tr>
            <w:tr w:rsidR="008F5613" w:rsidRPr="00EC0C5F" w14:paraId="61E9329C" w14:textId="77777777" w:rsidTr="00725512">
              <w:trPr>
                <w:trHeight w:val="363"/>
              </w:trPr>
              <w:tc>
                <w:tcPr>
                  <w:tcW w:w="426" w:type="pct"/>
                  <w:vMerge/>
                  <w:tcBorders>
                    <w:left w:val="single" w:sz="12" w:space="0" w:color="auto"/>
                  </w:tcBorders>
                  <w:vAlign w:val="center"/>
                </w:tcPr>
                <w:p w14:paraId="6C6EB3CB" w14:textId="77777777" w:rsidR="008F5613" w:rsidRPr="009F2737" w:rsidRDefault="008F5613" w:rsidP="008F5613">
                  <w:pPr>
                    <w:adjustRightInd w:val="0"/>
                    <w:snapToGrid w:val="0"/>
                    <w:spacing w:line="240" w:lineRule="atLeast"/>
                    <w:jc w:val="center"/>
                    <w:rPr>
                      <w:rFonts w:ascii="Times New Roman" w:hAnsi="Times New Roman" w:cs="Times New Roman"/>
                      <w:sz w:val="18"/>
                      <w:szCs w:val="18"/>
                    </w:rPr>
                  </w:pPr>
                </w:p>
              </w:tc>
              <w:tc>
                <w:tcPr>
                  <w:tcW w:w="427" w:type="pct"/>
                </w:tcPr>
                <w:p w14:paraId="6DF46682" w14:textId="77777777" w:rsidR="008F5613" w:rsidRPr="007D58AD" w:rsidRDefault="008F5613" w:rsidP="008F5613">
                  <w:pPr>
                    <w:jc w:val="center"/>
                    <w:rPr>
                      <w:rFonts w:ascii="Times New Roman" w:hAnsi="Times New Roman" w:cs="Times New Roman"/>
                      <w:sz w:val="18"/>
                    </w:rPr>
                  </w:pPr>
                  <w:r w:rsidRPr="007D58AD">
                    <w:rPr>
                      <w:rFonts w:ascii="Times New Roman" w:hAnsi="Times New Roman" w:cs="Times New Roman"/>
                      <w:sz w:val="18"/>
                    </w:rPr>
                    <w:t>48</w:t>
                  </w:r>
                </w:p>
              </w:tc>
              <w:tc>
                <w:tcPr>
                  <w:tcW w:w="511" w:type="pct"/>
                  <w:vAlign w:val="center"/>
                </w:tcPr>
                <w:p w14:paraId="540D7B7E" w14:textId="77777777" w:rsidR="008F5613" w:rsidRPr="007D58AD" w:rsidRDefault="008F5613" w:rsidP="008F5613">
                  <w:pPr>
                    <w:ind w:leftChars="-50" w:left="-105" w:rightChars="-50" w:right="-105"/>
                    <w:jc w:val="center"/>
                    <w:rPr>
                      <w:rFonts w:ascii="Times New Roman" w:hAnsi="Times New Roman" w:cs="Times New Roman"/>
                      <w:sz w:val="18"/>
                      <w:szCs w:val="18"/>
                    </w:rPr>
                  </w:pPr>
                  <w:r w:rsidRPr="007D58AD">
                    <w:rPr>
                      <w:rFonts w:ascii="Times New Roman" w:hAnsi="Times New Roman" w:cs="Times New Roman"/>
                      <w:sz w:val="18"/>
                      <w:szCs w:val="18"/>
                    </w:rPr>
                    <w:t>ZK206-1</w:t>
                  </w:r>
                </w:p>
              </w:tc>
              <w:tc>
                <w:tcPr>
                  <w:tcW w:w="768" w:type="pct"/>
                  <w:vAlign w:val="center"/>
                </w:tcPr>
                <w:p w14:paraId="24476AC4" w14:textId="77777777" w:rsidR="008F5613" w:rsidRPr="007D58AD" w:rsidRDefault="008F5613" w:rsidP="008F5613">
                  <w:pPr>
                    <w:jc w:val="center"/>
                    <w:rPr>
                      <w:rFonts w:ascii="Times New Roman" w:hAnsi="Times New Roman" w:cs="Times New Roman"/>
                      <w:color w:val="000000"/>
                      <w:sz w:val="18"/>
                    </w:rPr>
                  </w:pPr>
                  <w:r w:rsidRPr="007D58AD">
                    <w:rPr>
                      <w:rFonts w:ascii="Times New Roman" w:hAnsi="Times New Roman" w:cs="Times New Roman"/>
                      <w:color w:val="000000"/>
                      <w:sz w:val="18"/>
                      <w:szCs w:val="18"/>
                    </w:rPr>
                    <w:t>2801990.05</w:t>
                  </w:r>
                </w:p>
              </w:tc>
              <w:tc>
                <w:tcPr>
                  <w:tcW w:w="1041" w:type="pct"/>
                  <w:vAlign w:val="center"/>
                </w:tcPr>
                <w:p w14:paraId="62D79A72" w14:textId="77777777" w:rsidR="008F5613" w:rsidRPr="007D58AD" w:rsidRDefault="008F5613" w:rsidP="008F5613">
                  <w:pPr>
                    <w:jc w:val="center"/>
                    <w:rPr>
                      <w:rFonts w:ascii="Times New Roman" w:hAnsi="Times New Roman" w:cs="Times New Roman"/>
                      <w:color w:val="000000"/>
                      <w:sz w:val="18"/>
                    </w:rPr>
                  </w:pPr>
                  <w:r w:rsidRPr="007D58AD">
                    <w:rPr>
                      <w:rFonts w:ascii="Times New Roman" w:hAnsi="Times New Roman" w:cs="Times New Roman"/>
                      <w:color w:val="000000"/>
                      <w:sz w:val="18"/>
                      <w:szCs w:val="18"/>
                    </w:rPr>
                    <w:t>479898.94</w:t>
                  </w:r>
                </w:p>
              </w:tc>
              <w:tc>
                <w:tcPr>
                  <w:tcW w:w="916" w:type="pct"/>
                  <w:vAlign w:val="center"/>
                </w:tcPr>
                <w:p w14:paraId="044CFEEE" w14:textId="77777777" w:rsidR="008F5613" w:rsidRPr="007D58AD" w:rsidRDefault="008F5613" w:rsidP="008F5613">
                  <w:pPr>
                    <w:jc w:val="center"/>
                    <w:rPr>
                      <w:rFonts w:ascii="Times New Roman" w:hAnsi="Times New Roman" w:cs="Times New Roman"/>
                      <w:sz w:val="18"/>
                      <w:szCs w:val="18"/>
                    </w:rPr>
                  </w:pPr>
                  <w:r w:rsidRPr="007D58AD">
                    <w:rPr>
                      <w:rFonts w:ascii="Times New Roman" w:hAnsi="Times New Roman" w:cs="Times New Roman"/>
                      <w:color w:val="000000"/>
                      <w:sz w:val="18"/>
                      <w:szCs w:val="18"/>
                    </w:rPr>
                    <w:t>260</w:t>
                  </w:r>
                </w:p>
              </w:tc>
              <w:tc>
                <w:tcPr>
                  <w:tcW w:w="911" w:type="pct"/>
                  <w:tcBorders>
                    <w:right w:val="single" w:sz="12" w:space="0" w:color="auto"/>
                  </w:tcBorders>
                </w:tcPr>
                <w:p w14:paraId="18DC9913" w14:textId="77777777" w:rsidR="008F5613" w:rsidRDefault="008F5613" w:rsidP="008F5613">
                  <w:pPr>
                    <w:jc w:val="center"/>
                  </w:pPr>
                  <w:r w:rsidRPr="00BB70EF">
                    <w:rPr>
                      <w:rFonts w:ascii="Times New Roman" w:hAnsi="Times New Roman" w:cs="Times New Roman" w:hint="eastAsia"/>
                      <w:sz w:val="18"/>
                      <w:szCs w:val="18"/>
                    </w:rPr>
                    <w:t>塘湾</w:t>
                  </w:r>
                </w:p>
              </w:tc>
            </w:tr>
            <w:tr w:rsidR="008F5613" w:rsidRPr="00EC0C5F" w14:paraId="73020FED" w14:textId="77777777" w:rsidTr="00725512">
              <w:trPr>
                <w:trHeight w:val="363"/>
              </w:trPr>
              <w:tc>
                <w:tcPr>
                  <w:tcW w:w="426" w:type="pct"/>
                  <w:vMerge/>
                  <w:tcBorders>
                    <w:left w:val="single" w:sz="12" w:space="0" w:color="auto"/>
                  </w:tcBorders>
                  <w:vAlign w:val="center"/>
                </w:tcPr>
                <w:p w14:paraId="4A477A2A" w14:textId="77777777" w:rsidR="008F5613" w:rsidRPr="009F2737" w:rsidRDefault="008F5613" w:rsidP="008F5613">
                  <w:pPr>
                    <w:adjustRightInd w:val="0"/>
                    <w:snapToGrid w:val="0"/>
                    <w:spacing w:line="240" w:lineRule="atLeast"/>
                    <w:jc w:val="center"/>
                    <w:rPr>
                      <w:rFonts w:ascii="Times New Roman" w:hAnsi="Times New Roman" w:cs="Times New Roman"/>
                      <w:sz w:val="18"/>
                      <w:szCs w:val="18"/>
                    </w:rPr>
                  </w:pPr>
                </w:p>
              </w:tc>
              <w:tc>
                <w:tcPr>
                  <w:tcW w:w="427" w:type="pct"/>
                </w:tcPr>
                <w:p w14:paraId="332681E3" w14:textId="77777777" w:rsidR="008F5613" w:rsidRPr="007D58AD" w:rsidRDefault="008F5613" w:rsidP="008F5613">
                  <w:pPr>
                    <w:jc w:val="center"/>
                    <w:rPr>
                      <w:rFonts w:ascii="Times New Roman" w:hAnsi="Times New Roman" w:cs="Times New Roman"/>
                      <w:sz w:val="18"/>
                    </w:rPr>
                  </w:pPr>
                  <w:r w:rsidRPr="007D58AD">
                    <w:rPr>
                      <w:rFonts w:ascii="Times New Roman" w:hAnsi="Times New Roman" w:cs="Times New Roman"/>
                      <w:sz w:val="18"/>
                    </w:rPr>
                    <w:t>49</w:t>
                  </w:r>
                </w:p>
              </w:tc>
              <w:tc>
                <w:tcPr>
                  <w:tcW w:w="511" w:type="pct"/>
                  <w:vAlign w:val="center"/>
                </w:tcPr>
                <w:p w14:paraId="6751B921" w14:textId="77777777" w:rsidR="008F5613" w:rsidRPr="007D58AD" w:rsidRDefault="008F5613" w:rsidP="008F5613">
                  <w:pPr>
                    <w:ind w:leftChars="-50" w:left="-105" w:rightChars="-50" w:right="-105"/>
                    <w:jc w:val="center"/>
                    <w:rPr>
                      <w:rFonts w:ascii="Times New Roman" w:hAnsi="Times New Roman" w:cs="Times New Roman"/>
                      <w:sz w:val="18"/>
                      <w:szCs w:val="18"/>
                    </w:rPr>
                  </w:pPr>
                  <w:r w:rsidRPr="007D58AD">
                    <w:rPr>
                      <w:rFonts w:ascii="Times New Roman" w:hAnsi="Times New Roman" w:cs="Times New Roman"/>
                      <w:sz w:val="18"/>
                      <w:szCs w:val="18"/>
                    </w:rPr>
                    <w:t>ZK103-2</w:t>
                  </w:r>
                </w:p>
              </w:tc>
              <w:tc>
                <w:tcPr>
                  <w:tcW w:w="768" w:type="pct"/>
                  <w:vAlign w:val="center"/>
                </w:tcPr>
                <w:p w14:paraId="453814C2" w14:textId="77777777" w:rsidR="008F5613" w:rsidRPr="007D58AD" w:rsidRDefault="008F5613" w:rsidP="008F5613">
                  <w:pPr>
                    <w:jc w:val="center"/>
                    <w:rPr>
                      <w:rFonts w:ascii="Times New Roman" w:hAnsi="Times New Roman" w:cs="Times New Roman"/>
                      <w:color w:val="000000"/>
                      <w:sz w:val="18"/>
                    </w:rPr>
                  </w:pPr>
                  <w:r w:rsidRPr="007D58AD">
                    <w:rPr>
                      <w:rFonts w:ascii="Times New Roman" w:hAnsi="Times New Roman" w:cs="Times New Roman"/>
                      <w:color w:val="000000"/>
                      <w:sz w:val="18"/>
                      <w:szCs w:val="18"/>
                    </w:rPr>
                    <w:t>2801840.35</w:t>
                  </w:r>
                </w:p>
              </w:tc>
              <w:tc>
                <w:tcPr>
                  <w:tcW w:w="1041" w:type="pct"/>
                  <w:vAlign w:val="center"/>
                </w:tcPr>
                <w:p w14:paraId="1381344A" w14:textId="77777777" w:rsidR="008F5613" w:rsidRPr="007D58AD" w:rsidRDefault="008F5613" w:rsidP="008F5613">
                  <w:pPr>
                    <w:jc w:val="center"/>
                    <w:rPr>
                      <w:rFonts w:ascii="Times New Roman" w:hAnsi="Times New Roman" w:cs="Times New Roman"/>
                      <w:color w:val="000000"/>
                      <w:sz w:val="18"/>
                    </w:rPr>
                  </w:pPr>
                  <w:r w:rsidRPr="007D58AD">
                    <w:rPr>
                      <w:rFonts w:ascii="Times New Roman" w:hAnsi="Times New Roman" w:cs="Times New Roman"/>
                      <w:color w:val="000000"/>
                      <w:sz w:val="18"/>
                      <w:szCs w:val="18"/>
                    </w:rPr>
                    <w:t>480534.22</w:t>
                  </w:r>
                </w:p>
              </w:tc>
              <w:tc>
                <w:tcPr>
                  <w:tcW w:w="916" w:type="pct"/>
                  <w:vAlign w:val="center"/>
                </w:tcPr>
                <w:p w14:paraId="5EBFBE3E" w14:textId="77777777" w:rsidR="008F5613" w:rsidRPr="007D58AD" w:rsidRDefault="008F5613" w:rsidP="008F5613">
                  <w:pPr>
                    <w:jc w:val="center"/>
                    <w:rPr>
                      <w:rFonts w:ascii="Times New Roman" w:hAnsi="Times New Roman" w:cs="Times New Roman"/>
                      <w:sz w:val="18"/>
                      <w:szCs w:val="18"/>
                    </w:rPr>
                  </w:pPr>
                  <w:r w:rsidRPr="007D58AD">
                    <w:rPr>
                      <w:rFonts w:ascii="Times New Roman" w:hAnsi="Times New Roman" w:cs="Times New Roman"/>
                      <w:color w:val="000000"/>
                      <w:sz w:val="18"/>
                      <w:szCs w:val="18"/>
                    </w:rPr>
                    <w:t>360</w:t>
                  </w:r>
                </w:p>
              </w:tc>
              <w:tc>
                <w:tcPr>
                  <w:tcW w:w="911" w:type="pct"/>
                  <w:tcBorders>
                    <w:right w:val="single" w:sz="12" w:space="0" w:color="auto"/>
                  </w:tcBorders>
                </w:tcPr>
                <w:p w14:paraId="7CF235AC" w14:textId="77777777" w:rsidR="008F5613" w:rsidRDefault="008F5613" w:rsidP="008F5613">
                  <w:pPr>
                    <w:jc w:val="center"/>
                  </w:pPr>
                  <w:r w:rsidRPr="00BB70EF">
                    <w:rPr>
                      <w:rFonts w:ascii="Times New Roman" w:hAnsi="Times New Roman" w:cs="Times New Roman" w:hint="eastAsia"/>
                      <w:sz w:val="18"/>
                      <w:szCs w:val="18"/>
                    </w:rPr>
                    <w:t>塘湾</w:t>
                  </w:r>
                </w:p>
              </w:tc>
            </w:tr>
            <w:tr w:rsidR="008F5613" w:rsidRPr="00EC0C5F" w14:paraId="0F9A18E3" w14:textId="77777777" w:rsidTr="00725512">
              <w:trPr>
                <w:trHeight w:val="363"/>
              </w:trPr>
              <w:tc>
                <w:tcPr>
                  <w:tcW w:w="426" w:type="pct"/>
                  <w:vMerge/>
                  <w:tcBorders>
                    <w:left w:val="single" w:sz="12" w:space="0" w:color="auto"/>
                  </w:tcBorders>
                  <w:vAlign w:val="center"/>
                </w:tcPr>
                <w:p w14:paraId="3129EE76" w14:textId="77777777" w:rsidR="008F5613" w:rsidRPr="009F2737" w:rsidRDefault="008F5613" w:rsidP="008F5613">
                  <w:pPr>
                    <w:adjustRightInd w:val="0"/>
                    <w:snapToGrid w:val="0"/>
                    <w:spacing w:line="240" w:lineRule="atLeast"/>
                    <w:jc w:val="center"/>
                    <w:rPr>
                      <w:rFonts w:ascii="Times New Roman" w:hAnsi="Times New Roman" w:cs="Times New Roman"/>
                      <w:sz w:val="18"/>
                      <w:szCs w:val="18"/>
                    </w:rPr>
                  </w:pPr>
                </w:p>
              </w:tc>
              <w:tc>
                <w:tcPr>
                  <w:tcW w:w="427" w:type="pct"/>
                </w:tcPr>
                <w:p w14:paraId="30ADE5FB" w14:textId="77777777" w:rsidR="008F5613" w:rsidRPr="007D58AD" w:rsidRDefault="008F5613" w:rsidP="008F5613">
                  <w:pPr>
                    <w:jc w:val="center"/>
                    <w:rPr>
                      <w:rFonts w:ascii="Times New Roman" w:hAnsi="Times New Roman" w:cs="Times New Roman"/>
                      <w:sz w:val="18"/>
                    </w:rPr>
                  </w:pPr>
                  <w:r w:rsidRPr="007D58AD">
                    <w:rPr>
                      <w:rFonts w:ascii="Times New Roman" w:hAnsi="Times New Roman" w:cs="Times New Roman"/>
                      <w:sz w:val="18"/>
                    </w:rPr>
                    <w:t>50</w:t>
                  </w:r>
                </w:p>
              </w:tc>
              <w:tc>
                <w:tcPr>
                  <w:tcW w:w="511" w:type="pct"/>
                  <w:vAlign w:val="center"/>
                </w:tcPr>
                <w:p w14:paraId="1A5CA21B" w14:textId="77777777" w:rsidR="008F5613" w:rsidRPr="007D58AD" w:rsidRDefault="008F5613" w:rsidP="008F5613">
                  <w:pPr>
                    <w:ind w:leftChars="-50" w:left="-105" w:rightChars="-50" w:right="-105"/>
                    <w:jc w:val="center"/>
                    <w:rPr>
                      <w:rFonts w:ascii="Times New Roman" w:hAnsi="Times New Roman" w:cs="Times New Roman"/>
                      <w:sz w:val="18"/>
                      <w:szCs w:val="18"/>
                    </w:rPr>
                  </w:pPr>
                  <w:r w:rsidRPr="007D58AD">
                    <w:rPr>
                      <w:rFonts w:ascii="Times New Roman" w:hAnsi="Times New Roman" w:cs="Times New Roman"/>
                      <w:sz w:val="18"/>
                      <w:szCs w:val="18"/>
                    </w:rPr>
                    <w:t>ZK97-1</w:t>
                  </w:r>
                </w:p>
              </w:tc>
              <w:tc>
                <w:tcPr>
                  <w:tcW w:w="768" w:type="pct"/>
                  <w:vAlign w:val="center"/>
                </w:tcPr>
                <w:p w14:paraId="6EC3AA11" w14:textId="77777777" w:rsidR="008F5613" w:rsidRPr="007D58AD" w:rsidRDefault="008F5613" w:rsidP="008F5613">
                  <w:pPr>
                    <w:jc w:val="center"/>
                    <w:rPr>
                      <w:rFonts w:ascii="Times New Roman" w:hAnsi="Times New Roman" w:cs="Times New Roman"/>
                      <w:color w:val="000000"/>
                      <w:sz w:val="18"/>
                    </w:rPr>
                  </w:pPr>
                  <w:r w:rsidRPr="007D58AD">
                    <w:rPr>
                      <w:rFonts w:ascii="Times New Roman" w:hAnsi="Times New Roman" w:cs="Times New Roman"/>
                      <w:color w:val="000000"/>
                      <w:sz w:val="18"/>
                      <w:szCs w:val="18"/>
                    </w:rPr>
                    <w:t>2801819.36</w:t>
                  </w:r>
                </w:p>
              </w:tc>
              <w:tc>
                <w:tcPr>
                  <w:tcW w:w="1041" w:type="pct"/>
                  <w:vAlign w:val="center"/>
                </w:tcPr>
                <w:p w14:paraId="63603A38" w14:textId="77777777" w:rsidR="008F5613" w:rsidRPr="007D58AD" w:rsidRDefault="008F5613" w:rsidP="008F5613">
                  <w:pPr>
                    <w:jc w:val="center"/>
                    <w:rPr>
                      <w:rFonts w:ascii="Times New Roman" w:hAnsi="Times New Roman" w:cs="Times New Roman"/>
                      <w:color w:val="000000"/>
                      <w:sz w:val="18"/>
                    </w:rPr>
                  </w:pPr>
                  <w:r w:rsidRPr="007D58AD">
                    <w:rPr>
                      <w:rFonts w:ascii="Times New Roman" w:hAnsi="Times New Roman" w:cs="Times New Roman"/>
                      <w:color w:val="000000"/>
                      <w:sz w:val="18"/>
                      <w:szCs w:val="18"/>
                    </w:rPr>
                    <w:t>480354.34</w:t>
                  </w:r>
                </w:p>
              </w:tc>
              <w:tc>
                <w:tcPr>
                  <w:tcW w:w="916" w:type="pct"/>
                  <w:vAlign w:val="center"/>
                </w:tcPr>
                <w:p w14:paraId="7DA673D8" w14:textId="77777777" w:rsidR="008F5613" w:rsidRPr="007D58AD" w:rsidRDefault="008F5613" w:rsidP="008F5613">
                  <w:pPr>
                    <w:jc w:val="center"/>
                    <w:rPr>
                      <w:rFonts w:ascii="Times New Roman" w:hAnsi="Times New Roman" w:cs="Times New Roman"/>
                      <w:sz w:val="18"/>
                      <w:szCs w:val="18"/>
                    </w:rPr>
                  </w:pPr>
                  <w:r w:rsidRPr="007D58AD">
                    <w:rPr>
                      <w:rFonts w:ascii="Times New Roman" w:hAnsi="Times New Roman" w:cs="Times New Roman"/>
                      <w:color w:val="000000"/>
                      <w:sz w:val="18"/>
                      <w:szCs w:val="18"/>
                    </w:rPr>
                    <w:t>560</w:t>
                  </w:r>
                </w:p>
              </w:tc>
              <w:tc>
                <w:tcPr>
                  <w:tcW w:w="911" w:type="pct"/>
                  <w:tcBorders>
                    <w:right w:val="single" w:sz="12" w:space="0" w:color="auto"/>
                  </w:tcBorders>
                </w:tcPr>
                <w:p w14:paraId="75B72F2F" w14:textId="77777777" w:rsidR="008F5613" w:rsidRDefault="008F5613" w:rsidP="008F5613">
                  <w:pPr>
                    <w:jc w:val="center"/>
                  </w:pPr>
                  <w:r w:rsidRPr="00BB70EF">
                    <w:rPr>
                      <w:rFonts w:ascii="Times New Roman" w:hAnsi="Times New Roman" w:cs="Times New Roman" w:hint="eastAsia"/>
                      <w:sz w:val="18"/>
                      <w:szCs w:val="18"/>
                    </w:rPr>
                    <w:t>塘湾</w:t>
                  </w:r>
                </w:p>
              </w:tc>
            </w:tr>
            <w:tr w:rsidR="008F5613" w:rsidRPr="00EC0C5F" w14:paraId="5821C28E" w14:textId="77777777" w:rsidTr="00725512">
              <w:trPr>
                <w:trHeight w:val="363"/>
              </w:trPr>
              <w:tc>
                <w:tcPr>
                  <w:tcW w:w="426" w:type="pct"/>
                  <w:vMerge/>
                  <w:tcBorders>
                    <w:left w:val="single" w:sz="12" w:space="0" w:color="auto"/>
                  </w:tcBorders>
                  <w:vAlign w:val="center"/>
                </w:tcPr>
                <w:p w14:paraId="25B964DA" w14:textId="77777777" w:rsidR="008F5613" w:rsidRPr="009F2737" w:rsidRDefault="008F5613" w:rsidP="008F5613">
                  <w:pPr>
                    <w:adjustRightInd w:val="0"/>
                    <w:snapToGrid w:val="0"/>
                    <w:spacing w:line="240" w:lineRule="atLeast"/>
                    <w:jc w:val="center"/>
                    <w:rPr>
                      <w:rFonts w:ascii="Times New Roman" w:hAnsi="Times New Roman" w:cs="Times New Roman"/>
                      <w:sz w:val="18"/>
                      <w:szCs w:val="18"/>
                    </w:rPr>
                  </w:pPr>
                </w:p>
              </w:tc>
              <w:tc>
                <w:tcPr>
                  <w:tcW w:w="427" w:type="pct"/>
                </w:tcPr>
                <w:p w14:paraId="545ED55D" w14:textId="77777777" w:rsidR="008F5613" w:rsidRPr="007D58AD" w:rsidRDefault="008F5613" w:rsidP="008F5613">
                  <w:pPr>
                    <w:jc w:val="center"/>
                    <w:rPr>
                      <w:rFonts w:ascii="Times New Roman" w:hAnsi="Times New Roman" w:cs="Times New Roman"/>
                      <w:sz w:val="18"/>
                    </w:rPr>
                  </w:pPr>
                  <w:r w:rsidRPr="007D58AD">
                    <w:rPr>
                      <w:rFonts w:ascii="Times New Roman" w:hAnsi="Times New Roman" w:cs="Times New Roman"/>
                      <w:sz w:val="18"/>
                    </w:rPr>
                    <w:t>51</w:t>
                  </w:r>
                </w:p>
              </w:tc>
              <w:tc>
                <w:tcPr>
                  <w:tcW w:w="511" w:type="pct"/>
                  <w:vAlign w:val="center"/>
                </w:tcPr>
                <w:p w14:paraId="552C2647" w14:textId="77777777" w:rsidR="008F5613" w:rsidRPr="007D58AD" w:rsidRDefault="008F5613" w:rsidP="008F5613">
                  <w:pPr>
                    <w:ind w:leftChars="-50" w:left="-105" w:rightChars="-50" w:right="-105"/>
                    <w:jc w:val="center"/>
                    <w:rPr>
                      <w:rFonts w:ascii="Times New Roman" w:hAnsi="Times New Roman" w:cs="Times New Roman"/>
                      <w:sz w:val="18"/>
                      <w:szCs w:val="18"/>
                    </w:rPr>
                  </w:pPr>
                  <w:r w:rsidRPr="007D58AD">
                    <w:rPr>
                      <w:rFonts w:ascii="Times New Roman" w:hAnsi="Times New Roman" w:cs="Times New Roman"/>
                      <w:sz w:val="18"/>
                      <w:szCs w:val="18"/>
                    </w:rPr>
                    <w:t>ZK87-1</w:t>
                  </w:r>
                </w:p>
              </w:tc>
              <w:tc>
                <w:tcPr>
                  <w:tcW w:w="768" w:type="pct"/>
                  <w:vAlign w:val="center"/>
                </w:tcPr>
                <w:p w14:paraId="19C5554D" w14:textId="77777777" w:rsidR="008F5613" w:rsidRPr="007D58AD" w:rsidRDefault="008F5613" w:rsidP="008F5613">
                  <w:pPr>
                    <w:jc w:val="center"/>
                    <w:rPr>
                      <w:rFonts w:ascii="Times New Roman" w:hAnsi="Times New Roman" w:cs="Times New Roman"/>
                      <w:color w:val="000000"/>
                      <w:sz w:val="18"/>
                      <w:szCs w:val="18"/>
                    </w:rPr>
                  </w:pPr>
                  <w:r w:rsidRPr="007D58AD">
                    <w:rPr>
                      <w:rFonts w:ascii="Times New Roman" w:hAnsi="Times New Roman" w:cs="Times New Roman"/>
                      <w:color w:val="000000"/>
                      <w:sz w:val="18"/>
                      <w:szCs w:val="18"/>
                    </w:rPr>
                    <w:t>2801763.92</w:t>
                  </w:r>
                </w:p>
              </w:tc>
              <w:tc>
                <w:tcPr>
                  <w:tcW w:w="1041" w:type="pct"/>
                  <w:vAlign w:val="center"/>
                </w:tcPr>
                <w:p w14:paraId="426626D7" w14:textId="77777777" w:rsidR="008F5613" w:rsidRPr="007D58AD" w:rsidRDefault="008F5613" w:rsidP="008F5613">
                  <w:pPr>
                    <w:jc w:val="center"/>
                    <w:rPr>
                      <w:rFonts w:ascii="Times New Roman" w:hAnsi="Times New Roman" w:cs="Times New Roman"/>
                      <w:color w:val="000000"/>
                      <w:sz w:val="18"/>
                      <w:szCs w:val="18"/>
                    </w:rPr>
                  </w:pPr>
                  <w:r w:rsidRPr="007D58AD">
                    <w:rPr>
                      <w:rFonts w:ascii="Times New Roman" w:hAnsi="Times New Roman" w:cs="Times New Roman"/>
                      <w:color w:val="000000"/>
                      <w:sz w:val="18"/>
                      <w:szCs w:val="18"/>
                    </w:rPr>
                    <w:t>480038.31</w:t>
                  </w:r>
                </w:p>
              </w:tc>
              <w:tc>
                <w:tcPr>
                  <w:tcW w:w="916" w:type="pct"/>
                  <w:vAlign w:val="center"/>
                </w:tcPr>
                <w:p w14:paraId="63ECE4F6" w14:textId="77777777" w:rsidR="008F5613" w:rsidRPr="007D58AD" w:rsidRDefault="008F5613" w:rsidP="008F5613">
                  <w:pPr>
                    <w:jc w:val="center"/>
                    <w:rPr>
                      <w:rFonts w:ascii="Times New Roman" w:hAnsi="Times New Roman" w:cs="Times New Roman"/>
                      <w:sz w:val="18"/>
                      <w:szCs w:val="18"/>
                    </w:rPr>
                  </w:pPr>
                  <w:r w:rsidRPr="007D58AD">
                    <w:rPr>
                      <w:rFonts w:ascii="Times New Roman" w:hAnsi="Times New Roman" w:cs="Times New Roman"/>
                      <w:color w:val="000000"/>
                      <w:sz w:val="18"/>
                      <w:szCs w:val="18"/>
                    </w:rPr>
                    <w:t>360</w:t>
                  </w:r>
                </w:p>
              </w:tc>
              <w:tc>
                <w:tcPr>
                  <w:tcW w:w="911" w:type="pct"/>
                  <w:tcBorders>
                    <w:right w:val="single" w:sz="12" w:space="0" w:color="auto"/>
                  </w:tcBorders>
                </w:tcPr>
                <w:p w14:paraId="1218AFED" w14:textId="77777777" w:rsidR="008F5613" w:rsidRDefault="008F5613" w:rsidP="008F5613">
                  <w:pPr>
                    <w:jc w:val="center"/>
                  </w:pPr>
                  <w:r w:rsidRPr="00BB70EF">
                    <w:rPr>
                      <w:rFonts w:ascii="Times New Roman" w:hAnsi="Times New Roman" w:cs="Times New Roman" w:hint="eastAsia"/>
                      <w:sz w:val="18"/>
                      <w:szCs w:val="18"/>
                    </w:rPr>
                    <w:t>塘湾</w:t>
                  </w:r>
                </w:p>
              </w:tc>
            </w:tr>
            <w:tr w:rsidR="008F5613" w:rsidRPr="00EC0C5F" w14:paraId="697E2681" w14:textId="77777777" w:rsidTr="00725512">
              <w:trPr>
                <w:trHeight w:val="363"/>
              </w:trPr>
              <w:tc>
                <w:tcPr>
                  <w:tcW w:w="426" w:type="pct"/>
                  <w:vMerge/>
                  <w:tcBorders>
                    <w:left w:val="single" w:sz="12" w:space="0" w:color="auto"/>
                  </w:tcBorders>
                  <w:vAlign w:val="center"/>
                </w:tcPr>
                <w:p w14:paraId="2231A8EA" w14:textId="77777777" w:rsidR="008F5613" w:rsidRPr="009F2737" w:rsidRDefault="008F5613" w:rsidP="008F5613">
                  <w:pPr>
                    <w:adjustRightInd w:val="0"/>
                    <w:snapToGrid w:val="0"/>
                    <w:spacing w:line="240" w:lineRule="atLeast"/>
                    <w:jc w:val="center"/>
                    <w:rPr>
                      <w:rFonts w:ascii="Times New Roman" w:hAnsi="Times New Roman" w:cs="Times New Roman"/>
                      <w:sz w:val="18"/>
                      <w:szCs w:val="18"/>
                    </w:rPr>
                  </w:pPr>
                </w:p>
              </w:tc>
              <w:tc>
                <w:tcPr>
                  <w:tcW w:w="427" w:type="pct"/>
                </w:tcPr>
                <w:p w14:paraId="6629DEFD" w14:textId="77777777" w:rsidR="008F5613" w:rsidRPr="007D58AD" w:rsidRDefault="008F5613" w:rsidP="008F5613">
                  <w:pPr>
                    <w:jc w:val="center"/>
                    <w:rPr>
                      <w:rFonts w:ascii="Times New Roman" w:hAnsi="Times New Roman" w:cs="Times New Roman"/>
                      <w:sz w:val="18"/>
                    </w:rPr>
                  </w:pPr>
                  <w:r w:rsidRPr="007D58AD">
                    <w:rPr>
                      <w:rFonts w:ascii="Times New Roman" w:hAnsi="Times New Roman" w:cs="Times New Roman"/>
                      <w:sz w:val="18"/>
                    </w:rPr>
                    <w:t>52</w:t>
                  </w:r>
                </w:p>
              </w:tc>
              <w:tc>
                <w:tcPr>
                  <w:tcW w:w="511" w:type="pct"/>
                  <w:vAlign w:val="center"/>
                </w:tcPr>
                <w:p w14:paraId="6F5C82C6" w14:textId="77777777" w:rsidR="008F5613" w:rsidRPr="007D58AD" w:rsidRDefault="008F5613" w:rsidP="008F5613">
                  <w:pPr>
                    <w:ind w:leftChars="-50" w:left="-105" w:rightChars="-50" w:right="-105"/>
                    <w:jc w:val="center"/>
                    <w:rPr>
                      <w:rFonts w:ascii="Times New Roman" w:hAnsi="Times New Roman" w:cs="Times New Roman"/>
                      <w:sz w:val="18"/>
                      <w:szCs w:val="18"/>
                    </w:rPr>
                  </w:pPr>
                  <w:r w:rsidRPr="007D58AD">
                    <w:rPr>
                      <w:rFonts w:ascii="Times New Roman" w:hAnsi="Times New Roman" w:cs="Times New Roman"/>
                      <w:sz w:val="18"/>
                      <w:szCs w:val="18"/>
                    </w:rPr>
                    <w:t>ZK173-2</w:t>
                  </w:r>
                </w:p>
              </w:tc>
              <w:tc>
                <w:tcPr>
                  <w:tcW w:w="768" w:type="pct"/>
                  <w:vAlign w:val="center"/>
                </w:tcPr>
                <w:p w14:paraId="4B11D13A" w14:textId="77777777" w:rsidR="008F5613" w:rsidRPr="007D58AD" w:rsidRDefault="008F5613" w:rsidP="008F5613">
                  <w:pPr>
                    <w:jc w:val="center"/>
                    <w:rPr>
                      <w:rFonts w:ascii="Times New Roman" w:hAnsi="Times New Roman" w:cs="Times New Roman"/>
                      <w:color w:val="000000"/>
                      <w:sz w:val="18"/>
                      <w:szCs w:val="18"/>
                    </w:rPr>
                  </w:pPr>
                  <w:r w:rsidRPr="007D58AD">
                    <w:rPr>
                      <w:rFonts w:ascii="Times New Roman" w:hAnsi="Times New Roman" w:cs="Times New Roman"/>
                      <w:color w:val="000000"/>
                      <w:sz w:val="18"/>
                      <w:szCs w:val="18"/>
                    </w:rPr>
                    <w:t>2802498.76</w:t>
                  </w:r>
                </w:p>
              </w:tc>
              <w:tc>
                <w:tcPr>
                  <w:tcW w:w="1041" w:type="pct"/>
                  <w:vAlign w:val="center"/>
                </w:tcPr>
                <w:p w14:paraId="05947C1C" w14:textId="77777777" w:rsidR="008F5613" w:rsidRPr="007D58AD" w:rsidRDefault="008F5613" w:rsidP="008F5613">
                  <w:pPr>
                    <w:jc w:val="center"/>
                    <w:rPr>
                      <w:rFonts w:ascii="Times New Roman" w:hAnsi="Times New Roman" w:cs="Times New Roman"/>
                      <w:color w:val="000000"/>
                      <w:sz w:val="18"/>
                      <w:szCs w:val="18"/>
                    </w:rPr>
                  </w:pPr>
                  <w:r w:rsidRPr="007D58AD">
                    <w:rPr>
                      <w:rFonts w:ascii="Times New Roman" w:hAnsi="Times New Roman" w:cs="Times New Roman"/>
                      <w:color w:val="000000"/>
                      <w:sz w:val="18"/>
                      <w:szCs w:val="18"/>
                    </w:rPr>
                    <w:t>482129.17</w:t>
                  </w:r>
                </w:p>
              </w:tc>
              <w:tc>
                <w:tcPr>
                  <w:tcW w:w="916" w:type="pct"/>
                  <w:vAlign w:val="center"/>
                </w:tcPr>
                <w:p w14:paraId="2C69F013" w14:textId="77777777" w:rsidR="008F5613" w:rsidRPr="007D58AD" w:rsidRDefault="008F5613" w:rsidP="008F5613">
                  <w:pPr>
                    <w:jc w:val="center"/>
                    <w:rPr>
                      <w:rFonts w:ascii="Times New Roman" w:hAnsi="Times New Roman" w:cs="Times New Roman"/>
                      <w:sz w:val="18"/>
                      <w:szCs w:val="18"/>
                    </w:rPr>
                  </w:pPr>
                  <w:r w:rsidRPr="007D58AD">
                    <w:rPr>
                      <w:rFonts w:ascii="Times New Roman" w:hAnsi="Times New Roman" w:cs="Times New Roman"/>
                      <w:color w:val="000000"/>
                      <w:sz w:val="18"/>
                      <w:szCs w:val="18"/>
                    </w:rPr>
                    <w:t>500</w:t>
                  </w:r>
                </w:p>
              </w:tc>
              <w:tc>
                <w:tcPr>
                  <w:tcW w:w="911" w:type="pct"/>
                  <w:tcBorders>
                    <w:right w:val="single" w:sz="12" w:space="0" w:color="auto"/>
                  </w:tcBorders>
                </w:tcPr>
                <w:p w14:paraId="772BE1B0" w14:textId="77777777" w:rsidR="008F5613" w:rsidRDefault="008F5613" w:rsidP="008F5613">
                  <w:pPr>
                    <w:jc w:val="center"/>
                  </w:pPr>
                  <w:r w:rsidRPr="00BB70EF">
                    <w:rPr>
                      <w:rFonts w:ascii="Times New Roman" w:hAnsi="Times New Roman" w:cs="Times New Roman" w:hint="eastAsia"/>
                      <w:sz w:val="18"/>
                      <w:szCs w:val="18"/>
                    </w:rPr>
                    <w:t>塘湾</w:t>
                  </w:r>
                </w:p>
              </w:tc>
            </w:tr>
            <w:tr w:rsidR="008F5613" w:rsidRPr="00EC0C5F" w14:paraId="11D76C8A" w14:textId="77777777" w:rsidTr="00725512">
              <w:trPr>
                <w:trHeight w:val="363"/>
              </w:trPr>
              <w:tc>
                <w:tcPr>
                  <w:tcW w:w="426" w:type="pct"/>
                  <w:vMerge/>
                  <w:tcBorders>
                    <w:left w:val="single" w:sz="12" w:space="0" w:color="auto"/>
                  </w:tcBorders>
                  <w:vAlign w:val="center"/>
                </w:tcPr>
                <w:p w14:paraId="27980F96" w14:textId="77777777" w:rsidR="008F5613" w:rsidRPr="009F2737" w:rsidRDefault="008F5613" w:rsidP="008F5613">
                  <w:pPr>
                    <w:adjustRightInd w:val="0"/>
                    <w:snapToGrid w:val="0"/>
                    <w:spacing w:line="240" w:lineRule="atLeast"/>
                    <w:jc w:val="center"/>
                    <w:rPr>
                      <w:rFonts w:ascii="Times New Roman" w:hAnsi="Times New Roman" w:cs="Times New Roman"/>
                      <w:sz w:val="18"/>
                      <w:szCs w:val="18"/>
                    </w:rPr>
                  </w:pPr>
                </w:p>
              </w:tc>
              <w:tc>
                <w:tcPr>
                  <w:tcW w:w="427" w:type="pct"/>
                </w:tcPr>
                <w:p w14:paraId="0F9AB67A" w14:textId="77777777" w:rsidR="008F5613" w:rsidRPr="007D58AD" w:rsidRDefault="008F5613" w:rsidP="008F5613">
                  <w:pPr>
                    <w:jc w:val="center"/>
                    <w:rPr>
                      <w:rFonts w:ascii="Times New Roman" w:hAnsi="Times New Roman" w:cs="Times New Roman"/>
                      <w:sz w:val="18"/>
                    </w:rPr>
                  </w:pPr>
                  <w:r w:rsidRPr="007D58AD">
                    <w:rPr>
                      <w:rFonts w:ascii="Times New Roman" w:hAnsi="Times New Roman" w:cs="Times New Roman"/>
                      <w:sz w:val="18"/>
                    </w:rPr>
                    <w:t>53</w:t>
                  </w:r>
                </w:p>
              </w:tc>
              <w:tc>
                <w:tcPr>
                  <w:tcW w:w="511" w:type="pct"/>
                  <w:vAlign w:val="center"/>
                </w:tcPr>
                <w:p w14:paraId="3D5716A6" w14:textId="77777777" w:rsidR="008F5613" w:rsidRPr="007D58AD" w:rsidRDefault="008F5613" w:rsidP="008F5613">
                  <w:pPr>
                    <w:ind w:leftChars="-50" w:left="-105" w:rightChars="-50" w:right="-105"/>
                    <w:jc w:val="center"/>
                    <w:rPr>
                      <w:rFonts w:ascii="Times New Roman" w:hAnsi="Times New Roman" w:cs="Times New Roman"/>
                      <w:sz w:val="18"/>
                      <w:szCs w:val="18"/>
                    </w:rPr>
                  </w:pPr>
                  <w:r w:rsidRPr="007D58AD">
                    <w:rPr>
                      <w:rFonts w:ascii="Times New Roman" w:hAnsi="Times New Roman" w:cs="Times New Roman"/>
                      <w:sz w:val="18"/>
                      <w:szCs w:val="18"/>
                    </w:rPr>
                    <w:t>ZK102-1</w:t>
                  </w:r>
                </w:p>
              </w:tc>
              <w:tc>
                <w:tcPr>
                  <w:tcW w:w="768" w:type="pct"/>
                  <w:vAlign w:val="center"/>
                </w:tcPr>
                <w:p w14:paraId="510CBE36" w14:textId="77777777" w:rsidR="008F5613" w:rsidRPr="007D58AD" w:rsidRDefault="008F5613" w:rsidP="008F5613">
                  <w:pPr>
                    <w:jc w:val="center"/>
                    <w:rPr>
                      <w:rFonts w:ascii="Times New Roman" w:hAnsi="Times New Roman" w:cs="Times New Roman"/>
                      <w:color w:val="000000"/>
                      <w:sz w:val="18"/>
                      <w:szCs w:val="18"/>
                    </w:rPr>
                  </w:pPr>
                  <w:r w:rsidRPr="007D58AD">
                    <w:rPr>
                      <w:rFonts w:ascii="Times New Roman" w:hAnsi="Times New Roman" w:cs="Times New Roman"/>
                      <w:color w:val="000000"/>
                      <w:sz w:val="18"/>
                      <w:szCs w:val="18"/>
                    </w:rPr>
                    <w:t>2800455.03</w:t>
                  </w:r>
                </w:p>
              </w:tc>
              <w:tc>
                <w:tcPr>
                  <w:tcW w:w="1041" w:type="pct"/>
                  <w:vAlign w:val="center"/>
                </w:tcPr>
                <w:p w14:paraId="70EA0AA3" w14:textId="77777777" w:rsidR="008F5613" w:rsidRPr="007D58AD" w:rsidRDefault="008F5613" w:rsidP="008F5613">
                  <w:pPr>
                    <w:jc w:val="center"/>
                    <w:rPr>
                      <w:rFonts w:ascii="Times New Roman" w:hAnsi="Times New Roman" w:cs="Times New Roman"/>
                      <w:color w:val="000000"/>
                      <w:sz w:val="18"/>
                      <w:szCs w:val="18"/>
                    </w:rPr>
                  </w:pPr>
                  <w:r w:rsidRPr="007D58AD">
                    <w:rPr>
                      <w:rFonts w:ascii="Times New Roman" w:hAnsi="Times New Roman" w:cs="Times New Roman"/>
                      <w:color w:val="000000"/>
                      <w:sz w:val="18"/>
                      <w:szCs w:val="18"/>
                    </w:rPr>
                    <w:t>476298.71</w:t>
                  </w:r>
                </w:p>
              </w:tc>
              <w:tc>
                <w:tcPr>
                  <w:tcW w:w="916" w:type="pct"/>
                  <w:vAlign w:val="center"/>
                </w:tcPr>
                <w:p w14:paraId="5DA6F411" w14:textId="77777777" w:rsidR="008F5613" w:rsidRPr="007D58AD" w:rsidRDefault="008F5613" w:rsidP="008F5613">
                  <w:pPr>
                    <w:jc w:val="center"/>
                    <w:rPr>
                      <w:rFonts w:ascii="Times New Roman" w:hAnsi="Times New Roman" w:cs="Times New Roman"/>
                      <w:sz w:val="18"/>
                      <w:szCs w:val="18"/>
                    </w:rPr>
                  </w:pPr>
                  <w:r w:rsidRPr="007D58AD">
                    <w:rPr>
                      <w:rFonts w:ascii="Times New Roman" w:hAnsi="Times New Roman" w:cs="Times New Roman"/>
                      <w:color w:val="000000"/>
                      <w:sz w:val="18"/>
                      <w:szCs w:val="18"/>
                    </w:rPr>
                    <w:t>230</w:t>
                  </w:r>
                </w:p>
              </w:tc>
              <w:tc>
                <w:tcPr>
                  <w:tcW w:w="911" w:type="pct"/>
                  <w:tcBorders>
                    <w:right w:val="single" w:sz="12" w:space="0" w:color="auto"/>
                  </w:tcBorders>
                </w:tcPr>
                <w:p w14:paraId="68EE1CE5" w14:textId="77777777" w:rsidR="008F5613" w:rsidRDefault="008F5613" w:rsidP="008F5613">
                  <w:pPr>
                    <w:jc w:val="center"/>
                  </w:pPr>
                  <w:r w:rsidRPr="00BB70EF">
                    <w:rPr>
                      <w:rFonts w:ascii="Times New Roman" w:hAnsi="Times New Roman" w:cs="Times New Roman" w:hint="eastAsia"/>
                      <w:sz w:val="18"/>
                      <w:szCs w:val="18"/>
                    </w:rPr>
                    <w:t>塘湾</w:t>
                  </w:r>
                </w:p>
              </w:tc>
            </w:tr>
            <w:tr w:rsidR="008F5613" w:rsidRPr="00EC0C5F" w14:paraId="61D4E081" w14:textId="77777777" w:rsidTr="00725512">
              <w:trPr>
                <w:trHeight w:val="363"/>
              </w:trPr>
              <w:tc>
                <w:tcPr>
                  <w:tcW w:w="426" w:type="pct"/>
                  <w:vMerge/>
                  <w:tcBorders>
                    <w:left w:val="single" w:sz="12" w:space="0" w:color="auto"/>
                  </w:tcBorders>
                  <w:vAlign w:val="center"/>
                </w:tcPr>
                <w:p w14:paraId="106B9A77" w14:textId="77777777" w:rsidR="008F5613" w:rsidRPr="009F2737" w:rsidRDefault="008F5613" w:rsidP="008F5613">
                  <w:pPr>
                    <w:adjustRightInd w:val="0"/>
                    <w:snapToGrid w:val="0"/>
                    <w:spacing w:line="240" w:lineRule="atLeast"/>
                    <w:jc w:val="center"/>
                    <w:rPr>
                      <w:rFonts w:ascii="Times New Roman" w:hAnsi="Times New Roman" w:cs="Times New Roman"/>
                      <w:sz w:val="18"/>
                      <w:szCs w:val="18"/>
                    </w:rPr>
                  </w:pPr>
                </w:p>
              </w:tc>
              <w:tc>
                <w:tcPr>
                  <w:tcW w:w="427" w:type="pct"/>
                </w:tcPr>
                <w:p w14:paraId="0B1180C7" w14:textId="77777777" w:rsidR="008F5613" w:rsidRPr="007D58AD" w:rsidRDefault="008F5613" w:rsidP="008F5613">
                  <w:pPr>
                    <w:jc w:val="center"/>
                    <w:rPr>
                      <w:rFonts w:ascii="Times New Roman" w:hAnsi="Times New Roman" w:cs="Times New Roman"/>
                      <w:sz w:val="18"/>
                    </w:rPr>
                  </w:pPr>
                  <w:r w:rsidRPr="007D58AD">
                    <w:rPr>
                      <w:rFonts w:ascii="Times New Roman" w:hAnsi="Times New Roman" w:cs="Times New Roman"/>
                      <w:sz w:val="18"/>
                    </w:rPr>
                    <w:t>54</w:t>
                  </w:r>
                </w:p>
              </w:tc>
              <w:tc>
                <w:tcPr>
                  <w:tcW w:w="511" w:type="pct"/>
                  <w:vAlign w:val="center"/>
                </w:tcPr>
                <w:p w14:paraId="398618F3" w14:textId="77777777" w:rsidR="008F5613" w:rsidRPr="007D58AD" w:rsidRDefault="008F5613" w:rsidP="008F5613">
                  <w:pPr>
                    <w:ind w:leftChars="-50" w:left="-105" w:rightChars="-50" w:right="-105"/>
                    <w:jc w:val="center"/>
                    <w:rPr>
                      <w:rFonts w:ascii="Times New Roman" w:hAnsi="Times New Roman" w:cs="Times New Roman"/>
                      <w:sz w:val="18"/>
                      <w:szCs w:val="18"/>
                    </w:rPr>
                  </w:pPr>
                  <w:r w:rsidRPr="007D58AD">
                    <w:rPr>
                      <w:rFonts w:ascii="Times New Roman" w:hAnsi="Times New Roman" w:cs="Times New Roman"/>
                      <w:sz w:val="18"/>
                      <w:szCs w:val="18"/>
                    </w:rPr>
                    <w:cr/>
                    <w:t>K300-1</w:t>
                  </w:r>
                </w:p>
              </w:tc>
              <w:tc>
                <w:tcPr>
                  <w:tcW w:w="768" w:type="pct"/>
                  <w:vAlign w:val="center"/>
                </w:tcPr>
                <w:p w14:paraId="68780721" w14:textId="77777777" w:rsidR="008F5613" w:rsidRPr="007D58AD" w:rsidRDefault="008F5613" w:rsidP="008F5613">
                  <w:pPr>
                    <w:jc w:val="center"/>
                    <w:rPr>
                      <w:rFonts w:ascii="Times New Roman" w:hAnsi="Times New Roman" w:cs="Times New Roman"/>
                      <w:color w:val="000000"/>
                      <w:sz w:val="18"/>
                      <w:szCs w:val="18"/>
                    </w:rPr>
                  </w:pPr>
                  <w:r w:rsidRPr="007D58AD">
                    <w:rPr>
                      <w:rFonts w:ascii="Times New Roman" w:hAnsi="Times New Roman" w:cs="Times New Roman"/>
                      <w:color w:val="000000"/>
                      <w:sz w:val="18"/>
                      <w:szCs w:val="18"/>
                    </w:rPr>
                    <w:t>2802090.59</w:t>
                  </w:r>
                </w:p>
              </w:tc>
              <w:tc>
                <w:tcPr>
                  <w:tcW w:w="1041" w:type="pct"/>
                  <w:vAlign w:val="center"/>
                </w:tcPr>
                <w:p w14:paraId="5FB6698F" w14:textId="77777777" w:rsidR="008F5613" w:rsidRPr="007D58AD" w:rsidRDefault="008F5613" w:rsidP="008F5613">
                  <w:pPr>
                    <w:jc w:val="center"/>
                    <w:rPr>
                      <w:rFonts w:ascii="Times New Roman" w:hAnsi="Times New Roman" w:cs="Times New Roman"/>
                      <w:color w:val="000000"/>
                      <w:sz w:val="18"/>
                      <w:szCs w:val="18"/>
                    </w:rPr>
                  </w:pPr>
                  <w:r w:rsidRPr="007D58AD">
                    <w:rPr>
                      <w:rFonts w:ascii="Times New Roman" w:hAnsi="Times New Roman" w:cs="Times New Roman"/>
                      <w:color w:val="000000"/>
                      <w:sz w:val="18"/>
                      <w:szCs w:val="18"/>
                    </w:rPr>
                    <w:t>481200.25</w:t>
                  </w:r>
                </w:p>
              </w:tc>
              <w:tc>
                <w:tcPr>
                  <w:tcW w:w="916" w:type="pct"/>
                  <w:vAlign w:val="center"/>
                </w:tcPr>
                <w:p w14:paraId="73FC745A" w14:textId="77777777" w:rsidR="008F5613" w:rsidRPr="007D58AD" w:rsidRDefault="008F5613" w:rsidP="008F5613">
                  <w:pPr>
                    <w:jc w:val="center"/>
                    <w:rPr>
                      <w:rFonts w:ascii="Times New Roman" w:hAnsi="Times New Roman" w:cs="Times New Roman"/>
                      <w:sz w:val="18"/>
                      <w:szCs w:val="18"/>
                    </w:rPr>
                  </w:pPr>
                  <w:r w:rsidRPr="007D58AD">
                    <w:rPr>
                      <w:rFonts w:ascii="Times New Roman" w:hAnsi="Times New Roman" w:cs="Times New Roman"/>
                      <w:color w:val="000000"/>
                      <w:sz w:val="18"/>
                      <w:szCs w:val="18"/>
                    </w:rPr>
                    <w:t>170</w:t>
                  </w:r>
                </w:p>
              </w:tc>
              <w:tc>
                <w:tcPr>
                  <w:tcW w:w="911" w:type="pct"/>
                  <w:tcBorders>
                    <w:right w:val="single" w:sz="12" w:space="0" w:color="auto"/>
                  </w:tcBorders>
                </w:tcPr>
                <w:p w14:paraId="3708A5FE" w14:textId="77777777" w:rsidR="008F5613" w:rsidRDefault="008F5613" w:rsidP="008F5613">
                  <w:pPr>
                    <w:jc w:val="center"/>
                  </w:pPr>
                  <w:r w:rsidRPr="00BB70EF">
                    <w:rPr>
                      <w:rFonts w:ascii="Times New Roman" w:hAnsi="Times New Roman" w:cs="Times New Roman" w:hint="eastAsia"/>
                      <w:sz w:val="18"/>
                      <w:szCs w:val="18"/>
                    </w:rPr>
                    <w:t>塘湾</w:t>
                  </w:r>
                </w:p>
              </w:tc>
            </w:tr>
            <w:tr w:rsidR="008F5613" w:rsidRPr="00EC0C5F" w14:paraId="1B4AFB50" w14:textId="77777777" w:rsidTr="00725512">
              <w:trPr>
                <w:trHeight w:val="363"/>
              </w:trPr>
              <w:tc>
                <w:tcPr>
                  <w:tcW w:w="426" w:type="pct"/>
                  <w:vMerge/>
                  <w:tcBorders>
                    <w:left w:val="single" w:sz="12" w:space="0" w:color="auto"/>
                  </w:tcBorders>
                  <w:vAlign w:val="center"/>
                </w:tcPr>
                <w:p w14:paraId="3EB5AFE5" w14:textId="77777777" w:rsidR="008F5613" w:rsidRPr="009F2737" w:rsidRDefault="008F5613" w:rsidP="008F5613">
                  <w:pPr>
                    <w:adjustRightInd w:val="0"/>
                    <w:snapToGrid w:val="0"/>
                    <w:spacing w:line="240" w:lineRule="atLeast"/>
                    <w:jc w:val="center"/>
                    <w:rPr>
                      <w:rFonts w:ascii="Times New Roman" w:hAnsi="Times New Roman" w:cs="Times New Roman"/>
                      <w:sz w:val="18"/>
                      <w:szCs w:val="18"/>
                    </w:rPr>
                  </w:pPr>
                </w:p>
              </w:tc>
              <w:tc>
                <w:tcPr>
                  <w:tcW w:w="427" w:type="pct"/>
                </w:tcPr>
                <w:p w14:paraId="5B29C7C5" w14:textId="77777777" w:rsidR="008F5613" w:rsidRPr="007D58AD" w:rsidRDefault="008F5613" w:rsidP="008F5613">
                  <w:pPr>
                    <w:jc w:val="center"/>
                    <w:rPr>
                      <w:rFonts w:ascii="Times New Roman" w:hAnsi="Times New Roman" w:cs="Times New Roman"/>
                      <w:sz w:val="18"/>
                    </w:rPr>
                  </w:pPr>
                  <w:r w:rsidRPr="007D58AD">
                    <w:rPr>
                      <w:rFonts w:ascii="Times New Roman" w:hAnsi="Times New Roman" w:cs="Times New Roman"/>
                      <w:sz w:val="18"/>
                    </w:rPr>
                    <w:t>55</w:t>
                  </w:r>
                </w:p>
              </w:tc>
              <w:tc>
                <w:tcPr>
                  <w:tcW w:w="511" w:type="pct"/>
                  <w:vAlign w:val="center"/>
                </w:tcPr>
                <w:p w14:paraId="6CE1B9C3" w14:textId="77777777" w:rsidR="008F5613" w:rsidRPr="007D58AD" w:rsidRDefault="008F5613" w:rsidP="008F5613">
                  <w:pPr>
                    <w:ind w:leftChars="-50" w:left="-105" w:rightChars="-50" w:right="-105"/>
                    <w:jc w:val="center"/>
                    <w:rPr>
                      <w:rFonts w:ascii="Times New Roman" w:hAnsi="Times New Roman" w:cs="Times New Roman"/>
                      <w:sz w:val="18"/>
                      <w:szCs w:val="18"/>
                    </w:rPr>
                  </w:pPr>
                  <w:r w:rsidRPr="007D58AD">
                    <w:rPr>
                      <w:rFonts w:ascii="Times New Roman" w:hAnsi="Times New Roman" w:cs="Times New Roman"/>
                      <w:sz w:val="18"/>
                      <w:szCs w:val="18"/>
                    </w:rPr>
                    <w:t>ZK304-1</w:t>
                  </w:r>
                </w:p>
              </w:tc>
              <w:tc>
                <w:tcPr>
                  <w:tcW w:w="768" w:type="pct"/>
                  <w:vAlign w:val="center"/>
                </w:tcPr>
                <w:p w14:paraId="2AA06EF1" w14:textId="77777777" w:rsidR="008F5613" w:rsidRPr="007D58AD" w:rsidRDefault="008F5613" w:rsidP="008F5613">
                  <w:pPr>
                    <w:jc w:val="center"/>
                    <w:rPr>
                      <w:rFonts w:ascii="Times New Roman" w:hAnsi="Times New Roman" w:cs="Times New Roman"/>
                      <w:color w:val="000000"/>
                      <w:sz w:val="18"/>
                      <w:szCs w:val="18"/>
                    </w:rPr>
                  </w:pPr>
                  <w:r w:rsidRPr="007D58AD">
                    <w:rPr>
                      <w:rFonts w:ascii="Times New Roman" w:hAnsi="Times New Roman" w:cs="Times New Roman"/>
                      <w:color w:val="000000"/>
                      <w:sz w:val="18"/>
                      <w:szCs w:val="18"/>
                    </w:rPr>
                    <w:t>2800455.03</w:t>
                  </w:r>
                </w:p>
              </w:tc>
              <w:tc>
                <w:tcPr>
                  <w:tcW w:w="1041" w:type="pct"/>
                  <w:vAlign w:val="center"/>
                </w:tcPr>
                <w:p w14:paraId="67CCEC30" w14:textId="77777777" w:rsidR="008F5613" w:rsidRPr="007D58AD" w:rsidRDefault="008F5613" w:rsidP="008F5613">
                  <w:pPr>
                    <w:jc w:val="center"/>
                    <w:rPr>
                      <w:rFonts w:ascii="Times New Roman" w:hAnsi="Times New Roman" w:cs="Times New Roman"/>
                      <w:color w:val="000000"/>
                      <w:sz w:val="18"/>
                      <w:szCs w:val="18"/>
                    </w:rPr>
                  </w:pPr>
                  <w:r w:rsidRPr="007D58AD">
                    <w:rPr>
                      <w:rFonts w:ascii="Times New Roman" w:hAnsi="Times New Roman" w:cs="Times New Roman"/>
                      <w:color w:val="000000"/>
                      <w:sz w:val="18"/>
                      <w:szCs w:val="18"/>
                    </w:rPr>
                    <w:t>476298.71</w:t>
                  </w:r>
                </w:p>
              </w:tc>
              <w:tc>
                <w:tcPr>
                  <w:tcW w:w="916" w:type="pct"/>
                  <w:vAlign w:val="center"/>
                </w:tcPr>
                <w:p w14:paraId="3B8DE912" w14:textId="77777777" w:rsidR="008F5613" w:rsidRPr="007D58AD" w:rsidRDefault="008F5613" w:rsidP="008F5613">
                  <w:pPr>
                    <w:jc w:val="center"/>
                    <w:rPr>
                      <w:rFonts w:ascii="Times New Roman" w:hAnsi="Times New Roman" w:cs="Times New Roman"/>
                      <w:sz w:val="18"/>
                      <w:szCs w:val="18"/>
                    </w:rPr>
                  </w:pPr>
                  <w:r w:rsidRPr="007D58AD">
                    <w:rPr>
                      <w:rFonts w:ascii="Times New Roman" w:hAnsi="Times New Roman" w:cs="Times New Roman"/>
                      <w:color w:val="000000"/>
                      <w:sz w:val="18"/>
                      <w:szCs w:val="18"/>
                    </w:rPr>
                    <w:t>280</w:t>
                  </w:r>
                </w:p>
              </w:tc>
              <w:tc>
                <w:tcPr>
                  <w:tcW w:w="911" w:type="pct"/>
                  <w:tcBorders>
                    <w:right w:val="single" w:sz="12" w:space="0" w:color="auto"/>
                  </w:tcBorders>
                </w:tcPr>
                <w:p w14:paraId="4E332623" w14:textId="77777777" w:rsidR="008F5613" w:rsidRDefault="008F5613" w:rsidP="008F5613">
                  <w:pPr>
                    <w:jc w:val="center"/>
                  </w:pPr>
                  <w:r w:rsidRPr="00BB70EF">
                    <w:rPr>
                      <w:rFonts w:ascii="Times New Roman" w:hAnsi="Times New Roman" w:cs="Times New Roman" w:hint="eastAsia"/>
                      <w:sz w:val="18"/>
                      <w:szCs w:val="18"/>
                    </w:rPr>
                    <w:t>塘湾</w:t>
                  </w:r>
                </w:p>
              </w:tc>
            </w:tr>
            <w:tr w:rsidR="008F5613" w:rsidRPr="00EC0C5F" w14:paraId="009039BB" w14:textId="77777777" w:rsidTr="00725512">
              <w:trPr>
                <w:trHeight w:val="363"/>
              </w:trPr>
              <w:tc>
                <w:tcPr>
                  <w:tcW w:w="426" w:type="pct"/>
                  <w:vMerge/>
                  <w:tcBorders>
                    <w:left w:val="single" w:sz="12" w:space="0" w:color="auto"/>
                  </w:tcBorders>
                  <w:vAlign w:val="center"/>
                </w:tcPr>
                <w:p w14:paraId="2697E370" w14:textId="77777777" w:rsidR="008F5613" w:rsidRPr="009F2737" w:rsidRDefault="008F5613" w:rsidP="008F5613">
                  <w:pPr>
                    <w:adjustRightInd w:val="0"/>
                    <w:snapToGrid w:val="0"/>
                    <w:spacing w:line="240" w:lineRule="atLeast"/>
                    <w:jc w:val="center"/>
                    <w:rPr>
                      <w:rFonts w:ascii="Times New Roman" w:hAnsi="Times New Roman" w:cs="Times New Roman"/>
                      <w:sz w:val="18"/>
                      <w:szCs w:val="18"/>
                    </w:rPr>
                  </w:pPr>
                </w:p>
              </w:tc>
              <w:tc>
                <w:tcPr>
                  <w:tcW w:w="427" w:type="pct"/>
                </w:tcPr>
                <w:p w14:paraId="2BFCFC15" w14:textId="77777777" w:rsidR="008F5613" w:rsidRPr="007D58AD" w:rsidRDefault="008F5613" w:rsidP="008F5613">
                  <w:pPr>
                    <w:jc w:val="center"/>
                    <w:rPr>
                      <w:rFonts w:ascii="Times New Roman" w:hAnsi="Times New Roman" w:cs="Times New Roman"/>
                      <w:sz w:val="18"/>
                    </w:rPr>
                  </w:pPr>
                  <w:r w:rsidRPr="007D58AD">
                    <w:rPr>
                      <w:rFonts w:ascii="Times New Roman" w:hAnsi="Times New Roman" w:cs="Times New Roman"/>
                      <w:sz w:val="18"/>
                    </w:rPr>
                    <w:t>56</w:t>
                  </w:r>
                </w:p>
              </w:tc>
              <w:tc>
                <w:tcPr>
                  <w:tcW w:w="511" w:type="pct"/>
                  <w:vAlign w:val="center"/>
                </w:tcPr>
                <w:p w14:paraId="235F748B" w14:textId="77777777" w:rsidR="008F5613" w:rsidRPr="007D58AD" w:rsidRDefault="008F5613" w:rsidP="008F5613">
                  <w:pPr>
                    <w:ind w:leftChars="-50" w:left="-105" w:rightChars="-50" w:right="-105"/>
                    <w:jc w:val="center"/>
                    <w:rPr>
                      <w:rFonts w:ascii="Times New Roman" w:hAnsi="Times New Roman" w:cs="Times New Roman"/>
                      <w:sz w:val="18"/>
                      <w:szCs w:val="18"/>
                    </w:rPr>
                  </w:pPr>
                  <w:r w:rsidRPr="007D58AD">
                    <w:rPr>
                      <w:rFonts w:ascii="Times New Roman" w:hAnsi="Times New Roman" w:cs="Times New Roman"/>
                      <w:sz w:val="18"/>
                      <w:szCs w:val="18"/>
                    </w:rPr>
                    <w:t>ZK311-1</w:t>
                  </w:r>
                </w:p>
              </w:tc>
              <w:tc>
                <w:tcPr>
                  <w:tcW w:w="768" w:type="pct"/>
                  <w:vAlign w:val="center"/>
                </w:tcPr>
                <w:p w14:paraId="2006B3D7" w14:textId="77777777" w:rsidR="008F5613" w:rsidRPr="007D58AD" w:rsidRDefault="008F5613" w:rsidP="008F5613">
                  <w:pPr>
                    <w:jc w:val="center"/>
                    <w:rPr>
                      <w:rFonts w:ascii="Times New Roman" w:hAnsi="Times New Roman" w:cs="Times New Roman"/>
                      <w:color w:val="000000"/>
                      <w:sz w:val="18"/>
                      <w:szCs w:val="18"/>
                    </w:rPr>
                  </w:pPr>
                  <w:r w:rsidRPr="007D58AD">
                    <w:rPr>
                      <w:rFonts w:ascii="Times New Roman" w:hAnsi="Times New Roman" w:cs="Times New Roman"/>
                      <w:color w:val="000000"/>
                      <w:sz w:val="18"/>
                      <w:szCs w:val="18"/>
                    </w:rPr>
                    <w:t>2800855.14</w:t>
                  </w:r>
                </w:p>
              </w:tc>
              <w:tc>
                <w:tcPr>
                  <w:tcW w:w="1041" w:type="pct"/>
                  <w:vAlign w:val="center"/>
                </w:tcPr>
                <w:p w14:paraId="3C2E138D" w14:textId="77777777" w:rsidR="008F5613" w:rsidRPr="007D58AD" w:rsidRDefault="008F5613" w:rsidP="008F5613">
                  <w:pPr>
                    <w:jc w:val="center"/>
                    <w:rPr>
                      <w:rFonts w:ascii="Times New Roman" w:hAnsi="Times New Roman" w:cs="Times New Roman"/>
                      <w:color w:val="000000"/>
                      <w:sz w:val="18"/>
                      <w:szCs w:val="18"/>
                    </w:rPr>
                  </w:pPr>
                  <w:r w:rsidRPr="007D58AD">
                    <w:rPr>
                      <w:rFonts w:ascii="Times New Roman" w:hAnsi="Times New Roman" w:cs="Times New Roman"/>
                      <w:color w:val="000000"/>
                      <w:sz w:val="18"/>
                      <w:szCs w:val="18"/>
                    </w:rPr>
                    <w:t>476254.29</w:t>
                  </w:r>
                </w:p>
              </w:tc>
              <w:tc>
                <w:tcPr>
                  <w:tcW w:w="916" w:type="pct"/>
                  <w:vAlign w:val="center"/>
                </w:tcPr>
                <w:p w14:paraId="4EB0D6E6" w14:textId="77777777" w:rsidR="008F5613" w:rsidRPr="007D58AD" w:rsidRDefault="008F5613" w:rsidP="008F5613">
                  <w:pPr>
                    <w:jc w:val="center"/>
                    <w:rPr>
                      <w:rFonts w:ascii="Times New Roman" w:hAnsi="Times New Roman" w:cs="Times New Roman"/>
                      <w:sz w:val="18"/>
                      <w:szCs w:val="18"/>
                    </w:rPr>
                  </w:pPr>
                  <w:r w:rsidRPr="007D58AD">
                    <w:rPr>
                      <w:rFonts w:ascii="Times New Roman" w:hAnsi="Times New Roman" w:cs="Times New Roman"/>
                      <w:color w:val="000000"/>
                      <w:sz w:val="18"/>
                      <w:szCs w:val="18"/>
                    </w:rPr>
                    <w:t>280</w:t>
                  </w:r>
                </w:p>
              </w:tc>
              <w:tc>
                <w:tcPr>
                  <w:tcW w:w="911" w:type="pct"/>
                  <w:tcBorders>
                    <w:right w:val="single" w:sz="12" w:space="0" w:color="auto"/>
                  </w:tcBorders>
                </w:tcPr>
                <w:p w14:paraId="713104C0" w14:textId="77777777" w:rsidR="008F5613" w:rsidRDefault="008F5613" w:rsidP="008F5613">
                  <w:pPr>
                    <w:jc w:val="center"/>
                  </w:pPr>
                  <w:r w:rsidRPr="00BB70EF">
                    <w:rPr>
                      <w:rFonts w:ascii="Times New Roman" w:hAnsi="Times New Roman" w:cs="Times New Roman" w:hint="eastAsia"/>
                      <w:sz w:val="18"/>
                      <w:szCs w:val="18"/>
                    </w:rPr>
                    <w:t>塘湾</w:t>
                  </w:r>
                </w:p>
              </w:tc>
            </w:tr>
            <w:tr w:rsidR="008F5613" w:rsidRPr="00EC0C5F" w14:paraId="34C210E9" w14:textId="77777777" w:rsidTr="00725512">
              <w:trPr>
                <w:trHeight w:val="363"/>
              </w:trPr>
              <w:tc>
                <w:tcPr>
                  <w:tcW w:w="426" w:type="pct"/>
                  <w:vMerge/>
                  <w:tcBorders>
                    <w:left w:val="single" w:sz="12" w:space="0" w:color="auto"/>
                  </w:tcBorders>
                  <w:vAlign w:val="center"/>
                </w:tcPr>
                <w:p w14:paraId="380377B4" w14:textId="77777777" w:rsidR="008F5613" w:rsidRPr="009F2737" w:rsidRDefault="008F5613" w:rsidP="008F5613">
                  <w:pPr>
                    <w:adjustRightInd w:val="0"/>
                    <w:snapToGrid w:val="0"/>
                    <w:spacing w:line="240" w:lineRule="atLeast"/>
                    <w:jc w:val="center"/>
                    <w:rPr>
                      <w:rFonts w:ascii="Times New Roman" w:hAnsi="Times New Roman" w:cs="Times New Roman"/>
                      <w:sz w:val="18"/>
                      <w:szCs w:val="18"/>
                    </w:rPr>
                  </w:pPr>
                </w:p>
              </w:tc>
              <w:tc>
                <w:tcPr>
                  <w:tcW w:w="427" w:type="pct"/>
                </w:tcPr>
                <w:p w14:paraId="7813F3C7" w14:textId="77777777" w:rsidR="008F5613" w:rsidRPr="007D58AD" w:rsidRDefault="008F5613" w:rsidP="008F5613">
                  <w:pPr>
                    <w:jc w:val="center"/>
                    <w:rPr>
                      <w:rFonts w:ascii="Times New Roman" w:hAnsi="Times New Roman" w:cs="Times New Roman"/>
                      <w:sz w:val="18"/>
                    </w:rPr>
                  </w:pPr>
                  <w:r w:rsidRPr="007D58AD">
                    <w:rPr>
                      <w:rFonts w:ascii="Times New Roman" w:hAnsi="Times New Roman" w:cs="Times New Roman"/>
                      <w:sz w:val="18"/>
                    </w:rPr>
                    <w:t>57</w:t>
                  </w:r>
                </w:p>
              </w:tc>
              <w:tc>
                <w:tcPr>
                  <w:tcW w:w="511" w:type="pct"/>
                  <w:vAlign w:val="center"/>
                </w:tcPr>
                <w:p w14:paraId="307C1839" w14:textId="77777777" w:rsidR="008F5613" w:rsidRPr="007D58AD" w:rsidRDefault="008F5613" w:rsidP="008F5613">
                  <w:pPr>
                    <w:ind w:leftChars="-50" w:left="-105" w:rightChars="-50" w:right="-105"/>
                    <w:jc w:val="center"/>
                    <w:rPr>
                      <w:rFonts w:ascii="Times New Roman" w:hAnsi="Times New Roman" w:cs="Times New Roman"/>
                      <w:sz w:val="18"/>
                      <w:szCs w:val="18"/>
                    </w:rPr>
                  </w:pPr>
                  <w:r w:rsidRPr="007D58AD">
                    <w:rPr>
                      <w:rFonts w:ascii="Times New Roman" w:hAnsi="Times New Roman" w:cs="Times New Roman"/>
                      <w:sz w:val="18"/>
                      <w:szCs w:val="18"/>
                    </w:rPr>
                    <w:t>ZK315-1</w:t>
                  </w:r>
                </w:p>
              </w:tc>
              <w:tc>
                <w:tcPr>
                  <w:tcW w:w="768" w:type="pct"/>
                  <w:vAlign w:val="center"/>
                </w:tcPr>
                <w:p w14:paraId="23BA1129" w14:textId="77777777" w:rsidR="008F5613" w:rsidRPr="007D58AD" w:rsidRDefault="008F5613" w:rsidP="008F5613">
                  <w:pPr>
                    <w:jc w:val="center"/>
                    <w:rPr>
                      <w:rFonts w:ascii="Times New Roman" w:hAnsi="Times New Roman" w:cs="Times New Roman"/>
                      <w:color w:val="000000"/>
                      <w:sz w:val="18"/>
                      <w:szCs w:val="18"/>
                    </w:rPr>
                  </w:pPr>
                  <w:r w:rsidRPr="007D58AD">
                    <w:rPr>
                      <w:rFonts w:ascii="Times New Roman" w:hAnsi="Times New Roman" w:cs="Times New Roman"/>
                      <w:color w:val="000000"/>
                      <w:sz w:val="18"/>
                      <w:szCs w:val="18"/>
                    </w:rPr>
                    <w:t>2802042.52</w:t>
                  </w:r>
                </w:p>
              </w:tc>
              <w:tc>
                <w:tcPr>
                  <w:tcW w:w="1041" w:type="pct"/>
                  <w:vAlign w:val="center"/>
                </w:tcPr>
                <w:p w14:paraId="34310C31" w14:textId="77777777" w:rsidR="008F5613" w:rsidRPr="007D58AD" w:rsidRDefault="008F5613" w:rsidP="008F5613">
                  <w:pPr>
                    <w:jc w:val="center"/>
                    <w:rPr>
                      <w:rFonts w:ascii="Times New Roman" w:hAnsi="Times New Roman" w:cs="Times New Roman"/>
                      <w:color w:val="000000"/>
                      <w:sz w:val="18"/>
                      <w:szCs w:val="18"/>
                    </w:rPr>
                  </w:pPr>
                  <w:r w:rsidRPr="007D58AD">
                    <w:rPr>
                      <w:rFonts w:ascii="Times New Roman" w:hAnsi="Times New Roman" w:cs="Times New Roman"/>
                      <w:color w:val="000000"/>
                      <w:sz w:val="18"/>
                      <w:szCs w:val="18"/>
                    </w:rPr>
                    <w:t>481213.75</w:t>
                  </w:r>
                </w:p>
              </w:tc>
              <w:tc>
                <w:tcPr>
                  <w:tcW w:w="916" w:type="pct"/>
                  <w:vAlign w:val="center"/>
                </w:tcPr>
                <w:p w14:paraId="58AD736A" w14:textId="77777777" w:rsidR="008F5613" w:rsidRPr="007D58AD" w:rsidRDefault="008F5613" w:rsidP="008F5613">
                  <w:pPr>
                    <w:jc w:val="center"/>
                    <w:rPr>
                      <w:rFonts w:ascii="Times New Roman" w:hAnsi="Times New Roman" w:cs="Times New Roman"/>
                      <w:sz w:val="18"/>
                      <w:szCs w:val="18"/>
                    </w:rPr>
                  </w:pPr>
                  <w:r w:rsidRPr="007D58AD">
                    <w:rPr>
                      <w:rFonts w:ascii="Times New Roman" w:hAnsi="Times New Roman" w:cs="Times New Roman"/>
                      <w:color w:val="000000"/>
                      <w:sz w:val="18"/>
                      <w:szCs w:val="18"/>
                    </w:rPr>
                    <w:t>260</w:t>
                  </w:r>
                </w:p>
              </w:tc>
              <w:tc>
                <w:tcPr>
                  <w:tcW w:w="911" w:type="pct"/>
                  <w:tcBorders>
                    <w:right w:val="single" w:sz="12" w:space="0" w:color="auto"/>
                  </w:tcBorders>
                </w:tcPr>
                <w:p w14:paraId="11318B84" w14:textId="77777777" w:rsidR="008F5613" w:rsidRDefault="008F5613" w:rsidP="008F5613">
                  <w:pPr>
                    <w:jc w:val="center"/>
                  </w:pPr>
                  <w:r w:rsidRPr="00BB70EF">
                    <w:rPr>
                      <w:rFonts w:ascii="Times New Roman" w:hAnsi="Times New Roman" w:cs="Times New Roman" w:hint="eastAsia"/>
                      <w:sz w:val="18"/>
                      <w:szCs w:val="18"/>
                    </w:rPr>
                    <w:t>塘湾</w:t>
                  </w:r>
                </w:p>
              </w:tc>
            </w:tr>
            <w:tr w:rsidR="008F5613" w:rsidRPr="00EC0C5F" w14:paraId="36715EF4" w14:textId="77777777" w:rsidTr="00725512">
              <w:trPr>
                <w:trHeight w:val="363"/>
              </w:trPr>
              <w:tc>
                <w:tcPr>
                  <w:tcW w:w="426" w:type="pct"/>
                  <w:vMerge/>
                  <w:tcBorders>
                    <w:left w:val="single" w:sz="12" w:space="0" w:color="auto"/>
                  </w:tcBorders>
                  <w:vAlign w:val="center"/>
                </w:tcPr>
                <w:p w14:paraId="140F78D7" w14:textId="77777777" w:rsidR="008F5613" w:rsidRPr="009F2737" w:rsidRDefault="008F5613" w:rsidP="008F5613">
                  <w:pPr>
                    <w:adjustRightInd w:val="0"/>
                    <w:snapToGrid w:val="0"/>
                    <w:spacing w:line="240" w:lineRule="atLeast"/>
                    <w:jc w:val="center"/>
                    <w:rPr>
                      <w:rFonts w:ascii="Times New Roman" w:hAnsi="Times New Roman" w:cs="Times New Roman"/>
                      <w:sz w:val="18"/>
                      <w:szCs w:val="18"/>
                    </w:rPr>
                  </w:pPr>
                </w:p>
              </w:tc>
              <w:tc>
                <w:tcPr>
                  <w:tcW w:w="427" w:type="pct"/>
                </w:tcPr>
                <w:p w14:paraId="309B7A71" w14:textId="77777777" w:rsidR="008F5613" w:rsidRPr="007D58AD" w:rsidRDefault="008F5613" w:rsidP="008F5613">
                  <w:pPr>
                    <w:jc w:val="center"/>
                    <w:rPr>
                      <w:rFonts w:ascii="Times New Roman" w:hAnsi="Times New Roman" w:cs="Times New Roman"/>
                      <w:sz w:val="18"/>
                    </w:rPr>
                  </w:pPr>
                  <w:r w:rsidRPr="007D58AD">
                    <w:rPr>
                      <w:rFonts w:ascii="Times New Roman" w:hAnsi="Times New Roman" w:cs="Times New Roman"/>
                      <w:sz w:val="18"/>
                    </w:rPr>
                    <w:t>58</w:t>
                  </w:r>
                </w:p>
              </w:tc>
              <w:tc>
                <w:tcPr>
                  <w:tcW w:w="511" w:type="pct"/>
                  <w:vAlign w:val="center"/>
                </w:tcPr>
                <w:p w14:paraId="57B50C94" w14:textId="77777777" w:rsidR="008F5613" w:rsidRPr="007D58AD" w:rsidRDefault="008F5613" w:rsidP="008F5613">
                  <w:pPr>
                    <w:ind w:leftChars="-50" w:left="-105" w:rightChars="-50" w:right="-105"/>
                    <w:jc w:val="center"/>
                    <w:rPr>
                      <w:rFonts w:ascii="Times New Roman" w:hAnsi="Times New Roman" w:cs="Times New Roman"/>
                      <w:sz w:val="18"/>
                      <w:szCs w:val="18"/>
                    </w:rPr>
                  </w:pPr>
                  <w:r w:rsidRPr="007D58AD">
                    <w:rPr>
                      <w:rFonts w:ascii="Times New Roman" w:hAnsi="Times New Roman" w:cs="Times New Roman"/>
                      <w:sz w:val="18"/>
                      <w:szCs w:val="18"/>
                    </w:rPr>
                    <w:t>ZK316-1</w:t>
                  </w:r>
                </w:p>
              </w:tc>
              <w:tc>
                <w:tcPr>
                  <w:tcW w:w="768" w:type="pct"/>
                  <w:vAlign w:val="center"/>
                </w:tcPr>
                <w:p w14:paraId="57B06733" w14:textId="77777777" w:rsidR="008F5613" w:rsidRPr="007D58AD" w:rsidRDefault="008F5613" w:rsidP="008F5613">
                  <w:pPr>
                    <w:jc w:val="center"/>
                    <w:rPr>
                      <w:rFonts w:ascii="Times New Roman" w:hAnsi="Times New Roman" w:cs="Times New Roman"/>
                      <w:color w:val="000000"/>
                      <w:sz w:val="18"/>
                      <w:szCs w:val="18"/>
                    </w:rPr>
                  </w:pPr>
                  <w:r w:rsidRPr="007D58AD">
                    <w:rPr>
                      <w:rFonts w:ascii="Times New Roman" w:hAnsi="Times New Roman" w:cs="Times New Roman"/>
                      <w:color w:val="000000"/>
                      <w:sz w:val="18"/>
                      <w:szCs w:val="18"/>
                    </w:rPr>
                    <w:t>2800155.11</w:t>
                  </w:r>
                </w:p>
              </w:tc>
              <w:tc>
                <w:tcPr>
                  <w:tcW w:w="1041" w:type="pct"/>
                  <w:vAlign w:val="center"/>
                </w:tcPr>
                <w:p w14:paraId="2573FCC6" w14:textId="77777777" w:rsidR="008F5613" w:rsidRPr="007D58AD" w:rsidRDefault="008F5613" w:rsidP="008F5613">
                  <w:pPr>
                    <w:jc w:val="center"/>
                    <w:rPr>
                      <w:rFonts w:ascii="Times New Roman" w:hAnsi="Times New Roman" w:cs="Times New Roman"/>
                      <w:color w:val="000000"/>
                      <w:sz w:val="18"/>
                      <w:szCs w:val="18"/>
                    </w:rPr>
                  </w:pPr>
                  <w:r w:rsidRPr="007D58AD">
                    <w:rPr>
                      <w:rFonts w:ascii="Times New Roman" w:hAnsi="Times New Roman" w:cs="Times New Roman"/>
                      <w:color w:val="000000"/>
                      <w:sz w:val="18"/>
                      <w:szCs w:val="18"/>
                    </w:rPr>
                    <w:t>475611.86</w:t>
                  </w:r>
                </w:p>
              </w:tc>
              <w:tc>
                <w:tcPr>
                  <w:tcW w:w="916" w:type="pct"/>
                  <w:vAlign w:val="center"/>
                </w:tcPr>
                <w:p w14:paraId="6DB50B53" w14:textId="77777777" w:rsidR="008F5613" w:rsidRPr="007D58AD" w:rsidRDefault="008F5613" w:rsidP="008F5613">
                  <w:pPr>
                    <w:jc w:val="center"/>
                    <w:rPr>
                      <w:rFonts w:ascii="Times New Roman" w:hAnsi="Times New Roman" w:cs="Times New Roman"/>
                      <w:sz w:val="18"/>
                      <w:szCs w:val="18"/>
                    </w:rPr>
                  </w:pPr>
                  <w:r w:rsidRPr="007D58AD">
                    <w:rPr>
                      <w:rFonts w:ascii="Times New Roman" w:hAnsi="Times New Roman" w:cs="Times New Roman"/>
                      <w:color w:val="000000"/>
                      <w:sz w:val="18"/>
                      <w:szCs w:val="18"/>
                    </w:rPr>
                    <w:t>340</w:t>
                  </w:r>
                </w:p>
              </w:tc>
              <w:tc>
                <w:tcPr>
                  <w:tcW w:w="911" w:type="pct"/>
                  <w:tcBorders>
                    <w:right w:val="single" w:sz="12" w:space="0" w:color="auto"/>
                  </w:tcBorders>
                </w:tcPr>
                <w:p w14:paraId="55804F5C" w14:textId="77777777" w:rsidR="008F5613" w:rsidRDefault="008F5613" w:rsidP="008F5613">
                  <w:pPr>
                    <w:jc w:val="center"/>
                  </w:pPr>
                  <w:r w:rsidRPr="00BB70EF">
                    <w:rPr>
                      <w:rFonts w:ascii="Times New Roman" w:hAnsi="Times New Roman" w:cs="Times New Roman" w:hint="eastAsia"/>
                      <w:sz w:val="18"/>
                      <w:szCs w:val="18"/>
                    </w:rPr>
                    <w:t>塘湾</w:t>
                  </w:r>
                </w:p>
              </w:tc>
            </w:tr>
            <w:tr w:rsidR="008F5613" w:rsidRPr="00EC0C5F" w14:paraId="70808CFA" w14:textId="77777777" w:rsidTr="00725512">
              <w:trPr>
                <w:trHeight w:val="363"/>
              </w:trPr>
              <w:tc>
                <w:tcPr>
                  <w:tcW w:w="426" w:type="pct"/>
                  <w:vMerge/>
                  <w:tcBorders>
                    <w:left w:val="single" w:sz="12" w:space="0" w:color="auto"/>
                  </w:tcBorders>
                  <w:vAlign w:val="center"/>
                </w:tcPr>
                <w:p w14:paraId="36548B03" w14:textId="77777777" w:rsidR="008F5613" w:rsidRPr="009F2737" w:rsidRDefault="008F5613" w:rsidP="008F5613">
                  <w:pPr>
                    <w:adjustRightInd w:val="0"/>
                    <w:snapToGrid w:val="0"/>
                    <w:spacing w:line="240" w:lineRule="atLeast"/>
                    <w:jc w:val="center"/>
                    <w:rPr>
                      <w:rFonts w:ascii="Times New Roman" w:hAnsi="Times New Roman" w:cs="Times New Roman"/>
                      <w:sz w:val="18"/>
                      <w:szCs w:val="18"/>
                    </w:rPr>
                  </w:pPr>
                </w:p>
              </w:tc>
              <w:tc>
                <w:tcPr>
                  <w:tcW w:w="427" w:type="pct"/>
                </w:tcPr>
                <w:p w14:paraId="6465B9CB" w14:textId="77777777" w:rsidR="008F5613" w:rsidRPr="007D58AD" w:rsidRDefault="008F5613" w:rsidP="008F5613">
                  <w:pPr>
                    <w:jc w:val="center"/>
                    <w:rPr>
                      <w:rFonts w:ascii="Times New Roman" w:hAnsi="Times New Roman" w:cs="Times New Roman"/>
                      <w:sz w:val="18"/>
                    </w:rPr>
                  </w:pPr>
                  <w:r>
                    <w:rPr>
                      <w:rFonts w:ascii="Times New Roman" w:hAnsi="Times New Roman" w:cs="Times New Roman" w:hint="eastAsia"/>
                      <w:sz w:val="18"/>
                    </w:rPr>
                    <w:t>5</w:t>
                  </w:r>
                  <w:r>
                    <w:rPr>
                      <w:rFonts w:ascii="Times New Roman" w:hAnsi="Times New Roman" w:cs="Times New Roman"/>
                      <w:sz w:val="18"/>
                    </w:rPr>
                    <w:t>9</w:t>
                  </w:r>
                </w:p>
              </w:tc>
              <w:tc>
                <w:tcPr>
                  <w:tcW w:w="511" w:type="pct"/>
                  <w:vAlign w:val="center"/>
                </w:tcPr>
                <w:p w14:paraId="2D959A6E" w14:textId="77777777" w:rsidR="008F5613" w:rsidRPr="007D58AD" w:rsidRDefault="008F5613" w:rsidP="008F5613">
                  <w:pPr>
                    <w:ind w:leftChars="-50" w:left="-105" w:rightChars="-50" w:right="-105"/>
                    <w:jc w:val="center"/>
                    <w:rPr>
                      <w:rFonts w:ascii="Times New Roman" w:hAnsi="Times New Roman" w:cs="Times New Roman"/>
                      <w:sz w:val="18"/>
                      <w:szCs w:val="18"/>
                    </w:rPr>
                  </w:pPr>
                  <w:r w:rsidRPr="007D58AD">
                    <w:rPr>
                      <w:rFonts w:ascii="Times New Roman" w:hAnsi="Times New Roman" w:cs="Times New Roman"/>
                      <w:sz w:val="18"/>
                      <w:szCs w:val="18"/>
                    </w:rPr>
                    <w:t>ZK400-2</w:t>
                  </w:r>
                </w:p>
              </w:tc>
              <w:tc>
                <w:tcPr>
                  <w:tcW w:w="768" w:type="pct"/>
                  <w:vAlign w:val="center"/>
                </w:tcPr>
                <w:p w14:paraId="5F524733" w14:textId="77777777" w:rsidR="008F5613" w:rsidRPr="007D58AD" w:rsidRDefault="008F5613" w:rsidP="008F5613">
                  <w:pPr>
                    <w:jc w:val="center"/>
                    <w:rPr>
                      <w:rFonts w:ascii="Times New Roman" w:hAnsi="Times New Roman" w:cs="Times New Roman"/>
                      <w:color w:val="000000"/>
                      <w:sz w:val="18"/>
                      <w:szCs w:val="18"/>
                    </w:rPr>
                  </w:pPr>
                  <w:r w:rsidRPr="007D58AD">
                    <w:rPr>
                      <w:rFonts w:ascii="Times New Roman" w:hAnsi="Times New Roman" w:cs="Times New Roman"/>
                      <w:color w:val="000000"/>
                      <w:sz w:val="18"/>
                      <w:szCs w:val="18"/>
                    </w:rPr>
                    <w:t>2801900.9</w:t>
                  </w:r>
                  <w:r w:rsidR="00FA79D6">
                    <w:rPr>
                      <w:rFonts w:ascii="Times New Roman" w:hAnsi="Times New Roman" w:cs="Times New Roman" w:hint="eastAsia"/>
                      <w:color w:val="000000"/>
                      <w:sz w:val="18"/>
                      <w:szCs w:val="18"/>
                    </w:rPr>
                    <w:t>0</w:t>
                  </w:r>
                </w:p>
              </w:tc>
              <w:tc>
                <w:tcPr>
                  <w:tcW w:w="1041" w:type="pct"/>
                  <w:vAlign w:val="center"/>
                </w:tcPr>
                <w:p w14:paraId="7282562D" w14:textId="77777777" w:rsidR="008F5613" w:rsidRPr="007D58AD" w:rsidRDefault="008F5613" w:rsidP="008F5613">
                  <w:pPr>
                    <w:jc w:val="center"/>
                    <w:rPr>
                      <w:rFonts w:ascii="Times New Roman" w:hAnsi="Times New Roman" w:cs="Times New Roman"/>
                      <w:color w:val="000000"/>
                      <w:sz w:val="18"/>
                      <w:szCs w:val="18"/>
                    </w:rPr>
                  </w:pPr>
                  <w:r w:rsidRPr="007D58AD">
                    <w:rPr>
                      <w:rFonts w:ascii="Times New Roman" w:hAnsi="Times New Roman" w:cs="Times New Roman"/>
                      <w:color w:val="000000"/>
                      <w:sz w:val="18"/>
                      <w:szCs w:val="18"/>
                    </w:rPr>
                    <w:t>480177.06</w:t>
                  </w:r>
                </w:p>
              </w:tc>
              <w:tc>
                <w:tcPr>
                  <w:tcW w:w="916" w:type="pct"/>
                  <w:vAlign w:val="center"/>
                </w:tcPr>
                <w:p w14:paraId="0D30F6B6" w14:textId="77777777" w:rsidR="008F5613" w:rsidRPr="007D58AD" w:rsidRDefault="008F5613" w:rsidP="008F5613">
                  <w:pPr>
                    <w:jc w:val="center"/>
                    <w:rPr>
                      <w:rFonts w:ascii="Times New Roman" w:hAnsi="Times New Roman" w:cs="Times New Roman"/>
                      <w:sz w:val="18"/>
                      <w:szCs w:val="18"/>
                    </w:rPr>
                  </w:pPr>
                  <w:r w:rsidRPr="007D58AD">
                    <w:rPr>
                      <w:rFonts w:ascii="Times New Roman" w:hAnsi="Times New Roman" w:cs="Times New Roman"/>
                      <w:color w:val="000000"/>
                      <w:sz w:val="18"/>
                      <w:szCs w:val="18"/>
                    </w:rPr>
                    <w:t>260</w:t>
                  </w:r>
                </w:p>
              </w:tc>
              <w:tc>
                <w:tcPr>
                  <w:tcW w:w="911" w:type="pct"/>
                  <w:tcBorders>
                    <w:right w:val="single" w:sz="12" w:space="0" w:color="auto"/>
                  </w:tcBorders>
                </w:tcPr>
                <w:p w14:paraId="2A75490F" w14:textId="77777777" w:rsidR="008F5613" w:rsidRDefault="008F5613" w:rsidP="008F5613">
                  <w:pPr>
                    <w:jc w:val="center"/>
                  </w:pPr>
                  <w:r w:rsidRPr="00BB70EF">
                    <w:rPr>
                      <w:rFonts w:ascii="Times New Roman" w:hAnsi="Times New Roman" w:cs="Times New Roman" w:hint="eastAsia"/>
                      <w:sz w:val="18"/>
                      <w:szCs w:val="18"/>
                    </w:rPr>
                    <w:t>塘湾</w:t>
                  </w:r>
                </w:p>
              </w:tc>
            </w:tr>
            <w:tr w:rsidR="008F5613" w:rsidRPr="00EC0C5F" w14:paraId="34C47606" w14:textId="77777777" w:rsidTr="00725512">
              <w:trPr>
                <w:trHeight w:val="363"/>
              </w:trPr>
              <w:tc>
                <w:tcPr>
                  <w:tcW w:w="426" w:type="pct"/>
                  <w:vMerge/>
                  <w:tcBorders>
                    <w:left w:val="single" w:sz="12" w:space="0" w:color="auto"/>
                  </w:tcBorders>
                  <w:vAlign w:val="center"/>
                </w:tcPr>
                <w:p w14:paraId="0EAD4C6F" w14:textId="77777777" w:rsidR="008F5613" w:rsidRPr="009F2737" w:rsidRDefault="008F5613" w:rsidP="008F5613">
                  <w:pPr>
                    <w:adjustRightInd w:val="0"/>
                    <w:snapToGrid w:val="0"/>
                    <w:spacing w:line="240" w:lineRule="atLeast"/>
                    <w:jc w:val="center"/>
                    <w:rPr>
                      <w:rFonts w:ascii="Times New Roman" w:hAnsi="Times New Roman" w:cs="Times New Roman"/>
                      <w:sz w:val="18"/>
                      <w:szCs w:val="18"/>
                    </w:rPr>
                  </w:pPr>
                </w:p>
              </w:tc>
              <w:tc>
                <w:tcPr>
                  <w:tcW w:w="427" w:type="pct"/>
                </w:tcPr>
                <w:p w14:paraId="2959EA4F" w14:textId="77777777" w:rsidR="008F5613" w:rsidRPr="007D58AD" w:rsidRDefault="008F5613" w:rsidP="008F5613">
                  <w:pPr>
                    <w:jc w:val="center"/>
                    <w:rPr>
                      <w:rFonts w:ascii="Times New Roman" w:hAnsi="Times New Roman" w:cs="Times New Roman"/>
                      <w:sz w:val="18"/>
                    </w:rPr>
                  </w:pPr>
                  <w:r>
                    <w:rPr>
                      <w:rFonts w:ascii="Times New Roman" w:hAnsi="Times New Roman" w:cs="Times New Roman" w:hint="eastAsia"/>
                      <w:sz w:val="18"/>
                    </w:rPr>
                    <w:t>6</w:t>
                  </w:r>
                  <w:r>
                    <w:rPr>
                      <w:rFonts w:ascii="Times New Roman" w:hAnsi="Times New Roman" w:cs="Times New Roman"/>
                      <w:sz w:val="18"/>
                    </w:rPr>
                    <w:t>0</w:t>
                  </w:r>
                </w:p>
              </w:tc>
              <w:tc>
                <w:tcPr>
                  <w:tcW w:w="511" w:type="pct"/>
                  <w:vAlign w:val="center"/>
                </w:tcPr>
                <w:p w14:paraId="797EA413" w14:textId="77777777" w:rsidR="008F5613" w:rsidRPr="007D58AD" w:rsidRDefault="008F5613" w:rsidP="008F5613">
                  <w:pPr>
                    <w:ind w:leftChars="-50" w:left="-105" w:rightChars="-50" w:right="-105"/>
                    <w:jc w:val="center"/>
                    <w:rPr>
                      <w:rFonts w:ascii="Times New Roman" w:hAnsi="Times New Roman" w:cs="Times New Roman"/>
                      <w:sz w:val="18"/>
                      <w:szCs w:val="18"/>
                    </w:rPr>
                  </w:pPr>
                  <w:r w:rsidRPr="007D58AD">
                    <w:rPr>
                      <w:rFonts w:ascii="Times New Roman" w:hAnsi="Times New Roman" w:cs="Times New Roman"/>
                      <w:sz w:val="18"/>
                      <w:szCs w:val="18"/>
                    </w:rPr>
                    <w:t>ZK408-1</w:t>
                  </w:r>
                </w:p>
              </w:tc>
              <w:tc>
                <w:tcPr>
                  <w:tcW w:w="768" w:type="pct"/>
                  <w:vAlign w:val="center"/>
                </w:tcPr>
                <w:p w14:paraId="0A6962C5" w14:textId="77777777" w:rsidR="008F5613" w:rsidRPr="007D58AD" w:rsidRDefault="008F5613" w:rsidP="00FA79D6">
                  <w:pPr>
                    <w:jc w:val="center"/>
                    <w:rPr>
                      <w:rFonts w:ascii="Times New Roman" w:hAnsi="Times New Roman" w:cs="Times New Roman"/>
                      <w:color w:val="000000"/>
                      <w:sz w:val="18"/>
                      <w:szCs w:val="18"/>
                    </w:rPr>
                  </w:pPr>
                  <w:r w:rsidRPr="007D58AD">
                    <w:rPr>
                      <w:rFonts w:ascii="Times New Roman" w:hAnsi="Times New Roman" w:cs="Times New Roman"/>
                      <w:color w:val="000000"/>
                      <w:sz w:val="18"/>
                      <w:szCs w:val="18"/>
                    </w:rPr>
                    <w:t>280</w:t>
                  </w:r>
                  <w:r w:rsidR="00FA79D6">
                    <w:rPr>
                      <w:rFonts w:ascii="Times New Roman" w:hAnsi="Times New Roman" w:cs="Times New Roman" w:hint="eastAsia"/>
                      <w:color w:val="000000"/>
                      <w:sz w:val="18"/>
                      <w:szCs w:val="18"/>
                    </w:rPr>
                    <w:t>0</w:t>
                  </w:r>
                  <w:r w:rsidRPr="007D58AD">
                    <w:rPr>
                      <w:rFonts w:ascii="Times New Roman" w:hAnsi="Times New Roman" w:cs="Times New Roman"/>
                      <w:color w:val="000000"/>
                      <w:sz w:val="18"/>
                      <w:szCs w:val="18"/>
                    </w:rPr>
                    <w:t>445.52</w:t>
                  </w:r>
                </w:p>
              </w:tc>
              <w:tc>
                <w:tcPr>
                  <w:tcW w:w="1041" w:type="pct"/>
                  <w:vAlign w:val="center"/>
                </w:tcPr>
                <w:p w14:paraId="07FEC868" w14:textId="77777777" w:rsidR="008F5613" w:rsidRPr="007D58AD" w:rsidRDefault="008F5613" w:rsidP="008F5613">
                  <w:pPr>
                    <w:jc w:val="center"/>
                    <w:rPr>
                      <w:rFonts w:ascii="Times New Roman" w:hAnsi="Times New Roman" w:cs="Times New Roman"/>
                      <w:color w:val="000000"/>
                      <w:sz w:val="18"/>
                      <w:szCs w:val="18"/>
                    </w:rPr>
                  </w:pPr>
                  <w:r w:rsidRPr="007D58AD">
                    <w:rPr>
                      <w:rFonts w:ascii="Times New Roman" w:hAnsi="Times New Roman" w:cs="Times New Roman"/>
                      <w:color w:val="000000"/>
                      <w:sz w:val="18"/>
                      <w:szCs w:val="18"/>
                    </w:rPr>
                    <w:t>477349.26</w:t>
                  </w:r>
                </w:p>
              </w:tc>
              <w:tc>
                <w:tcPr>
                  <w:tcW w:w="916" w:type="pct"/>
                  <w:vAlign w:val="center"/>
                </w:tcPr>
                <w:p w14:paraId="545AF108" w14:textId="77777777" w:rsidR="008F5613" w:rsidRPr="007D58AD" w:rsidRDefault="008F5613" w:rsidP="008F5613">
                  <w:pPr>
                    <w:jc w:val="center"/>
                    <w:rPr>
                      <w:rFonts w:ascii="Times New Roman" w:hAnsi="Times New Roman" w:cs="Times New Roman"/>
                      <w:sz w:val="18"/>
                      <w:szCs w:val="18"/>
                    </w:rPr>
                  </w:pPr>
                  <w:r w:rsidRPr="007D58AD">
                    <w:rPr>
                      <w:rFonts w:ascii="Times New Roman" w:hAnsi="Times New Roman" w:cs="Times New Roman"/>
                      <w:color w:val="000000"/>
                      <w:sz w:val="18"/>
                      <w:szCs w:val="18"/>
                    </w:rPr>
                    <w:t>200</w:t>
                  </w:r>
                </w:p>
              </w:tc>
              <w:tc>
                <w:tcPr>
                  <w:tcW w:w="911" w:type="pct"/>
                  <w:tcBorders>
                    <w:right w:val="single" w:sz="12" w:space="0" w:color="auto"/>
                  </w:tcBorders>
                </w:tcPr>
                <w:p w14:paraId="3FDDA309" w14:textId="77777777" w:rsidR="008F5613" w:rsidRDefault="008F5613" w:rsidP="008F5613">
                  <w:pPr>
                    <w:jc w:val="center"/>
                  </w:pPr>
                  <w:r w:rsidRPr="00BB70EF">
                    <w:rPr>
                      <w:rFonts w:ascii="Times New Roman" w:hAnsi="Times New Roman" w:cs="Times New Roman" w:hint="eastAsia"/>
                      <w:sz w:val="18"/>
                      <w:szCs w:val="18"/>
                    </w:rPr>
                    <w:t>塘湾</w:t>
                  </w:r>
                </w:p>
              </w:tc>
            </w:tr>
            <w:tr w:rsidR="008F5613" w:rsidRPr="00EC0C5F" w14:paraId="4728B142" w14:textId="77777777" w:rsidTr="00725512">
              <w:trPr>
                <w:trHeight w:val="363"/>
              </w:trPr>
              <w:tc>
                <w:tcPr>
                  <w:tcW w:w="426" w:type="pct"/>
                  <w:vMerge/>
                  <w:tcBorders>
                    <w:left w:val="single" w:sz="12" w:space="0" w:color="auto"/>
                  </w:tcBorders>
                  <w:vAlign w:val="center"/>
                </w:tcPr>
                <w:p w14:paraId="6FF09147" w14:textId="77777777" w:rsidR="008F5613" w:rsidRPr="009F2737" w:rsidRDefault="008F5613" w:rsidP="008F5613">
                  <w:pPr>
                    <w:adjustRightInd w:val="0"/>
                    <w:snapToGrid w:val="0"/>
                    <w:spacing w:line="240" w:lineRule="atLeast"/>
                    <w:jc w:val="center"/>
                    <w:rPr>
                      <w:rFonts w:ascii="Times New Roman" w:hAnsi="Times New Roman" w:cs="Times New Roman"/>
                      <w:sz w:val="18"/>
                      <w:szCs w:val="18"/>
                    </w:rPr>
                  </w:pPr>
                </w:p>
              </w:tc>
              <w:tc>
                <w:tcPr>
                  <w:tcW w:w="427" w:type="pct"/>
                </w:tcPr>
                <w:p w14:paraId="7B024D78" w14:textId="77777777" w:rsidR="008F5613" w:rsidRPr="007D58AD" w:rsidRDefault="008F5613" w:rsidP="008F5613">
                  <w:pPr>
                    <w:jc w:val="center"/>
                    <w:rPr>
                      <w:rFonts w:ascii="Times New Roman" w:hAnsi="Times New Roman" w:cs="Times New Roman"/>
                      <w:sz w:val="18"/>
                    </w:rPr>
                  </w:pPr>
                  <w:r>
                    <w:rPr>
                      <w:rFonts w:ascii="Times New Roman" w:hAnsi="Times New Roman" w:cs="Times New Roman" w:hint="eastAsia"/>
                      <w:sz w:val="18"/>
                    </w:rPr>
                    <w:t>6</w:t>
                  </w:r>
                  <w:r>
                    <w:rPr>
                      <w:rFonts w:ascii="Times New Roman" w:hAnsi="Times New Roman" w:cs="Times New Roman"/>
                      <w:sz w:val="18"/>
                    </w:rPr>
                    <w:t>1</w:t>
                  </w:r>
                </w:p>
              </w:tc>
              <w:tc>
                <w:tcPr>
                  <w:tcW w:w="511" w:type="pct"/>
                  <w:vAlign w:val="center"/>
                </w:tcPr>
                <w:p w14:paraId="2262FE64" w14:textId="77777777" w:rsidR="008F5613" w:rsidRPr="007D58AD" w:rsidRDefault="008F5613" w:rsidP="008F5613">
                  <w:pPr>
                    <w:ind w:leftChars="-50" w:left="-105" w:rightChars="-50" w:right="-105"/>
                    <w:jc w:val="center"/>
                    <w:rPr>
                      <w:rFonts w:ascii="Times New Roman" w:hAnsi="Times New Roman" w:cs="Times New Roman"/>
                      <w:sz w:val="18"/>
                      <w:szCs w:val="18"/>
                    </w:rPr>
                  </w:pPr>
                  <w:r w:rsidRPr="007D58AD">
                    <w:rPr>
                      <w:rFonts w:ascii="Times New Roman" w:hAnsi="Times New Roman" w:cs="Times New Roman"/>
                      <w:sz w:val="18"/>
                      <w:szCs w:val="18"/>
                    </w:rPr>
                    <w:t>ZK200-1</w:t>
                  </w:r>
                </w:p>
              </w:tc>
              <w:tc>
                <w:tcPr>
                  <w:tcW w:w="768" w:type="pct"/>
                  <w:vAlign w:val="center"/>
                </w:tcPr>
                <w:p w14:paraId="4AC5F74D" w14:textId="77777777" w:rsidR="008F5613" w:rsidRPr="007D58AD" w:rsidRDefault="008F5613" w:rsidP="008F5613">
                  <w:pPr>
                    <w:jc w:val="center"/>
                    <w:rPr>
                      <w:rFonts w:ascii="Times New Roman" w:hAnsi="Times New Roman" w:cs="Times New Roman"/>
                      <w:color w:val="000000"/>
                      <w:sz w:val="18"/>
                      <w:szCs w:val="18"/>
                    </w:rPr>
                  </w:pPr>
                  <w:r w:rsidRPr="007D58AD">
                    <w:rPr>
                      <w:rFonts w:ascii="Times New Roman" w:hAnsi="Times New Roman" w:cs="Times New Roman"/>
                      <w:color w:val="000000"/>
                      <w:sz w:val="18"/>
                      <w:szCs w:val="18"/>
                    </w:rPr>
                    <w:t>2803720.34</w:t>
                  </w:r>
                </w:p>
              </w:tc>
              <w:tc>
                <w:tcPr>
                  <w:tcW w:w="1041" w:type="pct"/>
                  <w:vAlign w:val="center"/>
                </w:tcPr>
                <w:p w14:paraId="27AD2EEC" w14:textId="77777777" w:rsidR="008F5613" w:rsidRPr="007D58AD" w:rsidRDefault="008F5613" w:rsidP="008F5613">
                  <w:pPr>
                    <w:jc w:val="center"/>
                    <w:rPr>
                      <w:rFonts w:ascii="Times New Roman" w:hAnsi="Times New Roman" w:cs="Times New Roman"/>
                      <w:color w:val="000000"/>
                      <w:sz w:val="18"/>
                      <w:szCs w:val="18"/>
                    </w:rPr>
                  </w:pPr>
                  <w:r w:rsidRPr="007D58AD">
                    <w:rPr>
                      <w:rFonts w:ascii="Times New Roman" w:hAnsi="Times New Roman" w:cs="Times New Roman"/>
                      <w:color w:val="000000"/>
                      <w:sz w:val="18"/>
                      <w:szCs w:val="18"/>
                    </w:rPr>
                    <w:t>476431.28</w:t>
                  </w:r>
                </w:p>
              </w:tc>
              <w:tc>
                <w:tcPr>
                  <w:tcW w:w="916" w:type="pct"/>
                  <w:vAlign w:val="center"/>
                </w:tcPr>
                <w:p w14:paraId="39EDE76E" w14:textId="77777777" w:rsidR="008F5613" w:rsidRPr="007D58AD" w:rsidRDefault="008F5613" w:rsidP="008F5613">
                  <w:pPr>
                    <w:jc w:val="center"/>
                    <w:rPr>
                      <w:rFonts w:ascii="Times New Roman" w:hAnsi="Times New Roman" w:cs="Times New Roman"/>
                      <w:sz w:val="18"/>
                      <w:szCs w:val="18"/>
                    </w:rPr>
                  </w:pPr>
                  <w:r w:rsidRPr="007D58AD">
                    <w:rPr>
                      <w:rFonts w:ascii="Times New Roman" w:hAnsi="Times New Roman" w:cs="Times New Roman"/>
                      <w:color w:val="000000"/>
                      <w:sz w:val="18"/>
                      <w:szCs w:val="18"/>
                    </w:rPr>
                    <w:t>200</w:t>
                  </w:r>
                </w:p>
              </w:tc>
              <w:tc>
                <w:tcPr>
                  <w:tcW w:w="911" w:type="pct"/>
                </w:tcPr>
                <w:p w14:paraId="76D43CAD" w14:textId="77777777" w:rsidR="008F5613" w:rsidRDefault="008F5613" w:rsidP="008F5613">
                  <w:pPr>
                    <w:jc w:val="center"/>
                  </w:pPr>
                  <w:r w:rsidRPr="00BB70EF">
                    <w:rPr>
                      <w:rFonts w:ascii="Times New Roman" w:hAnsi="Times New Roman" w:cs="Times New Roman" w:hint="eastAsia"/>
                      <w:sz w:val="18"/>
                      <w:szCs w:val="18"/>
                    </w:rPr>
                    <w:t>塘湾</w:t>
                  </w:r>
                </w:p>
              </w:tc>
            </w:tr>
            <w:tr w:rsidR="008F5613" w:rsidRPr="00EC0C5F" w14:paraId="696DF55C" w14:textId="77777777" w:rsidTr="00725512">
              <w:trPr>
                <w:trHeight w:val="363"/>
              </w:trPr>
              <w:tc>
                <w:tcPr>
                  <w:tcW w:w="426" w:type="pct"/>
                  <w:vMerge/>
                  <w:tcBorders>
                    <w:left w:val="single" w:sz="12" w:space="0" w:color="auto"/>
                  </w:tcBorders>
                  <w:vAlign w:val="center"/>
                </w:tcPr>
                <w:p w14:paraId="7F2506EA" w14:textId="77777777" w:rsidR="008F5613" w:rsidRPr="009F2737" w:rsidRDefault="008F5613" w:rsidP="008F5613">
                  <w:pPr>
                    <w:adjustRightInd w:val="0"/>
                    <w:snapToGrid w:val="0"/>
                    <w:spacing w:line="240" w:lineRule="atLeast"/>
                    <w:jc w:val="center"/>
                    <w:rPr>
                      <w:rFonts w:ascii="Times New Roman" w:hAnsi="Times New Roman" w:cs="Times New Roman"/>
                      <w:sz w:val="18"/>
                      <w:szCs w:val="18"/>
                    </w:rPr>
                  </w:pPr>
                </w:p>
              </w:tc>
              <w:tc>
                <w:tcPr>
                  <w:tcW w:w="427" w:type="pct"/>
                </w:tcPr>
                <w:p w14:paraId="4A874C52" w14:textId="77777777" w:rsidR="008F5613" w:rsidRPr="007D58AD" w:rsidRDefault="008F5613" w:rsidP="008F5613">
                  <w:pPr>
                    <w:jc w:val="center"/>
                    <w:rPr>
                      <w:rFonts w:ascii="Times New Roman" w:hAnsi="Times New Roman" w:cs="Times New Roman"/>
                      <w:sz w:val="18"/>
                    </w:rPr>
                  </w:pPr>
                  <w:r>
                    <w:rPr>
                      <w:rFonts w:ascii="Times New Roman" w:hAnsi="Times New Roman" w:cs="Times New Roman" w:hint="eastAsia"/>
                      <w:sz w:val="18"/>
                    </w:rPr>
                    <w:t>6</w:t>
                  </w:r>
                  <w:r>
                    <w:rPr>
                      <w:rFonts w:ascii="Times New Roman" w:hAnsi="Times New Roman" w:cs="Times New Roman"/>
                      <w:sz w:val="18"/>
                    </w:rPr>
                    <w:t>2</w:t>
                  </w:r>
                </w:p>
              </w:tc>
              <w:tc>
                <w:tcPr>
                  <w:tcW w:w="511" w:type="pct"/>
                  <w:vAlign w:val="center"/>
                </w:tcPr>
                <w:p w14:paraId="4387D5CF" w14:textId="77777777" w:rsidR="008F5613" w:rsidRPr="007D58AD" w:rsidRDefault="008F5613" w:rsidP="008F5613">
                  <w:pPr>
                    <w:ind w:leftChars="-50" w:left="-105" w:rightChars="-50" w:right="-105"/>
                    <w:jc w:val="center"/>
                    <w:rPr>
                      <w:rFonts w:ascii="Times New Roman" w:hAnsi="Times New Roman" w:cs="Times New Roman"/>
                      <w:sz w:val="18"/>
                      <w:szCs w:val="18"/>
                    </w:rPr>
                  </w:pPr>
                  <w:r w:rsidRPr="007D58AD">
                    <w:rPr>
                      <w:rFonts w:ascii="Times New Roman" w:hAnsi="Times New Roman" w:cs="Times New Roman"/>
                      <w:sz w:val="18"/>
                      <w:szCs w:val="18"/>
                    </w:rPr>
                    <w:t>ZK205-1</w:t>
                  </w:r>
                </w:p>
              </w:tc>
              <w:tc>
                <w:tcPr>
                  <w:tcW w:w="768" w:type="pct"/>
                  <w:vAlign w:val="center"/>
                </w:tcPr>
                <w:p w14:paraId="4D222EE1" w14:textId="77777777" w:rsidR="008F5613" w:rsidRPr="007D58AD" w:rsidRDefault="008F5613" w:rsidP="008F5613">
                  <w:pPr>
                    <w:jc w:val="center"/>
                    <w:rPr>
                      <w:rFonts w:ascii="Times New Roman" w:hAnsi="Times New Roman" w:cs="Times New Roman"/>
                      <w:color w:val="000000"/>
                      <w:sz w:val="18"/>
                      <w:szCs w:val="18"/>
                    </w:rPr>
                  </w:pPr>
                  <w:r w:rsidRPr="007D58AD">
                    <w:rPr>
                      <w:rFonts w:ascii="Times New Roman" w:hAnsi="Times New Roman" w:cs="Times New Roman"/>
                      <w:color w:val="000000"/>
                      <w:sz w:val="18"/>
                      <w:szCs w:val="18"/>
                    </w:rPr>
                    <w:t>2802179.45</w:t>
                  </w:r>
                </w:p>
              </w:tc>
              <w:tc>
                <w:tcPr>
                  <w:tcW w:w="1041" w:type="pct"/>
                  <w:vAlign w:val="center"/>
                </w:tcPr>
                <w:p w14:paraId="336D4EEC" w14:textId="77777777" w:rsidR="008F5613" w:rsidRPr="007D58AD" w:rsidRDefault="008F5613" w:rsidP="008F5613">
                  <w:pPr>
                    <w:jc w:val="center"/>
                    <w:rPr>
                      <w:rFonts w:ascii="Times New Roman" w:hAnsi="Times New Roman" w:cs="Times New Roman"/>
                      <w:color w:val="000000"/>
                      <w:sz w:val="18"/>
                      <w:szCs w:val="18"/>
                    </w:rPr>
                  </w:pPr>
                  <w:r w:rsidRPr="007D58AD">
                    <w:rPr>
                      <w:rFonts w:ascii="Times New Roman" w:hAnsi="Times New Roman" w:cs="Times New Roman"/>
                      <w:color w:val="000000"/>
                      <w:sz w:val="18"/>
                      <w:szCs w:val="18"/>
                    </w:rPr>
                    <w:t>481690.76</w:t>
                  </w:r>
                </w:p>
              </w:tc>
              <w:tc>
                <w:tcPr>
                  <w:tcW w:w="916" w:type="pct"/>
                  <w:vAlign w:val="center"/>
                </w:tcPr>
                <w:p w14:paraId="03797DC4" w14:textId="77777777" w:rsidR="008F5613" w:rsidRPr="007D58AD" w:rsidRDefault="008F5613" w:rsidP="008F5613">
                  <w:pPr>
                    <w:jc w:val="center"/>
                    <w:rPr>
                      <w:rFonts w:ascii="Times New Roman" w:hAnsi="Times New Roman" w:cs="Times New Roman"/>
                      <w:sz w:val="18"/>
                      <w:szCs w:val="18"/>
                    </w:rPr>
                  </w:pPr>
                  <w:r w:rsidRPr="007D58AD">
                    <w:rPr>
                      <w:rFonts w:ascii="Times New Roman" w:hAnsi="Times New Roman" w:cs="Times New Roman"/>
                      <w:color w:val="000000"/>
                      <w:sz w:val="18"/>
                      <w:szCs w:val="18"/>
                    </w:rPr>
                    <w:t>300</w:t>
                  </w:r>
                </w:p>
              </w:tc>
              <w:tc>
                <w:tcPr>
                  <w:tcW w:w="911" w:type="pct"/>
                </w:tcPr>
                <w:p w14:paraId="66DA8D5C" w14:textId="77777777" w:rsidR="008F5613" w:rsidRDefault="008F5613" w:rsidP="008F5613">
                  <w:pPr>
                    <w:jc w:val="center"/>
                  </w:pPr>
                  <w:r w:rsidRPr="00BB70EF">
                    <w:rPr>
                      <w:rFonts w:ascii="Times New Roman" w:hAnsi="Times New Roman" w:cs="Times New Roman" w:hint="eastAsia"/>
                      <w:sz w:val="18"/>
                      <w:szCs w:val="18"/>
                    </w:rPr>
                    <w:t>塘湾</w:t>
                  </w:r>
                </w:p>
              </w:tc>
            </w:tr>
            <w:tr w:rsidR="008F5613" w:rsidRPr="00EC0C5F" w14:paraId="7FD688D4" w14:textId="77777777" w:rsidTr="00725512">
              <w:trPr>
                <w:trHeight w:val="363"/>
              </w:trPr>
              <w:tc>
                <w:tcPr>
                  <w:tcW w:w="426" w:type="pct"/>
                  <w:vMerge/>
                  <w:tcBorders>
                    <w:left w:val="single" w:sz="12" w:space="0" w:color="auto"/>
                  </w:tcBorders>
                  <w:vAlign w:val="center"/>
                </w:tcPr>
                <w:p w14:paraId="3A6ABCB0" w14:textId="77777777" w:rsidR="008F5613" w:rsidRPr="009F2737" w:rsidRDefault="008F5613" w:rsidP="008F5613">
                  <w:pPr>
                    <w:adjustRightInd w:val="0"/>
                    <w:snapToGrid w:val="0"/>
                    <w:spacing w:line="240" w:lineRule="atLeast"/>
                    <w:jc w:val="center"/>
                    <w:rPr>
                      <w:rFonts w:ascii="Times New Roman" w:hAnsi="Times New Roman" w:cs="Times New Roman"/>
                      <w:sz w:val="18"/>
                      <w:szCs w:val="18"/>
                    </w:rPr>
                  </w:pPr>
                </w:p>
              </w:tc>
              <w:tc>
                <w:tcPr>
                  <w:tcW w:w="427" w:type="pct"/>
                  <w:vAlign w:val="center"/>
                </w:tcPr>
                <w:p w14:paraId="2BD585DA" w14:textId="77777777" w:rsidR="008F5613" w:rsidRDefault="008F5613" w:rsidP="008F5613">
                  <w:pPr>
                    <w:widowControl/>
                    <w:jc w:val="center"/>
                    <w:rPr>
                      <w:rFonts w:ascii="Times New Roman" w:eastAsia="等线" w:hAnsi="Times New Roman" w:cs="Times New Roman"/>
                      <w:color w:val="000000"/>
                      <w:kern w:val="0"/>
                      <w:sz w:val="18"/>
                      <w:szCs w:val="18"/>
                    </w:rPr>
                  </w:pPr>
                  <w:r>
                    <w:rPr>
                      <w:rFonts w:ascii="Times New Roman" w:eastAsia="等线" w:hAnsi="Times New Roman" w:cs="Times New Roman"/>
                      <w:color w:val="000000"/>
                      <w:sz w:val="18"/>
                      <w:szCs w:val="18"/>
                    </w:rPr>
                    <w:t>63</w:t>
                  </w:r>
                </w:p>
              </w:tc>
              <w:tc>
                <w:tcPr>
                  <w:tcW w:w="511" w:type="pct"/>
                  <w:vAlign w:val="center"/>
                </w:tcPr>
                <w:p w14:paraId="397CD4D6" w14:textId="77777777" w:rsidR="008F5613" w:rsidRPr="00B9386B" w:rsidRDefault="008F5613" w:rsidP="008F5613">
                  <w:pPr>
                    <w:widowControl/>
                    <w:adjustRightInd w:val="0"/>
                    <w:snapToGrid w:val="0"/>
                    <w:jc w:val="center"/>
                    <w:rPr>
                      <w:rFonts w:ascii="Times New Roman" w:hAnsi="Times New Roman" w:cs="Times New Roman"/>
                      <w:sz w:val="18"/>
                      <w:szCs w:val="18"/>
                    </w:rPr>
                  </w:pPr>
                  <w:r w:rsidRPr="00B9386B">
                    <w:rPr>
                      <w:rFonts w:ascii="Times New Roman" w:hAnsi="Times New Roman" w:cs="Times New Roman"/>
                      <w:sz w:val="18"/>
                      <w:szCs w:val="18"/>
                    </w:rPr>
                    <w:t>ZK26-1</w:t>
                  </w:r>
                </w:p>
              </w:tc>
              <w:tc>
                <w:tcPr>
                  <w:tcW w:w="768" w:type="pct"/>
                  <w:vAlign w:val="center"/>
                </w:tcPr>
                <w:p w14:paraId="04FDEB04" w14:textId="77777777" w:rsidR="008F5613" w:rsidRPr="00B9386B" w:rsidRDefault="008F5613" w:rsidP="008F5613">
                  <w:pPr>
                    <w:ind w:leftChars="-50" w:left="-105" w:rightChars="-50" w:right="-105"/>
                    <w:jc w:val="center"/>
                    <w:rPr>
                      <w:rFonts w:ascii="Times New Roman" w:hAnsi="Times New Roman" w:cs="Times New Roman"/>
                      <w:color w:val="000000"/>
                      <w:sz w:val="18"/>
                      <w:szCs w:val="18"/>
                    </w:rPr>
                  </w:pPr>
                  <w:r w:rsidRPr="00B9386B">
                    <w:rPr>
                      <w:rFonts w:ascii="Times New Roman" w:hAnsi="Times New Roman" w:cs="Times New Roman"/>
                      <w:color w:val="000000"/>
                      <w:sz w:val="18"/>
                      <w:szCs w:val="18"/>
                    </w:rPr>
                    <w:t>2795831.99</w:t>
                  </w:r>
                </w:p>
              </w:tc>
              <w:tc>
                <w:tcPr>
                  <w:tcW w:w="1041" w:type="pct"/>
                  <w:vAlign w:val="center"/>
                </w:tcPr>
                <w:p w14:paraId="1C2DA0B1" w14:textId="77777777" w:rsidR="008F5613" w:rsidRPr="00B9386B" w:rsidRDefault="008F5613" w:rsidP="008F5613">
                  <w:pPr>
                    <w:ind w:leftChars="-50" w:left="-105" w:rightChars="-50" w:right="-105"/>
                    <w:jc w:val="center"/>
                    <w:rPr>
                      <w:rFonts w:ascii="Times New Roman" w:hAnsi="Times New Roman" w:cs="Times New Roman"/>
                      <w:color w:val="000000"/>
                      <w:sz w:val="18"/>
                      <w:szCs w:val="18"/>
                    </w:rPr>
                  </w:pPr>
                  <w:r w:rsidRPr="00B9386B">
                    <w:rPr>
                      <w:rFonts w:ascii="Times New Roman" w:hAnsi="Times New Roman" w:cs="Times New Roman"/>
                      <w:color w:val="000000"/>
                      <w:sz w:val="18"/>
                      <w:szCs w:val="18"/>
                    </w:rPr>
                    <w:t>486917.88</w:t>
                  </w:r>
                </w:p>
              </w:tc>
              <w:tc>
                <w:tcPr>
                  <w:tcW w:w="916" w:type="pct"/>
                  <w:vAlign w:val="center"/>
                </w:tcPr>
                <w:p w14:paraId="1D7A6E89" w14:textId="77777777" w:rsidR="008F5613" w:rsidRPr="00B9386B" w:rsidRDefault="008F5613" w:rsidP="008F5613">
                  <w:pPr>
                    <w:jc w:val="center"/>
                    <w:rPr>
                      <w:rFonts w:ascii="Times New Roman" w:hAnsi="Times New Roman" w:cs="Times New Roman"/>
                      <w:sz w:val="18"/>
                      <w:szCs w:val="18"/>
                    </w:rPr>
                  </w:pPr>
                  <w:r w:rsidRPr="00B9386B">
                    <w:rPr>
                      <w:rFonts w:ascii="Times New Roman" w:hAnsi="Times New Roman" w:cs="Times New Roman"/>
                      <w:sz w:val="18"/>
                      <w:szCs w:val="18"/>
                    </w:rPr>
                    <w:t>240</w:t>
                  </w:r>
                </w:p>
              </w:tc>
              <w:tc>
                <w:tcPr>
                  <w:tcW w:w="911" w:type="pct"/>
                </w:tcPr>
                <w:p w14:paraId="7CEF3523" w14:textId="77777777" w:rsidR="008F5613" w:rsidRPr="00BB70EF" w:rsidRDefault="008F5613" w:rsidP="008F5613">
                  <w:pPr>
                    <w:jc w:val="center"/>
                    <w:rPr>
                      <w:rFonts w:ascii="Times New Roman" w:hAnsi="Times New Roman" w:cs="Times New Roman"/>
                      <w:sz w:val="18"/>
                      <w:szCs w:val="18"/>
                    </w:rPr>
                  </w:pPr>
                  <w:r>
                    <w:rPr>
                      <w:rFonts w:ascii="Times New Roman" w:hAnsi="Times New Roman" w:cs="Times New Roman" w:hint="eastAsia"/>
                      <w:sz w:val="18"/>
                      <w:szCs w:val="18"/>
                    </w:rPr>
                    <w:t>企岭—黄溪水</w:t>
                  </w:r>
                </w:p>
              </w:tc>
            </w:tr>
            <w:tr w:rsidR="008F5613" w:rsidRPr="00EC0C5F" w14:paraId="21F56B50" w14:textId="77777777" w:rsidTr="00725512">
              <w:trPr>
                <w:trHeight w:val="363"/>
              </w:trPr>
              <w:tc>
                <w:tcPr>
                  <w:tcW w:w="426" w:type="pct"/>
                  <w:vMerge/>
                  <w:tcBorders>
                    <w:left w:val="single" w:sz="12" w:space="0" w:color="auto"/>
                  </w:tcBorders>
                  <w:vAlign w:val="center"/>
                </w:tcPr>
                <w:p w14:paraId="644C3CCD" w14:textId="77777777" w:rsidR="008F5613" w:rsidRPr="009F2737" w:rsidRDefault="008F5613" w:rsidP="008F5613">
                  <w:pPr>
                    <w:adjustRightInd w:val="0"/>
                    <w:snapToGrid w:val="0"/>
                    <w:spacing w:line="240" w:lineRule="atLeast"/>
                    <w:jc w:val="center"/>
                    <w:rPr>
                      <w:rFonts w:ascii="Times New Roman" w:hAnsi="Times New Roman" w:cs="Times New Roman"/>
                      <w:sz w:val="18"/>
                      <w:szCs w:val="18"/>
                    </w:rPr>
                  </w:pPr>
                </w:p>
              </w:tc>
              <w:tc>
                <w:tcPr>
                  <w:tcW w:w="427" w:type="pct"/>
                  <w:vAlign w:val="center"/>
                </w:tcPr>
                <w:p w14:paraId="5BC57430" w14:textId="77777777" w:rsidR="008F5613" w:rsidRDefault="008F5613" w:rsidP="008F5613">
                  <w:pPr>
                    <w:jc w:val="center"/>
                    <w:rPr>
                      <w:rFonts w:ascii="Times New Roman" w:eastAsia="等线" w:hAnsi="Times New Roman" w:cs="Times New Roman"/>
                      <w:color w:val="000000"/>
                      <w:sz w:val="18"/>
                      <w:szCs w:val="18"/>
                    </w:rPr>
                  </w:pPr>
                  <w:r>
                    <w:rPr>
                      <w:rFonts w:ascii="Times New Roman" w:eastAsia="等线" w:hAnsi="Times New Roman" w:cs="Times New Roman"/>
                      <w:color w:val="000000"/>
                      <w:sz w:val="18"/>
                      <w:szCs w:val="18"/>
                    </w:rPr>
                    <w:t>64</w:t>
                  </w:r>
                </w:p>
              </w:tc>
              <w:tc>
                <w:tcPr>
                  <w:tcW w:w="511" w:type="pct"/>
                  <w:vAlign w:val="center"/>
                </w:tcPr>
                <w:p w14:paraId="41074EF9" w14:textId="77777777" w:rsidR="008F5613" w:rsidRPr="00B9386B" w:rsidRDefault="008F5613" w:rsidP="008F5613">
                  <w:pPr>
                    <w:widowControl/>
                    <w:adjustRightInd w:val="0"/>
                    <w:snapToGrid w:val="0"/>
                    <w:jc w:val="center"/>
                    <w:rPr>
                      <w:rFonts w:ascii="Times New Roman" w:hAnsi="Times New Roman" w:cs="Times New Roman"/>
                      <w:sz w:val="18"/>
                      <w:szCs w:val="18"/>
                    </w:rPr>
                  </w:pPr>
                  <w:r w:rsidRPr="00B9386B">
                    <w:rPr>
                      <w:rFonts w:ascii="Times New Roman" w:hAnsi="Times New Roman" w:cs="Times New Roman"/>
                      <w:sz w:val="18"/>
                      <w:szCs w:val="18"/>
                    </w:rPr>
                    <w:t>ZK34-2</w:t>
                  </w:r>
                </w:p>
              </w:tc>
              <w:tc>
                <w:tcPr>
                  <w:tcW w:w="768" w:type="pct"/>
                  <w:vAlign w:val="center"/>
                </w:tcPr>
                <w:p w14:paraId="506D71C2" w14:textId="77777777" w:rsidR="008F5613" w:rsidRPr="00B9386B" w:rsidRDefault="008F5613" w:rsidP="008F5613">
                  <w:pPr>
                    <w:ind w:leftChars="-50" w:left="-105" w:rightChars="-50" w:right="-105"/>
                    <w:jc w:val="center"/>
                    <w:rPr>
                      <w:rFonts w:ascii="Times New Roman" w:hAnsi="Times New Roman" w:cs="Times New Roman"/>
                      <w:color w:val="000000"/>
                      <w:sz w:val="18"/>
                      <w:szCs w:val="18"/>
                    </w:rPr>
                  </w:pPr>
                  <w:r w:rsidRPr="00B9386B">
                    <w:rPr>
                      <w:rFonts w:ascii="Times New Roman" w:hAnsi="Times New Roman" w:cs="Times New Roman"/>
                      <w:color w:val="000000"/>
                      <w:sz w:val="18"/>
                      <w:szCs w:val="18"/>
                    </w:rPr>
                    <w:t>2795694.89</w:t>
                  </w:r>
                </w:p>
              </w:tc>
              <w:tc>
                <w:tcPr>
                  <w:tcW w:w="1041" w:type="pct"/>
                  <w:vAlign w:val="center"/>
                </w:tcPr>
                <w:p w14:paraId="11B20E60" w14:textId="77777777" w:rsidR="008F5613" w:rsidRPr="00B9386B" w:rsidRDefault="008F5613" w:rsidP="008F5613">
                  <w:pPr>
                    <w:ind w:leftChars="-50" w:left="-105" w:rightChars="-50" w:right="-105"/>
                    <w:jc w:val="center"/>
                    <w:rPr>
                      <w:rFonts w:ascii="Times New Roman" w:hAnsi="Times New Roman" w:cs="Times New Roman"/>
                      <w:color w:val="000000"/>
                      <w:sz w:val="18"/>
                      <w:szCs w:val="18"/>
                    </w:rPr>
                  </w:pPr>
                  <w:r w:rsidRPr="00B9386B">
                    <w:rPr>
                      <w:rFonts w:ascii="Times New Roman" w:hAnsi="Times New Roman" w:cs="Times New Roman"/>
                      <w:color w:val="000000"/>
                      <w:sz w:val="18"/>
                      <w:szCs w:val="18"/>
                    </w:rPr>
                    <w:t>486814.67</w:t>
                  </w:r>
                </w:p>
              </w:tc>
              <w:tc>
                <w:tcPr>
                  <w:tcW w:w="916" w:type="pct"/>
                  <w:vAlign w:val="center"/>
                </w:tcPr>
                <w:p w14:paraId="76DE25C1" w14:textId="77777777" w:rsidR="008F5613" w:rsidRPr="00B9386B" w:rsidRDefault="008F5613" w:rsidP="008F5613">
                  <w:pPr>
                    <w:jc w:val="center"/>
                    <w:rPr>
                      <w:rFonts w:ascii="Times New Roman" w:hAnsi="Times New Roman" w:cs="Times New Roman"/>
                      <w:sz w:val="18"/>
                      <w:szCs w:val="18"/>
                    </w:rPr>
                  </w:pPr>
                  <w:r w:rsidRPr="00B9386B">
                    <w:rPr>
                      <w:rFonts w:ascii="Times New Roman" w:hAnsi="Times New Roman" w:cs="Times New Roman"/>
                      <w:sz w:val="18"/>
                      <w:szCs w:val="18"/>
                    </w:rPr>
                    <w:t>500</w:t>
                  </w:r>
                </w:p>
              </w:tc>
              <w:tc>
                <w:tcPr>
                  <w:tcW w:w="911" w:type="pct"/>
                </w:tcPr>
                <w:p w14:paraId="435B55BF" w14:textId="77777777" w:rsidR="008F5613" w:rsidRDefault="008F5613" w:rsidP="008F5613">
                  <w:pPr>
                    <w:jc w:val="center"/>
                  </w:pPr>
                  <w:r w:rsidRPr="006F5D68">
                    <w:rPr>
                      <w:rFonts w:ascii="Times New Roman" w:hAnsi="Times New Roman" w:cs="Times New Roman" w:hint="eastAsia"/>
                      <w:sz w:val="18"/>
                      <w:szCs w:val="18"/>
                    </w:rPr>
                    <w:t>企岭—黄溪水</w:t>
                  </w:r>
                </w:p>
              </w:tc>
            </w:tr>
            <w:tr w:rsidR="008F5613" w:rsidRPr="00EC0C5F" w14:paraId="64601CCE" w14:textId="77777777" w:rsidTr="00725512">
              <w:trPr>
                <w:trHeight w:val="363"/>
              </w:trPr>
              <w:tc>
                <w:tcPr>
                  <w:tcW w:w="426" w:type="pct"/>
                  <w:vMerge/>
                  <w:tcBorders>
                    <w:left w:val="single" w:sz="12" w:space="0" w:color="auto"/>
                  </w:tcBorders>
                  <w:vAlign w:val="center"/>
                </w:tcPr>
                <w:p w14:paraId="5F229741" w14:textId="77777777" w:rsidR="008F5613" w:rsidRPr="009F2737" w:rsidRDefault="008F5613" w:rsidP="008F5613">
                  <w:pPr>
                    <w:adjustRightInd w:val="0"/>
                    <w:snapToGrid w:val="0"/>
                    <w:spacing w:line="240" w:lineRule="atLeast"/>
                    <w:jc w:val="center"/>
                    <w:rPr>
                      <w:rFonts w:ascii="Times New Roman" w:hAnsi="Times New Roman" w:cs="Times New Roman"/>
                      <w:sz w:val="18"/>
                      <w:szCs w:val="18"/>
                    </w:rPr>
                  </w:pPr>
                </w:p>
              </w:tc>
              <w:tc>
                <w:tcPr>
                  <w:tcW w:w="427" w:type="pct"/>
                  <w:vAlign w:val="center"/>
                </w:tcPr>
                <w:p w14:paraId="4D11857C" w14:textId="77777777" w:rsidR="008F5613" w:rsidRDefault="008F5613" w:rsidP="008F5613">
                  <w:pPr>
                    <w:jc w:val="center"/>
                    <w:rPr>
                      <w:rFonts w:ascii="Times New Roman" w:eastAsia="等线" w:hAnsi="Times New Roman" w:cs="Times New Roman"/>
                      <w:color w:val="000000"/>
                      <w:sz w:val="18"/>
                      <w:szCs w:val="18"/>
                    </w:rPr>
                  </w:pPr>
                  <w:r>
                    <w:rPr>
                      <w:rFonts w:ascii="Times New Roman" w:eastAsia="等线" w:hAnsi="Times New Roman" w:cs="Times New Roman"/>
                      <w:color w:val="000000"/>
                      <w:sz w:val="18"/>
                      <w:szCs w:val="18"/>
                    </w:rPr>
                    <w:t>65</w:t>
                  </w:r>
                </w:p>
              </w:tc>
              <w:tc>
                <w:tcPr>
                  <w:tcW w:w="511" w:type="pct"/>
                  <w:vAlign w:val="center"/>
                </w:tcPr>
                <w:p w14:paraId="343ABCF7" w14:textId="77777777" w:rsidR="008F5613" w:rsidRPr="00B9386B" w:rsidRDefault="008F5613" w:rsidP="008F5613">
                  <w:pPr>
                    <w:widowControl/>
                    <w:adjustRightInd w:val="0"/>
                    <w:snapToGrid w:val="0"/>
                    <w:jc w:val="center"/>
                    <w:rPr>
                      <w:rFonts w:ascii="Times New Roman" w:hAnsi="Times New Roman" w:cs="Times New Roman"/>
                      <w:sz w:val="18"/>
                      <w:szCs w:val="18"/>
                    </w:rPr>
                  </w:pPr>
                  <w:r w:rsidRPr="00B9386B">
                    <w:rPr>
                      <w:rFonts w:ascii="Times New Roman" w:hAnsi="Times New Roman" w:cs="Times New Roman"/>
                      <w:sz w:val="18"/>
                      <w:szCs w:val="18"/>
                    </w:rPr>
                    <w:t>ZK42-1</w:t>
                  </w:r>
                </w:p>
              </w:tc>
              <w:tc>
                <w:tcPr>
                  <w:tcW w:w="768" w:type="pct"/>
                  <w:vAlign w:val="center"/>
                </w:tcPr>
                <w:p w14:paraId="4C701E2E" w14:textId="77777777" w:rsidR="008F5613" w:rsidRPr="00B9386B" w:rsidRDefault="008F5613" w:rsidP="008F5613">
                  <w:pPr>
                    <w:ind w:leftChars="-50" w:left="-105" w:rightChars="-50" w:right="-105"/>
                    <w:jc w:val="center"/>
                    <w:rPr>
                      <w:rFonts w:ascii="Times New Roman" w:hAnsi="Times New Roman" w:cs="Times New Roman"/>
                      <w:color w:val="000000"/>
                      <w:sz w:val="18"/>
                      <w:szCs w:val="18"/>
                    </w:rPr>
                  </w:pPr>
                  <w:r w:rsidRPr="00B9386B">
                    <w:rPr>
                      <w:rFonts w:ascii="Times New Roman" w:hAnsi="Times New Roman" w:cs="Times New Roman"/>
                      <w:color w:val="000000"/>
                      <w:sz w:val="18"/>
                      <w:szCs w:val="18"/>
                    </w:rPr>
                    <w:t>2795512.06</w:t>
                  </w:r>
                </w:p>
              </w:tc>
              <w:tc>
                <w:tcPr>
                  <w:tcW w:w="1041" w:type="pct"/>
                  <w:vAlign w:val="center"/>
                </w:tcPr>
                <w:p w14:paraId="0442AB5F" w14:textId="77777777" w:rsidR="008F5613" w:rsidRPr="00B9386B" w:rsidRDefault="008F5613" w:rsidP="008F5613">
                  <w:pPr>
                    <w:ind w:leftChars="-50" w:left="-105" w:rightChars="-50" w:right="-105"/>
                    <w:jc w:val="center"/>
                    <w:rPr>
                      <w:rFonts w:ascii="Times New Roman" w:hAnsi="Times New Roman" w:cs="Times New Roman"/>
                      <w:color w:val="000000"/>
                      <w:sz w:val="18"/>
                      <w:szCs w:val="18"/>
                    </w:rPr>
                  </w:pPr>
                  <w:r w:rsidRPr="00B9386B">
                    <w:rPr>
                      <w:rFonts w:ascii="Times New Roman" w:hAnsi="Times New Roman" w:cs="Times New Roman"/>
                      <w:color w:val="000000"/>
                      <w:sz w:val="18"/>
                      <w:szCs w:val="18"/>
                    </w:rPr>
                    <w:t>486872.14</w:t>
                  </w:r>
                </w:p>
              </w:tc>
              <w:tc>
                <w:tcPr>
                  <w:tcW w:w="916" w:type="pct"/>
                  <w:vAlign w:val="center"/>
                </w:tcPr>
                <w:p w14:paraId="0CB51B21" w14:textId="77777777" w:rsidR="008F5613" w:rsidRPr="00B9386B" w:rsidRDefault="008F5613" w:rsidP="008F5613">
                  <w:pPr>
                    <w:jc w:val="center"/>
                    <w:rPr>
                      <w:rFonts w:ascii="Times New Roman" w:hAnsi="Times New Roman" w:cs="Times New Roman"/>
                      <w:sz w:val="18"/>
                      <w:szCs w:val="18"/>
                    </w:rPr>
                  </w:pPr>
                  <w:r w:rsidRPr="00B9386B">
                    <w:rPr>
                      <w:rFonts w:ascii="Times New Roman" w:hAnsi="Times New Roman" w:cs="Times New Roman"/>
                      <w:sz w:val="18"/>
                      <w:szCs w:val="18"/>
                    </w:rPr>
                    <w:t>280</w:t>
                  </w:r>
                </w:p>
              </w:tc>
              <w:tc>
                <w:tcPr>
                  <w:tcW w:w="911" w:type="pct"/>
                </w:tcPr>
                <w:p w14:paraId="1ADE7CA2" w14:textId="77777777" w:rsidR="008F5613" w:rsidRDefault="008F5613" w:rsidP="008F5613">
                  <w:pPr>
                    <w:jc w:val="center"/>
                  </w:pPr>
                  <w:r w:rsidRPr="006F5D68">
                    <w:rPr>
                      <w:rFonts w:ascii="Times New Roman" w:hAnsi="Times New Roman" w:cs="Times New Roman" w:hint="eastAsia"/>
                      <w:sz w:val="18"/>
                      <w:szCs w:val="18"/>
                    </w:rPr>
                    <w:t>企岭—黄溪水</w:t>
                  </w:r>
                </w:p>
              </w:tc>
            </w:tr>
            <w:tr w:rsidR="008F5613" w:rsidRPr="00EC0C5F" w14:paraId="7FD6EA99" w14:textId="77777777" w:rsidTr="00725512">
              <w:trPr>
                <w:trHeight w:val="363"/>
              </w:trPr>
              <w:tc>
                <w:tcPr>
                  <w:tcW w:w="426" w:type="pct"/>
                  <w:vMerge/>
                  <w:tcBorders>
                    <w:left w:val="single" w:sz="12" w:space="0" w:color="auto"/>
                  </w:tcBorders>
                  <w:vAlign w:val="center"/>
                </w:tcPr>
                <w:p w14:paraId="563DEF64" w14:textId="77777777" w:rsidR="008F5613" w:rsidRPr="009F2737" w:rsidRDefault="008F5613" w:rsidP="008F5613">
                  <w:pPr>
                    <w:adjustRightInd w:val="0"/>
                    <w:snapToGrid w:val="0"/>
                    <w:spacing w:line="240" w:lineRule="atLeast"/>
                    <w:jc w:val="center"/>
                    <w:rPr>
                      <w:rFonts w:ascii="Times New Roman" w:hAnsi="Times New Roman" w:cs="Times New Roman"/>
                      <w:sz w:val="18"/>
                      <w:szCs w:val="18"/>
                    </w:rPr>
                  </w:pPr>
                </w:p>
              </w:tc>
              <w:tc>
                <w:tcPr>
                  <w:tcW w:w="427" w:type="pct"/>
                  <w:vAlign w:val="center"/>
                </w:tcPr>
                <w:p w14:paraId="2115A007" w14:textId="77777777" w:rsidR="008F5613" w:rsidRDefault="008F5613" w:rsidP="008F5613">
                  <w:pPr>
                    <w:jc w:val="center"/>
                    <w:rPr>
                      <w:rFonts w:ascii="Times New Roman" w:eastAsia="等线" w:hAnsi="Times New Roman" w:cs="Times New Roman"/>
                      <w:color w:val="000000"/>
                      <w:sz w:val="18"/>
                      <w:szCs w:val="18"/>
                    </w:rPr>
                  </w:pPr>
                  <w:r>
                    <w:rPr>
                      <w:rFonts w:ascii="Times New Roman" w:eastAsia="等线" w:hAnsi="Times New Roman" w:cs="Times New Roman"/>
                      <w:color w:val="000000"/>
                      <w:sz w:val="18"/>
                      <w:szCs w:val="18"/>
                    </w:rPr>
                    <w:t>66</w:t>
                  </w:r>
                </w:p>
              </w:tc>
              <w:tc>
                <w:tcPr>
                  <w:tcW w:w="511" w:type="pct"/>
                  <w:vAlign w:val="center"/>
                </w:tcPr>
                <w:p w14:paraId="55A8F812" w14:textId="77777777" w:rsidR="008F5613" w:rsidRPr="00B9386B" w:rsidRDefault="008F5613" w:rsidP="008F5613">
                  <w:pPr>
                    <w:widowControl/>
                    <w:adjustRightInd w:val="0"/>
                    <w:snapToGrid w:val="0"/>
                    <w:jc w:val="center"/>
                    <w:rPr>
                      <w:rFonts w:ascii="Times New Roman" w:hAnsi="Times New Roman" w:cs="Times New Roman"/>
                      <w:sz w:val="18"/>
                      <w:szCs w:val="18"/>
                    </w:rPr>
                  </w:pPr>
                  <w:r w:rsidRPr="00B9386B">
                    <w:rPr>
                      <w:rFonts w:ascii="Times New Roman" w:hAnsi="Times New Roman" w:cs="Times New Roman"/>
                      <w:sz w:val="18"/>
                      <w:szCs w:val="18"/>
                    </w:rPr>
                    <w:t>ZK54-1</w:t>
                  </w:r>
                </w:p>
              </w:tc>
              <w:tc>
                <w:tcPr>
                  <w:tcW w:w="768" w:type="pct"/>
                  <w:vAlign w:val="center"/>
                </w:tcPr>
                <w:p w14:paraId="4E41A7F9" w14:textId="77777777" w:rsidR="008F5613" w:rsidRPr="00B9386B" w:rsidRDefault="008F5613" w:rsidP="008F5613">
                  <w:pPr>
                    <w:ind w:leftChars="-50" w:left="-105" w:rightChars="-50" w:right="-105"/>
                    <w:jc w:val="center"/>
                    <w:rPr>
                      <w:rFonts w:ascii="Times New Roman" w:hAnsi="Times New Roman" w:cs="Times New Roman"/>
                      <w:color w:val="000000"/>
                      <w:sz w:val="18"/>
                      <w:szCs w:val="18"/>
                    </w:rPr>
                  </w:pPr>
                  <w:r w:rsidRPr="00B9386B">
                    <w:rPr>
                      <w:rFonts w:ascii="Times New Roman" w:hAnsi="Times New Roman" w:cs="Times New Roman"/>
                      <w:color w:val="000000"/>
                      <w:sz w:val="18"/>
                      <w:szCs w:val="18"/>
                    </w:rPr>
                    <w:t>27952</w:t>
                  </w:r>
                  <w:r w:rsidRPr="00B9386B">
                    <w:rPr>
                      <w:rFonts w:ascii="Times New Roman" w:hAnsi="Times New Roman" w:cs="Times New Roman"/>
                      <w:color w:val="000000"/>
                      <w:sz w:val="18"/>
                      <w:szCs w:val="18"/>
                    </w:rPr>
                    <w:cr/>
                    <w:t>1.76</w:t>
                  </w:r>
                </w:p>
              </w:tc>
              <w:tc>
                <w:tcPr>
                  <w:tcW w:w="1041" w:type="pct"/>
                  <w:vAlign w:val="center"/>
                </w:tcPr>
                <w:p w14:paraId="47D5E8B4" w14:textId="77777777" w:rsidR="008F5613" w:rsidRPr="00B9386B" w:rsidRDefault="008F5613" w:rsidP="008F5613">
                  <w:pPr>
                    <w:ind w:leftChars="-50" w:left="-105" w:rightChars="-50" w:right="-105"/>
                    <w:jc w:val="center"/>
                    <w:rPr>
                      <w:rFonts w:ascii="Times New Roman" w:hAnsi="Times New Roman" w:cs="Times New Roman"/>
                      <w:color w:val="000000"/>
                      <w:sz w:val="18"/>
                      <w:szCs w:val="18"/>
                    </w:rPr>
                  </w:pPr>
                  <w:r w:rsidRPr="00B9386B">
                    <w:rPr>
                      <w:rFonts w:ascii="Times New Roman" w:hAnsi="Times New Roman" w:cs="Times New Roman"/>
                      <w:color w:val="000000"/>
                      <w:sz w:val="18"/>
                      <w:szCs w:val="18"/>
                    </w:rPr>
                    <w:t>486872.99</w:t>
                  </w:r>
                </w:p>
              </w:tc>
              <w:tc>
                <w:tcPr>
                  <w:tcW w:w="916" w:type="pct"/>
                  <w:vAlign w:val="center"/>
                </w:tcPr>
                <w:p w14:paraId="744D14C8" w14:textId="77777777" w:rsidR="008F5613" w:rsidRPr="00B9386B" w:rsidRDefault="008F5613" w:rsidP="008F5613">
                  <w:pPr>
                    <w:jc w:val="center"/>
                    <w:rPr>
                      <w:rFonts w:ascii="Times New Roman" w:hAnsi="Times New Roman" w:cs="Times New Roman"/>
                      <w:sz w:val="18"/>
                      <w:szCs w:val="18"/>
                    </w:rPr>
                  </w:pPr>
                  <w:r w:rsidRPr="00B9386B">
                    <w:rPr>
                      <w:rFonts w:ascii="Times New Roman" w:hAnsi="Times New Roman" w:cs="Times New Roman"/>
                      <w:sz w:val="18"/>
                      <w:szCs w:val="18"/>
                    </w:rPr>
                    <w:t>300</w:t>
                  </w:r>
                </w:p>
              </w:tc>
              <w:tc>
                <w:tcPr>
                  <w:tcW w:w="911" w:type="pct"/>
                </w:tcPr>
                <w:p w14:paraId="4C23433A" w14:textId="77777777" w:rsidR="008F5613" w:rsidRDefault="008F5613" w:rsidP="008F5613">
                  <w:pPr>
                    <w:jc w:val="center"/>
                  </w:pPr>
                  <w:r w:rsidRPr="006F5D68">
                    <w:rPr>
                      <w:rFonts w:ascii="Times New Roman" w:hAnsi="Times New Roman" w:cs="Times New Roman" w:hint="eastAsia"/>
                      <w:sz w:val="18"/>
                      <w:szCs w:val="18"/>
                    </w:rPr>
                    <w:t>企岭—黄溪水</w:t>
                  </w:r>
                </w:p>
              </w:tc>
            </w:tr>
            <w:tr w:rsidR="008F5613" w:rsidRPr="00EC0C5F" w14:paraId="33180AF7" w14:textId="77777777" w:rsidTr="00725512">
              <w:trPr>
                <w:trHeight w:val="363"/>
              </w:trPr>
              <w:tc>
                <w:tcPr>
                  <w:tcW w:w="426" w:type="pct"/>
                  <w:vMerge/>
                  <w:tcBorders>
                    <w:left w:val="single" w:sz="12" w:space="0" w:color="auto"/>
                  </w:tcBorders>
                  <w:vAlign w:val="center"/>
                </w:tcPr>
                <w:p w14:paraId="72F2EA50" w14:textId="77777777" w:rsidR="008F5613" w:rsidRPr="009F2737" w:rsidRDefault="008F5613" w:rsidP="008F5613">
                  <w:pPr>
                    <w:adjustRightInd w:val="0"/>
                    <w:snapToGrid w:val="0"/>
                    <w:spacing w:line="240" w:lineRule="atLeast"/>
                    <w:jc w:val="center"/>
                    <w:rPr>
                      <w:rFonts w:ascii="Times New Roman" w:hAnsi="Times New Roman" w:cs="Times New Roman"/>
                      <w:sz w:val="18"/>
                      <w:szCs w:val="18"/>
                    </w:rPr>
                  </w:pPr>
                </w:p>
              </w:tc>
              <w:tc>
                <w:tcPr>
                  <w:tcW w:w="427" w:type="pct"/>
                  <w:vAlign w:val="center"/>
                </w:tcPr>
                <w:p w14:paraId="6C13ED48" w14:textId="77777777" w:rsidR="008F5613" w:rsidRDefault="008F5613" w:rsidP="008F5613">
                  <w:pPr>
                    <w:jc w:val="center"/>
                    <w:rPr>
                      <w:rFonts w:ascii="Times New Roman" w:eastAsia="等线" w:hAnsi="Times New Roman" w:cs="Times New Roman"/>
                      <w:color w:val="000000"/>
                      <w:sz w:val="18"/>
                      <w:szCs w:val="18"/>
                    </w:rPr>
                  </w:pPr>
                  <w:r>
                    <w:rPr>
                      <w:rFonts w:ascii="Times New Roman" w:eastAsia="等线" w:hAnsi="Times New Roman" w:cs="Times New Roman"/>
                      <w:color w:val="000000"/>
                      <w:sz w:val="18"/>
                      <w:szCs w:val="18"/>
                    </w:rPr>
                    <w:t>67</w:t>
                  </w:r>
                </w:p>
              </w:tc>
              <w:tc>
                <w:tcPr>
                  <w:tcW w:w="511" w:type="pct"/>
                  <w:vAlign w:val="center"/>
                </w:tcPr>
                <w:p w14:paraId="5382C47D" w14:textId="77777777" w:rsidR="008F5613" w:rsidRPr="00B9386B" w:rsidRDefault="008F5613" w:rsidP="008F5613">
                  <w:pPr>
                    <w:widowControl/>
                    <w:adjustRightInd w:val="0"/>
                    <w:snapToGrid w:val="0"/>
                    <w:jc w:val="center"/>
                    <w:rPr>
                      <w:rFonts w:ascii="Times New Roman" w:hAnsi="Times New Roman" w:cs="Times New Roman"/>
                      <w:sz w:val="18"/>
                      <w:szCs w:val="18"/>
                    </w:rPr>
                  </w:pPr>
                  <w:r w:rsidRPr="00B9386B">
                    <w:rPr>
                      <w:rFonts w:ascii="Times New Roman" w:hAnsi="Times New Roman" w:cs="Times New Roman"/>
                      <w:sz w:val="18"/>
                      <w:szCs w:val="18"/>
                    </w:rPr>
                    <w:t>ZK62-1</w:t>
                  </w:r>
                </w:p>
              </w:tc>
              <w:tc>
                <w:tcPr>
                  <w:tcW w:w="768" w:type="pct"/>
                  <w:vAlign w:val="center"/>
                </w:tcPr>
                <w:p w14:paraId="5AB8C773" w14:textId="77777777" w:rsidR="008F5613" w:rsidRPr="00B9386B" w:rsidRDefault="008F5613" w:rsidP="008F5613">
                  <w:pPr>
                    <w:ind w:leftChars="-50" w:left="-105" w:rightChars="-50" w:right="-105"/>
                    <w:jc w:val="center"/>
                    <w:rPr>
                      <w:rFonts w:ascii="Times New Roman" w:hAnsi="Times New Roman" w:cs="Times New Roman"/>
                      <w:color w:val="000000"/>
                      <w:sz w:val="18"/>
                      <w:szCs w:val="18"/>
                    </w:rPr>
                  </w:pPr>
                  <w:r w:rsidRPr="00B9386B">
                    <w:rPr>
                      <w:rFonts w:ascii="Times New Roman" w:hAnsi="Times New Roman" w:cs="Times New Roman"/>
                      <w:color w:val="000000"/>
                      <w:sz w:val="18"/>
                      <w:szCs w:val="18"/>
                    </w:rPr>
                    <w:t>2795093.49</w:t>
                  </w:r>
                </w:p>
              </w:tc>
              <w:tc>
                <w:tcPr>
                  <w:tcW w:w="1041" w:type="pct"/>
                  <w:vAlign w:val="center"/>
                </w:tcPr>
                <w:p w14:paraId="7DC87106" w14:textId="77777777" w:rsidR="008F5613" w:rsidRPr="00B9386B" w:rsidRDefault="008F5613" w:rsidP="008F5613">
                  <w:pPr>
                    <w:ind w:leftChars="-50" w:left="-105" w:rightChars="-50" w:right="-105"/>
                    <w:jc w:val="center"/>
                    <w:rPr>
                      <w:rFonts w:ascii="Times New Roman" w:hAnsi="Times New Roman" w:cs="Times New Roman"/>
                      <w:color w:val="000000"/>
                      <w:sz w:val="18"/>
                      <w:szCs w:val="18"/>
                    </w:rPr>
                  </w:pPr>
                  <w:r w:rsidRPr="00B9386B">
                    <w:rPr>
                      <w:rFonts w:ascii="Times New Roman" w:hAnsi="Times New Roman" w:cs="Times New Roman"/>
                      <w:color w:val="000000"/>
                      <w:sz w:val="18"/>
                      <w:szCs w:val="18"/>
                    </w:rPr>
                    <w:t>486881.58</w:t>
                  </w:r>
                </w:p>
              </w:tc>
              <w:tc>
                <w:tcPr>
                  <w:tcW w:w="916" w:type="pct"/>
                  <w:vAlign w:val="center"/>
                </w:tcPr>
                <w:p w14:paraId="0DA4E2C0" w14:textId="77777777" w:rsidR="008F5613" w:rsidRPr="00B9386B" w:rsidRDefault="008F5613" w:rsidP="008F5613">
                  <w:pPr>
                    <w:jc w:val="center"/>
                    <w:rPr>
                      <w:rFonts w:ascii="Times New Roman" w:hAnsi="Times New Roman" w:cs="Times New Roman"/>
                      <w:sz w:val="18"/>
                      <w:szCs w:val="18"/>
                    </w:rPr>
                  </w:pPr>
                  <w:r w:rsidRPr="00B9386B">
                    <w:rPr>
                      <w:rFonts w:ascii="Times New Roman" w:hAnsi="Times New Roman" w:cs="Times New Roman"/>
                      <w:sz w:val="18"/>
                      <w:szCs w:val="18"/>
                    </w:rPr>
                    <w:t>400</w:t>
                  </w:r>
                </w:p>
              </w:tc>
              <w:tc>
                <w:tcPr>
                  <w:tcW w:w="911" w:type="pct"/>
                </w:tcPr>
                <w:p w14:paraId="099BA510" w14:textId="77777777" w:rsidR="008F5613" w:rsidRDefault="008F5613" w:rsidP="008F5613">
                  <w:pPr>
                    <w:jc w:val="center"/>
                  </w:pPr>
                  <w:r w:rsidRPr="006F5D68">
                    <w:rPr>
                      <w:rFonts w:ascii="Times New Roman" w:hAnsi="Times New Roman" w:cs="Times New Roman" w:hint="eastAsia"/>
                      <w:sz w:val="18"/>
                      <w:szCs w:val="18"/>
                    </w:rPr>
                    <w:t>企岭—黄溪水</w:t>
                  </w:r>
                </w:p>
              </w:tc>
            </w:tr>
            <w:tr w:rsidR="008F5613" w:rsidRPr="00EC0C5F" w14:paraId="3DD5C125" w14:textId="77777777" w:rsidTr="00725512">
              <w:trPr>
                <w:trHeight w:val="363"/>
              </w:trPr>
              <w:tc>
                <w:tcPr>
                  <w:tcW w:w="426" w:type="pct"/>
                  <w:vMerge/>
                  <w:tcBorders>
                    <w:left w:val="single" w:sz="12" w:space="0" w:color="auto"/>
                  </w:tcBorders>
                  <w:vAlign w:val="center"/>
                </w:tcPr>
                <w:p w14:paraId="3C696964" w14:textId="77777777" w:rsidR="008F5613" w:rsidRPr="009F2737" w:rsidRDefault="008F5613" w:rsidP="008F5613">
                  <w:pPr>
                    <w:adjustRightInd w:val="0"/>
                    <w:snapToGrid w:val="0"/>
                    <w:spacing w:line="240" w:lineRule="atLeast"/>
                    <w:jc w:val="center"/>
                    <w:rPr>
                      <w:rFonts w:ascii="Times New Roman" w:hAnsi="Times New Roman" w:cs="Times New Roman"/>
                      <w:sz w:val="18"/>
                      <w:szCs w:val="18"/>
                    </w:rPr>
                  </w:pPr>
                </w:p>
              </w:tc>
              <w:tc>
                <w:tcPr>
                  <w:tcW w:w="427" w:type="pct"/>
                  <w:vAlign w:val="center"/>
                </w:tcPr>
                <w:p w14:paraId="32FCFBFE" w14:textId="77777777" w:rsidR="008F5613" w:rsidRDefault="008F5613" w:rsidP="008F5613">
                  <w:pPr>
                    <w:jc w:val="center"/>
                    <w:rPr>
                      <w:rFonts w:ascii="Times New Roman" w:eastAsia="等线" w:hAnsi="Times New Roman" w:cs="Times New Roman"/>
                      <w:color w:val="000000"/>
                      <w:sz w:val="18"/>
                      <w:szCs w:val="18"/>
                    </w:rPr>
                  </w:pPr>
                  <w:r>
                    <w:rPr>
                      <w:rFonts w:ascii="Times New Roman" w:eastAsia="等线" w:hAnsi="Times New Roman" w:cs="Times New Roman"/>
                      <w:color w:val="000000"/>
                      <w:sz w:val="18"/>
                      <w:szCs w:val="18"/>
                    </w:rPr>
                    <w:t>68</w:t>
                  </w:r>
                </w:p>
              </w:tc>
              <w:tc>
                <w:tcPr>
                  <w:tcW w:w="511" w:type="pct"/>
                  <w:vAlign w:val="center"/>
                </w:tcPr>
                <w:p w14:paraId="2E5C10DF" w14:textId="77777777" w:rsidR="008F5613" w:rsidRPr="00B9386B" w:rsidRDefault="008F5613" w:rsidP="008F5613">
                  <w:pPr>
                    <w:widowControl/>
                    <w:adjustRightInd w:val="0"/>
                    <w:snapToGrid w:val="0"/>
                    <w:jc w:val="center"/>
                    <w:rPr>
                      <w:rFonts w:ascii="Times New Roman" w:hAnsi="Times New Roman" w:cs="Times New Roman"/>
                      <w:sz w:val="18"/>
                      <w:szCs w:val="18"/>
                    </w:rPr>
                  </w:pPr>
                  <w:r w:rsidRPr="00B9386B">
                    <w:rPr>
                      <w:rFonts w:ascii="Times New Roman" w:hAnsi="Times New Roman" w:cs="Times New Roman"/>
                      <w:sz w:val="18"/>
                      <w:szCs w:val="18"/>
                    </w:rPr>
                    <w:t>ZK68-1</w:t>
                  </w:r>
                </w:p>
              </w:tc>
              <w:tc>
                <w:tcPr>
                  <w:tcW w:w="768" w:type="pct"/>
                  <w:vAlign w:val="center"/>
                </w:tcPr>
                <w:p w14:paraId="1D000D6F" w14:textId="77777777" w:rsidR="008F5613" w:rsidRPr="00B9386B" w:rsidRDefault="008F5613" w:rsidP="008F5613">
                  <w:pPr>
                    <w:ind w:leftChars="-50" w:left="-105" w:rightChars="-50" w:right="-105"/>
                    <w:jc w:val="center"/>
                    <w:rPr>
                      <w:rFonts w:ascii="Times New Roman" w:hAnsi="Times New Roman" w:cs="Times New Roman"/>
                      <w:color w:val="000000"/>
                      <w:sz w:val="18"/>
                      <w:szCs w:val="18"/>
                    </w:rPr>
                  </w:pPr>
                  <w:r w:rsidRPr="00B9386B">
                    <w:rPr>
                      <w:rFonts w:ascii="Times New Roman" w:hAnsi="Times New Roman" w:cs="Times New Roman"/>
                      <w:color w:val="000000"/>
                      <w:sz w:val="18"/>
                      <w:szCs w:val="18"/>
                    </w:rPr>
                    <w:t>2794977.33</w:t>
                  </w:r>
                </w:p>
              </w:tc>
              <w:tc>
                <w:tcPr>
                  <w:tcW w:w="1041" w:type="pct"/>
                  <w:vAlign w:val="center"/>
                </w:tcPr>
                <w:p w14:paraId="26102DAC" w14:textId="77777777" w:rsidR="008F5613" w:rsidRPr="00B9386B" w:rsidRDefault="008F5613" w:rsidP="008F5613">
                  <w:pPr>
                    <w:ind w:leftChars="-50" w:left="-105" w:rightChars="-50" w:right="-105"/>
                    <w:jc w:val="center"/>
                    <w:rPr>
                      <w:rFonts w:ascii="Times New Roman" w:hAnsi="Times New Roman" w:cs="Times New Roman"/>
                      <w:color w:val="000000"/>
                      <w:sz w:val="18"/>
                      <w:szCs w:val="18"/>
                    </w:rPr>
                  </w:pPr>
                  <w:r w:rsidRPr="00B9386B">
                    <w:rPr>
                      <w:rFonts w:ascii="Times New Roman" w:hAnsi="Times New Roman" w:cs="Times New Roman"/>
                      <w:color w:val="000000"/>
                      <w:sz w:val="18"/>
                      <w:szCs w:val="18"/>
                    </w:rPr>
                    <w:t>486852.44</w:t>
                  </w:r>
                </w:p>
              </w:tc>
              <w:tc>
                <w:tcPr>
                  <w:tcW w:w="916" w:type="pct"/>
                  <w:vAlign w:val="center"/>
                </w:tcPr>
                <w:p w14:paraId="55B4EADC" w14:textId="77777777" w:rsidR="008F5613" w:rsidRPr="00B9386B" w:rsidRDefault="008F5613" w:rsidP="008F5613">
                  <w:pPr>
                    <w:jc w:val="center"/>
                    <w:rPr>
                      <w:rFonts w:ascii="Times New Roman" w:hAnsi="Times New Roman" w:cs="Times New Roman"/>
                      <w:sz w:val="18"/>
                      <w:szCs w:val="18"/>
                    </w:rPr>
                  </w:pPr>
                  <w:r w:rsidRPr="00B9386B">
                    <w:rPr>
                      <w:rFonts w:ascii="Times New Roman" w:hAnsi="Times New Roman" w:cs="Times New Roman"/>
                      <w:sz w:val="18"/>
                      <w:szCs w:val="18"/>
                    </w:rPr>
                    <w:t>280</w:t>
                  </w:r>
                </w:p>
              </w:tc>
              <w:tc>
                <w:tcPr>
                  <w:tcW w:w="911" w:type="pct"/>
                </w:tcPr>
                <w:p w14:paraId="18A2EFC9" w14:textId="77777777" w:rsidR="008F5613" w:rsidRDefault="008F5613" w:rsidP="008F5613">
                  <w:pPr>
                    <w:jc w:val="center"/>
                  </w:pPr>
                  <w:r w:rsidRPr="006F5D68">
                    <w:rPr>
                      <w:rFonts w:ascii="Times New Roman" w:hAnsi="Times New Roman" w:cs="Times New Roman" w:hint="eastAsia"/>
                      <w:sz w:val="18"/>
                      <w:szCs w:val="18"/>
                    </w:rPr>
                    <w:t>企岭—黄溪水</w:t>
                  </w:r>
                </w:p>
              </w:tc>
            </w:tr>
            <w:tr w:rsidR="008F5613" w:rsidRPr="00EC0C5F" w14:paraId="0B5FA697" w14:textId="77777777" w:rsidTr="00725512">
              <w:trPr>
                <w:trHeight w:val="363"/>
              </w:trPr>
              <w:tc>
                <w:tcPr>
                  <w:tcW w:w="426" w:type="pct"/>
                  <w:vMerge/>
                  <w:tcBorders>
                    <w:left w:val="single" w:sz="12" w:space="0" w:color="auto"/>
                  </w:tcBorders>
                  <w:vAlign w:val="center"/>
                </w:tcPr>
                <w:p w14:paraId="4C5F7B16" w14:textId="77777777" w:rsidR="008F5613" w:rsidRPr="009F2737" w:rsidRDefault="008F5613" w:rsidP="008F5613">
                  <w:pPr>
                    <w:adjustRightInd w:val="0"/>
                    <w:snapToGrid w:val="0"/>
                    <w:spacing w:line="240" w:lineRule="atLeast"/>
                    <w:jc w:val="center"/>
                    <w:rPr>
                      <w:rFonts w:ascii="Times New Roman" w:hAnsi="Times New Roman" w:cs="Times New Roman"/>
                      <w:sz w:val="18"/>
                      <w:szCs w:val="18"/>
                    </w:rPr>
                  </w:pPr>
                </w:p>
              </w:tc>
              <w:tc>
                <w:tcPr>
                  <w:tcW w:w="427" w:type="pct"/>
                  <w:vAlign w:val="center"/>
                </w:tcPr>
                <w:p w14:paraId="0601E23F" w14:textId="77777777" w:rsidR="008F5613" w:rsidRDefault="008F5613" w:rsidP="008F5613">
                  <w:pPr>
                    <w:jc w:val="center"/>
                    <w:rPr>
                      <w:rFonts w:ascii="Times New Roman" w:eastAsia="等线" w:hAnsi="Times New Roman" w:cs="Times New Roman"/>
                      <w:color w:val="000000"/>
                      <w:sz w:val="18"/>
                      <w:szCs w:val="18"/>
                    </w:rPr>
                  </w:pPr>
                  <w:r>
                    <w:rPr>
                      <w:rFonts w:ascii="Times New Roman" w:eastAsia="等线" w:hAnsi="Times New Roman" w:cs="Times New Roman"/>
                      <w:color w:val="000000"/>
                      <w:sz w:val="18"/>
                      <w:szCs w:val="18"/>
                    </w:rPr>
                    <w:t>69</w:t>
                  </w:r>
                </w:p>
              </w:tc>
              <w:tc>
                <w:tcPr>
                  <w:tcW w:w="511" w:type="pct"/>
                  <w:vAlign w:val="center"/>
                </w:tcPr>
                <w:p w14:paraId="115149E8" w14:textId="77777777" w:rsidR="008F5613" w:rsidRPr="00B9386B" w:rsidRDefault="008F5613" w:rsidP="008F5613">
                  <w:pPr>
                    <w:ind w:leftChars="-50" w:left="-105" w:rightChars="-50" w:right="-105"/>
                    <w:jc w:val="center"/>
                    <w:rPr>
                      <w:rFonts w:ascii="Times New Roman" w:hAnsi="Times New Roman" w:cs="Times New Roman"/>
                      <w:sz w:val="18"/>
                      <w:szCs w:val="18"/>
                    </w:rPr>
                  </w:pPr>
                  <w:r w:rsidRPr="00B9386B">
                    <w:rPr>
                      <w:rFonts w:ascii="Times New Roman" w:hAnsi="Times New Roman" w:cs="Times New Roman"/>
                      <w:sz w:val="18"/>
                      <w:szCs w:val="18"/>
                    </w:rPr>
                    <w:t>ZK200-1</w:t>
                  </w:r>
                </w:p>
              </w:tc>
              <w:tc>
                <w:tcPr>
                  <w:tcW w:w="768" w:type="pct"/>
                  <w:vAlign w:val="center"/>
                </w:tcPr>
                <w:p w14:paraId="768CF38A" w14:textId="77777777" w:rsidR="008F5613" w:rsidRPr="00B9386B" w:rsidRDefault="008F5613" w:rsidP="008F5613">
                  <w:pPr>
                    <w:ind w:leftChars="-50" w:left="-105" w:rightChars="-50" w:right="-105"/>
                    <w:jc w:val="center"/>
                    <w:rPr>
                      <w:rFonts w:ascii="Times New Roman" w:hAnsi="Times New Roman" w:cs="Times New Roman"/>
                      <w:color w:val="000000"/>
                      <w:sz w:val="18"/>
                      <w:szCs w:val="18"/>
                    </w:rPr>
                  </w:pPr>
                  <w:r w:rsidRPr="00B9386B">
                    <w:rPr>
                      <w:rFonts w:ascii="Times New Roman" w:hAnsi="Times New Roman" w:cs="Times New Roman"/>
                      <w:color w:val="000000"/>
                      <w:sz w:val="18"/>
                      <w:szCs w:val="18"/>
                    </w:rPr>
                    <w:t>2796310.84</w:t>
                  </w:r>
                </w:p>
              </w:tc>
              <w:tc>
                <w:tcPr>
                  <w:tcW w:w="1041" w:type="pct"/>
                  <w:vAlign w:val="center"/>
                </w:tcPr>
                <w:p w14:paraId="1867E00F" w14:textId="77777777" w:rsidR="008F5613" w:rsidRPr="00B9386B" w:rsidRDefault="008F5613" w:rsidP="008F5613">
                  <w:pPr>
                    <w:ind w:leftChars="-50" w:left="-105" w:rightChars="-50" w:right="-105"/>
                    <w:jc w:val="center"/>
                    <w:rPr>
                      <w:rFonts w:ascii="Times New Roman" w:hAnsi="Times New Roman" w:cs="Times New Roman"/>
                      <w:color w:val="000000"/>
                      <w:sz w:val="18"/>
                      <w:szCs w:val="18"/>
                    </w:rPr>
                  </w:pPr>
                  <w:r w:rsidRPr="00B9386B">
                    <w:rPr>
                      <w:rFonts w:ascii="Times New Roman" w:hAnsi="Times New Roman" w:cs="Times New Roman"/>
                      <w:color w:val="000000"/>
                      <w:sz w:val="18"/>
                      <w:szCs w:val="18"/>
                    </w:rPr>
                    <w:t>486717.59</w:t>
                  </w:r>
                </w:p>
              </w:tc>
              <w:tc>
                <w:tcPr>
                  <w:tcW w:w="916" w:type="pct"/>
                  <w:vAlign w:val="center"/>
                </w:tcPr>
                <w:p w14:paraId="640B5AB7" w14:textId="77777777" w:rsidR="008F5613" w:rsidRPr="00B9386B" w:rsidRDefault="008F5613" w:rsidP="008F5613">
                  <w:pPr>
                    <w:jc w:val="center"/>
                    <w:rPr>
                      <w:rFonts w:ascii="Times New Roman" w:hAnsi="Times New Roman" w:cs="Times New Roman"/>
                      <w:sz w:val="18"/>
                      <w:szCs w:val="18"/>
                    </w:rPr>
                  </w:pPr>
                  <w:r w:rsidRPr="00B9386B">
                    <w:rPr>
                      <w:rFonts w:ascii="Times New Roman" w:hAnsi="Times New Roman" w:cs="Times New Roman"/>
                      <w:sz w:val="18"/>
                      <w:szCs w:val="18"/>
                    </w:rPr>
                    <w:t>240</w:t>
                  </w:r>
                </w:p>
              </w:tc>
              <w:tc>
                <w:tcPr>
                  <w:tcW w:w="911" w:type="pct"/>
                </w:tcPr>
                <w:p w14:paraId="22A41252" w14:textId="77777777" w:rsidR="008F5613" w:rsidRDefault="008F5613" w:rsidP="008F5613">
                  <w:pPr>
                    <w:jc w:val="center"/>
                  </w:pPr>
                  <w:r w:rsidRPr="006F5D68">
                    <w:rPr>
                      <w:rFonts w:ascii="Times New Roman" w:hAnsi="Times New Roman" w:cs="Times New Roman" w:hint="eastAsia"/>
                      <w:sz w:val="18"/>
                      <w:szCs w:val="18"/>
                    </w:rPr>
                    <w:t>企岭—黄溪水</w:t>
                  </w:r>
                </w:p>
              </w:tc>
            </w:tr>
            <w:tr w:rsidR="008F5613" w:rsidRPr="00EC0C5F" w14:paraId="01F9B098" w14:textId="77777777" w:rsidTr="00725512">
              <w:trPr>
                <w:trHeight w:val="363"/>
              </w:trPr>
              <w:tc>
                <w:tcPr>
                  <w:tcW w:w="426" w:type="pct"/>
                  <w:vMerge/>
                  <w:tcBorders>
                    <w:left w:val="single" w:sz="12" w:space="0" w:color="auto"/>
                  </w:tcBorders>
                  <w:vAlign w:val="center"/>
                </w:tcPr>
                <w:p w14:paraId="6F869750" w14:textId="77777777" w:rsidR="008F5613" w:rsidRPr="009F2737" w:rsidRDefault="008F5613" w:rsidP="008F5613">
                  <w:pPr>
                    <w:adjustRightInd w:val="0"/>
                    <w:snapToGrid w:val="0"/>
                    <w:spacing w:line="240" w:lineRule="atLeast"/>
                    <w:jc w:val="center"/>
                    <w:rPr>
                      <w:rFonts w:ascii="Times New Roman" w:hAnsi="Times New Roman" w:cs="Times New Roman"/>
                      <w:sz w:val="18"/>
                      <w:szCs w:val="18"/>
                    </w:rPr>
                  </w:pPr>
                </w:p>
              </w:tc>
              <w:tc>
                <w:tcPr>
                  <w:tcW w:w="427" w:type="pct"/>
                  <w:vAlign w:val="center"/>
                </w:tcPr>
                <w:p w14:paraId="1967DB90" w14:textId="77777777" w:rsidR="008F5613" w:rsidRDefault="008F5613" w:rsidP="008F5613">
                  <w:pPr>
                    <w:jc w:val="center"/>
                    <w:rPr>
                      <w:rFonts w:ascii="Times New Roman" w:eastAsia="等线" w:hAnsi="Times New Roman" w:cs="Times New Roman"/>
                      <w:color w:val="000000"/>
                      <w:sz w:val="18"/>
                      <w:szCs w:val="18"/>
                    </w:rPr>
                  </w:pPr>
                  <w:r>
                    <w:rPr>
                      <w:rFonts w:ascii="Times New Roman" w:eastAsia="等线" w:hAnsi="Times New Roman" w:cs="Times New Roman"/>
                      <w:color w:val="000000"/>
                      <w:sz w:val="18"/>
                      <w:szCs w:val="18"/>
                    </w:rPr>
                    <w:t>70</w:t>
                  </w:r>
                </w:p>
              </w:tc>
              <w:tc>
                <w:tcPr>
                  <w:tcW w:w="511" w:type="pct"/>
                  <w:vAlign w:val="center"/>
                </w:tcPr>
                <w:p w14:paraId="405EF4C3" w14:textId="77777777" w:rsidR="008F5613" w:rsidRPr="00B9386B" w:rsidRDefault="008F5613" w:rsidP="008F5613">
                  <w:pPr>
                    <w:ind w:leftChars="-50" w:left="-105" w:rightChars="-50" w:right="-105"/>
                    <w:jc w:val="center"/>
                    <w:rPr>
                      <w:rFonts w:ascii="Times New Roman" w:hAnsi="Times New Roman" w:cs="Times New Roman"/>
                      <w:sz w:val="18"/>
                      <w:szCs w:val="18"/>
                    </w:rPr>
                  </w:pPr>
                  <w:r w:rsidRPr="00B9386B">
                    <w:rPr>
                      <w:rFonts w:ascii="Times New Roman" w:hAnsi="Times New Roman" w:cs="Times New Roman"/>
                      <w:sz w:val="18"/>
                      <w:szCs w:val="18"/>
                    </w:rPr>
                    <w:t>ZK209-1</w:t>
                  </w:r>
                </w:p>
              </w:tc>
              <w:tc>
                <w:tcPr>
                  <w:tcW w:w="768" w:type="pct"/>
                  <w:vAlign w:val="center"/>
                </w:tcPr>
                <w:p w14:paraId="15E0A154" w14:textId="77777777" w:rsidR="008F5613" w:rsidRPr="00B9386B" w:rsidRDefault="008F5613" w:rsidP="008F5613">
                  <w:pPr>
                    <w:ind w:leftChars="-50" w:left="-105" w:rightChars="-50" w:right="-105"/>
                    <w:jc w:val="center"/>
                    <w:rPr>
                      <w:rFonts w:ascii="Times New Roman" w:hAnsi="Times New Roman" w:cs="Times New Roman"/>
                      <w:color w:val="000000"/>
                      <w:sz w:val="18"/>
                      <w:szCs w:val="18"/>
                    </w:rPr>
                  </w:pPr>
                  <w:r w:rsidRPr="00B9386B">
                    <w:rPr>
                      <w:rFonts w:ascii="Times New Roman" w:hAnsi="Times New Roman" w:cs="Times New Roman"/>
                      <w:color w:val="000000"/>
                      <w:sz w:val="18"/>
                      <w:szCs w:val="18"/>
                    </w:rPr>
                    <w:t>2796518.74</w:t>
                  </w:r>
                </w:p>
              </w:tc>
              <w:tc>
                <w:tcPr>
                  <w:tcW w:w="1041" w:type="pct"/>
                  <w:vAlign w:val="center"/>
                </w:tcPr>
                <w:p w14:paraId="6599C7BD" w14:textId="77777777" w:rsidR="008F5613" w:rsidRPr="00B9386B" w:rsidRDefault="008F5613" w:rsidP="008F5613">
                  <w:pPr>
                    <w:ind w:leftChars="-50" w:left="-105" w:rightChars="-50" w:right="-105"/>
                    <w:jc w:val="center"/>
                    <w:rPr>
                      <w:rFonts w:ascii="Times New Roman" w:hAnsi="Times New Roman" w:cs="Times New Roman"/>
                      <w:color w:val="000000"/>
                      <w:sz w:val="18"/>
                      <w:szCs w:val="18"/>
                    </w:rPr>
                  </w:pPr>
                  <w:r w:rsidRPr="00B9386B">
                    <w:rPr>
                      <w:rFonts w:ascii="Times New Roman" w:hAnsi="Times New Roman" w:cs="Times New Roman"/>
                      <w:color w:val="000000"/>
                      <w:sz w:val="18"/>
                      <w:szCs w:val="18"/>
                    </w:rPr>
                    <w:t>486678.95</w:t>
                  </w:r>
                </w:p>
              </w:tc>
              <w:tc>
                <w:tcPr>
                  <w:tcW w:w="916" w:type="pct"/>
                  <w:vAlign w:val="center"/>
                </w:tcPr>
                <w:p w14:paraId="57908EA7" w14:textId="77777777" w:rsidR="008F5613" w:rsidRPr="00B9386B" w:rsidRDefault="008F5613" w:rsidP="008F5613">
                  <w:pPr>
                    <w:jc w:val="center"/>
                    <w:rPr>
                      <w:rFonts w:ascii="Times New Roman" w:hAnsi="Times New Roman" w:cs="Times New Roman"/>
                      <w:sz w:val="18"/>
                      <w:szCs w:val="18"/>
                    </w:rPr>
                  </w:pPr>
                  <w:r w:rsidRPr="00B9386B">
                    <w:rPr>
                      <w:rFonts w:ascii="Times New Roman" w:hAnsi="Times New Roman" w:cs="Times New Roman"/>
                      <w:sz w:val="18"/>
                      <w:szCs w:val="18"/>
                    </w:rPr>
                    <w:t>280</w:t>
                  </w:r>
                </w:p>
              </w:tc>
              <w:tc>
                <w:tcPr>
                  <w:tcW w:w="911" w:type="pct"/>
                </w:tcPr>
                <w:p w14:paraId="5FBD7335" w14:textId="77777777" w:rsidR="008F5613" w:rsidRDefault="008F5613" w:rsidP="008F5613">
                  <w:pPr>
                    <w:jc w:val="center"/>
                  </w:pPr>
                  <w:r w:rsidRPr="006F5D68">
                    <w:rPr>
                      <w:rFonts w:ascii="Times New Roman" w:hAnsi="Times New Roman" w:cs="Times New Roman" w:hint="eastAsia"/>
                      <w:sz w:val="18"/>
                      <w:szCs w:val="18"/>
                    </w:rPr>
                    <w:t>企岭—黄溪水</w:t>
                  </w:r>
                </w:p>
              </w:tc>
            </w:tr>
            <w:tr w:rsidR="008F5613" w:rsidRPr="00EC0C5F" w14:paraId="0D312841" w14:textId="77777777" w:rsidTr="00725512">
              <w:trPr>
                <w:trHeight w:val="363"/>
              </w:trPr>
              <w:tc>
                <w:tcPr>
                  <w:tcW w:w="426" w:type="pct"/>
                  <w:vMerge/>
                  <w:tcBorders>
                    <w:left w:val="single" w:sz="12" w:space="0" w:color="auto"/>
                  </w:tcBorders>
                  <w:vAlign w:val="center"/>
                </w:tcPr>
                <w:p w14:paraId="62F85FC1" w14:textId="77777777" w:rsidR="008F5613" w:rsidRPr="009F2737" w:rsidRDefault="008F5613" w:rsidP="008F5613">
                  <w:pPr>
                    <w:adjustRightInd w:val="0"/>
                    <w:snapToGrid w:val="0"/>
                    <w:spacing w:line="240" w:lineRule="atLeast"/>
                    <w:jc w:val="center"/>
                    <w:rPr>
                      <w:rFonts w:ascii="Times New Roman" w:hAnsi="Times New Roman" w:cs="Times New Roman"/>
                      <w:sz w:val="18"/>
                      <w:szCs w:val="18"/>
                    </w:rPr>
                  </w:pPr>
                </w:p>
              </w:tc>
              <w:tc>
                <w:tcPr>
                  <w:tcW w:w="427" w:type="pct"/>
                  <w:vAlign w:val="center"/>
                </w:tcPr>
                <w:p w14:paraId="6D7E5338" w14:textId="77777777" w:rsidR="008F5613" w:rsidRDefault="008F5613" w:rsidP="008F5613">
                  <w:pPr>
                    <w:jc w:val="center"/>
                    <w:rPr>
                      <w:rFonts w:ascii="Times New Roman" w:eastAsia="等线" w:hAnsi="Times New Roman" w:cs="Times New Roman"/>
                      <w:color w:val="000000"/>
                      <w:sz w:val="18"/>
                      <w:szCs w:val="18"/>
                    </w:rPr>
                  </w:pPr>
                  <w:r>
                    <w:rPr>
                      <w:rFonts w:ascii="Times New Roman" w:eastAsia="等线" w:hAnsi="Times New Roman" w:cs="Times New Roman"/>
                      <w:color w:val="000000"/>
                      <w:sz w:val="18"/>
                      <w:szCs w:val="18"/>
                    </w:rPr>
                    <w:t>71</w:t>
                  </w:r>
                </w:p>
              </w:tc>
              <w:tc>
                <w:tcPr>
                  <w:tcW w:w="511" w:type="pct"/>
                  <w:vAlign w:val="center"/>
                </w:tcPr>
                <w:p w14:paraId="224B6F9A" w14:textId="77777777" w:rsidR="008F5613" w:rsidRPr="00B9386B" w:rsidRDefault="008F5613" w:rsidP="008F5613">
                  <w:pPr>
                    <w:ind w:leftChars="-50" w:left="-105" w:rightChars="-50" w:right="-105"/>
                    <w:jc w:val="center"/>
                    <w:rPr>
                      <w:rFonts w:ascii="Times New Roman" w:hAnsi="Times New Roman" w:cs="Times New Roman"/>
                      <w:sz w:val="18"/>
                      <w:szCs w:val="18"/>
                    </w:rPr>
                  </w:pPr>
                  <w:r w:rsidRPr="00B9386B">
                    <w:rPr>
                      <w:rFonts w:ascii="Times New Roman" w:hAnsi="Times New Roman" w:cs="Times New Roman"/>
                      <w:sz w:val="18"/>
                      <w:szCs w:val="18"/>
                    </w:rPr>
                    <w:t>ZK279-1</w:t>
                  </w:r>
                </w:p>
              </w:tc>
              <w:tc>
                <w:tcPr>
                  <w:tcW w:w="768" w:type="pct"/>
                  <w:vAlign w:val="center"/>
                </w:tcPr>
                <w:p w14:paraId="43051BEB" w14:textId="77777777" w:rsidR="008F5613" w:rsidRPr="00B9386B" w:rsidRDefault="008F5613" w:rsidP="008F5613">
                  <w:pPr>
                    <w:ind w:leftChars="-50" w:left="-105" w:rightChars="-50" w:right="-105"/>
                    <w:jc w:val="center"/>
                    <w:rPr>
                      <w:rFonts w:ascii="Times New Roman" w:hAnsi="Times New Roman" w:cs="Times New Roman"/>
                      <w:color w:val="000000"/>
                      <w:sz w:val="18"/>
                      <w:szCs w:val="18"/>
                    </w:rPr>
                  </w:pPr>
                  <w:r w:rsidRPr="00B9386B">
                    <w:rPr>
                      <w:rFonts w:ascii="Times New Roman" w:hAnsi="Times New Roman" w:cs="Times New Roman"/>
                      <w:color w:val="000000"/>
                      <w:sz w:val="18"/>
                      <w:szCs w:val="18"/>
                    </w:rPr>
                    <w:t>2797166.33</w:t>
                  </w:r>
                </w:p>
              </w:tc>
              <w:tc>
                <w:tcPr>
                  <w:tcW w:w="1041" w:type="pct"/>
                  <w:vAlign w:val="center"/>
                </w:tcPr>
                <w:p w14:paraId="360CF052" w14:textId="77777777" w:rsidR="008F5613" w:rsidRPr="00B9386B" w:rsidRDefault="008F5613" w:rsidP="008F5613">
                  <w:pPr>
                    <w:ind w:leftChars="-50" w:left="-105" w:rightChars="-50" w:right="-105"/>
                    <w:jc w:val="center"/>
                    <w:rPr>
                      <w:rFonts w:ascii="Times New Roman" w:hAnsi="Times New Roman" w:cs="Times New Roman"/>
                      <w:color w:val="000000"/>
                      <w:sz w:val="18"/>
                      <w:szCs w:val="18"/>
                    </w:rPr>
                  </w:pPr>
                  <w:r w:rsidRPr="00B9386B">
                    <w:rPr>
                      <w:rFonts w:ascii="Times New Roman" w:hAnsi="Times New Roman" w:cs="Times New Roman"/>
                      <w:color w:val="000000"/>
                      <w:sz w:val="18"/>
                      <w:szCs w:val="18"/>
                    </w:rPr>
                    <w:t>487617.12</w:t>
                  </w:r>
                </w:p>
              </w:tc>
              <w:tc>
                <w:tcPr>
                  <w:tcW w:w="916" w:type="pct"/>
                  <w:vAlign w:val="center"/>
                </w:tcPr>
                <w:p w14:paraId="296C4D7C" w14:textId="77777777" w:rsidR="008F5613" w:rsidRPr="00B9386B" w:rsidRDefault="008F5613" w:rsidP="008F5613">
                  <w:pPr>
                    <w:spacing w:line="240" w:lineRule="exact"/>
                    <w:jc w:val="center"/>
                    <w:rPr>
                      <w:rFonts w:ascii="Times New Roman" w:hAnsi="Times New Roman" w:cs="Times New Roman"/>
                      <w:sz w:val="18"/>
                      <w:szCs w:val="18"/>
                    </w:rPr>
                  </w:pPr>
                  <w:r w:rsidRPr="00B9386B">
                    <w:rPr>
                      <w:rFonts w:ascii="Times New Roman" w:hAnsi="Times New Roman" w:cs="Times New Roman"/>
                      <w:sz w:val="18"/>
                      <w:szCs w:val="18"/>
                    </w:rPr>
                    <w:t>250</w:t>
                  </w:r>
                </w:p>
              </w:tc>
              <w:tc>
                <w:tcPr>
                  <w:tcW w:w="911" w:type="pct"/>
                </w:tcPr>
                <w:p w14:paraId="3AE563C4" w14:textId="77777777" w:rsidR="008F5613" w:rsidRDefault="008F5613" w:rsidP="008F5613">
                  <w:pPr>
                    <w:jc w:val="center"/>
                  </w:pPr>
                  <w:r w:rsidRPr="006F5D68">
                    <w:rPr>
                      <w:rFonts w:ascii="Times New Roman" w:hAnsi="Times New Roman" w:cs="Times New Roman" w:hint="eastAsia"/>
                      <w:sz w:val="18"/>
                      <w:szCs w:val="18"/>
                    </w:rPr>
                    <w:t>企岭—黄溪水</w:t>
                  </w:r>
                </w:p>
              </w:tc>
            </w:tr>
            <w:tr w:rsidR="008F5613" w:rsidRPr="00EC0C5F" w14:paraId="5D98E85E" w14:textId="77777777" w:rsidTr="00725512">
              <w:trPr>
                <w:trHeight w:val="363"/>
              </w:trPr>
              <w:tc>
                <w:tcPr>
                  <w:tcW w:w="426" w:type="pct"/>
                  <w:vMerge/>
                  <w:tcBorders>
                    <w:left w:val="single" w:sz="12" w:space="0" w:color="auto"/>
                  </w:tcBorders>
                  <w:vAlign w:val="center"/>
                </w:tcPr>
                <w:p w14:paraId="31E1F51E" w14:textId="77777777" w:rsidR="008F5613" w:rsidRPr="009F2737" w:rsidRDefault="008F5613" w:rsidP="008F5613">
                  <w:pPr>
                    <w:adjustRightInd w:val="0"/>
                    <w:snapToGrid w:val="0"/>
                    <w:spacing w:line="240" w:lineRule="atLeast"/>
                    <w:jc w:val="center"/>
                    <w:rPr>
                      <w:rFonts w:ascii="Times New Roman" w:hAnsi="Times New Roman" w:cs="Times New Roman"/>
                      <w:sz w:val="18"/>
                      <w:szCs w:val="18"/>
                    </w:rPr>
                  </w:pPr>
                </w:p>
              </w:tc>
              <w:tc>
                <w:tcPr>
                  <w:tcW w:w="427" w:type="pct"/>
                  <w:vAlign w:val="center"/>
                </w:tcPr>
                <w:p w14:paraId="44855FE2" w14:textId="77777777" w:rsidR="008F5613" w:rsidRDefault="008F5613" w:rsidP="008F5613">
                  <w:pPr>
                    <w:jc w:val="center"/>
                    <w:rPr>
                      <w:rFonts w:ascii="Times New Roman" w:eastAsia="等线" w:hAnsi="Times New Roman" w:cs="Times New Roman"/>
                      <w:color w:val="000000"/>
                      <w:sz w:val="18"/>
                      <w:szCs w:val="18"/>
                    </w:rPr>
                  </w:pPr>
                  <w:r>
                    <w:rPr>
                      <w:rFonts w:ascii="Times New Roman" w:eastAsia="等线" w:hAnsi="Times New Roman" w:cs="Times New Roman"/>
                      <w:color w:val="000000"/>
                      <w:sz w:val="18"/>
                      <w:szCs w:val="18"/>
                    </w:rPr>
                    <w:t>72</w:t>
                  </w:r>
                </w:p>
              </w:tc>
              <w:tc>
                <w:tcPr>
                  <w:tcW w:w="511" w:type="pct"/>
                  <w:vAlign w:val="center"/>
                </w:tcPr>
                <w:p w14:paraId="4BBC2EBA" w14:textId="77777777" w:rsidR="008F5613" w:rsidRPr="00B9386B" w:rsidRDefault="008F5613" w:rsidP="008F5613">
                  <w:pPr>
                    <w:ind w:leftChars="-50" w:left="-105" w:rightChars="-50" w:right="-105"/>
                    <w:jc w:val="center"/>
                    <w:rPr>
                      <w:rFonts w:ascii="Times New Roman" w:hAnsi="Times New Roman" w:cs="Times New Roman"/>
                      <w:sz w:val="18"/>
                      <w:szCs w:val="18"/>
                    </w:rPr>
                  </w:pPr>
                  <w:r w:rsidRPr="00B9386B">
                    <w:rPr>
                      <w:rFonts w:ascii="Times New Roman" w:hAnsi="Times New Roman" w:cs="Times New Roman"/>
                      <w:sz w:val="18"/>
                      <w:szCs w:val="18"/>
                    </w:rPr>
                    <w:t>Z</w:t>
                  </w:r>
                  <w:r w:rsidRPr="00B9386B">
                    <w:rPr>
                      <w:rFonts w:ascii="Times New Roman" w:hAnsi="Times New Roman" w:cs="Times New Roman"/>
                      <w:sz w:val="18"/>
                      <w:szCs w:val="18"/>
                    </w:rPr>
                    <w:cr/>
                    <w:t>243-1</w:t>
                  </w:r>
                </w:p>
              </w:tc>
              <w:tc>
                <w:tcPr>
                  <w:tcW w:w="768" w:type="pct"/>
                  <w:vAlign w:val="center"/>
                </w:tcPr>
                <w:p w14:paraId="0D59764E" w14:textId="77777777" w:rsidR="008F5613" w:rsidRPr="00B9386B" w:rsidRDefault="008F5613" w:rsidP="008F5613">
                  <w:pPr>
                    <w:ind w:leftChars="-50" w:left="-105" w:rightChars="-50" w:right="-105"/>
                    <w:jc w:val="center"/>
                    <w:rPr>
                      <w:rFonts w:ascii="Times New Roman" w:hAnsi="Times New Roman" w:cs="Times New Roman"/>
                      <w:color w:val="000000"/>
                      <w:sz w:val="18"/>
                      <w:szCs w:val="18"/>
                    </w:rPr>
                  </w:pPr>
                  <w:r w:rsidRPr="00B9386B">
                    <w:rPr>
                      <w:rFonts w:ascii="Times New Roman" w:hAnsi="Times New Roman" w:cs="Times New Roman"/>
                      <w:color w:val="000000"/>
                      <w:sz w:val="18"/>
                      <w:szCs w:val="18"/>
                    </w:rPr>
                    <w:t>2796306.56</w:t>
                  </w:r>
                </w:p>
              </w:tc>
              <w:tc>
                <w:tcPr>
                  <w:tcW w:w="1041" w:type="pct"/>
                  <w:vAlign w:val="center"/>
                </w:tcPr>
                <w:p w14:paraId="3C1C54EB" w14:textId="77777777" w:rsidR="008F5613" w:rsidRPr="00B9386B" w:rsidRDefault="008F5613" w:rsidP="008F5613">
                  <w:pPr>
                    <w:ind w:leftChars="-50" w:left="-105" w:rightChars="-50" w:right="-105"/>
                    <w:jc w:val="center"/>
                    <w:rPr>
                      <w:rFonts w:ascii="Times New Roman" w:hAnsi="Times New Roman" w:cs="Times New Roman"/>
                      <w:color w:val="000000"/>
                      <w:sz w:val="18"/>
                      <w:szCs w:val="18"/>
                    </w:rPr>
                  </w:pPr>
                  <w:r w:rsidRPr="00B9386B">
                    <w:rPr>
                      <w:rFonts w:ascii="Times New Roman" w:hAnsi="Times New Roman" w:cs="Times New Roman"/>
                      <w:color w:val="000000"/>
                      <w:sz w:val="18"/>
                      <w:szCs w:val="18"/>
                    </w:rPr>
                    <w:t>487310.74</w:t>
                  </w:r>
                </w:p>
              </w:tc>
              <w:tc>
                <w:tcPr>
                  <w:tcW w:w="916" w:type="pct"/>
                  <w:vAlign w:val="center"/>
                </w:tcPr>
                <w:p w14:paraId="25F29942" w14:textId="77777777" w:rsidR="008F5613" w:rsidRPr="00B9386B" w:rsidRDefault="008F5613" w:rsidP="008F5613">
                  <w:pPr>
                    <w:spacing w:line="240" w:lineRule="exact"/>
                    <w:jc w:val="center"/>
                    <w:rPr>
                      <w:rFonts w:ascii="Times New Roman" w:hAnsi="Times New Roman" w:cs="Times New Roman"/>
                      <w:sz w:val="18"/>
                      <w:szCs w:val="18"/>
                    </w:rPr>
                  </w:pPr>
                  <w:r w:rsidRPr="00B9386B">
                    <w:rPr>
                      <w:rFonts w:ascii="Times New Roman" w:hAnsi="Times New Roman" w:cs="Times New Roman"/>
                      <w:sz w:val="18"/>
                      <w:szCs w:val="18"/>
                    </w:rPr>
                    <w:t>200</w:t>
                  </w:r>
                </w:p>
              </w:tc>
              <w:tc>
                <w:tcPr>
                  <w:tcW w:w="911" w:type="pct"/>
                </w:tcPr>
                <w:p w14:paraId="66EE434E" w14:textId="77777777" w:rsidR="008F5613" w:rsidRDefault="008F5613" w:rsidP="008F5613">
                  <w:pPr>
                    <w:jc w:val="center"/>
                  </w:pPr>
                  <w:r w:rsidRPr="006F5D68">
                    <w:rPr>
                      <w:rFonts w:ascii="Times New Roman" w:hAnsi="Times New Roman" w:cs="Times New Roman" w:hint="eastAsia"/>
                      <w:sz w:val="18"/>
                      <w:szCs w:val="18"/>
                    </w:rPr>
                    <w:t>企岭—黄溪水</w:t>
                  </w:r>
                </w:p>
              </w:tc>
            </w:tr>
            <w:tr w:rsidR="008F5613" w:rsidRPr="00EC0C5F" w14:paraId="04365A1A" w14:textId="77777777" w:rsidTr="00725512">
              <w:trPr>
                <w:trHeight w:val="363"/>
              </w:trPr>
              <w:tc>
                <w:tcPr>
                  <w:tcW w:w="426" w:type="pct"/>
                  <w:vMerge/>
                  <w:tcBorders>
                    <w:left w:val="single" w:sz="12" w:space="0" w:color="auto"/>
                  </w:tcBorders>
                  <w:vAlign w:val="center"/>
                </w:tcPr>
                <w:p w14:paraId="4E17409B" w14:textId="77777777" w:rsidR="008F5613" w:rsidRPr="009F2737" w:rsidRDefault="008F5613" w:rsidP="008F5613">
                  <w:pPr>
                    <w:adjustRightInd w:val="0"/>
                    <w:snapToGrid w:val="0"/>
                    <w:spacing w:line="240" w:lineRule="atLeast"/>
                    <w:jc w:val="center"/>
                    <w:rPr>
                      <w:rFonts w:ascii="Times New Roman" w:hAnsi="Times New Roman" w:cs="Times New Roman"/>
                      <w:sz w:val="18"/>
                      <w:szCs w:val="18"/>
                    </w:rPr>
                  </w:pPr>
                </w:p>
              </w:tc>
              <w:tc>
                <w:tcPr>
                  <w:tcW w:w="427" w:type="pct"/>
                  <w:vAlign w:val="center"/>
                </w:tcPr>
                <w:p w14:paraId="6D1647B5" w14:textId="77777777" w:rsidR="008F5613" w:rsidRDefault="008F5613" w:rsidP="008F5613">
                  <w:pPr>
                    <w:jc w:val="center"/>
                    <w:rPr>
                      <w:rFonts w:ascii="Times New Roman" w:eastAsia="等线" w:hAnsi="Times New Roman" w:cs="Times New Roman"/>
                      <w:color w:val="000000"/>
                      <w:sz w:val="18"/>
                      <w:szCs w:val="18"/>
                    </w:rPr>
                  </w:pPr>
                  <w:r>
                    <w:rPr>
                      <w:rFonts w:ascii="Times New Roman" w:eastAsia="等线" w:hAnsi="Times New Roman" w:cs="Times New Roman"/>
                      <w:color w:val="000000"/>
                      <w:sz w:val="18"/>
                      <w:szCs w:val="18"/>
                    </w:rPr>
                    <w:t>73</w:t>
                  </w:r>
                </w:p>
              </w:tc>
              <w:tc>
                <w:tcPr>
                  <w:tcW w:w="511" w:type="pct"/>
                  <w:vAlign w:val="center"/>
                </w:tcPr>
                <w:p w14:paraId="0AC9DCF3" w14:textId="77777777" w:rsidR="008F5613" w:rsidRPr="00B9386B" w:rsidRDefault="008F5613" w:rsidP="008F5613">
                  <w:pPr>
                    <w:ind w:leftChars="-50" w:left="-105" w:rightChars="-50" w:right="-105"/>
                    <w:jc w:val="center"/>
                    <w:rPr>
                      <w:rFonts w:ascii="Times New Roman" w:hAnsi="Times New Roman" w:cs="Times New Roman"/>
                      <w:sz w:val="18"/>
                      <w:szCs w:val="18"/>
                    </w:rPr>
                  </w:pPr>
                  <w:r w:rsidRPr="00B9386B">
                    <w:rPr>
                      <w:rFonts w:ascii="Times New Roman" w:hAnsi="Times New Roman" w:cs="Times New Roman"/>
                      <w:sz w:val="18"/>
                      <w:szCs w:val="18"/>
                    </w:rPr>
                    <w:t>ZK223-1</w:t>
                  </w:r>
                </w:p>
              </w:tc>
              <w:tc>
                <w:tcPr>
                  <w:tcW w:w="768" w:type="pct"/>
                  <w:vAlign w:val="center"/>
                </w:tcPr>
                <w:p w14:paraId="7D2E02DB" w14:textId="77777777" w:rsidR="008F5613" w:rsidRPr="00B9386B" w:rsidRDefault="008F5613" w:rsidP="008F5613">
                  <w:pPr>
                    <w:ind w:leftChars="-50" w:left="-105" w:rightChars="-50" w:right="-105"/>
                    <w:jc w:val="center"/>
                    <w:rPr>
                      <w:rFonts w:ascii="Times New Roman" w:hAnsi="Times New Roman" w:cs="Times New Roman"/>
                      <w:color w:val="000000"/>
                      <w:sz w:val="18"/>
                      <w:szCs w:val="18"/>
                    </w:rPr>
                  </w:pPr>
                  <w:r w:rsidRPr="00B9386B">
                    <w:rPr>
                      <w:rFonts w:ascii="Times New Roman" w:hAnsi="Times New Roman" w:cs="Times New Roman"/>
                      <w:color w:val="000000"/>
                      <w:sz w:val="18"/>
                      <w:szCs w:val="18"/>
                    </w:rPr>
                    <w:t>2795774.35</w:t>
                  </w:r>
                </w:p>
              </w:tc>
              <w:tc>
                <w:tcPr>
                  <w:tcW w:w="1041" w:type="pct"/>
                  <w:vAlign w:val="center"/>
                </w:tcPr>
                <w:p w14:paraId="69308EAE" w14:textId="77777777" w:rsidR="008F5613" w:rsidRPr="00B9386B" w:rsidRDefault="008F5613" w:rsidP="008F5613">
                  <w:pPr>
                    <w:ind w:leftChars="-50" w:left="-105" w:rightChars="-50" w:right="-105"/>
                    <w:jc w:val="center"/>
                    <w:rPr>
                      <w:rFonts w:ascii="Times New Roman" w:hAnsi="Times New Roman" w:cs="Times New Roman"/>
                      <w:color w:val="000000"/>
                      <w:sz w:val="18"/>
                      <w:szCs w:val="18"/>
                    </w:rPr>
                  </w:pPr>
                  <w:r w:rsidRPr="00B9386B">
                    <w:rPr>
                      <w:rFonts w:ascii="Times New Roman" w:hAnsi="Times New Roman" w:cs="Times New Roman"/>
                      <w:color w:val="000000"/>
                      <w:sz w:val="18"/>
                      <w:szCs w:val="18"/>
                    </w:rPr>
                    <w:t>487451.36</w:t>
                  </w:r>
                </w:p>
              </w:tc>
              <w:tc>
                <w:tcPr>
                  <w:tcW w:w="916" w:type="pct"/>
                  <w:vAlign w:val="center"/>
                </w:tcPr>
                <w:p w14:paraId="06DEA49F" w14:textId="77777777" w:rsidR="008F5613" w:rsidRPr="00B9386B" w:rsidRDefault="008F5613" w:rsidP="008F5613">
                  <w:pPr>
                    <w:jc w:val="center"/>
                    <w:rPr>
                      <w:rFonts w:ascii="Times New Roman" w:hAnsi="Times New Roman" w:cs="Times New Roman"/>
                      <w:sz w:val="18"/>
                      <w:szCs w:val="18"/>
                    </w:rPr>
                  </w:pPr>
                  <w:r w:rsidRPr="00B9386B">
                    <w:rPr>
                      <w:rFonts w:ascii="Times New Roman" w:hAnsi="Times New Roman" w:cs="Times New Roman"/>
                      <w:sz w:val="18"/>
                      <w:szCs w:val="18"/>
                    </w:rPr>
                    <w:t>280</w:t>
                  </w:r>
                </w:p>
              </w:tc>
              <w:tc>
                <w:tcPr>
                  <w:tcW w:w="911" w:type="pct"/>
                </w:tcPr>
                <w:p w14:paraId="265E2175" w14:textId="77777777" w:rsidR="008F5613" w:rsidRDefault="008F5613" w:rsidP="008F5613">
                  <w:pPr>
                    <w:jc w:val="center"/>
                  </w:pPr>
                  <w:r w:rsidRPr="006F5D68">
                    <w:rPr>
                      <w:rFonts w:ascii="Times New Roman" w:hAnsi="Times New Roman" w:cs="Times New Roman" w:hint="eastAsia"/>
                      <w:sz w:val="18"/>
                      <w:szCs w:val="18"/>
                    </w:rPr>
                    <w:t>企岭—黄溪水</w:t>
                  </w:r>
                </w:p>
              </w:tc>
            </w:tr>
            <w:tr w:rsidR="008F5613" w:rsidRPr="00EC0C5F" w14:paraId="02AEA772" w14:textId="77777777" w:rsidTr="00725512">
              <w:trPr>
                <w:trHeight w:val="363"/>
              </w:trPr>
              <w:tc>
                <w:tcPr>
                  <w:tcW w:w="426" w:type="pct"/>
                  <w:vMerge/>
                  <w:tcBorders>
                    <w:left w:val="single" w:sz="12" w:space="0" w:color="auto"/>
                  </w:tcBorders>
                  <w:vAlign w:val="center"/>
                </w:tcPr>
                <w:p w14:paraId="342B4DB2" w14:textId="77777777" w:rsidR="008F5613" w:rsidRPr="009F2737" w:rsidRDefault="008F5613" w:rsidP="008F5613">
                  <w:pPr>
                    <w:adjustRightInd w:val="0"/>
                    <w:snapToGrid w:val="0"/>
                    <w:spacing w:line="240" w:lineRule="atLeast"/>
                    <w:jc w:val="center"/>
                    <w:rPr>
                      <w:rFonts w:ascii="Times New Roman" w:hAnsi="Times New Roman" w:cs="Times New Roman"/>
                      <w:sz w:val="18"/>
                      <w:szCs w:val="18"/>
                    </w:rPr>
                  </w:pPr>
                </w:p>
              </w:tc>
              <w:tc>
                <w:tcPr>
                  <w:tcW w:w="427" w:type="pct"/>
                  <w:vAlign w:val="center"/>
                </w:tcPr>
                <w:p w14:paraId="7C506C9E" w14:textId="77777777" w:rsidR="008F5613" w:rsidRDefault="008F5613" w:rsidP="008F5613">
                  <w:pPr>
                    <w:jc w:val="center"/>
                    <w:rPr>
                      <w:rFonts w:ascii="Times New Roman" w:eastAsia="等线" w:hAnsi="Times New Roman" w:cs="Times New Roman"/>
                      <w:color w:val="000000"/>
                      <w:sz w:val="18"/>
                      <w:szCs w:val="18"/>
                    </w:rPr>
                  </w:pPr>
                  <w:r>
                    <w:rPr>
                      <w:rFonts w:ascii="Times New Roman" w:eastAsia="等线" w:hAnsi="Times New Roman" w:cs="Times New Roman"/>
                      <w:color w:val="000000"/>
                      <w:sz w:val="18"/>
                      <w:szCs w:val="18"/>
                    </w:rPr>
                    <w:t>74</w:t>
                  </w:r>
                </w:p>
              </w:tc>
              <w:tc>
                <w:tcPr>
                  <w:tcW w:w="511" w:type="pct"/>
                  <w:vAlign w:val="center"/>
                </w:tcPr>
                <w:p w14:paraId="3463EA20" w14:textId="77777777" w:rsidR="008F5613" w:rsidRPr="00B9386B" w:rsidRDefault="008F5613" w:rsidP="008F5613">
                  <w:pPr>
                    <w:ind w:leftChars="-50" w:left="-105" w:rightChars="-50" w:right="-105"/>
                    <w:jc w:val="center"/>
                    <w:rPr>
                      <w:rFonts w:ascii="Times New Roman" w:hAnsi="Times New Roman" w:cs="Times New Roman"/>
                      <w:sz w:val="18"/>
                      <w:szCs w:val="18"/>
                    </w:rPr>
                  </w:pPr>
                  <w:r w:rsidRPr="00B9386B">
                    <w:rPr>
                      <w:rFonts w:ascii="Times New Roman" w:hAnsi="Times New Roman" w:cs="Times New Roman"/>
                      <w:sz w:val="18"/>
                      <w:szCs w:val="18"/>
                    </w:rPr>
                    <w:t>ZK800-1</w:t>
                  </w:r>
                </w:p>
              </w:tc>
              <w:tc>
                <w:tcPr>
                  <w:tcW w:w="768" w:type="pct"/>
                  <w:vAlign w:val="center"/>
                </w:tcPr>
                <w:p w14:paraId="7819A9DC" w14:textId="77777777" w:rsidR="008F5613" w:rsidRPr="00B9386B" w:rsidRDefault="008F5613" w:rsidP="008F5613">
                  <w:pPr>
                    <w:ind w:leftChars="-50" w:left="-105" w:rightChars="-50" w:right="-105"/>
                    <w:jc w:val="center"/>
                    <w:rPr>
                      <w:rFonts w:ascii="Times New Roman" w:hAnsi="Times New Roman" w:cs="Times New Roman"/>
                      <w:color w:val="000000"/>
                      <w:sz w:val="18"/>
                      <w:szCs w:val="18"/>
                    </w:rPr>
                  </w:pPr>
                  <w:r w:rsidRPr="00B9386B">
                    <w:rPr>
                      <w:rFonts w:ascii="Times New Roman" w:hAnsi="Times New Roman" w:cs="Times New Roman"/>
                      <w:color w:val="000000"/>
                      <w:sz w:val="18"/>
                      <w:szCs w:val="18"/>
                    </w:rPr>
                    <w:t>2796285.13</w:t>
                  </w:r>
                </w:p>
              </w:tc>
              <w:tc>
                <w:tcPr>
                  <w:tcW w:w="1041" w:type="pct"/>
                  <w:vAlign w:val="center"/>
                </w:tcPr>
                <w:p w14:paraId="0B964DC4" w14:textId="77777777" w:rsidR="008F5613" w:rsidRPr="00B9386B" w:rsidRDefault="008F5613" w:rsidP="008F5613">
                  <w:pPr>
                    <w:ind w:leftChars="-50" w:left="-105" w:rightChars="-50" w:right="-105"/>
                    <w:jc w:val="center"/>
                    <w:rPr>
                      <w:rFonts w:ascii="Times New Roman" w:hAnsi="Times New Roman" w:cs="Times New Roman"/>
                      <w:color w:val="000000"/>
                      <w:sz w:val="18"/>
                      <w:szCs w:val="18"/>
                    </w:rPr>
                  </w:pPr>
                  <w:r w:rsidRPr="00B9386B">
                    <w:rPr>
                      <w:rFonts w:ascii="Times New Roman" w:hAnsi="Times New Roman" w:cs="Times New Roman"/>
                      <w:color w:val="000000"/>
                      <w:sz w:val="18"/>
                      <w:szCs w:val="18"/>
                    </w:rPr>
                    <w:t>486305.36</w:t>
                  </w:r>
                </w:p>
              </w:tc>
              <w:tc>
                <w:tcPr>
                  <w:tcW w:w="916" w:type="pct"/>
                  <w:vAlign w:val="center"/>
                </w:tcPr>
                <w:p w14:paraId="203220F6" w14:textId="77777777" w:rsidR="008F5613" w:rsidRPr="00B9386B" w:rsidRDefault="008F5613" w:rsidP="008F5613">
                  <w:pPr>
                    <w:spacing w:line="240" w:lineRule="exact"/>
                    <w:jc w:val="center"/>
                    <w:rPr>
                      <w:rFonts w:ascii="Times New Roman" w:hAnsi="Times New Roman" w:cs="Times New Roman"/>
                      <w:sz w:val="18"/>
                      <w:szCs w:val="18"/>
                    </w:rPr>
                  </w:pPr>
                  <w:r w:rsidRPr="00B9386B">
                    <w:rPr>
                      <w:rFonts w:ascii="Times New Roman" w:hAnsi="Times New Roman" w:cs="Times New Roman"/>
                      <w:sz w:val="18"/>
                      <w:szCs w:val="18"/>
                    </w:rPr>
                    <w:t>270</w:t>
                  </w:r>
                </w:p>
              </w:tc>
              <w:tc>
                <w:tcPr>
                  <w:tcW w:w="911" w:type="pct"/>
                </w:tcPr>
                <w:p w14:paraId="3E273F28" w14:textId="77777777" w:rsidR="008F5613" w:rsidRDefault="008F5613" w:rsidP="008F5613">
                  <w:pPr>
                    <w:jc w:val="center"/>
                  </w:pPr>
                  <w:r w:rsidRPr="006F5D68">
                    <w:rPr>
                      <w:rFonts w:ascii="Times New Roman" w:hAnsi="Times New Roman" w:cs="Times New Roman" w:hint="eastAsia"/>
                      <w:sz w:val="18"/>
                      <w:szCs w:val="18"/>
                    </w:rPr>
                    <w:t>企岭—黄溪水</w:t>
                  </w:r>
                </w:p>
              </w:tc>
            </w:tr>
            <w:tr w:rsidR="008F5613" w:rsidRPr="00EC0C5F" w14:paraId="2AF301AA" w14:textId="77777777" w:rsidTr="00725512">
              <w:trPr>
                <w:trHeight w:val="363"/>
              </w:trPr>
              <w:tc>
                <w:tcPr>
                  <w:tcW w:w="426" w:type="pct"/>
                  <w:vMerge/>
                  <w:tcBorders>
                    <w:left w:val="single" w:sz="12" w:space="0" w:color="auto"/>
                  </w:tcBorders>
                  <w:vAlign w:val="center"/>
                </w:tcPr>
                <w:p w14:paraId="015A5F97" w14:textId="77777777" w:rsidR="008F5613" w:rsidRPr="009F2737" w:rsidRDefault="008F5613" w:rsidP="008F5613">
                  <w:pPr>
                    <w:adjustRightInd w:val="0"/>
                    <w:snapToGrid w:val="0"/>
                    <w:spacing w:line="240" w:lineRule="atLeast"/>
                    <w:jc w:val="center"/>
                    <w:rPr>
                      <w:rFonts w:ascii="Times New Roman" w:hAnsi="Times New Roman" w:cs="Times New Roman"/>
                      <w:sz w:val="18"/>
                      <w:szCs w:val="18"/>
                    </w:rPr>
                  </w:pPr>
                </w:p>
              </w:tc>
              <w:tc>
                <w:tcPr>
                  <w:tcW w:w="427" w:type="pct"/>
                  <w:vAlign w:val="center"/>
                </w:tcPr>
                <w:p w14:paraId="0311C68E" w14:textId="77777777" w:rsidR="008F5613" w:rsidRDefault="008F5613" w:rsidP="008F5613">
                  <w:pPr>
                    <w:jc w:val="center"/>
                    <w:rPr>
                      <w:rFonts w:ascii="Times New Roman" w:eastAsia="等线" w:hAnsi="Times New Roman" w:cs="Times New Roman"/>
                      <w:color w:val="000000"/>
                      <w:sz w:val="18"/>
                      <w:szCs w:val="18"/>
                    </w:rPr>
                  </w:pPr>
                  <w:r>
                    <w:rPr>
                      <w:rFonts w:ascii="Times New Roman" w:eastAsia="等线" w:hAnsi="Times New Roman" w:cs="Times New Roman"/>
                      <w:color w:val="000000"/>
                      <w:sz w:val="18"/>
                      <w:szCs w:val="18"/>
                    </w:rPr>
                    <w:t>75</w:t>
                  </w:r>
                </w:p>
              </w:tc>
              <w:tc>
                <w:tcPr>
                  <w:tcW w:w="511" w:type="pct"/>
                  <w:vAlign w:val="center"/>
                </w:tcPr>
                <w:p w14:paraId="5BFADD84" w14:textId="77777777" w:rsidR="008F5613" w:rsidRPr="00B9386B" w:rsidRDefault="008F5613" w:rsidP="008F5613">
                  <w:pPr>
                    <w:ind w:leftChars="-50" w:left="-105" w:rightChars="-50" w:right="-105"/>
                    <w:jc w:val="center"/>
                    <w:rPr>
                      <w:rFonts w:ascii="Times New Roman" w:hAnsi="Times New Roman" w:cs="Times New Roman"/>
                      <w:sz w:val="18"/>
                      <w:szCs w:val="18"/>
                    </w:rPr>
                  </w:pPr>
                  <w:r w:rsidRPr="00B9386B">
                    <w:rPr>
                      <w:rFonts w:ascii="Times New Roman" w:hAnsi="Times New Roman" w:cs="Times New Roman"/>
                      <w:sz w:val="18"/>
                      <w:szCs w:val="18"/>
                    </w:rPr>
                    <w:t>ZK100-2</w:t>
                  </w:r>
                </w:p>
              </w:tc>
              <w:tc>
                <w:tcPr>
                  <w:tcW w:w="768" w:type="pct"/>
                  <w:vAlign w:val="center"/>
                </w:tcPr>
                <w:p w14:paraId="4210F6EA" w14:textId="77777777" w:rsidR="008F5613" w:rsidRPr="00B9386B" w:rsidRDefault="008F5613" w:rsidP="008F5613">
                  <w:pPr>
                    <w:ind w:leftChars="-50" w:left="-105" w:rightChars="-50" w:right="-105"/>
                    <w:jc w:val="center"/>
                    <w:rPr>
                      <w:rFonts w:ascii="Times New Roman" w:hAnsi="Times New Roman" w:cs="Times New Roman"/>
                      <w:color w:val="000000"/>
                      <w:sz w:val="18"/>
                      <w:szCs w:val="18"/>
                    </w:rPr>
                  </w:pPr>
                  <w:r w:rsidRPr="00B9386B">
                    <w:rPr>
                      <w:rFonts w:ascii="Times New Roman" w:hAnsi="Times New Roman" w:cs="Times New Roman"/>
                      <w:color w:val="000000"/>
                      <w:sz w:val="18"/>
                      <w:szCs w:val="18"/>
                    </w:rPr>
                    <w:t>2797302.44</w:t>
                  </w:r>
                </w:p>
              </w:tc>
              <w:tc>
                <w:tcPr>
                  <w:tcW w:w="1041" w:type="pct"/>
                  <w:vAlign w:val="center"/>
                </w:tcPr>
                <w:p w14:paraId="1FDD4986" w14:textId="77777777" w:rsidR="008F5613" w:rsidRPr="00B9386B" w:rsidRDefault="008F5613" w:rsidP="008F5613">
                  <w:pPr>
                    <w:ind w:leftChars="-50" w:left="-105" w:rightChars="-50" w:right="-105"/>
                    <w:jc w:val="center"/>
                    <w:rPr>
                      <w:rFonts w:ascii="Times New Roman" w:hAnsi="Times New Roman" w:cs="Times New Roman"/>
                      <w:color w:val="000000"/>
                      <w:sz w:val="18"/>
                      <w:szCs w:val="18"/>
                    </w:rPr>
                  </w:pPr>
                  <w:r w:rsidRPr="00B9386B">
                    <w:rPr>
                      <w:rFonts w:ascii="Times New Roman" w:hAnsi="Times New Roman" w:cs="Times New Roman"/>
                      <w:color w:val="000000"/>
                      <w:sz w:val="18"/>
                      <w:szCs w:val="18"/>
                    </w:rPr>
                    <w:t>486309.32</w:t>
                  </w:r>
                </w:p>
              </w:tc>
              <w:tc>
                <w:tcPr>
                  <w:tcW w:w="916" w:type="pct"/>
                  <w:vAlign w:val="center"/>
                </w:tcPr>
                <w:p w14:paraId="075A5D58" w14:textId="77777777" w:rsidR="008F5613" w:rsidRPr="00B9386B" w:rsidRDefault="008F5613" w:rsidP="008F5613">
                  <w:pPr>
                    <w:jc w:val="center"/>
                    <w:rPr>
                      <w:rFonts w:ascii="Times New Roman" w:hAnsi="Times New Roman" w:cs="Times New Roman"/>
                      <w:sz w:val="18"/>
                      <w:szCs w:val="18"/>
                    </w:rPr>
                  </w:pPr>
                  <w:r w:rsidRPr="00B9386B">
                    <w:rPr>
                      <w:rFonts w:ascii="Times New Roman" w:hAnsi="Times New Roman" w:cs="Times New Roman"/>
                      <w:sz w:val="18"/>
                      <w:szCs w:val="18"/>
                    </w:rPr>
                    <w:t>400</w:t>
                  </w:r>
                </w:p>
              </w:tc>
              <w:tc>
                <w:tcPr>
                  <w:tcW w:w="911" w:type="pct"/>
                </w:tcPr>
                <w:p w14:paraId="30BBAD45" w14:textId="77777777" w:rsidR="008F5613" w:rsidRDefault="008F5613" w:rsidP="008F5613">
                  <w:pPr>
                    <w:jc w:val="center"/>
                  </w:pPr>
                  <w:r w:rsidRPr="006F5D68">
                    <w:rPr>
                      <w:rFonts w:ascii="Times New Roman" w:hAnsi="Times New Roman" w:cs="Times New Roman" w:hint="eastAsia"/>
                      <w:sz w:val="18"/>
                      <w:szCs w:val="18"/>
                    </w:rPr>
                    <w:t>企岭—黄溪水</w:t>
                  </w:r>
                </w:p>
              </w:tc>
            </w:tr>
            <w:tr w:rsidR="008F5613" w:rsidRPr="00EC0C5F" w14:paraId="12FD01B9" w14:textId="77777777" w:rsidTr="00725512">
              <w:trPr>
                <w:trHeight w:val="363"/>
              </w:trPr>
              <w:tc>
                <w:tcPr>
                  <w:tcW w:w="426" w:type="pct"/>
                  <w:vMerge/>
                  <w:tcBorders>
                    <w:left w:val="single" w:sz="12" w:space="0" w:color="auto"/>
                  </w:tcBorders>
                  <w:vAlign w:val="center"/>
                </w:tcPr>
                <w:p w14:paraId="4793A92E" w14:textId="77777777" w:rsidR="008F5613" w:rsidRPr="009F2737" w:rsidRDefault="008F5613" w:rsidP="008F5613">
                  <w:pPr>
                    <w:adjustRightInd w:val="0"/>
                    <w:snapToGrid w:val="0"/>
                    <w:spacing w:line="240" w:lineRule="atLeast"/>
                    <w:jc w:val="center"/>
                    <w:rPr>
                      <w:rFonts w:ascii="Times New Roman" w:hAnsi="Times New Roman" w:cs="Times New Roman"/>
                      <w:sz w:val="18"/>
                      <w:szCs w:val="18"/>
                    </w:rPr>
                  </w:pPr>
                </w:p>
              </w:tc>
              <w:tc>
                <w:tcPr>
                  <w:tcW w:w="427" w:type="pct"/>
                  <w:vAlign w:val="center"/>
                </w:tcPr>
                <w:p w14:paraId="06CE1C10" w14:textId="77777777" w:rsidR="008F5613" w:rsidRDefault="008F5613" w:rsidP="008F5613">
                  <w:pPr>
                    <w:jc w:val="center"/>
                    <w:rPr>
                      <w:rFonts w:ascii="Times New Roman" w:eastAsia="等线" w:hAnsi="Times New Roman" w:cs="Times New Roman"/>
                      <w:color w:val="000000"/>
                      <w:sz w:val="18"/>
                      <w:szCs w:val="18"/>
                    </w:rPr>
                  </w:pPr>
                  <w:r>
                    <w:rPr>
                      <w:rFonts w:ascii="Times New Roman" w:eastAsia="等线" w:hAnsi="Times New Roman" w:cs="Times New Roman"/>
                      <w:color w:val="000000"/>
                      <w:sz w:val="18"/>
                      <w:szCs w:val="18"/>
                    </w:rPr>
                    <w:t>76</w:t>
                  </w:r>
                </w:p>
              </w:tc>
              <w:tc>
                <w:tcPr>
                  <w:tcW w:w="511" w:type="pct"/>
                  <w:vAlign w:val="center"/>
                </w:tcPr>
                <w:p w14:paraId="2C1736D4" w14:textId="77777777" w:rsidR="008F5613" w:rsidRPr="00B9386B" w:rsidRDefault="008F5613" w:rsidP="008F5613">
                  <w:pPr>
                    <w:ind w:leftChars="-50" w:left="-105" w:rightChars="-50" w:right="-105"/>
                    <w:jc w:val="center"/>
                    <w:rPr>
                      <w:rFonts w:ascii="Times New Roman" w:hAnsi="Times New Roman" w:cs="Times New Roman"/>
                      <w:sz w:val="18"/>
                      <w:szCs w:val="18"/>
                    </w:rPr>
                  </w:pPr>
                  <w:r w:rsidRPr="00B9386B">
                    <w:rPr>
                      <w:rFonts w:ascii="Times New Roman" w:hAnsi="Times New Roman" w:cs="Times New Roman"/>
                      <w:sz w:val="18"/>
                      <w:szCs w:val="18"/>
                    </w:rPr>
                    <w:t>ZK107-1</w:t>
                  </w:r>
                </w:p>
              </w:tc>
              <w:tc>
                <w:tcPr>
                  <w:tcW w:w="768" w:type="pct"/>
                  <w:vAlign w:val="center"/>
                </w:tcPr>
                <w:p w14:paraId="119F3285" w14:textId="77777777" w:rsidR="008F5613" w:rsidRPr="00B9386B" w:rsidRDefault="008F5613" w:rsidP="008F5613">
                  <w:pPr>
                    <w:ind w:leftChars="-50" w:left="-105" w:rightChars="-50" w:right="-105"/>
                    <w:jc w:val="center"/>
                    <w:rPr>
                      <w:rFonts w:ascii="Times New Roman" w:hAnsi="Times New Roman" w:cs="Times New Roman"/>
                      <w:color w:val="000000"/>
                      <w:sz w:val="18"/>
                      <w:szCs w:val="18"/>
                    </w:rPr>
                  </w:pPr>
                  <w:r w:rsidRPr="00B9386B">
                    <w:rPr>
                      <w:rFonts w:ascii="Times New Roman" w:hAnsi="Times New Roman" w:cs="Times New Roman"/>
                      <w:color w:val="000000"/>
                      <w:sz w:val="18"/>
                      <w:szCs w:val="18"/>
                    </w:rPr>
                    <w:t>2797515.56</w:t>
                  </w:r>
                </w:p>
              </w:tc>
              <w:tc>
                <w:tcPr>
                  <w:tcW w:w="1041" w:type="pct"/>
                  <w:vAlign w:val="center"/>
                </w:tcPr>
                <w:p w14:paraId="2361C114" w14:textId="77777777" w:rsidR="008F5613" w:rsidRPr="00B9386B" w:rsidRDefault="008F5613" w:rsidP="008F5613">
                  <w:pPr>
                    <w:ind w:leftChars="-50" w:left="-105" w:rightChars="-50" w:right="-105"/>
                    <w:jc w:val="center"/>
                    <w:rPr>
                      <w:rFonts w:ascii="Times New Roman" w:hAnsi="Times New Roman" w:cs="Times New Roman"/>
                      <w:color w:val="000000"/>
                      <w:sz w:val="18"/>
                      <w:szCs w:val="18"/>
                    </w:rPr>
                  </w:pPr>
                  <w:r w:rsidRPr="00B9386B">
                    <w:rPr>
                      <w:rFonts w:ascii="Times New Roman" w:hAnsi="Times New Roman" w:cs="Times New Roman"/>
                      <w:color w:val="000000"/>
                      <w:sz w:val="18"/>
                      <w:szCs w:val="18"/>
                    </w:rPr>
                    <w:t>486391.63</w:t>
                  </w:r>
                </w:p>
              </w:tc>
              <w:tc>
                <w:tcPr>
                  <w:tcW w:w="916" w:type="pct"/>
                  <w:vAlign w:val="center"/>
                </w:tcPr>
                <w:p w14:paraId="7838EEE9" w14:textId="77777777" w:rsidR="008F5613" w:rsidRPr="00B9386B" w:rsidRDefault="008F5613" w:rsidP="008F5613">
                  <w:pPr>
                    <w:jc w:val="center"/>
                    <w:rPr>
                      <w:rFonts w:ascii="Times New Roman" w:hAnsi="Times New Roman" w:cs="Times New Roman"/>
                      <w:sz w:val="18"/>
                      <w:szCs w:val="18"/>
                    </w:rPr>
                  </w:pPr>
                  <w:r w:rsidRPr="00B9386B">
                    <w:rPr>
                      <w:rFonts w:ascii="Times New Roman" w:hAnsi="Times New Roman" w:cs="Times New Roman"/>
                      <w:sz w:val="18"/>
                      <w:szCs w:val="18"/>
                    </w:rPr>
                    <w:t>240</w:t>
                  </w:r>
                </w:p>
              </w:tc>
              <w:tc>
                <w:tcPr>
                  <w:tcW w:w="911" w:type="pct"/>
                </w:tcPr>
                <w:p w14:paraId="3B3247E5" w14:textId="77777777" w:rsidR="008F5613" w:rsidRDefault="008F5613" w:rsidP="008F5613">
                  <w:pPr>
                    <w:jc w:val="center"/>
                  </w:pPr>
                  <w:r w:rsidRPr="006F5D68">
                    <w:rPr>
                      <w:rFonts w:ascii="Times New Roman" w:hAnsi="Times New Roman" w:cs="Times New Roman" w:hint="eastAsia"/>
                      <w:sz w:val="18"/>
                      <w:szCs w:val="18"/>
                    </w:rPr>
                    <w:t>企岭—黄溪水</w:t>
                  </w:r>
                </w:p>
              </w:tc>
            </w:tr>
            <w:tr w:rsidR="008F5613" w:rsidRPr="00EC0C5F" w14:paraId="7E77FB13" w14:textId="77777777" w:rsidTr="00725512">
              <w:trPr>
                <w:trHeight w:val="363"/>
              </w:trPr>
              <w:tc>
                <w:tcPr>
                  <w:tcW w:w="426" w:type="pct"/>
                  <w:vMerge/>
                  <w:tcBorders>
                    <w:left w:val="single" w:sz="12" w:space="0" w:color="auto"/>
                  </w:tcBorders>
                  <w:vAlign w:val="center"/>
                </w:tcPr>
                <w:p w14:paraId="0F37CE68" w14:textId="77777777" w:rsidR="008F5613" w:rsidRPr="009F2737" w:rsidRDefault="008F5613" w:rsidP="008F5613">
                  <w:pPr>
                    <w:adjustRightInd w:val="0"/>
                    <w:snapToGrid w:val="0"/>
                    <w:spacing w:line="240" w:lineRule="atLeast"/>
                    <w:jc w:val="center"/>
                    <w:rPr>
                      <w:rFonts w:ascii="Times New Roman" w:hAnsi="Times New Roman" w:cs="Times New Roman"/>
                      <w:sz w:val="18"/>
                      <w:szCs w:val="18"/>
                    </w:rPr>
                  </w:pPr>
                </w:p>
              </w:tc>
              <w:tc>
                <w:tcPr>
                  <w:tcW w:w="427" w:type="pct"/>
                  <w:vAlign w:val="center"/>
                </w:tcPr>
                <w:p w14:paraId="6AF62819" w14:textId="77777777" w:rsidR="008F5613" w:rsidRDefault="008F5613" w:rsidP="008F5613">
                  <w:pPr>
                    <w:jc w:val="center"/>
                    <w:rPr>
                      <w:rFonts w:ascii="Times New Roman" w:eastAsia="等线" w:hAnsi="Times New Roman" w:cs="Times New Roman"/>
                      <w:color w:val="000000"/>
                      <w:sz w:val="18"/>
                      <w:szCs w:val="18"/>
                    </w:rPr>
                  </w:pPr>
                  <w:r>
                    <w:rPr>
                      <w:rFonts w:ascii="Times New Roman" w:eastAsia="等线" w:hAnsi="Times New Roman" w:cs="Times New Roman"/>
                      <w:color w:val="000000"/>
                      <w:sz w:val="18"/>
                      <w:szCs w:val="18"/>
                    </w:rPr>
                    <w:t>77</w:t>
                  </w:r>
                </w:p>
              </w:tc>
              <w:tc>
                <w:tcPr>
                  <w:tcW w:w="511" w:type="pct"/>
                  <w:vAlign w:val="center"/>
                </w:tcPr>
                <w:p w14:paraId="006D2964" w14:textId="77777777" w:rsidR="008F5613" w:rsidRPr="00B9386B" w:rsidRDefault="008F5613" w:rsidP="008F5613">
                  <w:pPr>
                    <w:ind w:leftChars="-50" w:left="-105" w:rightChars="-50" w:right="-105"/>
                    <w:jc w:val="center"/>
                    <w:rPr>
                      <w:rFonts w:ascii="Times New Roman" w:hAnsi="Times New Roman" w:cs="Times New Roman"/>
                      <w:sz w:val="18"/>
                      <w:szCs w:val="18"/>
                    </w:rPr>
                  </w:pPr>
                  <w:r w:rsidRPr="00B9386B">
                    <w:rPr>
                      <w:rFonts w:ascii="Times New Roman" w:hAnsi="Times New Roman" w:cs="Times New Roman"/>
                      <w:sz w:val="18"/>
                      <w:szCs w:val="18"/>
                    </w:rPr>
                    <w:t>ZK126-1</w:t>
                  </w:r>
                </w:p>
              </w:tc>
              <w:tc>
                <w:tcPr>
                  <w:tcW w:w="768" w:type="pct"/>
                  <w:vAlign w:val="center"/>
                </w:tcPr>
                <w:p w14:paraId="76D9A0CA" w14:textId="77777777" w:rsidR="008F5613" w:rsidRPr="00B9386B" w:rsidRDefault="008F5613" w:rsidP="008F5613">
                  <w:pPr>
                    <w:ind w:leftChars="-50" w:left="-105" w:rightChars="-50" w:right="-105"/>
                    <w:jc w:val="center"/>
                    <w:rPr>
                      <w:rFonts w:ascii="Times New Roman" w:hAnsi="Times New Roman" w:cs="Times New Roman"/>
                      <w:color w:val="000000"/>
                      <w:sz w:val="18"/>
                      <w:szCs w:val="18"/>
                    </w:rPr>
                  </w:pPr>
                  <w:r w:rsidRPr="00B9386B">
                    <w:rPr>
                      <w:rFonts w:ascii="Times New Roman" w:hAnsi="Times New Roman" w:cs="Times New Roman"/>
                      <w:color w:val="000000"/>
                      <w:sz w:val="18"/>
                      <w:szCs w:val="18"/>
                    </w:rPr>
                    <w:t>2796939.69</w:t>
                  </w:r>
                </w:p>
              </w:tc>
              <w:tc>
                <w:tcPr>
                  <w:tcW w:w="1041" w:type="pct"/>
                  <w:vAlign w:val="center"/>
                </w:tcPr>
                <w:p w14:paraId="15FA5FD2" w14:textId="77777777" w:rsidR="008F5613" w:rsidRPr="00B9386B" w:rsidRDefault="008F5613" w:rsidP="008F5613">
                  <w:pPr>
                    <w:ind w:leftChars="-50" w:left="-105" w:rightChars="-50" w:right="-105"/>
                    <w:jc w:val="center"/>
                    <w:rPr>
                      <w:rFonts w:ascii="Times New Roman" w:hAnsi="Times New Roman" w:cs="Times New Roman"/>
                      <w:color w:val="000000"/>
                      <w:sz w:val="18"/>
                      <w:szCs w:val="18"/>
                    </w:rPr>
                  </w:pPr>
                  <w:r w:rsidRPr="00B9386B">
                    <w:rPr>
                      <w:rFonts w:ascii="Times New Roman" w:hAnsi="Times New Roman" w:cs="Times New Roman"/>
                      <w:color w:val="000000"/>
                      <w:sz w:val="18"/>
                      <w:szCs w:val="18"/>
                    </w:rPr>
                    <w:t>485764.07</w:t>
                  </w:r>
                </w:p>
              </w:tc>
              <w:tc>
                <w:tcPr>
                  <w:tcW w:w="916" w:type="pct"/>
                  <w:vAlign w:val="center"/>
                </w:tcPr>
                <w:p w14:paraId="413AB2A9" w14:textId="77777777" w:rsidR="008F5613" w:rsidRPr="00B9386B" w:rsidRDefault="008F5613" w:rsidP="008F5613">
                  <w:pPr>
                    <w:jc w:val="center"/>
                    <w:rPr>
                      <w:rFonts w:ascii="Times New Roman" w:hAnsi="Times New Roman" w:cs="Times New Roman"/>
                      <w:sz w:val="18"/>
                      <w:szCs w:val="18"/>
                    </w:rPr>
                  </w:pPr>
                  <w:r w:rsidRPr="00B9386B">
                    <w:rPr>
                      <w:rFonts w:ascii="Times New Roman" w:hAnsi="Times New Roman" w:cs="Times New Roman"/>
                      <w:sz w:val="18"/>
                      <w:szCs w:val="18"/>
                    </w:rPr>
                    <w:t>390</w:t>
                  </w:r>
                </w:p>
              </w:tc>
              <w:tc>
                <w:tcPr>
                  <w:tcW w:w="911" w:type="pct"/>
                </w:tcPr>
                <w:p w14:paraId="03E4E027" w14:textId="77777777" w:rsidR="008F5613" w:rsidRDefault="008F5613" w:rsidP="008F5613">
                  <w:pPr>
                    <w:jc w:val="center"/>
                  </w:pPr>
                  <w:r w:rsidRPr="006F5D68">
                    <w:rPr>
                      <w:rFonts w:ascii="Times New Roman" w:hAnsi="Times New Roman" w:cs="Times New Roman" w:hint="eastAsia"/>
                      <w:sz w:val="18"/>
                      <w:szCs w:val="18"/>
                    </w:rPr>
                    <w:t>企岭—黄溪水</w:t>
                  </w:r>
                </w:p>
              </w:tc>
            </w:tr>
            <w:tr w:rsidR="008F5613" w:rsidRPr="00EC0C5F" w14:paraId="35A8C849" w14:textId="77777777" w:rsidTr="00725512">
              <w:trPr>
                <w:trHeight w:val="363"/>
              </w:trPr>
              <w:tc>
                <w:tcPr>
                  <w:tcW w:w="426" w:type="pct"/>
                  <w:vMerge/>
                  <w:tcBorders>
                    <w:left w:val="single" w:sz="12" w:space="0" w:color="auto"/>
                  </w:tcBorders>
                  <w:vAlign w:val="center"/>
                </w:tcPr>
                <w:p w14:paraId="5BE80FF9" w14:textId="77777777" w:rsidR="008F5613" w:rsidRPr="009F2737" w:rsidRDefault="008F5613" w:rsidP="008F5613">
                  <w:pPr>
                    <w:adjustRightInd w:val="0"/>
                    <w:snapToGrid w:val="0"/>
                    <w:spacing w:line="240" w:lineRule="atLeast"/>
                    <w:jc w:val="center"/>
                    <w:rPr>
                      <w:rFonts w:ascii="Times New Roman" w:hAnsi="Times New Roman" w:cs="Times New Roman"/>
                      <w:sz w:val="18"/>
                      <w:szCs w:val="18"/>
                    </w:rPr>
                  </w:pPr>
                </w:p>
              </w:tc>
              <w:tc>
                <w:tcPr>
                  <w:tcW w:w="427" w:type="pct"/>
                  <w:vAlign w:val="center"/>
                </w:tcPr>
                <w:p w14:paraId="70B997E6" w14:textId="77777777" w:rsidR="008F5613" w:rsidRDefault="008F5613" w:rsidP="008F5613">
                  <w:pPr>
                    <w:jc w:val="center"/>
                    <w:rPr>
                      <w:rFonts w:ascii="Times New Roman" w:eastAsia="等线" w:hAnsi="Times New Roman" w:cs="Times New Roman"/>
                      <w:color w:val="000000"/>
                      <w:sz w:val="18"/>
                      <w:szCs w:val="18"/>
                    </w:rPr>
                  </w:pPr>
                  <w:r>
                    <w:rPr>
                      <w:rFonts w:ascii="Times New Roman" w:eastAsia="等线" w:hAnsi="Times New Roman" w:cs="Times New Roman"/>
                      <w:color w:val="000000"/>
                      <w:sz w:val="18"/>
                      <w:szCs w:val="18"/>
                    </w:rPr>
                    <w:t>78</w:t>
                  </w:r>
                </w:p>
              </w:tc>
              <w:tc>
                <w:tcPr>
                  <w:tcW w:w="511" w:type="pct"/>
                  <w:vAlign w:val="center"/>
                </w:tcPr>
                <w:p w14:paraId="1B054798" w14:textId="77777777" w:rsidR="008F5613" w:rsidRPr="00B9386B" w:rsidRDefault="008F5613" w:rsidP="008F5613">
                  <w:pPr>
                    <w:ind w:leftChars="-50" w:left="-105" w:rightChars="-50" w:right="-105"/>
                    <w:jc w:val="center"/>
                    <w:rPr>
                      <w:rFonts w:ascii="Times New Roman" w:hAnsi="Times New Roman" w:cs="Times New Roman"/>
                      <w:sz w:val="18"/>
                      <w:szCs w:val="18"/>
                    </w:rPr>
                  </w:pPr>
                  <w:r w:rsidRPr="00B9386B">
                    <w:rPr>
                      <w:rFonts w:ascii="Times New Roman" w:hAnsi="Times New Roman" w:cs="Times New Roman"/>
                      <w:sz w:val="18"/>
                      <w:szCs w:val="18"/>
                    </w:rPr>
                    <w:t>ZK400-2</w:t>
                  </w:r>
                </w:p>
              </w:tc>
              <w:tc>
                <w:tcPr>
                  <w:tcW w:w="768" w:type="pct"/>
                  <w:vAlign w:val="center"/>
                </w:tcPr>
                <w:p w14:paraId="34986192" w14:textId="77777777" w:rsidR="008F5613" w:rsidRPr="00B9386B" w:rsidRDefault="008F5613" w:rsidP="008F5613">
                  <w:pPr>
                    <w:ind w:leftChars="-50" w:left="-105" w:rightChars="-50" w:right="-105"/>
                    <w:jc w:val="center"/>
                    <w:rPr>
                      <w:rFonts w:ascii="Times New Roman" w:hAnsi="Times New Roman" w:cs="Times New Roman"/>
                      <w:color w:val="000000"/>
                      <w:sz w:val="18"/>
                      <w:szCs w:val="18"/>
                    </w:rPr>
                  </w:pPr>
                  <w:r w:rsidRPr="00B9386B">
                    <w:rPr>
                      <w:rFonts w:ascii="Times New Roman" w:hAnsi="Times New Roman" w:cs="Times New Roman"/>
                      <w:color w:val="000000"/>
                      <w:sz w:val="18"/>
                      <w:szCs w:val="18"/>
                    </w:rPr>
                    <w:t>2794645.90</w:t>
                  </w:r>
                </w:p>
              </w:tc>
              <w:tc>
                <w:tcPr>
                  <w:tcW w:w="1041" w:type="pct"/>
                  <w:vAlign w:val="center"/>
                </w:tcPr>
                <w:p w14:paraId="54E3DF3A" w14:textId="77777777" w:rsidR="008F5613" w:rsidRPr="00B9386B" w:rsidRDefault="008F5613" w:rsidP="008F5613">
                  <w:pPr>
                    <w:ind w:leftChars="-50" w:left="-105" w:rightChars="-50" w:right="-105"/>
                    <w:jc w:val="center"/>
                    <w:rPr>
                      <w:rFonts w:ascii="Times New Roman" w:hAnsi="Times New Roman" w:cs="Times New Roman"/>
                      <w:color w:val="000000"/>
                      <w:sz w:val="18"/>
                      <w:szCs w:val="18"/>
                    </w:rPr>
                  </w:pPr>
                  <w:r w:rsidRPr="00B9386B">
                    <w:rPr>
                      <w:rFonts w:ascii="Times New Roman" w:hAnsi="Times New Roman" w:cs="Times New Roman"/>
                      <w:color w:val="000000"/>
                      <w:sz w:val="18"/>
                      <w:szCs w:val="18"/>
                    </w:rPr>
                    <w:t>490151.05</w:t>
                  </w:r>
                </w:p>
              </w:tc>
              <w:tc>
                <w:tcPr>
                  <w:tcW w:w="916" w:type="pct"/>
                  <w:vAlign w:val="center"/>
                </w:tcPr>
                <w:p w14:paraId="44F78EF5" w14:textId="77777777" w:rsidR="008F5613" w:rsidRPr="00B9386B" w:rsidRDefault="008F5613" w:rsidP="008F5613">
                  <w:pPr>
                    <w:jc w:val="center"/>
                    <w:rPr>
                      <w:rFonts w:ascii="Times New Roman" w:hAnsi="Times New Roman" w:cs="Times New Roman"/>
                      <w:sz w:val="18"/>
                      <w:szCs w:val="18"/>
                    </w:rPr>
                  </w:pPr>
                  <w:r w:rsidRPr="00B9386B">
                    <w:rPr>
                      <w:rFonts w:ascii="Times New Roman" w:hAnsi="Times New Roman" w:cs="Times New Roman"/>
                      <w:sz w:val="18"/>
                      <w:szCs w:val="18"/>
                    </w:rPr>
                    <w:t>270</w:t>
                  </w:r>
                </w:p>
              </w:tc>
              <w:tc>
                <w:tcPr>
                  <w:tcW w:w="911" w:type="pct"/>
                </w:tcPr>
                <w:p w14:paraId="68343381" w14:textId="77777777" w:rsidR="008F5613" w:rsidRDefault="008F5613" w:rsidP="008F5613">
                  <w:pPr>
                    <w:jc w:val="center"/>
                  </w:pPr>
                  <w:r w:rsidRPr="006F5D68">
                    <w:rPr>
                      <w:rFonts w:ascii="Times New Roman" w:hAnsi="Times New Roman" w:cs="Times New Roman" w:hint="eastAsia"/>
                      <w:sz w:val="18"/>
                      <w:szCs w:val="18"/>
                    </w:rPr>
                    <w:t>企岭—黄溪水</w:t>
                  </w:r>
                </w:p>
              </w:tc>
            </w:tr>
            <w:tr w:rsidR="008F5613" w:rsidRPr="00EC0C5F" w14:paraId="1807887E" w14:textId="77777777" w:rsidTr="00725512">
              <w:trPr>
                <w:trHeight w:val="363"/>
              </w:trPr>
              <w:tc>
                <w:tcPr>
                  <w:tcW w:w="426" w:type="pct"/>
                  <w:vMerge/>
                  <w:tcBorders>
                    <w:left w:val="single" w:sz="12" w:space="0" w:color="auto"/>
                  </w:tcBorders>
                  <w:vAlign w:val="center"/>
                </w:tcPr>
                <w:p w14:paraId="27186BFE" w14:textId="77777777" w:rsidR="008F5613" w:rsidRPr="009F2737" w:rsidRDefault="008F5613" w:rsidP="008F5613">
                  <w:pPr>
                    <w:adjustRightInd w:val="0"/>
                    <w:snapToGrid w:val="0"/>
                    <w:spacing w:line="240" w:lineRule="atLeast"/>
                    <w:jc w:val="center"/>
                    <w:rPr>
                      <w:rFonts w:ascii="Times New Roman" w:hAnsi="Times New Roman" w:cs="Times New Roman"/>
                      <w:sz w:val="18"/>
                      <w:szCs w:val="18"/>
                    </w:rPr>
                  </w:pPr>
                </w:p>
              </w:tc>
              <w:tc>
                <w:tcPr>
                  <w:tcW w:w="427" w:type="pct"/>
                  <w:vAlign w:val="center"/>
                </w:tcPr>
                <w:p w14:paraId="6EF3B015" w14:textId="77777777" w:rsidR="008F5613" w:rsidRDefault="008F5613" w:rsidP="008F5613">
                  <w:pPr>
                    <w:jc w:val="center"/>
                    <w:rPr>
                      <w:rFonts w:ascii="Times New Roman" w:eastAsia="等线" w:hAnsi="Times New Roman" w:cs="Times New Roman"/>
                      <w:color w:val="000000"/>
                      <w:sz w:val="18"/>
                      <w:szCs w:val="18"/>
                    </w:rPr>
                  </w:pPr>
                  <w:r>
                    <w:rPr>
                      <w:rFonts w:ascii="Times New Roman" w:eastAsia="等线" w:hAnsi="Times New Roman" w:cs="Times New Roman"/>
                      <w:color w:val="000000"/>
                      <w:sz w:val="18"/>
                      <w:szCs w:val="18"/>
                    </w:rPr>
                    <w:t>79</w:t>
                  </w:r>
                </w:p>
              </w:tc>
              <w:tc>
                <w:tcPr>
                  <w:tcW w:w="511" w:type="pct"/>
                  <w:vAlign w:val="center"/>
                </w:tcPr>
                <w:p w14:paraId="15B71A68" w14:textId="77777777" w:rsidR="008F5613" w:rsidRPr="00B9386B" w:rsidRDefault="008F5613" w:rsidP="008F5613">
                  <w:pPr>
                    <w:ind w:leftChars="-50" w:left="-105" w:rightChars="-50" w:right="-105"/>
                    <w:jc w:val="center"/>
                    <w:rPr>
                      <w:rFonts w:ascii="Times New Roman" w:hAnsi="Times New Roman" w:cs="Times New Roman"/>
                      <w:sz w:val="18"/>
                      <w:szCs w:val="18"/>
                    </w:rPr>
                  </w:pPr>
                  <w:r w:rsidRPr="00B9386B">
                    <w:rPr>
                      <w:rFonts w:ascii="Times New Roman" w:hAnsi="Times New Roman" w:cs="Times New Roman"/>
                      <w:sz w:val="18"/>
                      <w:szCs w:val="18"/>
                    </w:rPr>
                    <w:t>ZK407-1</w:t>
                  </w:r>
                </w:p>
              </w:tc>
              <w:tc>
                <w:tcPr>
                  <w:tcW w:w="768" w:type="pct"/>
                  <w:vAlign w:val="center"/>
                </w:tcPr>
                <w:p w14:paraId="2C7CB62A" w14:textId="77777777" w:rsidR="008F5613" w:rsidRPr="00B9386B" w:rsidRDefault="008F5613" w:rsidP="008F5613">
                  <w:pPr>
                    <w:ind w:leftChars="-50" w:left="-105" w:rightChars="-50" w:right="-105"/>
                    <w:jc w:val="center"/>
                    <w:rPr>
                      <w:rFonts w:ascii="Times New Roman" w:hAnsi="Times New Roman" w:cs="Times New Roman"/>
                      <w:color w:val="000000"/>
                      <w:sz w:val="18"/>
                      <w:szCs w:val="18"/>
                    </w:rPr>
                  </w:pPr>
                  <w:r w:rsidRPr="00B9386B">
                    <w:rPr>
                      <w:rFonts w:ascii="Times New Roman" w:hAnsi="Times New Roman" w:cs="Times New Roman"/>
                      <w:color w:val="000000"/>
                      <w:sz w:val="18"/>
                      <w:szCs w:val="18"/>
                    </w:rPr>
                    <w:t>2794842.02</w:t>
                  </w:r>
                </w:p>
              </w:tc>
              <w:tc>
                <w:tcPr>
                  <w:tcW w:w="1041" w:type="pct"/>
                  <w:vAlign w:val="center"/>
                </w:tcPr>
                <w:p w14:paraId="47652D71" w14:textId="77777777" w:rsidR="008F5613" w:rsidRPr="00B9386B" w:rsidRDefault="008F5613" w:rsidP="008F5613">
                  <w:pPr>
                    <w:ind w:leftChars="-50" w:left="-105" w:rightChars="-50" w:right="-105"/>
                    <w:jc w:val="center"/>
                    <w:rPr>
                      <w:rFonts w:ascii="Times New Roman" w:hAnsi="Times New Roman" w:cs="Times New Roman"/>
                      <w:color w:val="000000"/>
                      <w:sz w:val="18"/>
                      <w:szCs w:val="18"/>
                    </w:rPr>
                  </w:pPr>
                  <w:r w:rsidRPr="00B9386B">
                    <w:rPr>
                      <w:rFonts w:ascii="Times New Roman" w:hAnsi="Times New Roman" w:cs="Times New Roman"/>
                      <w:color w:val="000000"/>
                      <w:sz w:val="18"/>
                      <w:szCs w:val="18"/>
                    </w:rPr>
                    <w:t>490196.45</w:t>
                  </w:r>
                </w:p>
              </w:tc>
              <w:tc>
                <w:tcPr>
                  <w:tcW w:w="916" w:type="pct"/>
                  <w:vAlign w:val="center"/>
                </w:tcPr>
                <w:p w14:paraId="0F8D2D22" w14:textId="77777777" w:rsidR="008F5613" w:rsidRPr="00B9386B" w:rsidRDefault="008F5613" w:rsidP="008F5613">
                  <w:pPr>
                    <w:jc w:val="center"/>
                    <w:rPr>
                      <w:rFonts w:ascii="Times New Roman" w:hAnsi="Times New Roman" w:cs="Times New Roman"/>
                      <w:sz w:val="18"/>
                      <w:szCs w:val="18"/>
                    </w:rPr>
                  </w:pPr>
                  <w:r w:rsidRPr="00B9386B">
                    <w:rPr>
                      <w:rFonts w:ascii="Times New Roman" w:hAnsi="Times New Roman" w:cs="Times New Roman"/>
                      <w:sz w:val="18"/>
                      <w:szCs w:val="18"/>
                    </w:rPr>
                    <w:t>300</w:t>
                  </w:r>
                </w:p>
              </w:tc>
              <w:tc>
                <w:tcPr>
                  <w:tcW w:w="911" w:type="pct"/>
                </w:tcPr>
                <w:p w14:paraId="3609261A" w14:textId="77777777" w:rsidR="008F5613" w:rsidRDefault="008F5613" w:rsidP="008F5613">
                  <w:pPr>
                    <w:jc w:val="center"/>
                  </w:pPr>
                  <w:r w:rsidRPr="006F5D68">
                    <w:rPr>
                      <w:rFonts w:ascii="Times New Roman" w:hAnsi="Times New Roman" w:cs="Times New Roman" w:hint="eastAsia"/>
                      <w:sz w:val="18"/>
                      <w:szCs w:val="18"/>
                    </w:rPr>
                    <w:t>企岭—黄溪水</w:t>
                  </w:r>
                </w:p>
              </w:tc>
            </w:tr>
            <w:tr w:rsidR="008F5613" w:rsidRPr="00EC0C5F" w14:paraId="108E0742" w14:textId="77777777" w:rsidTr="00725512">
              <w:trPr>
                <w:trHeight w:val="363"/>
              </w:trPr>
              <w:tc>
                <w:tcPr>
                  <w:tcW w:w="426" w:type="pct"/>
                  <w:vMerge/>
                  <w:tcBorders>
                    <w:left w:val="single" w:sz="12" w:space="0" w:color="auto"/>
                  </w:tcBorders>
                  <w:vAlign w:val="center"/>
                </w:tcPr>
                <w:p w14:paraId="740C0377" w14:textId="77777777" w:rsidR="008F5613" w:rsidRPr="009F2737" w:rsidRDefault="008F5613" w:rsidP="008F5613">
                  <w:pPr>
                    <w:adjustRightInd w:val="0"/>
                    <w:snapToGrid w:val="0"/>
                    <w:spacing w:line="240" w:lineRule="atLeast"/>
                    <w:jc w:val="center"/>
                    <w:rPr>
                      <w:rFonts w:ascii="Times New Roman" w:hAnsi="Times New Roman" w:cs="Times New Roman"/>
                      <w:sz w:val="18"/>
                      <w:szCs w:val="18"/>
                    </w:rPr>
                  </w:pPr>
                </w:p>
              </w:tc>
              <w:tc>
                <w:tcPr>
                  <w:tcW w:w="427" w:type="pct"/>
                  <w:vAlign w:val="center"/>
                </w:tcPr>
                <w:p w14:paraId="0BEDE731" w14:textId="77777777" w:rsidR="008F5613" w:rsidRDefault="008F5613" w:rsidP="008F5613">
                  <w:pPr>
                    <w:jc w:val="center"/>
                    <w:rPr>
                      <w:rFonts w:ascii="Times New Roman" w:eastAsia="等线" w:hAnsi="Times New Roman" w:cs="Times New Roman"/>
                      <w:color w:val="000000"/>
                      <w:sz w:val="18"/>
                      <w:szCs w:val="18"/>
                    </w:rPr>
                  </w:pPr>
                  <w:r>
                    <w:rPr>
                      <w:rFonts w:ascii="Times New Roman" w:eastAsia="等线" w:hAnsi="Times New Roman" w:cs="Times New Roman"/>
                      <w:color w:val="000000"/>
                      <w:sz w:val="18"/>
                      <w:szCs w:val="18"/>
                    </w:rPr>
                    <w:t>80</w:t>
                  </w:r>
                </w:p>
              </w:tc>
              <w:tc>
                <w:tcPr>
                  <w:tcW w:w="511" w:type="pct"/>
                  <w:vAlign w:val="center"/>
                </w:tcPr>
                <w:p w14:paraId="40CAF920" w14:textId="77777777" w:rsidR="008F5613" w:rsidRPr="00B9386B" w:rsidRDefault="008F5613" w:rsidP="008F5613">
                  <w:pPr>
                    <w:ind w:leftChars="-50" w:left="-105" w:rightChars="-50" w:right="-105"/>
                    <w:jc w:val="center"/>
                    <w:rPr>
                      <w:rFonts w:ascii="Times New Roman" w:hAnsi="Times New Roman" w:cs="Times New Roman"/>
                      <w:sz w:val="18"/>
                      <w:szCs w:val="18"/>
                    </w:rPr>
                  </w:pPr>
                  <w:r w:rsidRPr="00B9386B">
                    <w:rPr>
                      <w:rFonts w:ascii="Times New Roman" w:hAnsi="Times New Roman" w:cs="Times New Roman"/>
                      <w:sz w:val="18"/>
                      <w:szCs w:val="18"/>
                    </w:rPr>
                    <w:t>ZK423-1</w:t>
                  </w:r>
                </w:p>
              </w:tc>
              <w:tc>
                <w:tcPr>
                  <w:tcW w:w="768" w:type="pct"/>
                  <w:vAlign w:val="center"/>
                </w:tcPr>
                <w:p w14:paraId="45C40E8D" w14:textId="77777777" w:rsidR="008F5613" w:rsidRPr="00B9386B" w:rsidRDefault="008F5613" w:rsidP="008F5613">
                  <w:pPr>
                    <w:ind w:leftChars="-50" w:left="-105" w:rightChars="-50" w:right="-105"/>
                    <w:jc w:val="center"/>
                    <w:rPr>
                      <w:rFonts w:ascii="Times New Roman" w:hAnsi="Times New Roman" w:cs="Times New Roman"/>
                      <w:color w:val="000000"/>
                      <w:sz w:val="18"/>
                      <w:szCs w:val="18"/>
                    </w:rPr>
                  </w:pPr>
                  <w:r w:rsidRPr="00B9386B">
                    <w:rPr>
                      <w:rFonts w:ascii="Times New Roman" w:hAnsi="Times New Roman" w:cs="Times New Roman"/>
                      <w:color w:val="000000"/>
                      <w:sz w:val="18"/>
                      <w:szCs w:val="18"/>
                    </w:rPr>
                    <w:t>2795286.95</w:t>
                  </w:r>
                </w:p>
              </w:tc>
              <w:tc>
                <w:tcPr>
                  <w:tcW w:w="1041" w:type="pct"/>
                  <w:vAlign w:val="center"/>
                </w:tcPr>
                <w:p w14:paraId="0D6F0D78" w14:textId="77777777" w:rsidR="008F5613" w:rsidRPr="00B9386B" w:rsidRDefault="008F5613" w:rsidP="008F5613">
                  <w:pPr>
                    <w:ind w:leftChars="-50" w:left="-105" w:rightChars="-50" w:right="-105"/>
                    <w:jc w:val="center"/>
                    <w:rPr>
                      <w:rFonts w:ascii="Times New Roman" w:hAnsi="Times New Roman" w:cs="Times New Roman"/>
                      <w:color w:val="000000"/>
                      <w:sz w:val="18"/>
                      <w:szCs w:val="18"/>
                    </w:rPr>
                  </w:pPr>
                  <w:r w:rsidRPr="00B9386B">
                    <w:rPr>
                      <w:rFonts w:ascii="Times New Roman" w:hAnsi="Times New Roman" w:cs="Times New Roman"/>
                      <w:color w:val="000000"/>
                      <w:sz w:val="18"/>
                      <w:szCs w:val="18"/>
                    </w:rPr>
                    <w:t>490143.63</w:t>
                  </w:r>
                </w:p>
              </w:tc>
              <w:tc>
                <w:tcPr>
                  <w:tcW w:w="916" w:type="pct"/>
                  <w:vAlign w:val="center"/>
                </w:tcPr>
                <w:p w14:paraId="78646AB0" w14:textId="77777777" w:rsidR="008F5613" w:rsidRPr="00B9386B" w:rsidRDefault="008F5613" w:rsidP="008F5613">
                  <w:pPr>
                    <w:jc w:val="center"/>
                    <w:rPr>
                      <w:rFonts w:ascii="Times New Roman" w:hAnsi="Times New Roman" w:cs="Times New Roman"/>
                      <w:sz w:val="18"/>
                      <w:szCs w:val="18"/>
                    </w:rPr>
                  </w:pPr>
                  <w:r w:rsidRPr="00B9386B">
                    <w:rPr>
                      <w:rFonts w:ascii="Times New Roman" w:hAnsi="Times New Roman" w:cs="Times New Roman"/>
                      <w:sz w:val="18"/>
                      <w:szCs w:val="18"/>
                    </w:rPr>
                    <w:t>380</w:t>
                  </w:r>
                </w:p>
              </w:tc>
              <w:tc>
                <w:tcPr>
                  <w:tcW w:w="911" w:type="pct"/>
                </w:tcPr>
                <w:p w14:paraId="3F5DE7AF" w14:textId="77777777" w:rsidR="008F5613" w:rsidRDefault="008F5613" w:rsidP="008F5613">
                  <w:pPr>
                    <w:jc w:val="center"/>
                  </w:pPr>
                  <w:r w:rsidRPr="006F5D68">
                    <w:rPr>
                      <w:rFonts w:ascii="Times New Roman" w:hAnsi="Times New Roman" w:cs="Times New Roman" w:hint="eastAsia"/>
                      <w:sz w:val="18"/>
                      <w:szCs w:val="18"/>
                    </w:rPr>
                    <w:t>企岭—黄溪水</w:t>
                  </w:r>
                </w:p>
              </w:tc>
            </w:tr>
            <w:tr w:rsidR="008F5613" w:rsidRPr="00EC0C5F" w14:paraId="29AD213C" w14:textId="77777777" w:rsidTr="00725512">
              <w:trPr>
                <w:trHeight w:val="363"/>
              </w:trPr>
              <w:tc>
                <w:tcPr>
                  <w:tcW w:w="426" w:type="pct"/>
                  <w:vMerge/>
                  <w:tcBorders>
                    <w:left w:val="single" w:sz="12" w:space="0" w:color="auto"/>
                  </w:tcBorders>
                  <w:vAlign w:val="center"/>
                </w:tcPr>
                <w:p w14:paraId="33B92AEC" w14:textId="77777777" w:rsidR="008F5613" w:rsidRPr="009F2737" w:rsidRDefault="008F5613" w:rsidP="008F5613">
                  <w:pPr>
                    <w:adjustRightInd w:val="0"/>
                    <w:snapToGrid w:val="0"/>
                    <w:spacing w:line="240" w:lineRule="atLeast"/>
                    <w:jc w:val="center"/>
                    <w:rPr>
                      <w:rFonts w:ascii="Times New Roman" w:hAnsi="Times New Roman" w:cs="Times New Roman"/>
                      <w:sz w:val="18"/>
                      <w:szCs w:val="18"/>
                    </w:rPr>
                  </w:pPr>
                </w:p>
              </w:tc>
              <w:tc>
                <w:tcPr>
                  <w:tcW w:w="427" w:type="pct"/>
                  <w:vAlign w:val="center"/>
                </w:tcPr>
                <w:p w14:paraId="61B05F32" w14:textId="77777777" w:rsidR="008F5613" w:rsidRDefault="008F5613" w:rsidP="008F5613">
                  <w:pPr>
                    <w:jc w:val="center"/>
                    <w:rPr>
                      <w:rFonts w:ascii="Times New Roman" w:eastAsia="等线" w:hAnsi="Times New Roman" w:cs="Times New Roman"/>
                      <w:color w:val="000000"/>
                      <w:sz w:val="18"/>
                      <w:szCs w:val="18"/>
                    </w:rPr>
                  </w:pPr>
                  <w:r>
                    <w:rPr>
                      <w:rFonts w:ascii="Times New Roman" w:eastAsia="等线" w:hAnsi="Times New Roman" w:cs="Times New Roman"/>
                      <w:color w:val="000000"/>
                      <w:sz w:val="18"/>
                      <w:szCs w:val="18"/>
                    </w:rPr>
                    <w:t>81</w:t>
                  </w:r>
                </w:p>
              </w:tc>
              <w:tc>
                <w:tcPr>
                  <w:tcW w:w="511" w:type="pct"/>
                  <w:vAlign w:val="center"/>
                </w:tcPr>
                <w:p w14:paraId="4640FB99" w14:textId="77777777" w:rsidR="008F5613" w:rsidRPr="00B9386B" w:rsidRDefault="008F5613" w:rsidP="008F5613">
                  <w:pPr>
                    <w:ind w:leftChars="-50" w:left="-105" w:rightChars="-50" w:right="-105"/>
                    <w:jc w:val="center"/>
                    <w:rPr>
                      <w:rFonts w:ascii="Times New Roman" w:hAnsi="Times New Roman" w:cs="Times New Roman"/>
                      <w:sz w:val="18"/>
                      <w:szCs w:val="18"/>
                    </w:rPr>
                  </w:pPr>
                  <w:r w:rsidRPr="00B9386B">
                    <w:rPr>
                      <w:rFonts w:ascii="Times New Roman" w:hAnsi="Times New Roman" w:cs="Times New Roman"/>
                      <w:sz w:val="18"/>
                      <w:szCs w:val="18"/>
                    </w:rPr>
                    <w:t>ZK500-2</w:t>
                  </w:r>
                </w:p>
              </w:tc>
              <w:tc>
                <w:tcPr>
                  <w:tcW w:w="768" w:type="pct"/>
                  <w:vAlign w:val="center"/>
                </w:tcPr>
                <w:p w14:paraId="4600EEC7" w14:textId="77777777" w:rsidR="008F5613" w:rsidRPr="00B9386B" w:rsidRDefault="008F5613" w:rsidP="008F5613">
                  <w:pPr>
                    <w:ind w:leftChars="-50" w:left="-105" w:rightChars="-50" w:right="-105"/>
                    <w:jc w:val="center"/>
                    <w:rPr>
                      <w:rFonts w:ascii="Times New Roman" w:hAnsi="Times New Roman" w:cs="Times New Roman"/>
                      <w:color w:val="000000"/>
                      <w:sz w:val="18"/>
                      <w:szCs w:val="18"/>
                    </w:rPr>
                  </w:pPr>
                  <w:r w:rsidRPr="00B9386B">
                    <w:rPr>
                      <w:rFonts w:ascii="Times New Roman" w:hAnsi="Times New Roman" w:cs="Times New Roman"/>
                      <w:color w:val="000000"/>
                      <w:sz w:val="18"/>
                      <w:szCs w:val="18"/>
                    </w:rPr>
                    <w:t>2797284.99</w:t>
                  </w:r>
                </w:p>
              </w:tc>
              <w:tc>
                <w:tcPr>
                  <w:tcW w:w="1041" w:type="pct"/>
                  <w:vAlign w:val="center"/>
                </w:tcPr>
                <w:p w14:paraId="2CD52C19" w14:textId="77777777" w:rsidR="008F5613" w:rsidRPr="00B9386B" w:rsidRDefault="008F5613" w:rsidP="008F5613">
                  <w:pPr>
                    <w:ind w:leftChars="-50" w:left="-105" w:rightChars="-50" w:right="-105"/>
                    <w:jc w:val="center"/>
                    <w:rPr>
                      <w:rFonts w:ascii="Times New Roman" w:hAnsi="Times New Roman" w:cs="Times New Roman"/>
                      <w:color w:val="000000"/>
                      <w:sz w:val="18"/>
                      <w:szCs w:val="18"/>
                    </w:rPr>
                  </w:pPr>
                  <w:r w:rsidRPr="00B9386B">
                    <w:rPr>
                      <w:rFonts w:ascii="Times New Roman" w:hAnsi="Times New Roman" w:cs="Times New Roman"/>
                      <w:color w:val="000000"/>
                      <w:sz w:val="18"/>
                      <w:szCs w:val="18"/>
                    </w:rPr>
                    <w:t>489330.71</w:t>
                  </w:r>
                </w:p>
              </w:tc>
              <w:tc>
                <w:tcPr>
                  <w:tcW w:w="916" w:type="pct"/>
                  <w:vAlign w:val="center"/>
                </w:tcPr>
                <w:p w14:paraId="090992D4" w14:textId="77777777" w:rsidR="008F5613" w:rsidRPr="00B9386B" w:rsidRDefault="008F5613" w:rsidP="008F5613">
                  <w:pPr>
                    <w:jc w:val="center"/>
                    <w:rPr>
                      <w:rFonts w:ascii="Times New Roman" w:hAnsi="Times New Roman" w:cs="Times New Roman"/>
                      <w:sz w:val="18"/>
                      <w:szCs w:val="18"/>
                    </w:rPr>
                  </w:pPr>
                  <w:r w:rsidRPr="00B9386B">
                    <w:rPr>
                      <w:rFonts w:ascii="Times New Roman" w:hAnsi="Times New Roman" w:cs="Times New Roman"/>
                      <w:sz w:val="18"/>
                      <w:szCs w:val="18"/>
                    </w:rPr>
                    <w:t>260</w:t>
                  </w:r>
                </w:p>
              </w:tc>
              <w:tc>
                <w:tcPr>
                  <w:tcW w:w="911" w:type="pct"/>
                </w:tcPr>
                <w:p w14:paraId="4F527707" w14:textId="77777777" w:rsidR="008F5613" w:rsidRDefault="008F5613" w:rsidP="008F5613">
                  <w:pPr>
                    <w:jc w:val="center"/>
                  </w:pPr>
                  <w:r w:rsidRPr="006F5D68">
                    <w:rPr>
                      <w:rFonts w:ascii="Times New Roman" w:hAnsi="Times New Roman" w:cs="Times New Roman" w:hint="eastAsia"/>
                      <w:sz w:val="18"/>
                      <w:szCs w:val="18"/>
                    </w:rPr>
                    <w:t>企岭—黄溪水</w:t>
                  </w:r>
                </w:p>
              </w:tc>
            </w:tr>
            <w:tr w:rsidR="008F5613" w:rsidRPr="00EC0C5F" w14:paraId="4F6E8AC6" w14:textId="77777777" w:rsidTr="00725512">
              <w:trPr>
                <w:trHeight w:val="363"/>
              </w:trPr>
              <w:tc>
                <w:tcPr>
                  <w:tcW w:w="426" w:type="pct"/>
                  <w:vMerge/>
                  <w:tcBorders>
                    <w:left w:val="single" w:sz="12" w:space="0" w:color="auto"/>
                  </w:tcBorders>
                  <w:vAlign w:val="center"/>
                </w:tcPr>
                <w:p w14:paraId="71E0BE88" w14:textId="77777777" w:rsidR="008F5613" w:rsidRPr="009F2737" w:rsidRDefault="008F5613" w:rsidP="008F5613">
                  <w:pPr>
                    <w:adjustRightInd w:val="0"/>
                    <w:snapToGrid w:val="0"/>
                    <w:spacing w:line="240" w:lineRule="atLeast"/>
                    <w:jc w:val="center"/>
                    <w:rPr>
                      <w:rFonts w:ascii="Times New Roman" w:hAnsi="Times New Roman" w:cs="Times New Roman"/>
                      <w:sz w:val="18"/>
                      <w:szCs w:val="18"/>
                    </w:rPr>
                  </w:pPr>
                </w:p>
              </w:tc>
              <w:tc>
                <w:tcPr>
                  <w:tcW w:w="427" w:type="pct"/>
                  <w:vAlign w:val="center"/>
                </w:tcPr>
                <w:p w14:paraId="55FA4909" w14:textId="77777777" w:rsidR="008F5613" w:rsidRDefault="008F5613" w:rsidP="008F5613">
                  <w:pPr>
                    <w:jc w:val="center"/>
                    <w:rPr>
                      <w:rFonts w:ascii="Times New Roman" w:eastAsia="等线" w:hAnsi="Times New Roman" w:cs="Times New Roman"/>
                      <w:color w:val="000000"/>
                      <w:sz w:val="18"/>
                      <w:szCs w:val="18"/>
                    </w:rPr>
                  </w:pPr>
                  <w:r>
                    <w:rPr>
                      <w:rFonts w:ascii="Times New Roman" w:eastAsia="等线" w:hAnsi="Times New Roman" w:cs="Times New Roman"/>
                      <w:color w:val="000000"/>
                      <w:sz w:val="18"/>
                      <w:szCs w:val="18"/>
                    </w:rPr>
                    <w:t>82</w:t>
                  </w:r>
                </w:p>
              </w:tc>
              <w:tc>
                <w:tcPr>
                  <w:tcW w:w="511" w:type="pct"/>
                  <w:vAlign w:val="center"/>
                </w:tcPr>
                <w:p w14:paraId="7DD0D22E" w14:textId="77777777" w:rsidR="008F5613" w:rsidRPr="00B9386B" w:rsidRDefault="008F5613" w:rsidP="008F5613">
                  <w:pPr>
                    <w:ind w:leftChars="-50" w:left="-105" w:rightChars="-50" w:right="-105"/>
                    <w:jc w:val="center"/>
                    <w:rPr>
                      <w:rFonts w:ascii="Times New Roman" w:hAnsi="Times New Roman" w:cs="Times New Roman"/>
                      <w:sz w:val="18"/>
                      <w:szCs w:val="18"/>
                    </w:rPr>
                  </w:pPr>
                  <w:r w:rsidRPr="00B9386B">
                    <w:rPr>
                      <w:rFonts w:ascii="Times New Roman" w:hAnsi="Times New Roman" w:cs="Times New Roman"/>
                      <w:sz w:val="18"/>
                      <w:szCs w:val="18"/>
                    </w:rPr>
                    <w:t>ZK500-1</w:t>
                  </w:r>
                </w:p>
              </w:tc>
              <w:tc>
                <w:tcPr>
                  <w:tcW w:w="768" w:type="pct"/>
                  <w:vAlign w:val="center"/>
                </w:tcPr>
                <w:p w14:paraId="4F1C2ED6" w14:textId="77777777" w:rsidR="008F5613" w:rsidRPr="00B9386B" w:rsidRDefault="008F5613" w:rsidP="008F5613">
                  <w:pPr>
                    <w:ind w:leftChars="-50" w:left="-105" w:rightChars="-50" w:right="-105"/>
                    <w:jc w:val="center"/>
                    <w:rPr>
                      <w:rFonts w:ascii="Times New Roman" w:hAnsi="Times New Roman" w:cs="Times New Roman"/>
                      <w:color w:val="000000"/>
                      <w:sz w:val="18"/>
                      <w:szCs w:val="18"/>
                    </w:rPr>
                  </w:pPr>
                  <w:r w:rsidRPr="00B9386B">
                    <w:rPr>
                      <w:rFonts w:ascii="Times New Roman" w:hAnsi="Times New Roman" w:cs="Times New Roman"/>
                      <w:color w:val="000000"/>
                      <w:sz w:val="18"/>
                      <w:szCs w:val="18"/>
                    </w:rPr>
                    <w:t>2797284.99</w:t>
                  </w:r>
                </w:p>
              </w:tc>
              <w:tc>
                <w:tcPr>
                  <w:tcW w:w="1041" w:type="pct"/>
                  <w:vAlign w:val="center"/>
                </w:tcPr>
                <w:p w14:paraId="073DB8F6" w14:textId="77777777" w:rsidR="008F5613" w:rsidRPr="00B9386B" w:rsidRDefault="008F5613" w:rsidP="008F5613">
                  <w:pPr>
                    <w:ind w:leftChars="-50" w:left="-105" w:rightChars="-50" w:right="-105"/>
                    <w:jc w:val="center"/>
                    <w:rPr>
                      <w:rFonts w:ascii="Times New Roman" w:hAnsi="Times New Roman" w:cs="Times New Roman"/>
                      <w:color w:val="000000"/>
                      <w:sz w:val="18"/>
                      <w:szCs w:val="18"/>
                    </w:rPr>
                  </w:pPr>
                  <w:r w:rsidRPr="00B9386B">
                    <w:rPr>
                      <w:rFonts w:ascii="Times New Roman" w:hAnsi="Times New Roman" w:cs="Times New Roman"/>
                      <w:color w:val="000000"/>
                      <w:sz w:val="18"/>
                      <w:szCs w:val="18"/>
                    </w:rPr>
                    <w:t>489330.71</w:t>
                  </w:r>
                </w:p>
              </w:tc>
              <w:tc>
                <w:tcPr>
                  <w:tcW w:w="916" w:type="pct"/>
                  <w:vAlign w:val="center"/>
                </w:tcPr>
                <w:p w14:paraId="65ED7A73" w14:textId="77777777" w:rsidR="008F5613" w:rsidRPr="00B9386B" w:rsidRDefault="008F5613" w:rsidP="008F5613">
                  <w:pPr>
                    <w:jc w:val="center"/>
                    <w:rPr>
                      <w:rFonts w:ascii="Times New Roman" w:hAnsi="Times New Roman" w:cs="Times New Roman"/>
                      <w:sz w:val="18"/>
                      <w:szCs w:val="18"/>
                    </w:rPr>
                  </w:pPr>
                  <w:r w:rsidRPr="00B9386B">
                    <w:rPr>
                      <w:rFonts w:ascii="Times New Roman" w:hAnsi="Times New Roman" w:cs="Times New Roman"/>
                      <w:sz w:val="18"/>
                      <w:szCs w:val="18"/>
                    </w:rPr>
                    <w:t>240</w:t>
                  </w:r>
                </w:p>
              </w:tc>
              <w:tc>
                <w:tcPr>
                  <w:tcW w:w="911" w:type="pct"/>
                </w:tcPr>
                <w:p w14:paraId="627F79BF" w14:textId="77777777" w:rsidR="008F5613" w:rsidRDefault="008F5613" w:rsidP="008F5613">
                  <w:pPr>
                    <w:jc w:val="center"/>
                  </w:pPr>
                  <w:r w:rsidRPr="006F5D68">
                    <w:rPr>
                      <w:rFonts w:ascii="Times New Roman" w:hAnsi="Times New Roman" w:cs="Times New Roman" w:hint="eastAsia"/>
                      <w:sz w:val="18"/>
                      <w:szCs w:val="18"/>
                    </w:rPr>
                    <w:t>企岭—黄溪水</w:t>
                  </w:r>
                </w:p>
              </w:tc>
            </w:tr>
            <w:tr w:rsidR="008F5613" w:rsidRPr="00EC0C5F" w14:paraId="29EB07E0" w14:textId="77777777" w:rsidTr="00725512">
              <w:trPr>
                <w:trHeight w:val="363"/>
              </w:trPr>
              <w:tc>
                <w:tcPr>
                  <w:tcW w:w="426" w:type="pct"/>
                  <w:vMerge/>
                  <w:tcBorders>
                    <w:left w:val="single" w:sz="12" w:space="0" w:color="auto"/>
                  </w:tcBorders>
                  <w:vAlign w:val="center"/>
                </w:tcPr>
                <w:p w14:paraId="5ECEA778" w14:textId="77777777" w:rsidR="008F5613" w:rsidRPr="009F2737" w:rsidRDefault="008F5613" w:rsidP="008F5613">
                  <w:pPr>
                    <w:adjustRightInd w:val="0"/>
                    <w:snapToGrid w:val="0"/>
                    <w:spacing w:line="240" w:lineRule="atLeast"/>
                    <w:jc w:val="center"/>
                    <w:rPr>
                      <w:rFonts w:ascii="Times New Roman" w:hAnsi="Times New Roman" w:cs="Times New Roman"/>
                      <w:sz w:val="18"/>
                      <w:szCs w:val="18"/>
                    </w:rPr>
                  </w:pPr>
                </w:p>
              </w:tc>
              <w:tc>
                <w:tcPr>
                  <w:tcW w:w="427" w:type="pct"/>
                </w:tcPr>
                <w:p w14:paraId="38FB82C2" w14:textId="77777777" w:rsidR="008F5613" w:rsidRPr="00B9386B" w:rsidRDefault="008F5613" w:rsidP="008F5613">
                  <w:pPr>
                    <w:jc w:val="center"/>
                    <w:rPr>
                      <w:rFonts w:ascii="Times New Roman" w:hAnsi="Times New Roman" w:cs="Times New Roman"/>
                      <w:sz w:val="20"/>
                    </w:rPr>
                  </w:pPr>
                  <w:r w:rsidRPr="00B9386B">
                    <w:rPr>
                      <w:rFonts w:ascii="Times New Roman" w:hAnsi="Times New Roman" w:cs="Times New Roman"/>
                      <w:sz w:val="20"/>
                    </w:rPr>
                    <w:t>83</w:t>
                  </w:r>
                </w:p>
              </w:tc>
              <w:tc>
                <w:tcPr>
                  <w:tcW w:w="511" w:type="pct"/>
                  <w:vAlign w:val="center"/>
                </w:tcPr>
                <w:p w14:paraId="23D40FFD" w14:textId="77777777" w:rsidR="008F5613" w:rsidRPr="00B9386B" w:rsidRDefault="008F5613" w:rsidP="008F5613">
                  <w:pPr>
                    <w:spacing w:line="240" w:lineRule="exact"/>
                    <w:jc w:val="center"/>
                    <w:rPr>
                      <w:rFonts w:ascii="Times New Roman" w:hAnsi="Times New Roman" w:cs="Times New Roman"/>
                      <w:color w:val="000000"/>
                      <w:sz w:val="18"/>
                      <w:szCs w:val="18"/>
                    </w:rPr>
                  </w:pPr>
                  <w:r w:rsidRPr="00B9386B">
                    <w:rPr>
                      <w:rFonts w:ascii="Times New Roman" w:hAnsi="Times New Roman" w:cs="Times New Roman"/>
                      <w:color w:val="000000"/>
                      <w:sz w:val="18"/>
                      <w:szCs w:val="18"/>
                    </w:rPr>
                    <w:t>ZK3-1</w:t>
                  </w:r>
                </w:p>
              </w:tc>
              <w:tc>
                <w:tcPr>
                  <w:tcW w:w="768" w:type="pct"/>
                  <w:vAlign w:val="center"/>
                </w:tcPr>
                <w:p w14:paraId="197629A4" w14:textId="77777777" w:rsidR="008F5613" w:rsidRPr="00B9386B" w:rsidRDefault="008F5613" w:rsidP="008F5613">
                  <w:pPr>
                    <w:spacing w:line="240" w:lineRule="exact"/>
                    <w:ind w:leftChars="-50" w:left="-105" w:rightChars="-50" w:right="-105"/>
                    <w:jc w:val="center"/>
                    <w:rPr>
                      <w:rFonts w:ascii="Times New Roman" w:hAnsi="Times New Roman" w:cs="Times New Roman"/>
                      <w:color w:val="000000"/>
                      <w:sz w:val="18"/>
                      <w:szCs w:val="18"/>
                    </w:rPr>
                  </w:pPr>
                  <w:r w:rsidRPr="00B9386B">
                    <w:rPr>
                      <w:rFonts w:ascii="Times New Roman" w:hAnsi="Times New Roman" w:cs="Times New Roman"/>
                      <w:color w:val="000000"/>
                      <w:sz w:val="18"/>
                      <w:szCs w:val="18"/>
                    </w:rPr>
                    <w:t>2801452.71</w:t>
                  </w:r>
                </w:p>
              </w:tc>
              <w:tc>
                <w:tcPr>
                  <w:tcW w:w="1041" w:type="pct"/>
                  <w:vAlign w:val="center"/>
                </w:tcPr>
                <w:p w14:paraId="65282C0D" w14:textId="77777777" w:rsidR="008F5613" w:rsidRPr="00B9386B" w:rsidRDefault="008F5613" w:rsidP="005E07C5">
                  <w:pPr>
                    <w:spacing w:line="240" w:lineRule="exact"/>
                    <w:jc w:val="center"/>
                    <w:rPr>
                      <w:rFonts w:ascii="Times New Roman" w:hAnsi="Times New Roman" w:cs="Times New Roman"/>
                      <w:color w:val="000000"/>
                      <w:sz w:val="18"/>
                      <w:szCs w:val="18"/>
                    </w:rPr>
                  </w:pPr>
                  <w:r w:rsidRPr="00B9386B">
                    <w:rPr>
                      <w:rFonts w:ascii="Times New Roman" w:hAnsi="Times New Roman" w:cs="Times New Roman"/>
                      <w:color w:val="000000"/>
                      <w:sz w:val="18"/>
                      <w:szCs w:val="18"/>
                    </w:rPr>
                    <w:t>4</w:t>
                  </w:r>
                  <w:r w:rsidR="005E07C5">
                    <w:rPr>
                      <w:rFonts w:ascii="Times New Roman" w:hAnsi="Times New Roman" w:cs="Times New Roman" w:hint="eastAsia"/>
                      <w:color w:val="000000"/>
                      <w:sz w:val="18"/>
                      <w:szCs w:val="18"/>
                    </w:rPr>
                    <w:t>7</w:t>
                  </w:r>
                  <w:r w:rsidRPr="00B9386B">
                    <w:rPr>
                      <w:rFonts w:ascii="Times New Roman" w:hAnsi="Times New Roman" w:cs="Times New Roman"/>
                      <w:color w:val="000000"/>
                      <w:sz w:val="18"/>
                      <w:szCs w:val="18"/>
                    </w:rPr>
                    <w:t>4483.35</w:t>
                  </w:r>
                </w:p>
              </w:tc>
              <w:tc>
                <w:tcPr>
                  <w:tcW w:w="916" w:type="pct"/>
                  <w:vAlign w:val="center"/>
                </w:tcPr>
                <w:p w14:paraId="512EE6C2" w14:textId="77777777" w:rsidR="008F5613" w:rsidRPr="00B9386B" w:rsidRDefault="008F5613" w:rsidP="008F5613">
                  <w:pPr>
                    <w:spacing w:line="240" w:lineRule="exact"/>
                    <w:jc w:val="center"/>
                    <w:rPr>
                      <w:rFonts w:ascii="Times New Roman" w:hAnsi="Times New Roman" w:cs="Times New Roman"/>
                      <w:color w:val="000000"/>
                      <w:sz w:val="18"/>
                      <w:szCs w:val="18"/>
                    </w:rPr>
                  </w:pPr>
                  <w:r w:rsidRPr="00B9386B">
                    <w:rPr>
                      <w:rFonts w:ascii="Times New Roman" w:hAnsi="Times New Roman" w:cs="Times New Roman"/>
                      <w:color w:val="000000"/>
                      <w:sz w:val="18"/>
                      <w:szCs w:val="18"/>
                    </w:rPr>
                    <w:t>320</w:t>
                  </w:r>
                </w:p>
              </w:tc>
              <w:tc>
                <w:tcPr>
                  <w:tcW w:w="911" w:type="pct"/>
                </w:tcPr>
                <w:p w14:paraId="0F5779DF" w14:textId="77777777" w:rsidR="008F5613" w:rsidRPr="006F5D68" w:rsidRDefault="008F5613" w:rsidP="008F5613">
                  <w:pPr>
                    <w:jc w:val="center"/>
                    <w:rPr>
                      <w:rFonts w:ascii="Times New Roman" w:hAnsi="Times New Roman" w:cs="Times New Roman"/>
                      <w:sz w:val="18"/>
                      <w:szCs w:val="18"/>
                    </w:rPr>
                  </w:pPr>
                  <w:r>
                    <w:rPr>
                      <w:rFonts w:ascii="Times New Roman" w:hAnsi="Times New Roman" w:cs="Times New Roman" w:hint="eastAsia"/>
                      <w:sz w:val="18"/>
                      <w:szCs w:val="18"/>
                    </w:rPr>
                    <w:t>白石洞</w:t>
                  </w:r>
                </w:p>
              </w:tc>
            </w:tr>
            <w:tr w:rsidR="008F5613" w:rsidRPr="00EC0C5F" w14:paraId="4C8F1B31" w14:textId="77777777" w:rsidTr="00725512">
              <w:trPr>
                <w:trHeight w:val="363"/>
              </w:trPr>
              <w:tc>
                <w:tcPr>
                  <w:tcW w:w="426" w:type="pct"/>
                  <w:vMerge/>
                  <w:tcBorders>
                    <w:left w:val="single" w:sz="12" w:space="0" w:color="auto"/>
                  </w:tcBorders>
                  <w:vAlign w:val="center"/>
                </w:tcPr>
                <w:p w14:paraId="3899E821" w14:textId="77777777" w:rsidR="008F5613" w:rsidRPr="009F2737" w:rsidRDefault="008F5613" w:rsidP="008F5613">
                  <w:pPr>
                    <w:adjustRightInd w:val="0"/>
                    <w:snapToGrid w:val="0"/>
                    <w:spacing w:line="240" w:lineRule="atLeast"/>
                    <w:jc w:val="center"/>
                    <w:rPr>
                      <w:rFonts w:ascii="Times New Roman" w:hAnsi="Times New Roman" w:cs="Times New Roman"/>
                      <w:sz w:val="18"/>
                      <w:szCs w:val="18"/>
                    </w:rPr>
                  </w:pPr>
                </w:p>
              </w:tc>
              <w:tc>
                <w:tcPr>
                  <w:tcW w:w="427" w:type="pct"/>
                </w:tcPr>
                <w:p w14:paraId="036B05F8" w14:textId="77777777" w:rsidR="008F5613" w:rsidRPr="00B9386B" w:rsidRDefault="008F5613" w:rsidP="008F5613">
                  <w:pPr>
                    <w:jc w:val="center"/>
                    <w:rPr>
                      <w:rFonts w:ascii="Times New Roman" w:hAnsi="Times New Roman" w:cs="Times New Roman"/>
                      <w:sz w:val="20"/>
                    </w:rPr>
                  </w:pPr>
                  <w:r w:rsidRPr="00B9386B">
                    <w:rPr>
                      <w:rFonts w:ascii="Times New Roman" w:hAnsi="Times New Roman" w:cs="Times New Roman"/>
                      <w:sz w:val="20"/>
                    </w:rPr>
                    <w:t>84</w:t>
                  </w:r>
                </w:p>
              </w:tc>
              <w:tc>
                <w:tcPr>
                  <w:tcW w:w="511" w:type="pct"/>
                  <w:vAlign w:val="center"/>
                </w:tcPr>
                <w:p w14:paraId="3BD0B59D" w14:textId="77777777" w:rsidR="008F5613" w:rsidRPr="00B9386B" w:rsidRDefault="008F5613" w:rsidP="008F5613">
                  <w:pPr>
                    <w:spacing w:line="240" w:lineRule="exact"/>
                    <w:jc w:val="center"/>
                    <w:rPr>
                      <w:rFonts w:ascii="Times New Roman" w:hAnsi="Times New Roman" w:cs="Times New Roman"/>
                      <w:color w:val="000000"/>
                      <w:sz w:val="18"/>
                      <w:szCs w:val="18"/>
                    </w:rPr>
                  </w:pPr>
                  <w:r w:rsidRPr="00B9386B">
                    <w:rPr>
                      <w:rFonts w:ascii="Times New Roman" w:hAnsi="Times New Roman" w:cs="Times New Roman"/>
                      <w:color w:val="000000"/>
                      <w:sz w:val="18"/>
                      <w:szCs w:val="18"/>
                    </w:rPr>
                    <w:t>ZK6-1</w:t>
                  </w:r>
                </w:p>
              </w:tc>
              <w:tc>
                <w:tcPr>
                  <w:tcW w:w="768" w:type="pct"/>
                  <w:vAlign w:val="center"/>
                </w:tcPr>
                <w:p w14:paraId="50D41C8E" w14:textId="77777777" w:rsidR="008F5613" w:rsidRPr="00B9386B" w:rsidRDefault="008F5613" w:rsidP="008F5613">
                  <w:pPr>
                    <w:spacing w:line="240" w:lineRule="exact"/>
                    <w:ind w:leftChars="-50" w:left="-105" w:rightChars="-50" w:right="-105"/>
                    <w:jc w:val="center"/>
                    <w:rPr>
                      <w:rFonts w:ascii="Times New Roman" w:hAnsi="Times New Roman" w:cs="Times New Roman"/>
                      <w:color w:val="000000"/>
                      <w:sz w:val="18"/>
                      <w:szCs w:val="18"/>
                    </w:rPr>
                  </w:pPr>
                  <w:r w:rsidRPr="00B9386B">
                    <w:rPr>
                      <w:rFonts w:ascii="Times New Roman" w:hAnsi="Times New Roman" w:cs="Times New Roman"/>
                      <w:color w:val="000000"/>
                      <w:sz w:val="18"/>
                      <w:szCs w:val="18"/>
                    </w:rPr>
                    <w:t>2801085.81</w:t>
                  </w:r>
                </w:p>
              </w:tc>
              <w:tc>
                <w:tcPr>
                  <w:tcW w:w="1041" w:type="pct"/>
                  <w:vAlign w:val="center"/>
                </w:tcPr>
                <w:p w14:paraId="7458493A" w14:textId="77777777" w:rsidR="008F5613" w:rsidRPr="00B9386B" w:rsidRDefault="008F5613" w:rsidP="008F5613">
                  <w:pPr>
                    <w:spacing w:line="240" w:lineRule="exact"/>
                    <w:ind w:leftChars="-50" w:left="-105" w:rightChars="-50" w:right="-105"/>
                    <w:jc w:val="center"/>
                    <w:rPr>
                      <w:rFonts w:ascii="Times New Roman" w:hAnsi="Times New Roman" w:cs="Times New Roman"/>
                      <w:color w:val="000000"/>
                      <w:sz w:val="18"/>
                      <w:szCs w:val="18"/>
                    </w:rPr>
                  </w:pPr>
                  <w:r w:rsidRPr="00B9386B">
                    <w:rPr>
                      <w:rFonts w:ascii="Times New Roman" w:hAnsi="Times New Roman" w:cs="Times New Roman"/>
                      <w:color w:val="000000"/>
                      <w:sz w:val="18"/>
                      <w:szCs w:val="18"/>
                    </w:rPr>
                    <w:t>473993.28</w:t>
                  </w:r>
                </w:p>
              </w:tc>
              <w:tc>
                <w:tcPr>
                  <w:tcW w:w="916" w:type="pct"/>
                  <w:vAlign w:val="center"/>
                </w:tcPr>
                <w:p w14:paraId="79FE2782" w14:textId="77777777" w:rsidR="008F5613" w:rsidRPr="00B9386B" w:rsidRDefault="008F5613" w:rsidP="008F5613">
                  <w:pPr>
                    <w:spacing w:line="240" w:lineRule="exact"/>
                    <w:jc w:val="center"/>
                    <w:rPr>
                      <w:rFonts w:ascii="Times New Roman" w:hAnsi="Times New Roman" w:cs="Times New Roman"/>
                      <w:color w:val="000000"/>
                      <w:sz w:val="18"/>
                      <w:szCs w:val="18"/>
                    </w:rPr>
                  </w:pPr>
                  <w:r w:rsidRPr="00B9386B">
                    <w:rPr>
                      <w:rFonts w:ascii="Times New Roman" w:hAnsi="Times New Roman" w:cs="Times New Roman"/>
                      <w:color w:val="000000"/>
                      <w:sz w:val="18"/>
                      <w:szCs w:val="18"/>
                    </w:rPr>
                    <w:t>310</w:t>
                  </w:r>
                </w:p>
              </w:tc>
              <w:tc>
                <w:tcPr>
                  <w:tcW w:w="911" w:type="pct"/>
                </w:tcPr>
                <w:p w14:paraId="263EA6BB" w14:textId="77777777" w:rsidR="008F5613" w:rsidRDefault="008F5613" w:rsidP="008F5613">
                  <w:pPr>
                    <w:jc w:val="center"/>
                  </w:pPr>
                  <w:r w:rsidRPr="000A7C13">
                    <w:rPr>
                      <w:rFonts w:ascii="Times New Roman" w:hAnsi="Times New Roman" w:cs="Times New Roman" w:hint="eastAsia"/>
                      <w:sz w:val="18"/>
                      <w:szCs w:val="18"/>
                    </w:rPr>
                    <w:t>白石洞</w:t>
                  </w:r>
                </w:p>
              </w:tc>
            </w:tr>
            <w:tr w:rsidR="008F5613" w:rsidRPr="00EC0C5F" w14:paraId="02E8B341" w14:textId="77777777" w:rsidTr="00725512">
              <w:trPr>
                <w:trHeight w:val="363"/>
              </w:trPr>
              <w:tc>
                <w:tcPr>
                  <w:tcW w:w="426" w:type="pct"/>
                  <w:vMerge/>
                  <w:tcBorders>
                    <w:left w:val="single" w:sz="12" w:space="0" w:color="auto"/>
                  </w:tcBorders>
                  <w:vAlign w:val="center"/>
                </w:tcPr>
                <w:p w14:paraId="2912F6AD" w14:textId="77777777" w:rsidR="008F5613" w:rsidRPr="009F2737" w:rsidRDefault="008F5613" w:rsidP="008F5613">
                  <w:pPr>
                    <w:adjustRightInd w:val="0"/>
                    <w:snapToGrid w:val="0"/>
                    <w:spacing w:line="240" w:lineRule="atLeast"/>
                    <w:jc w:val="center"/>
                    <w:rPr>
                      <w:rFonts w:ascii="Times New Roman" w:hAnsi="Times New Roman" w:cs="Times New Roman"/>
                      <w:sz w:val="18"/>
                      <w:szCs w:val="18"/>
                    </w:rPr>
                  </w:pPr>
                </w:p>
              </w:tc>
              <w:tc>
                <w:tcPr>
                  <w:tcW w:w="427" w:type="pct"/>
                </w:tcPr>
                <w:p w14:paraId="578E1673" w14:textId="77777777" w:rsidR="008F5613" w:rsidRPr="00B9386B" w:rsidRDefault="008F5613" w:rsidP="008F5613">
                  <w:pPr>
                    <w:jc w:val="center"/>
                    <w:rPr>
                      <w:rFonts w:ascii="Times New Roman" w:hAnsi="Times New Roman" w:cs="Times New Roman"/>
                      <w:sz w:val="20"/>
                    </w:rPr>
                  </w:pPr>
                  <w:r w:rsidRPr="00B9386B">
                    <w:rPr>
                      <w:rFonts w:ascii="Times New Roman" w:hAnsi="Times New Roman" w:cs="Times New Roman"/>
                      <w:sz w:val="20"/>
                    </w:rPr>
                    <w:t>85</w:t>
                  </w:r>
                </w:p>
              </w:tc>
              <w:tc>
                <w:tcPr>
                  <w:tcW w:w="511" w:type="pct"/>
                  <w:vAlign w:val="center"/>
                </w:tcPr>
                <w:p w14:paraId="01001E2F" w14:textId="77777777" w:rsidR="008F5613" w:rsidRPr="00B9386B" w:rsidRDefault="008F5613" w:rsidP="008F5613">
                  <w:pPr>
                    <w:spacing w:line="240" w:lineRule="exact"/>
                    <w:jc w:val="center"/>
                    <w:rPr>
                      <w:rFonts w:ascii="Times New Roman" w:hAnsi="Times New Roman" w:cs="Times New Roman"/>
                      <w:color w:val="000000"/>
                      <w:sz w:val="18"/>
                      <w:szCs w:val="18"/>
                    </w:rPr>
                  </w:pPr>
                  <w:r w:rsidRPr="00B9386B">
                    <w:rPr>
                      <w:rFonts w:ascii="Times New Roman" w:hAnsi="Times New Roman" w:cs="Times New Roman"/>
                      <w:color w:val="000000"/>
                      <w:sz w:val="18"/>
                      <w:szCs w:val="18"/>
                    </w:rPr>
                    <w:t>ZK11-1</w:t>
                  </w:r>
                </w:p>
              </w:tc>
              <w:tc>
                <w:tcPr>
                  <w:tcW w:w="768" w:type="pct"/>
                  <w:vAlign w:val="center"/>
                </w:tcPr>
                <w:p w14:paraId="7C92B3D5" w14:textId="77777777" w:rsidR="008F5613" w:rsidRPr="00B9386B" w:rsidRDefault="008F5613" w:rsidP="008F5613">
                  <w:pPr>
                    <w:spacing w:line="240" w:lineRule="exact"/>
                    <w:ind w:leftChars="-50" w:left="-105" w:rightChars="-50" w:right="-105"/>
                    <w:jc w:val="center"/>
                    <w:rPr>
                      <w:rFonts w:ascii="Times New Roman" w:hAnsi="Times New Roman" w:cs="Times New Roman"/>
                      <w:color w:val="000000"/>
                      <w:sz w:val="18"/>
                      <w:szCs w:val="18"/>
                    </w:rPr>
                  </w:pPr>
                  <w:r w:rsidRPr="00B9386B">
                    <w:rPr>
                      <w:rFonts w:ascii="Times New Roman" w:hAnsi="Times New Roman" w:cs="Times New Roman"/>
                      <w:color w:val="000000"/>
                      <w:sz w:val="18"/>
                      <w:szCs w:val="18"/>
                    </w:rPr>
                    <w:t>2799396.95</w:t>
                  </w:r>
                </w:p>
              </w:tc>
              <w:tc>
                <w:tcPr>
                  <w:tcW w:w="1041" w:type="pct"/>
                  <w:vAlign w:val="center"/>
                </w:tcPr>
                <w:p w14:paraId="2309EC84" w14:textId="77777777" w:rsidR="008F5613" w:rsidRPr="00B9386B" w:rsidRDefault="008F5613" w:rsidP="008F5613">
                  <w:pPr>
                    <w:spacing w:line="240" w:lineRule="exact"/>
                    <w:jc w:val="center"/>
                    <w:rPr>
                      <w:rFonts w:ascii="Times New Roman" w:hAnsi="Times New Roman" w:cs="Times New Roman"/>
                      <w:color w:val="000000"/>
                      <w:sz w:val="18"/>
                      <w:szCs w:val="18"/>
                    </w:rPr>
                  </w:pPr>
                  <w:r w:rsidRPr="00B9386B">
                    <w:rPr>
                      <w:rFonts w:ascii="Times New Roman" w:hAnsi="Times New Roman" w:cs="Times New Roman"/>
                      <w:color w:val="000000"/>
                      <w:sz w:val="18"/>
                      <w:szCs w:val="18"/>
                    </w:rPr>
                    <w:t>472300.75</w:t>
                  </w:r>
                </w:p>
              </w:tc>
              <w:tc>
                <w:tcPr>
                  <w:tcW w:w="916" w:type="pct"/>
                  <w:vAlign w:val="center"/>
                </w:tcPr>
                <w:p w14:paraId="4EC345D1" w14:textId="77777777" w:rsidR="008F5613" w:rsidRPr="00B9386B" w:rsidRDefault="008F5613" w:rsidP="008F5613">
                  <w:pPr>
                    <w:spacing w:line="240" w:lineRule="exact"/>
                    <w:jc w:val="center"/>
                    <w:rPr>
                      <w:rFonts w:ascii="Times New Roman" w:hAnsi="Times New Roman" w:cs="Times New Roman"/>
                      <w:color w:val="000000"/>
                      <w:sz w:val="18"/>
                      <w:szCs w:val="18"/>
                    </w:rPr>
                  </w:pPr>
                  <w:r w:rsidRPr="00B9386B">
                    <w:rPr>
                      <w:rFonts w:ascii="Times New Roman" w:hAnsi="Times New Roman" w:cs="Times New Roman"/>
                      <w:color w:val="000000"/>
                      <w:sz w:val="18"/>
                      <w:szCs w:val="18"/>
                    </w:rPr>
                    <w:t>290</w:t>
                  </w:r>
                </w:p>
              </w:tc>
              <w:tc>
                <w:tcPr>
                  <w:tcW w:w="911" w:type="pct"/>
                </w:tcPr>
                <w:p w14:paraId="345A2FCE" w14:textId="77777777" w:rsidR="008F5613" w:rsidRDefault="008F5613" w:rsidP="008F5613">
                  <w:pPr>
                    <w:jc w:val="center"/>
                  </w:pPr>
                  <w:r w:rsidRPr="000A7C13">
                    <w:rPr>
                      <w:rFonts w:ascii="Times New Roman" w:hAnsi="Times New Roman" w:cs="Times New Roman" w:hint="eastAsia"/>
                      <w:sz w:val="18"/>
                      <w:szCs w:val="18"/>
                    </w:rPr>
                    <w:t>白石洞</w:t>
                  </w:r>
                </w:p>
              </w:tc>
            </w:tr>
            <w:tr w:rsidR="008F5613" w:rsidRPr="00EC0C5F" w14:paraId="3CCD2E3A" w14:textId="77777777" w:rsidTr="00725512">
              <w:trPr>
                <w:trHeight w:val="363"/>
              </w:trPr>
              <w:tc>
                <w:tcPr>
                  <w:tcW w:w="426" w:type="pct"/>
                  <w:vMerge/>
                  <w:tcBorders>
                    <w:left w:val="single" w:sz="12" w:space="0" w:color="auto"/>
                  </w:tcBorders>
                  <w:vAlign w:val="center"/>
                </w:tcPr>
                <w:p w14:paraId="343167AE" w14:textId="77777777" w:rsidR="008F5613" w:rsidRPr="009F2737" w:rsidRDefault="008F5613" w:rsidP="008F5613">
                  <w:pPr>
                    <w:adjustRightInd w:val="0"/>
                    <w:snapToGrid w:val="0"/>
                    <w:spacing w:line="240" w:lineRule="atLeast"/>
                    <w:jc w:val="center"/>
                    <w:rPr>
                      <w:rFonts w:ascii="Times New Roman" w:hAnsi="Times New Roman" w:cs="Times New Roman"/>
                      <w:sz w:val="18"/>
                      <w:szCs w:val="18"/>
                    </w:rPr>
                  </w:pPr>
                </w:p>
              </w:tc>
              <w:tc>
                <w:tcPr>
                  <w:tcW w:w="427" w:type="pct"/>
                </w:tcPr>
                <w:p w14:paraId="6663585A" w14:textId="77777777" w:rsidR="008F5613" w:rsidRPr="00B9386B" w:rsidRDefault="008F5613" w:rsidP="008F5613">
                  <w:pPr>
                    <w:jc w:val="center"/>
                    <w:rPr>
                      <w:rFonts w:ascii="Times New Roman" w:hAnsi="Times New Roman" w:cs="Times New Roman"/>
                      <w:sz w:val="20"/>
                    </w:rPr>
                  </w:pPr>
                  <w:r w:rsidRPr="00B9386B">
                    <w:rPr>
                      <w:rFonts w:ascii="Times New Roman" w:hAnsi="Times New Roman" w:cs="Times New Roman"/>
                      <w:sz w:val="20"/>
                    </w:rPr>
                    <w:t>86</w:t>
                  </w:r>
                </w:p>
              </w:tc>
              <w:tc>
                <w:tcPr>
                  <w:tcW w:w="511" w:type="pct"/>
                  <w:vAlign w:val="center"/>
                </w:tcPr>
                <w:p w14:paraId="0C4152E2" w14:textId="77777777" w:rsidR="008F5613" w:rsidRPr="00B9386B" w:rsidRDefault="008F5613" w:rsidP="008F5613">
                  <w:pPr>
                    <w:spacing w:line="240" w:lineRule="exact"/>
                    <w:jc w:val="center"/>
                    <w:rPr>
                      <w:rFonts w:ascii="Times New Roman" w:hAnsi="Times New Roman" w:cs="Times New Roman"/>
                      <w:color w:val="000000"/>
                      <w:sz w:val="18"/>
                      <w:szCs w:val="18"/>
                    </w:rPr>
                  </w:pPr>
                  <w:r w:rsidRPr="00B9386B">
                    <w:rPr>
                      <w:rFonts w:ascii="Times New Roman" w:hAnsi="Times New Roman" w:cs="Times New Roman"/>
                      <w:color w:val="000000"/>
                      <w:sz w:val="18"/>
                      <w:szCs w:val="18"/>
                    </w:rPr>
                    <w:t>ZK19-1</w:t>
                  </w:r>
                </w:p>
              </w:tc>
              <w:tc>
                <w:tcPr>
                  <w:tcW w:w="768" w:type="pct"/>
                  <w:vAlign w:val="center"/>
                </w:tcPr>
                <w:p w14:paraId="411567F1" w14:textId="77777777" w:rsidR="008F5613" w:rsidRPr="00B9386B" w:rsidRDefault="008F5613" w:rsidP="008F5613">
                  <w:pPr>
                    <w:spacing w:line="240" w:lineRule="exact"/>
                    <w:ind w:leftChars="-50" w:left="-105" w:rightChars="-50" w:right="-105"/>
                    <w:jc w:val="center"/>
                    <w:rPr>
                      <w:rFonts w:ascii="Times New Roman" w:hAnsi="Times New Roman" w:cs="Times New Roman"/>
                      <w:color w:val="000000"/>
                      <w:sz w:val="18"/>
                      <w:szCs w:val="18"/>
                    </w:rPr>
                  </w:pPr>
                  <w:r w:rsidRPr="00B9386B">
                    <w:rPr>
                      <w:rFonts w:ascii="Times New Roman" w:hAnsi="Times New Roman" w:cs="Times New Roman"/>
                      <w:color w:val="000000"/>
                      <w:sz w:val="18"/>
                      <w:szCs w:val="18"/>
                    </w:rPr>
                    <w:t>2799826.89</w:t>
                  </w:r>
                </w:p>
              </w:tc>
              <w:tc>
                <w:tcPr>
                  <w:tcW w:w="1041" w:type="pct"/>
                  <w:vAlign w:val="center"/>
                </w:tcPr>
                <w:p w14:paraId="6D415919" w14:textId="77777777" w:rsidR="008F5613" w:rsidRPr="00B9386B" w:rsidRDefault="008F5613" w:rsidP="008F5613">
                  <w:pPr>
                    <w:spacing w:line="240" w:lineRule="exact"/>
                    <w:jc w:val="center"/>
                    <w:rPr>
                      <w:rFonts w:ascii="Times New Roman" w:hAnsi="Times New Roman" w:cs="Times New Roman"/>
                      <w:color w:val="000000"/>
                      <w:sz w:val="18"/>
                      <w:szCs w:val="18"/>
                    </w:rPr>
                  </w:pPr>
                  <w:r w:rsidRPr="00B9386B">
                    <w:rPr>
                      <w:rFonts w:ascii="Times New Roman" w:hAnsi="Times New Roman" w:cs="Times New Roman"/>
                      <w:color w:val="000000"/>
                      <w:sz w:val="18"/>
                      <w:szCs w:val="18"/>
                    </w:rPr>
                    <w:t>472346.83</w:t>
                  </w:r>
                </w:p>
              </w:tc>
              <w:tc>
                <w:tcPr>
                  <w:tcW w:w="916" w:type="pct"/>
                  <w:vAlign w:val="center"/>
                </w:tcPr>
                <w:p w14:paraId="7F03F808" w14:textId="77777777" w:rsidR="008F5613" w:rsidRPr="00B9386B" w:rsidRDefault="008F5613" w:rsidP="008F5613">
                  <w:pPr>
                    <w:spacing w:line="240" w:lineRule="exact"/>
                    <w:jc w:val="center"/>
                    <w:rPr>
                      <w:rFonts w:ascii="Times New Roman" w:hAnsi="Times New Roman" w:cs="Times New Roman"/>
                      <w:color w:val="000000"/>
                      <w:sz w:val="18"/>
                      <w:szCs w:val="18"/>
                    </w:rPr>
                  </w:pPr>
                  <w:r w:rsidRPr="00B9386B">
                    <w:rPr>
                      <w:rFonts w:ascii="Times New Roman" w:hAnsi="Times New Roman" w:cs="Times New Roman"/>
                      <w:color w:val="000000"/>
                      <w:sz w:val="18"/>
                      <w:szCs w:val="18"/>
                    </w:rPr>
                    <w:t>230</w:t>
                  </w:r>
                </w:p>
              </w:tc>
              <w:tc>
                <w:tcPr>
                  <w:tcW w:w="911" w:type="pct"/>
                </w:tcPr>
                <w:p w14:paraId="564F5719" w14:textId="77777777" w:rsidR="008F5613" w:rsidRDefault="008F5613" w:rsidP="008F5613">
                  <w:pPr>
                    <w:jc w:val="center"/>
                  </w:pPr>
                  <w:r w:rsidRPr="000A7C13">
                    <w:rPr>
                      <w:rFonts w:ascii="Times New Roman" w:hAnsi="Times New Roman" w:cs="Times New Roman" w:hint="eastAsia"/>
                      <w:sz w:val="18"/>
                      <w:szCs w:val="18"/>
                    </w:rPr>
                    <w:t>白石洞</w:t>
                  </w:r>
                </w:p>
              </w:tc>
            </w:tr>
            <w:tr w:rsidR="008F5613" w:rsidRPr="00EC0C5F" w14:paraId="10EC26FF" w14:textId="77777777" w:rsidTr="00725512">
              <w:trPr>
                <w:trHeight w:val="363"/>
              </w:trPr>
              <w:tc>
                <w:tcPr>
                  <w:tcW w:w="426" w:type="pct"/>
                  <w:vMerge/>
                  <w:tcBorders>
                    <w:left w:val="single" w:sz="12" w:space="0" w:color="auto"/>
                  </w:tcBorders>
                  <w:vAlign w:val="center"/>
                </w:tcPr>
                <w:p w14:paraId="2673403D" w14:textId="77777777" w:rsidR="008F5613" w:rsidRPr="009F2737" w:rsidRDefault="008F5613" w:rsidP="008F5613">
                  <w:pPr>
                    <w:adjustRightInd w:val="0"/>
                    <w:snapToGrid w:val="0"/>
                    <w:spacing w:line="240" w:lineRule="atLeast"/>
                    <w:jc w:val="center"/>
                    <w:rPr>
                      <w:rFonts w:ascii="Times New Roman" w:hAnsi="Times New Roman" w:cs="Times New Roman"/>
                      <w:sz w:val="18"/>
                      <w:szCs w:val="18"/>
                    </w:rPr>
                  </w:pPr>
                </w:p>
              </w:tc>
              <w:tc>
                <w:tcPr>
                  <w:tcW w:w="427" w:type="pct"/>
                </w:tcPr>
                <w:p w14:paraId="2E741D7B" w14:textId="77777777" w:rsidR="008F5613" w:rsidRPr="00B9386B" w:rsidRDefault="008F5613" w:rsidP="008F5613">
                  <w:pPr>
                    <w:jc w:val="center"/>
                    <w:rPr>
                      <w:rFonts w:ascii="Times New Roman" w:hAnsi="Times New Roman" w:cs="Times New Roman"/>
                      <w:sz w:val="20"/>
                    </w:rPr>
                  </w:pPr>
                  <w:r w:rsidRPr="00B9386B">
                    <w:rPr>
                      <w:rFonts w:ascii="Times New Roman" w:hAnsi="Times New Roman" w:cs="Times New Roman"/>
                      <w:sz w:val="20"/>
                    </w:rPr>
                    <w:t>87</w:t>
                  </w:r>
                </w:p>
              </w:tc>
              <w:tc>
                <w:tcPr>
                  <w:tcW w:w="511" w:type="pct"/>
                  <w:vAlign w:val="center"/>
                </w:tcPr>
                <w:p w14:paraId="379BCFCD" w14:textId="77777777" w:rsidR="008F5613" w:rsidRPr="00B9386B" w:rsidRDefault="008F5613" w:rsidP="008F5613">
                  <w:pPr>
                    <w:spacing w:line="240" w:lineRule="exact"/>
                    <w:jc w:val="center"/>
                    <w:rPr>
                      <w:rFonts w:ascii="Times New Roman" w:hAnsi="Times New Roman" w:cs="Times New Roman"/>
                      <w:color w:val="000000"/>
                      <w:sz w:val="18"/>
                      <w:szCs w:val="18"/>
                    </w:rPr>
                  </w:pPr>
                  <w:r w:rsidRPr="00B9386B">
                    <w:rPr>
                      <w:rFonts w:ascii="Times New Roman" w:hAnsi="Times New Roman" w:cs="Times New Roman"/>
                      <w:color w:val="000000"/>
                      <w:sz w:val="18"/>
                      <w:szCs w:val="18"/>
                    </w:rPr>
                    <w:t>ZK23-1</w:t>
                  </w:r>
                </w:p>
              </w:tc>
              <w:tc>
                <w:tcPr>
                  <w:tcW w:w="768" w:type="pct"/>
                  <w:vAlign w:val="center"/>
                </w:tcPr>
                <w:p w14:paraId="6F7FB653" w14:textId="77777777" w:rsidR="008F5613" w:rsidRPr="00B9386B" w:rsidRDefault="008F5613" w:rsidP="008F5613">
                  <w:pPr>
                    <w:spacing w:line="240" w:lineRule="exact"/>
                    <w:ind w:leftChars="-50" w:left="-105" w:rightChars="-50" w:right="-105"/>
                    <w:jc w:val="center"/>
                    <w:rPr>
                      <w:rFonts w:ascii="Times New Roman" w:hAnsi="Times New Roman" w:cs="Times New Roman"/>
                      <w:color w:val="000000"/>
                      <w:sz w:val="18"/>
                      <w:szCs w:val="18"/>
                    </w:rPr>
                  </w:pPr>
                  <w:r w:rsidRPr="00B9386B">
                    <w:rPr>
                      <w:rFonts w:ascii="Times New Roman" w:hAnsi="Times New Roman" w:cs="Times New Roman"/>
                      <w:color w:val="000000"/>
                      <w:sz w:val="18"/>
                      <w:szCs w:val="18"/>
                    </w:rPr>
                    <w:t>2800344.50</w:t>
                  </w:r>
                </w:p>
              </w:tc>
              <w:tc>
                <w:tcPr>
                  <w:tcW w:w="1041" w:type="pct"/>
                  <w:vAlign w:val="center"/>
                </w:tcPr>
                <w:p w14:paraId="1182799A" w14:textId="77777777" w:rsidR="008F5613" w:rsidRPr="00B9386B" w:rsidRDefault="008F5613" w:rsidP="008F5613">
                  <w:pPr>
                    <w:spacing w:line="240" w:lineRule="exact"/>
                    <w:ind w:leftChars="-50" w:left="-105" w:rightChars="-50" w:right="-105"/>
                    <w:jc w:val="center"/>
                    <w:rPr>
                      <w:rFonts w:ascii="Times New Roman" w:hAnsi="Times New Roman" w:cs="Times New Roman"/>
                      <w:color w:val="000000"/>
                      <w:sz w:val="18"/>
                      <w:szCs w:val="18"/>
                    </w:rPr>
                  </w:pPr>
                  <w:r w:rsidRPr="00B9386B">
                    <w:rPr>
                      <w:rFonts w:ascii="Times New Roman" w:hAnsi="Times New Roman" w:cs="Times New Roman"/>
                      <w:color w:val="000000"/>
                      <w:sz w:val="18"/>
                      <w:szCs w:val="18"/>
                    </w:rPr>
                    <w:t>471701.38</w:t>
                  </w:r>
                </w:p>
              </w:tc>
              <w:tc>
                <w:tcPr>
                  <w:tcW w:w="916" w:type="pct"/>
                  <w:vAlign w:val="center"/>
                </w:tcPr>
                <w:p w14:paraId="557FCEB4" w14:textId="77777777" w:rsidR="008F5613" w:rsidRPr="00B9386B" w:rsidRDefault="008F5613" w:rsidP="008F5613">
                  <w:pPr>
                    <w:spacing w:line="240" w:lineRule="exact"/>
                    <w:jc w:val="center"/>
                    <w:rPr>
                      <w:rFonts w:ascii="Times New Roman" w:hAnsi="Times New Roman" w:cs="Times New Roman"/>
                      <w:color w:val="000000"/>
                      <w:sz w:val="18"/>
                      <w:szCs w:val="18"/>
                    </w:rPr>
                  </w:pPr>
                  <w:r w:rsidRPr="00B9386B">
                    <w:rPr>
                      <w:rFonts w:ascii="Times New Roman" w:hAnsi="Times New Roman" w:cs="Times New Roman"/>
                      <w:color w:val="000000"/>
                      <w:sz w:val="18"/>
                      <w:szCs w:val="18"/>
                    </w:rPr>
                    <w:t>210</w:t>
                  </w:r>
                </w:p>
              </w:tc>
              <w:tc>
                <w:tcPr>
                  <w:tcW w:w="911" w:type="pct"/>
                </w:tcPr>
                <w:p w14:paraId="2329AD5A" w14:textId="77777777" w:rsidR="008F5613" w:rsidRDefault="008F5613" w:rsidP="008F5613">
                  <w:pPr>
                    <w:jc w:val="center"/>
                  </w:pPr>
                  <w:r w:rsidRPr="000A7C13">
                    <w:rPr>
                      <w:rFonts w:ascii="Times New Roman" w:hAnsi="Times New Roman" w:cs="Times New Roman" w:hint="eastAsia"/>
                      <w:sz w:val="18"/>
                      <w:szCs w:val="18"/>
                    </w:rPr>
                    <w:t>白石洞</w:t>
                  </w:r>
                </w:p>
              </w:tc>
            </w:tr>
            <w:tr w:rsidR="008F5613" w:rsidRPr="00EC0C5F" w14:paraId="1EF2ECA2" w14:textId="77777777" w:rsidTr="00725512">
              <w:trPr>
                <w:trHeight w:val="363"/>
              </w:trPr>
              <w:tc>
                <w:tcPr>
                  <w:tcW w:w="426" w:type="pct"/>
                  <w:vMerge/>
                  <w:tcBorders>
                    <w:left w:val="single" w:sz="12" w:space="0" w:color="auto"/>
                  </w:tcBorders>
                  <w:vAlign w:val="center"/>
                </w:tcPr>
                <w:p w14:paraId="4EA0BB2F" w14:textId="77777777" w:rsidR="008F5613" w:rsidRPr="009F2737" w:rsidRDefault="008F5613" w:rsidP="008F5613">
                  <w:pPr>
                    <w:adjustRightInd w:val="0"/>
                    <w:snapToGrid w:val="0"/>
                    <w:spacing w:line="240" w:lineRule="atLeast"/>
                    <w:jc w:val="center"/>
                    <w:rPr>
                      <w:rFonts w:ascii="Times New Roman" w:hAnsi="Times New Roman" w:cs="Times New Roman"/>
                      <w:sz w:val="18"/>
                      <w:szCs w:val="18"/>
                    </w:rPr>
                  </w:pPr>
                </w:p>
              </w:tc>
              <w:tc>
                <w:tcPr>
                  <w:tcW w:w="427" w:type="pct"/>
                </w:tcPr>
                <w:p w14:paraId="0739DCE9" w14:textId="77777777" w:rsidR="008F5613" w:rsidRPr="00B9386B" w:rsidRDefault="008F5613" w:rsidP="008F5613">
                  <w:pPr>
                    <w:jc w:val="center"/>
                    <w:rPr>
                      <w:rFonts w:ascii="Times New Roman" w:hAnsi="Times New Roman" w:cs="Times New Roman"/>
                      <w:sz w:val="20"/>
                    </w:rPr>
                  </w:pPr>
                  <w:r w:rsidRPr="00B9386B">
                    <w:rPr>
                      <w:rFonts w:ascii="Times New Roman" w:hAnsi="Times New Roman" w:cs="Times New Roman"/>
                      <w:sz w:val="20"/>
                    </w:rPr>
                    <w:t>88</w:t>
                  </w:r>
                </w:p>
              </w:tc>
              <w:tc>
                <w:tcPr>
                  <w:tcW w:w="511" w:type="pct"/>
                  <w:vAlign w:val="center"/>
                </w:tcPr>
                <w:p w14:paraId="51DC7A29" w14:textId="77777777" w:rsidR="008F5613" w:rsidRPr="00B9386B" w:rsidRDefault="008F5613" w:rsidP="008F5613">
                  <w:pPr>
                    <w:spacing w:line="240" w:lineRule="exact"/>
                    <w:jc w:val="center"/>
                    <w:rPr>
                      <w:rFonts w:ascii="Times New Roman" w:hAnsi="Times New Roman" w:cs="Times New Roman"/>
                      <w:color w:val="000000"/>
                      <w:sz w:val="18"/>
                      <w:szCs w:val="18"/>
                    </w:rPr>
                  </w:pPr>
                  <w:r w:rsidRPr="00B9386B">
                    <w:rPr>
                      <w:rFonts w:ascii="Times New Roman" w:hAnsi="Times New Roman" w:cs="Times New Roman"/>
                      <w:color w:val="000000"/>
                      <w:sz w:val="18"/>
                      <w:szCs w:val="18"/>
                    </w:rPr>
                    <w:t>ZK51-1</w:t>
                  </w:r>
                </w:p>
              </w:tc>
              <w:tc>
                <w:tcPr>
                  <w:tcW w:w="768" w:type="pct"/>
                  <w:vAlign w:val="center"/>
                </w:tcPr>
                <w:p w14:paraId="1247547C" w14:textId="77777777" w:rsidR="008F5613" w:rsidRPr="00B9386B" w:rsidRDefault="008F5613" w:rsidP="008F5613">
                  <w:pPr>
                    <w:spacing w:line="240" w:lineRule="exact"/>
                    <w:ind w:leftChars="-50" w:left="-105" w:rightChars="-50" w:right="-105"/>
                    <w:jc w:val="center"/>
                    <w:rPr>
                      <w:rFonts w:ascii="Times New Roman" w:hAnsi="Times New Roman" w:cs="Times New Roman"/>
                      <w:color w:val="000000"/>
                      <w:sz w:val="18"/>
                      <w:szCs w:val="18"/>
                    </w:rPr>
                  </w:pPr>
                  <w:r w:rsidRPr="00B9386B">
                    <w:rPr>
                      <w:rFonts w:ascii="Times New Roman" w:hAnsi="Times New Roman" w:cs="Times New Roman"/>
                      <w:color w:val="000000"/>
                      <w:sz w:val="18"/>
                      <w:szCs w:val="18"/>
                    </w:rPr>
                    <w:t>2798276.87</w:t>
                  </w:r>
                </w:p>
              </w:tc>
              <w:tc>
                <w:tcPr>
                  <w:tcW w:w="1041" w:type="pct"/>
                  <w:vAlign w:val="center"/>
                </w:tcPr>
                <w:p w14:paraId="5580C780" w14:textId="77777777" w:rsidR="008F5613" w:rsidRPr="00B9386B" w:rsidRDefault="008F5613" w:rsidP="008F5613">
                  <w:pPr>
                    <w:spacing w:line="240" w:lineRule="exact"/>
                    <w:jc w:val="center"/>
                    <w:rPr>
                      <w:rFonts w:ascii="Times New Roman" w:hAnsi="Times New Roman" w:cs="Times New Roman"/>
                      <w:color w:val="000000"/>
                      <w:sz w:val="18"/>
                      <w:szCs w:val="18"/>
                    </w:rPr>
                  </w:pPr>
                  <w:r w:rsidRPr="00B9386B">
                    <w:rPr>
                      <w:rFonts w:ascii="Times New Roman" w:hAnsi="Times New Roman" w:cs="Times New Roman"/>
                      <w:color w:val="000000"/>
                      <w:sz w:val="18"/>
                      <w:szCs w:val="18"/>
                    </w:rPr>
                    <w:t>471174.24</w:t>
                  </w:r>
                </w:p>
              </w:tc>
              <w:tc>
                <w:tcPr>
                  <w:tcW w:w="916" w:type="pct"/>
                  <w:vAlign w:val="center"/>
                </w:tcPr>
                <w:p w14:paraId="48726B04" w14:textId="77777777" w:rsidR="008F5613" w:rsidRPr="00B9386B" w:rsidRDefault="008F5613" w:rsidP="008F5613">
                  <w:pPr>
                    <w:spacing w:line="240" w:lineRule="exact"/>
                    <w:jc w:val="center"/>
                    <w:rPr>
                      <w:rFonts w:ascii="Times New Roman" w:hAnsi="Times New Roman" w:cs="Times New Roman"/>
                      <w:color w:val="000000"/>
                      <w:sz w:val="18"/>
                      <w:szCs w:val="18"/>
                    </w:rPr>
                  </w:pPr>
                  <w:r w:rsidRPr="00B9386B">
                    <w:rPr>
                      <w:rFonts w:ascii="Times New Roman" w:hAnsi="Times New Roman" w:cs="Times New Roman"/>
                      <w:color w:val="000000"/>
                      <w:sz w:val="18"/>
                      <w:szCs w:val="18"/>
                    </w:rPr>
                    <w:t>200</w:t>
                  </w:r>
                </w:p>
              </w:tc>
              <w:tc>
                <w:tcPr>
                  <w:tcW w:w="911" w:type="pct"/>
                </w:tcPr>
                <w:p w14:paraId="68805968" w14:textId="77777777" w:rsidR="008F5613" w:rsidRDefault="008F5613" w:rsidP="008F5613">
                  <w:pPr>
                    <w:jc w:val="center"/>
                  </w:pPr>
                  <w:r w:rsidRPr="000A7C13">
                    <w:rPr>
                      <w:rFonts w:ascii="Times New Roman" w:hAnsi="Times New Roman" w:cs="Times New Roman" w:hint="eastAsia"/>
                      <w:sz w:val="18"/>
                      <w:szCs w:val="18"/>
                    </w:rPr>
                    <w:t>白石洞</w:t>
                  </w:r>
                </w:p>
              </w:tc>
            </w:tr>
            <w:tr w:rsidR="008F5613" w:rsidRPr="00EC0C5F" w14:paraId="2BF93CAA" w14:textId="77777777" w:rsidTr="00725512">
              <w:trPr>
                <w:trHeight w:val="363"/>
              </w:trPr>
              <w:tc>
                <w:tcPr>
                  <w:tcW w:w="426" w:type="pct"/>
                  <w:vMerge/>
                  <w:tcBorders>
                    <w:left w:val="single" w:sz="12" w:space="0" w:color="auto"/>
                  </w:tcBorders>
                  <w:vAlign w:val="center"/>
                </w:tcPr>
                <w:p w14:paraId="686CD45F" w14:textId="77777777" w:rsidR="008F5613" w:rsidRPr="009F2737" w:rsidRDefault="008F5613" w:rsidP="008F5613">
                  <w:pPr>
                    <w:adjustRightInd w:val="0"/>
                    <w:snapToGrid w:val="0"/>
                    <w:spacing w:line="240" w:lineRule="atLeast"/>
                    <w:jc w:val="center"/>
                    <w:rPr>
                      <w:rFonts w:ascii="Times New Roman" w:hAnsi="Times New Roman" w:cs="Times New Roman"/>
                      <w:sz w:val="18"/>
                      <w:szCs w:val="18"/>
                    </w:rPr>
                  </w:pPr>
                </w:p>
              </w:tc>
              <w:tc>
                <w:tcPr>
                  <w:tcW w:w="427" w:type="pct"/>
                </w:tcPr>
                <w:p w14:paraId="321C3254" w14:textId="77777777" w:rsidR="008F5613" w:rsidRPr="00B9386B" w:rsidRDefault="008F5613" w:rsidP="008F5613">
                  <w:pPr>
                    <w:jc w:val="center"/>
                    <w:rPr>
                      <w:rFonts w:ascii="Times New Roman" w:hAnsi="Times New Roman" w:cs="Times New Roman"/>
                      <w:sz w:val="20"/>
                    </w:rPr>
                  </w:pPr>
                  <w:r w:rsidRPr="00B9386B">
                    <w:rPr>
                      <w:rFonts w:ascii="Times New Roman" w:hAnsi="Times New Roman" w:cs="Times New Roman"/>
                      <w:sz w:val="20"/>
                    </w:rPr>
                    <w:t>89</w:t>
                  </w:r>
                </w:p>
              </w:tc>
              <w:tc>
                <w:tcPr>
                  <w:tcW w:w="511" w:type="pct"/>
                  <w:vAlign w:val="center"/>
                </w:tcPr>
                <w:p w14:paraId="7EC396FB" w14:textId="77777777" w:rsidR="008F5613" w:rsidRPr="00B9386B" w:rsidRDefault="008F5613" w:rsidP="008F5613">
                  <w:pPr>
                    <w:spacing w:line="240" w:lineRule="exact"/>
                    <w:jc w:val="center"/>
                    <w:rPr>
                      <w:rFonts w:ascii="Times New Roman" w:hAnsi="Times New Roman" w:cs="Times New Roman"/>
                      <w:color w:val="000000"/>
                      <w:sz w:val="18"/>
                      <w:szCs w:val="18"/>
                    </w:rPr>
                  </w:pPr>
                  <w:r w:rsidRPr="00B9386B">
                    <w:rPr>
                      <w:rFonts w:ascii="Times New Roman" w:hAnsi="Times New Roman" w:cs="Times New Roman"/>
                      <w:color w:val="000000"/>
                      <w:sz w:val="18"/>
                      <w:szCs w:val="18"/>
                    </w:rPr>
                    <w:t>ZK66-1</w:t>
                  </w:r>
                </w:p>
              </w:tc>
              <w:tc>
                <w:tcPr>
                  <w:tcW w:w="768" w:type="pct"/>
                  <w:vAlign w:val="center"/>
                </w:tcPr>
                <w:p w14:paraId="30840C8D" w14:textId="77777777" w:rsidR="008F5613" w:rsidRPr="00B9386B" w:rsidRDefault="008F5613" w:rsidP="008F5613">
                  <w:pPr>
                    <w:spacing w:line="240" w:lineRule="exact"/>
                    <w:ind w:leftChars="-50" w:left="-105" w:rightChars="-50" w:right="-105"/>
                    <w:jc w:val="center"/>
                    <w:rPr>
                      <w:rFonts w:ascii="Times New Roman" w:hAnsi="Times New Roman" w:cs="Times New Roman"/>
                      <w:color w:val="000000"/>
                      <w:sz w:val="18"/>
                      <w:szCs w:val="18"/>
                    </w:rPr>
                  </w:pPr>
                  <w:r w:rsidRPr="00B9386B">
                    <w:rPr>
                      <w:rFonts w:ascii="Times New Roman" w:hAnsi="Times New Roman" w:cs="Times New Roman"/>
                      <w:color w:val="000000"/>
                      <w:sz w:val="18"/>
                      <w:szCs w:val="18"/>
                    </w:rPr>
                    <w:t>2797874.90</w:t>
                  </w:r>
                </w:p>
              </w:tc>
              <w:tc>
                <w:tcPr>
                  <w:tcW w:w="1041" w:type="pct"/>
                  <w:vAlign w:val="center"/>
                </w:tcPr>
                <w:p w14:paraId="54E25051" w14:textId="77777777" w:rsidR="008F5613" w:rsidRPr="00B9386B" w:rsidRDefault="008F5613" w:rsidP="008F5613">
                  <w:pPr>
                    <w:spacing w:line="240" w:lineRule="exact"/>
                    <w:jc w:val="center"/>
                    <w:rPr>
                      <w:rFonts w:ascii="Times New Roman" w:hAnsi="Times New Roman" w:cs="Times New Roman"/>
                      <w:color w:val="000000"/>
                      <w:sz w:val="18"/>
                      <w:szCs w:val="18"/>
                    </w:rPr>
                  </w:pPr>
                  <w:r w:rsidRPr="00B9386B">
                    <w:rPr>
                      <w:rFonts w:ascii="Times New Roman" w:hAnsi="Times New Roman" w:cs="Times New Roman"/>
                      <w:color w:val="000000"/>
                      <w:sz w:val="18"/>
                      <w:szCs w:val="18"/>
                    </w:rPr>
                    <w:t>470833.49</w:t>
                  </w:r>
                </w:p>
              </w:tc>
              <w:tc>
                <w:tcPr>
                  <w:tcW w:w="916" w:type="pct"/>
                  <w:vAlign w:val="center"/>
                </w:tcPr>
                <w:p w14:paraId="09301E21" w14:textId="77777777" w:rsidR="008F5613" w:rsidRPr="00B9386B" w:rsidRDefault="008F5613" w:rsidP="008F5613">
                  <w:pPr>
                    <w:spacing w:line="240" w:lineRule="exact"/>
                    <w:jc w:val="center"/>
                    <w:rPr>
                      <w:rFonts w:ascii="Times New Roman" w:hAnsi="Times New Roman" w:cs="Times New Roman"/>
                      <w:color w:val="000000"/>
                      <w:sz w:val="18"/>
                      <w:szCs w:val="18"/>
                    </w:rPr>
                  </w:pPr>
                  <w:r w:rsidRPr="00B9386B">
                    <w:rPr>
                      <w:rFonts w:ascii="Times New Roman" w:hAnsi="Times New Roman" w:cs="Times New Roman"/>
                      <w:color w:val="000000"/>
                      <w:sz w:val="18"/>
                      <w:szCs w:val="18"/>
                    </w:rPr>
                    <w:t>20</w:t>
                  </w:r>
                  <w:r w:rsidR="00FA79D6">
                    <w:rPr>
                      <w:rFonts w:ascii="Times New Roman" w:hAnsi="Times New Roman" w:cs="Times New Roman" w:hint="eastAsia"/>
                      <w:color w:val="000000"/>
                      <w:sz w:val="18"/>
                      <w:szCs w:val="18"/>
                    </w:rPr>
                    <w:t>0</w:t>
                  </w:r>
                </w:p>
              </w:tc>
              <w:tc>
                <w:tcPr>
                  <w:tcW w:w="911" w:type="pct"/>
                </w:tcPr>
                <w:p w14:paraId="16007E48" w14:textId="77777777" w:rsidR="008F5613" w:rsidRDefault="008F5613" w:rsidP="008F5613">
                  <w:pPr>
                    <w:jc w:val="center"/>
                  </w:pPr>
                  <w:r w:rsidRPr="000A7C13">
                    <w:rPr>
                      <w:rFonts w:ascii="Times New Roman" w:hAnsi="Times New Roman" w:cs="Times New Roman" w:hint="eastAsia"/>
                      <w:sz w:val="18"/>
                      <w:szCs w:val="18"/>
                    </w:rPr>
                    <w:t>白石洞</w:t>
                  </w:r>
                </w:p>
              </w:tc>
            </w:tr>
            <w:tr w:rsidR="008F5613" w:rsidRPr="00EC0C5F" w14:paraId="3515396D" w14:textId="77777777" w:rsidTr="00725512">
              <w:trPr>
                <w:trHeight w:val="363"/>
              </w:trPr>
              <w:tc>
                <w:tcPr>
                  <w:tcW w:w="426" w:type="pct"/>
                  <w:vMerge/>
                  <w:tcBorders>
                    <w:left w:val="single" w:sz="12" w:space="0" w:color="auto"/>
                  </w:tcBorders>
                  <w:vAlign w:val="center"/>
                </w:tcPr>
                <w:p w14:paraId="13991B8E" w14:textId="77777777" w:rsidR="008F5613" w:rsidRPr="009F2737" w:rsidRDefault="008F5613" w:rsidP="008F5613">
                  <w:pPr>
                    <w:adjustRightInd w:val="0"/>
                    <w:snapToGrid w:val="0"/>
                    <w:spacing w:line="240" w:lineRule="atLeast"/>
                    <w:jc w:val="center"/>
                    <w:rPr>
                      <w:rFonts w:ascii="Times New Roman" w:hAnsi="Times New Roman" w:cs="Times New Roman"/>
                      <w:sz w:val="18"/>
                      <w:szCs w:val="18"/>
                    </w:rPr>
                  </w:pPr>
                </w:p>
              </w:tc>
              <w:tc>
                <w:tcPr>
                  <w:tcW w:w="427" w:type="pct"/>
                </w:tcPr>
                <w:p w14:paraId="73C2C93C" w14:textId="77777777" w:rsidR="008F5613" w:rsidRPr="00B9386B" w:rsidRDefault="008F5613" w:rsidP="008F5613">
                  <w:pPr>
                    <w:jc w:val="center"/>
                    <w:rPr>
                      <w:rFonts w:ascii="Times New Roman" w:hAnsi="Times New Roman" w:cs="Times New Roman"/>
                      <w:sz w:val="20"/>
                    </w:rPr>
                  </w:pPr>
                  <w:r w:rsidRPr="00B9386B">
                    <w:rPr>
                      <w:rFonts w:ascii="Times New Roman" w:hAnsi="Times New Roman" w:cs="Times New Roman"/>
                      <w:sz w:val="20"/>
                    </w:rPr>
                    <w:t>90</w:t>
                  </w:r>
                </w:p>
              </w:tc>
              <w:tc>
                <w:tcPr>
                  <w:tcW w:w="511" w:type="pct"/>
                  <w:vAlign w:val="center"/>
                </w:tcPr>
                <w:p w14:paraId="12AEFAE9" w14:textId="77777777" w:rsidR="008F5613" w:rsidRPr="00B9386B" w:rsidRDefault="008F5613" w:rsidP="008F5613">
                  <w:pPr>
                    <w:spacing w:line="240" w:lineRule="exact"/>
                    <w:jc w:val="center"/>
                    <w:rPr>
                      <w:rFonts w:ascii="Times New Roman" w:hAnsi="Times New Roman" w:cs="Times New Roman"/>
                      <w:color w:val="000000"/>
                      <w:sz w:val="18"/>
                      <w:szCs w:val="18"/>
                    </w:rPr>
                  </w:pPr>
                  <w:r w:rsidRPr="00B9386B">
                    <w:rPr>
                      <w:rFonts w:ascii="Times New Roman" w:hAnsi="Times New Roman" w:cs="Times New Roman"/>
                      <w:color w:val="000000"/>
                      <w:sz w:val="18"/>
                      <w:szCs w:val="18"/>
                    </w:rPr>
                    <w:t>ZK80-1</w:t>
                  </w:r>
                </w:p>
              </w:tc>
              <w:tc>
                <w:tcPr>
                  <w:tcW w:w="768" w:type="pct"/>
                  <w:vAlign w:val="center"/>
                </w:tcPr>
                <w:p w14:paraId="5DDC76B6" w14:textId="77777777" w:rsidR="008F5613" w:rsidRPr="00B9386B" w:rsidRDefault="008F5613" w:rsidP="008F5613">
                  <w:pPr>
                    <w:spacing w:line="240" w:lineRule="exact"/>
                    <w:ind w:leftChars="-50" w:left="-105" w:rightChars="-50" w:right="-105"/>
                    <w:jc w:val="center"/>
                    <w:rPr>
                      <w:rFonts w:ascii="Times New Roman" w:hAnsi="Times New Roman" w:cs="Times New Roman"/>
                      <w:color w:val="000000"/>
                      <w:sz w:val="18"/>
                      <w:szCs w:val="18"/>
                    </w:rPr>
                  </w:pPr>
                  <w:r w:rsidRPr="00B9386B">
                    <w:rPr>
                      <w:rFonts w:ascii="Times New Roman" w:hAnsi="Times New Roman" w:cs="Times New Roman"/>
                      <w:color w:val="000000"/>
                      <w:sz w:val="18"/>
                      <w:szCs w:val="18"/>
                    </w:rPr>
                    <w:t>2798378.28</w:t>
                  </w:r>
                </w:p>
              </w:tc>
              <w:tc>
                <w:tcPr>
                  <w:tcW w:w="1041" w:type="pct"/>
                  <w:vAlign w:val="center"/>
                </w:tcPr>
                <w:p w14:paraId="6DC31B8D" w14:textId="77777777" w:rsidR="008F5613" w:rsidRPr="00B9386B" w:rsidRDefault="008F5613" w:rsidP="008F5613">
                  <w:pPr>
                    <w:spacing w:line="240" w:lineRule="exact"/>
                    <w:jc w:val="center"/>
                    <w:rPr>
                      <w:rFonts w:ascii="Times New Roman" w:hAnsi="Times New Roman" w:cs="Times New Roman"/>
                      <w:color w:val="000000"/>
                      <w:sz w:val="18"/>
                      <w:szCs w:val="18"/>
                    </w:rPr>
                  </w:pPr>
                  <w:r w:rsidRPr="00B9386B">
                    <w:rPr>
                      <w:rFonts w:ascii="Times New Roman" w:hAnsi="Times New Roman" w:cs="Times New Roman"/>
                      <w:color w:val="000000"/>
                      <w:sz w:val="18"/>
                      <w:szCs w:val="18"/>
                    </w:rPr>
                    <w:t>470551.97</w:t>
                  </w:r>
                </w:p>
              </w:tc>
              <w:tc>
                <w:tcPr>
                  <w:tcW w:w="916" w:type="pct"/>
                  <w:vAlign w:val="center"/>
                </w:tcPr>
                <w:p w14:paraId="7104DE97" w14:textId="77777777" w:rsidR="008F5613" w:rsidRPr="00B9386B" w:rsidRDefault="008F5613" w:rsidP="008F5613">
                  <w:pPr>
                    <w:spacing w:line="240" w:lineRule="exact"/>
                    <w:jc w:val="center"/>
                    <w:rPr>
                      <w:rFonts w:ascii="Times New Roman" w:hAnsi="Times New Roman" w:cs="Times New Roman"/>
                      <w:color w:val="000000"/>
                      <w:sz w:val="18"/>
                      <w:szCs w:val="18"/>
                    </w:rPr>
                  </w:pPr>
                  <w:r w:rsidRPr="00B9386B">
                    <w:rPr>
                      <w:rFonts w:ascii="Times New Roman" w:hAnsi="Times New Roman" w:cs="Times New Roman"/>
                      <w:color w:val="000000"/>
                      <w:sz w:val="18"/>
                      <w:szCs w:val="18"/>
                    </w:rPr>
                    <w:t>180</w:t>
                  </w:r>
                </w:p>
              </w:tc>
              <w:tc>
                <w:tcPr>
                  <w:tcW w:w="911" w:type="pct"/>
                </w:tcPr>
                <w:p w14:paraId="62DC361F" w14:textId="77777777" w:rsidR="008F5613" w:rsidRDefault="008F5613" w:rsidP="008F5613">
                  <w:pPr>
                    <w:jc w:val="center"/>
                  </w:pPr>
                  <w:r w:rsidRPr="000A7C13">
                    <w:rPr>
                      <w:rFonts w:ascii="Times New Roman" w:hAnsi="Times New Roman" w:cs="Times New Roman" w:hint="eastAsia"/>
                      <w:sz w:val="18"/>
                      <w:szCs w:val="18"/>
                    </w:rPr>
                    <w:t>白石洞</w:t>
                  </w:r>
                </w:p>
              </w:tc>
            </w:tr>
            <w:tr w:rsidR="008F5613" w:rsidRPr="00EC0C5F" w14:paraId="6161A18E" w14:textId="77777777" w:rsidTr="00725512">
              <w:trPr>
                <w:trHeight w:val="363"/>
              </w:trPr>
              <w:tc>
                <w:tcPr>
                  <w:tcW w:w="426" w:type="pct"/>
                  <w:vMerge/>
                  <w:tcBorders>
                    <w:left w:val="single" w:sz="12" w:space="0" w:color="auto"/>
                  </w:tcBorders>
                  <w:vAlign w:val="center"/>
                </w:tcPr>
                <w:p w14:paraId="0A48CF3C" w14:textId="77777777" w:rsidR="008F5613" w:rsidRPr="009F2737" w:rsidRDefault="008F5613" w:rsidP="008F5613">
                  <w:pPr>
                    <w:adjustRightInd w:val="0"/>
                    <w:snapToGrid w:val="0"/>
                    <w:spacing w:line="240" w:lineRule="atLeast"/>
                    <w:jc w:val="center"/>
                    <w:rPr>
                      <w:rFonts w:ascii="Times New Roman" w:hAnsi="Times New Roman" w:cs="Times New Roman"/>
                      <w:sz w:val="18"/>
                      <w:szCs w:val="18"/>
                    </w:rPr>
                  </w:pPr>
                </w:p>
              </w:tc>
              <w:tc>
                <w:tcPr>
                  <w:tcW w:w="427" w:type="pct"/>
                </w:tcPr>
                <w:p w14:paraId="2642F2F6" w14:textId="77777777" w:rsidR="008F5613" w:rsidRPr="00B9386B" w:rsidRDefault="008F5613" w:rsidP="008F5613">
                  <w:pPr>
                    <w:jc w:val="center"/>
                    <w:rPr>
                      <w:rFonts w:ascii="Times New Roman" w:hAnsi="Times New Roman" w:cs="Times New Roman"/>
                      <w:sz w:val="20"/>
                    </w:rPr>
                  </w:pPr>
                  <w:r w:rsidRPr="00B9386B">
                    <w:rPr>
                      <w:rFonts w:ascii="Times New Roman" w:hAnsi="Times New Roman" w:cs="Times New Roman"/>
                      <w:sz w:val="20"/>
                    </w:rPr>
                    <w:t>91</w:t>
                  </w:r>
                </w:p>
              </w:tc>
              <w:tc>
                <w:tcPr>
                  <w:tcW w:w="511" w:type="pct"/>
                  <w:vAlign w:val="center"/>
                </w:tcPr>
                <w:p w14:paraId="716F89C0" w14:textId="77777777" w:rsidR="008F5613" w:rsidRPr="00B9386B" w:rsidRDefault="008F5613" w:rsidP="008F5613">
                  <w:pPr>
                    <w:spacing w:line="240" w:lineRule="exact"/>
                    <w:ind w:leftChars="-50" w:left="-105" w:rightChars="-50" w:right="-105"/>
                    <w:jc w:val="center"/>
                    <w:rPr>
                      <w:rFonts w:ascii="Times New Roman" w:hAnsi="Times New Roman" w:cs="Times New Roman"/>
                      <w:color w:val="000000"/>
                      <w:sz w:val="18"/>
                      <w:szCs w:val="18"/>
                    </w:rPr>
                  </w:pPr>
                  <w:r w:rsidRPr="00B9386B">
                    <w:rPr>
                      <w:rFonts w:ascii="Times New Roman" w:hAnsi="Times New Roman" w:cs="Times New Roman"/>
                      <w:color w:val="000000"/>
                      <w:sz w:val="18"/>
                      <w:szCs w:val="18"/>
                    </w:rPr>
                    <w:t>ZK100-1</w:t>
                  </w:r>
                </w:p>
              </w:tc>
              <w:tc>
                <w:tcPr>
                  <w:tcW w:w="768" w:type="pct"/>
                  <w:vAlign w:val="center"/>
                </w:tcPr>
                <w:p w14:paraId="5F048867" w14:textId="77777777" w:rsidR="008F5613" w:rsidRPr="00B9386B" w:rsidRDefault="008F5613" w:rsidP="008F5613">
                  <w:pPr>
                    <w:spacing w:line="240" w:lineRule="exact"/>
                    <w:ind w:leftChars="-50" w:left="-105" w:rightChars="-50" w:right="-105"/>
                    <w:jc w:val="center"/>
                    <w:rPr>
                      <w:rFonts w:ascii="Times New Roman" w:hAnsi="Times New Roman" w:cs="Times New Roman"/>
                      <w:color w:val="000000"/>
                      <w:sz w:val="18"/>
                      <w:szCs w:val="18"/>
                    </w:rPr>
                  </w:pPr>
                  <w:r w:rsidRPr="00B9386B">
                    <w:rPr>
                      <w:rFonts w:ascii="Times New Roman" w:hAnsi="Times New Roman" w:cs="Times New Roman"/>
                      <w:color w:val="000000"/>
                      <w:sz w:val="18"/>
                      <w:szCs w:val="18"/>
                    </w:rPr>
                    <w:t>2798879.53</w:t>
                  </w:r>
                </w:p>
              </w:tc>
              <w:tc>
                <w:tcPr>
                  <w:tcW w:w="1041" w:type="pct"/>
                  <w:vAlign w:val="center"/>
                </w:tcPr>
                <w:p w14:paraId="4BF1C8C9" w14:textId="77777777" w:rsidR="008F5613" w:rsidRPr="00B9386B" w:rsidRDefault="008F5613" w:rsidP="008F5613">
                  <w:pPr>
                    <w:spacing w:line="240" w:lineRule="exact"/>
                    <w:jc w:val="center"/>
                    <w:rPr>
                      <w:rFonts w:ascii="Times New Roman" w:hAnsi="Times New Roman" w:cs="Times New Roman"/>
                      <w:color w:val="000000"/>
                      <w:sz w:val="18"/>
                      <w:szCs w:val="18"/>
                    </w:rPr>
                  </w:pPr>
                  <w:r w:rsidRPr="00B9386B">
                    <w:rPr>
                      <w:rFonts w:ascii="Times New Roman" w:hAnsi="Times New Roman" w:cs="Times New Roman"/>
                      <w:color w:val="000000"/>
                      <w:sz w:val="18"/>
                      <w:szCs w:val="18"/>
                    </w:rPr>
                    <w:t>467818.97</w:t>
                  </w:r>
                </w:p>
              </w:tc>
              <w:tc>
                <w:tcPr>
                  <w:tcW w:w="916" w:type="pct"/>
                  <w:vAlign w:val="center"/>
                </w:tcPr>
                <w:p w14:paraId="15B09A0B" w14:textId="77777777" w:rsidR="008F5613" w:rsidRPr="00B9386B" w:rsidRDefault="008F5613" w:rsidP="008F5613">
                  <w:pPr>
                    <w:spacing w:line="240" w:lineRule="exact"/>
                    <w:jc w:val="center"/>
                    <w:rPr>
                      <w:rFonts w:ascii="Times New Roman" w:hAnsi="Times New Roman" w:cs="Times New Roman"/>
                      <w:color w:val="000000"/>
                      <w:sz w:val="18"/>
                      <w:szCs w:val="18"/>
                    </w:rPr>
                  </w:pPr>
                  <w:r w:rsidRPr="00B9386B">
                    <w:rPr>
                      <w:rFonts w:ascii="Times New Roman" w:hAnsi="Times New Roman" w:cs="Times New Roman"/>
                      <w:color w:val="000000"/>
                      <w:sz w:val="18"/>
                      <w:szCs w:val="18"/>
                    </w:rPr>
                    <w:t>350</w:t>
                  </w:r>
                </w:p>
              </w:tc>
              <w:tc>
                <w:tcPr>
                  <w:tcW w:w="911" w:type="pct"/>
                </w:tcPr>
                <w:p w14:paraId="3312555D" w14:textId="77777777" w:rsidR="008F5613" w:rsidRDefault="008F5613" w:rsidP="008F5613">
                  <w:pPr>
                    <w:jc w:val="center"/>
                  </w:pPr>
                  <w:r w:rsidRPr="000A7C13">
                    <w:rPr>
                      <w:rFonts w:ascii="Times New Roman" w:hAnsi="Times New Roman" w:cs="Times New Roman" w:hint="eastAsia"/>
                      <w:sz w:val="18"/>
                      <w:szCs w:val="18"/>
                    </w:rPr>
                    <w:t>白石洞</w:t>
                  </w:r>
                </w:p>
              </w:tc>
            </w:tr>
            <w:tr w:rsidR="008F5613" w:rsidRPr="00EC0C5F" w14:paraId="306BDF68" w14:textId="77777777" w:rsidTr="00725512">
              <w:trPr>
                <w:trHeight w:val="363"/>
              </w:trPr>
              <w:tc>
                <w:tcPr>
                  <w:tcW w:w="426" w:type="pct"/>
                  <w:vMerge/>
                  <w:tcBorders>
                    <w:left w:val="single" w:sz="12" w:space="0" w:color="auto"/>
                  </w:tcBorders>
                  <w:vAlign w:val="center"/>
                </w:tcPr>
                <w:p w14:paraId="797FBD71" w14:textId="77777777" w:rsidR="008F5613" w:rsidRPr="009F2737" w:rsidRDefault="008F5613" w:rsidP="008F5613">
                  <w:pPr>
                    <w:adjustRightInd w:val="0"/>
                    <w:snapToGrid w:val="0"/>
                    <w:spacing w:line="240" w:lineRule="atLeast"/>
                    <w:jc w:val="center"/>
                    <w:rPr>
                      <w:rFonts w:ascii="Times New Roman" w:hAnsi="Times New Roman" w:cs="Times New Roman"/>
                      <w:sz w:val="18"/>
                      <w:szCs w:val="18"/>
                    </w:rPr>
                  </w:pPr>
                </w:p>
              </w:tc>
              <w:tc>
                <w:tcPr>
                  <w:tcW w:w="427" w:type="pct"/>
                </w:tcPr>
                <w:p w14:paraId="349397BB" w14:textId="77777777" w:rsidR="008F5613" w:rsidRPr="00B9386B" w:rsidRDefault="008F5613" w:rsidP="008F5613">
                  <w:pPr>
                    <w:jc w:val="center"/>
                    <w:rPr>
                      <w:rFonts w:ascii="Times New Roman" w:hAnsi="Times New Roman" w:cs="Times New Roman"/>
                      <w:sz w:val="20"/>
                    </w:rPr>
                  </w:pPr>
                  <w:r w:rsidRPr="00B9386B">
                    <w:rPr>
                      <w:rFonts w:ascii="Times New Roman" w:hAnsi="Times New Roman" w:cs="Times New Roman"/>
                      <w:sz w:val="20"/>
                    </w:rPr>
                    <w:t>92</w:t>
                  </w:r>
                </w:p>
              </w:tc>
              <w:tc>
                <w:tcPr>
                  <w:tcW w:w="511" w:type="pct"/>
                  <w:vAlign w:val="center"/>
                </w:tcPr>
                <w:p w14:paraId="1D30A831" w14:textId="77777777" w:rsidR="008F5613" w:rsidRPr="00B9386B" w:rsidRDefault="008F5613" w:rsidP="008F5613">
                  <w:pPr>
                    <w:spacing w:line="240" w:lineRule="exact"/>
                    <w:ind w:leftChars="-50" w:left="-105" w:rightChars="-50" w:right="-105"/>
                    <w:jc w:val="center"/>
                    <w:rPr>
                      <w:rFonts w:ascii="Times New Roman" w:hAnsi="Times New Roman" w:cs="Times New Roman"/>
                      <w:color w:val="000000"/>
                      <w:sz w:val="18"/>
                      <w:szCs w:val="18"/>
                    </w:rPr>
                  </w:pPr>
                  <w:r w:rsidRPr="00B9386B">
                    <w:rPr>
                      <w:rFonts w:ascii="Times New Roman" w:hAnsi="Times New Roman" w:cs="Times New Roman"/>
                      <w:color w:val="000000"/>
                      <w:sz w:val="18"/>
                      <w:szCs w:val="18"/>
                    </w:rPr>
                    <w:t>ZK103-1</w:t>
                  </w:r>
                </w:p>
              </w:tc>
              <w:tc>
                <w:tcPr>
                  <w:tcW w:w="768" w:type="pct"/>
                  <w:vAlign w:val="center"/>
                </w:tcPr>
                <w:p w14:paraId="6EB12FAC" w14:textId="77777777" w:rsidR="008F5613" w:rsidRPr="00B9386B" w:rsidRDefault="008F5613" w:rsidP="008F5613">
                  <w:pPr>
                    <w:spacing w:line="240" w:lineRule="exact"/>
                    <w:ind w:leftChars="-50" w:left="-105" w:rightChars="-50" w:right="-105"/>
                    <w:jc w:val="center"/>
                    <w:rPr>
                      <w:rFonts w:ascii="Times New Roman" w:hAnsi="Times New Roman" w:cs="Times New Roman"/>
                      <w:color w:val="000000"/>
                      <w:sz w:val="18"/>
                      <w:szCs w:val="18"/>
                    </w:rPr>
                  </w:pPr>
                  <w:r w:rsidRPr="00B9386B">
                    <w:rPr>
                      <w:rFonts w:ascii="Times New Roman" w:hAnsi="Times New Roman" w:cs="Times New Roman"/>
                      <w:color w:val="000000"/>
                      <w:sz w:val="18"/>
                      <w:szCs w:val="18"/>
                    </w:rPr>
                    <w:t>2799061.45</w:t>
                  </w:r>
                </w:p>
              </w:tc>
              <w:tc>
                <w:tcPr>
                  <w:tcW w:w="1041" w:type="pct"/>
                  <w:vAlign w:val="center"/>
                </w:tcPr>
                <w:p w14:paraId="1E7ECB74" w14:textId="77777777" w:rsidR="008F5613" w:rsidRPr="00B9386B" w:rsidRDefault="008F5613" w:rsidP="008F5613">
                  <w:pPr>
                    <w:spacing w:line="240" w:lineRule="exact"/>
                    <w:jc w:val="center"/>
                    <w:rPr>
                      <w:rFonts w:ascii="Times New Roman" w:hAnsi="Times New Roman" w:cs="Times New Roman"/>
                      <w:color w:val="000000"/>
                      <w:sz w:val="18"/>
                      <w:szCs w:val="18"/>
                    </w:rPr>
                  </w:pPr>
                  <w:r w:rsidRPr="00B9386B">
                    <w:rPr>
                      <w:rFonts w:ascii="Times New Roman" w:hAnsi="Times New Roman" w:cs="Times New Roman"/>
                      <w:color w:val="000000"/>
                      <w:sz w:val="18"/>
                      <w:szCs w:val="18"/>
                    </w:rPr>
                    <w:t>467890.85</w:t>
                  </w:r>
                </w:p>
              </w:tc>
              <w:tc>
                <w:tcPr>
                  <w:tcW w:w="916" w:type="pct"/>
                  <w:vAlign w:val="center"/>
                </w:tcPr>
                <w:p w14:paraId="014FDF43" w14:textId="77777777" w:rsidR="008F5613" w:rsidRPr="00B9386B" w:rsidRDefault="008F5613" w:rsidP="008F5613">
                  <w:pPr>
                    <w:spacing w:line="240" w:lineRule="exact"/>
                    <w:jc w:val="center"/>
                    <w:rPr>
                      <w:rFonts w:ascii="Times New Roman" w:hAnsi="Times New Roman" w:cs="Times New Roman"/>
                      <w:color w:val="000000"/>
                      <w:sz w:val="18"/>
                      <w:szCs w:val="18"/>
                    </w:rPr>
                  </w:pPr>
                  <w:r w:rsidRPr="00B9386B">
                    <w:rPr>
                      <w:rFonts w:ascii="Times New Roman" w:hAnsi="Times New Roman" w:cs="Times New Roman"/>
                      <w:color w:val="000000"/>
                      <w:sz w:val="18"/>
                      <w:szCs w:val="18"/>
                    </w:rPr>
                    <w:t>200</w:t>
                  </w:r>
                </w:p>
              </w:tc>
              <w:tc>
                <w:tcPr>
                  <w:tcW w:w="911" w:type="pct"/>
                </w:tcPr>
                <w:p w14:paraId="7034B0B4" w14:textId="77777777" w:rsidR="008F5613" w:rsidRDefault="008F5613" w:rsidP="008F5613">
                  <w:pPr>
                    <w:jc w:val="center"/>
                  </w:pPr>
                  <w:r w:rsidRPr="000A7C13">
                    <w:rPr>
                      <w:rFonts w:ascii="Times New Roman" w:hAnsi="Times New Roman" w:cs="Times New Roman" w:hint="eastAsia"/>
                      <w:sz w:val="18"/>
                      <w:szCs w:val="18"/>
                    </w:rPr>
                    <w:t>白石洞</w:t>
                  </w:r>
                </w:p>
              </w:tc>
            </w:tr>
            <w:tr w:rsidR="008F5613" w:rsidRPr="00EC0C5F" w14:paraId="0DFC8B9A" w14:textId="77777777" w:rsidTr="00725512">
              <w:trPr>
                <w:trHeight w:val="363"/>
              </w:trPr>
              <w:tc>
                <w:tcPr>
                  <w:tcW w:w="426" w:type="pct"/>
                  <w:vMerge/>
                  <w:tcBorders>
                    <w:left w:val="single" w:sz="12" w:space="0" w:color="auto"/>
                  </w:tcBorders>
                  <w:vAlign w:val="center"/>
                </w:tcPr>
                <w:p w14:paraId="35665B18" w14:textId="77777777" w:rsidR="008F5613" w:rsidRPr="009F2737" w:rsidRDefault="008F5613" w:rsidP="008F5613">
                  <w:pPr>
                    <w:adjustRightInd w:val="0"/>
                    <w:snapToGrid w:val="0"/>
                    <w:spacing w:line="240" w:lineRule="atLeast"/>
                    <w:jc w:val="center"/>
                    <w:rPr>
                      <w:rFonts w:ascii="Times New Roman" w:hAnsi="Times New Roman" w:cs="Times New Roman"/>
                      <w:sz w:val="18"/>
                      <w:szCs w:val="18"/>
                    </w:rPr>
                  </w:pPr>
                </w:p>
              </w:tc>
              <w:tc>
                <w:tcPr>
                  <w:tcW w:w="427" w:type="pct"/>
                </w:tcPr>
                <w:p w14:paraId="32C1780B" w14:textId="77777777" w:rsidR="008F5613" w:rsidRPr="00B9386B" w:rsidRDefault="008F5613" w:rsidP="008F5613">
                  <w:pPr>
                    <w:jc w:val="center"/>
                    <w:rPr>
                      <w:rFonts w:ascii="Times New Roman" w:hAnsi="Times New Roman" w:cs="Times New Roman"/>
                      <w:sz w:val="20"/>
                    </w:rPr>
                  </w:pPr>
                  <w:r w:rsidRPr="00B9386B">
                    <w:rPr>
                      <w:rFonts w:ascii="Times New Roman" w:hAnsi="Times New Roman" w:cs="Times New Roman"/>
                      <w:sz w:val="20"/>
                    </w:rPr>
                    <w:t>93</w:t>
                  </w:r>
                </w:p>
              </w:tc>
              <w:tc>
                <w:tcPr>
                  <w:tcW w:w="511" w:type="pct"/>
                  <w:vAlign w:val="center"/>
                </w:tcPr>
                <w:p w14:paraId="43270D0C" w14:textId="77777777" w:rsidR="008F5613" w:rsidRPr="00B9386B" w:rsidRDefault="008F5613" w:rsidP="008F5613">
                  <w:pPr>
                    <w:spacing w:line="240" w:lineRule="exact"/>
                    <w:ind w:leftChars="-50" w:left="-105" w:rightChars="-50" w:right="-105"/>
                    <w:jc w:val="center"/>
                    <w:rPr>
                      <w:rFonts w:ascii="Times New Roman" w:hAnsi="Times New Roman" w:cs="Times New Roman"/>
                      <w:color w:val="000000"/>
                      <w:sz w:val="18"/>
                      <w:szCs w:val="18"/>
                    </w:rPr>
                  </w:pPr>
                  <w:r w:rsidRPr="00B9386B">
                    <w:rPr>
                      <w:rFonts w:ascii="Times New Roman" w:hAnsi="Times New Roman" w:cs="Times New Roman"/>
                      <w:color w:val="000000"/>
                      <w:sz w:val="18"/>
                      <w:szCs w:val="18"/>
                    </w:rPr>
                    <w:t>ZK108-1</w:t>
                  </w:r>
                </w:p>
              </w:tc>
              <w:tc>
                <w:tcPr>
                  <w:tcW w:w="768" w:type="pct"/>
                  <w:vAlign w:val="center"/>
                </w:tcPr>
                <w:p w14:paraId="4C2C5109" w14:textId="77777777" w:rsidR="008F5613" w:rsidRPr="00B9386B" w:rsidRDefault="008F5613" w:rsidP="008F5613">
                  <w:pPr>
                    <w:spacing w:line="240" w:lineRule="exact"/>
                    <w:ind w:leftChars="-50" w:left="-105" w:rightChars="-50" w:right="-105"/>
                    <w:jc w:val="center"/>
                    <w:rPr>
                      <w:rFonts w:ascii="Times New Roman" w:hAnsi="Times New Roman" w:cs="Times New Roman"/>
                      <w:color w:val="000000"/>
                      <w:sz w:val="18"/>
                      <w:szCs w:val="18"/>
                    </w:rPr>
                  </w:pPr>
                  <w:r w:rsidRPr="00B9386B">
                    <w:rPr>
                      <w:rFonts w:ascii="Times New Roman" w:hAnsi="Times New Roman" w:cs="Times New Roman"/>
                      <w:color w:val="000000"/>
                      <w:sz w:val="18"/>
                      <w:szCs w:val="18"/>
                    </w:rPr>
                    <w:t>2798495.15</w:t>
                  </w:r>
                </w:p>
              </w:tc>
              <w:tc>
                <w:tcPr>
                  <w:tcW w:w="1041" w:type="pct"/>
                  <w:vAlign w:val="center"/>
                </w:tcPr>
                <w:p w14:paraId="5B2DB1A4" w14:textId="77777777" w:rsidR="008F5613" w:rsidRPr="00B9386B" w:rsidRDefault="008F5613" w:rsidP="008F5613">
                  <w:pPr>
                    <w:spacing w:line="240" w:lineRule="exact"/>
                    <w:ind w:leftChars="-50" w:left="-105" w:rightChars="-50" w:right="-105"/>
                    <w:jc w:val="center"/>
                    <w:rPr>
                      <w:rFonts w:ascii="Times New Roman" w:hAnsi="Times New Roman" w:cs="Times New Roman"/>
                      <w:color w:val="000000"/>
                      <w:sz w:val="18"/>
                      <w:szCs w:val="18"/>
                    </w:rPr>
                  </w:pPr>
                  <w:r w:rsidRPr="00B9386B">
                    <w:rPr>
                      <w:rFonts w:ascii="Times New Roman" w:hAnsi="Times New Roman" w:cs="Times New Roman"/>
                      <w:color w:val="000000"/>
                      <w:sz w:val="18"/>
                      <w:szCs w:val="18"/>
                    </w:rPr>
                    <w:t>467693.20</w:t>
                  </w:r>
                </w:p>
              </w:tc>
              <w:tc>
                <w:tcPr>
                  <w:tcW w:w="916" w:type="pct"/>
                  <w:vAlign w:val="center"/>
                </w:tcPr>
                <w:p w14:paraId="0304C596" w14:textId="77777777" w:rsidR="008F5613" w:rsidRPr="00B9386B" w:rsidRDefault="008F5613" w:rsidP="008F5613">
                  <w:pPr>
                    <w:spacing w:line="240" w:lineRule="exact"/>
                    <w:jc w:val="center"/>
                    <w:rPr>
                      <w:rFonts w:ascii="Times New Roman" w:hAnsi="Times New Roman" w:cs="Times New Roman"/>
                      <w:color w:val="000000"/>
                      <w:sz w:val="18"/>
                      <w:szCs w:val="18"/>
                    </w:rPr>
                  </w:pPr>
                  <w:r w:rsidRPr="00B9386B">
                    <w:rPr>
                      <w:rFonts w:ascii="Times New Roman" w:hAnsi="Times New Roman" w:cs="Times New Roman"/>
                      <w:color w:val="000000"/>
                      <w:sz w:val="18"/>
                      <w:szCs w:val="18"/>
                    </w:rPr>
                    <w:t>270</w:t>
                  </w:r>
                </w:p>
              </w:tc>
              <w:tc>
                <w:tcPr>
                  <w:tcW w:w="911" w:type="pct"/>
                </w:tcPr>
                <w:p w14:paraId="691CB945" w14:textId="77777777" w:rsidR="008F5613" w:rsidRDefault="008F5613" w:rsidP="008F5613">
                  <w:pPr>
                    <w:jc w:val="center"/>
                  </w:pPr>
                  <w:r w:rsidRPr="000A7C13">
                    <w:rPr>
                      <w:rFonts w:ascii="Times New Roman" w:hAnsi="Times New Roman" w:cs="Times New Roman" w:hint="eastAsia"/>
                      <w:sz w:val="18"/>
                      <w:szCs w:val="18"/>
                    </w:rPr>
                    <w:t>白石洞</w:t>
                  </w:r>
                </w:p>
              </w:tc>
            </w:tr>
            <w:tr w:rsidR="008F5613" w:rsidRPr="00EC0C5F" w14:paraId="17BE7F09" w14:textId="77777777" w:rsidTr="00725512">
              <w:trPr>
                <w:trHeight w:val="363"/>
              </w:trPr>
              <w:tc>
                <w:tcPr>
                  <w:tcW w:w="426" w:type="pct"/>
                  <w:vMerge/>
                  <w:tcBorders>
                    <w:left w:val="single" w:sz="12" w:space="0" w:color="auto"/>
                  </w:tcBorders>
                  <w:vAlign w:val="center"/>
                </w:tcPr>
                <w:p w14:paraId="2C843CE8" w14:textId="77777777" w:rsidR="008F5613" w:rsidRPr="009F2737" w:rsidRDefault="008F5613" w:rsidP="008F5613">
                  <w:pPr>
                    <w:adjustRightInd w:val="0"/>
                    <w:snapToGrid w:val="0"/>
                    <w:spacing w:line="240" w:lineRule="atLeast"/>
                    <w:jc w:val="center"/>
                    <w:rPr>
                      <w:rFonts w:ascii="Times New Roman" w:hAnsi="Times New Roman" w:cs="Times New Roman"/>
                      <w:sz w:val="18"/>
                      <w:szCs w:val="18"/>
                    </w:rPr>
                  </w:pPr>
                </w:p>
              </w:tc>
              <w:tc>
                <w:tcPr>
                  <w:tcW w:w="427" w:type="pct"/>
                </w:tcPr>
                <w:p w14:paraId="68215F54" w14:textId="77777777" w:rsidR="008F5613" w:rsidRPr="00B9386B" w:rsidRDefault="008F5613" w:rsidP="008F5613">
                  <w:pPr>
                    <w:jc w:val="center"/>
                    <w:rPr>
                      <w:rFonts w:ascii="Times New Roman" w:hAnsi="Times New Roman" w:cs="Times New Roman"/>
                      <w:sz w:val="20"/>
                    </w:rPr>
                  </w:pPr>
                  <w:r w:rsidRPr="00B9386B">
                    <w:rPr>
                      <w:rFonts w:ascii="Times New Roman" w:hAnsi="Times New Roman" w:cs="Times New Roman"/>
                      <w:sz w:val="20"/>
                    </w:rPr>
                    <w:t>94</w:t>
                  </w:r>
                </w:p>
              </w:tc>
              <w:tc>
                <w:tcPr>
                  <w:tcW w:w="511" w:type="pct"/>
                  <w:vAlign w:val="center"/>
                </w:tcPr>
                <w:p w14:paraId="63530B8E" w14:textId="77777777" w:rsidR="008F5613" w:rsidRPr="00B9386B" w:rsidRDefault="008F5613" w:rsidP="008F5613">
                  <w:pPr>
                    <w:spacing w:line="240" w:lineRule="exact"/>
                    <w:ind w:leftChars="-50" w:left="-105" w:rightChars="-50" w:right="-105"/>
                    <w:jc w:val="center"/>
                    <w:rPr>
                      <w:rFonts w:ascii="Times New Roman" w:hAnsi="Times New Roman" w:cs="Times New Roman"/>
                      <w:color w:val="000000"/>
                      <w:sz w:val="18"/>
                      <w:szCs w:val="18"/>
                    </w:rPr>
                  </w:pPr>
                  <w:r w:rsidRPr="00B9386B">
                    <w:rPr>
                      <w:rFonts w:ascii="Times New Roman" w:hAnsi="Times New Roman" w:cs="Times New Roman"/>
                      <w:color w:val="000000"/>
                      <w:sz w:val="18"/>
                      <w:szCs w:val="18"/>
                    </w:rPr>
                    <w:t>ZK200-1</w:t>
                  </w:r>
                </w:p>
              </w:tc>
              <w:tc>
                <w:tcPr>
                  <w:tcW w:w="768" w:type="pct"/>
                  <w:vAlign w:val="center"/>
                </w:tcPr>
                <w:p w14:paraId="03EF31F6" w14:textId="77777777" w:rsidR="008F5613" w:rsidRPr="00B9386B" w:rsidRDefault="008F5613" w:rsidP="008F5613">
                  <w:pPr>
                    <w:spacing w:line="240" w:lineRule="exact"/>
                    <w:ind w:leftChars="-50" w:left="-105" w:rightChars="-50" w:right="-105"/>
                    <w:jc w:val="center"/>
                    <w:rPr>
                      <w:rFonts w:ascii="Times New Roman" w:hAnsi="Times New Roman" w:cs="Times New Roman"/>
                      <w:color w:val="000000"/>
                      <w:sz w:val="18"/>
                      <w:szCs w:val="18"/>
                    </w:rPr>
                  </w:pPr>
                  <w:r w:rsidRPr="00B9386B">
                    <w:rPr>
                      <w:rFonts w:ascii="Times New Roman" w:hAnsi="Times New Roman" w:cs="Times New Roman"/>
                      <w:color w:val="000000"/>
                      <w:sz w:val="18"/>
                      <w:szCs w:val="18"/>
                    </w:rPr>
                    <w:t>2797115.20</w:t>
                  </w:r>
                </w:p>
              </w:tc>
              <w:tc>
                <w:tcPr>
                  <w:tcW w:w="1041" w:type="pct"/>
                  <w:vAlign w:val="center"/>
                </w:tcPr>
                <w:p w14:paraId="0A5C6903" w14:textId="77777777" w:rsidR="008F5613" w:rsidRPr="00B9386B" w:rsidRDefault="008F5613" w:rsidP="008F5613">
                  <w:pPr>
                    <w:spacing w:line="240" w:lineRule="exact"/>
                    <w:jc w:val="center"/>
                    <w:rPr>
                      <w:rFonts w:ascii="Times New Roman" w:hAnsi="Times New Roman" w:cs="Times New Roman"/>
                      <w:color w:val="000000"/>
                      <w:sz w:val="18"/>
                      <w:szCs w:val="18"/>
                    </w:rPr>
                  </w:pPr>
                  <w:r w:rsidRPr="00B9386B">
                    <w:rPr>
                      <w:rFonts w:ascii="Times New Roman" w:hAnsi="Times New Roman" w:cs="Times New Roman"/>
                      <w:color w:val="000000"/>
                      <w:sz w:val="18"/>
                      <w:szCs w:val="18"/>
                    </w:rPr>
                    <w:t>466015.13</w:t>
                  </w:r>
                </w:p>
              </w:tc>
              <w:tc>
                <w:tcPr>
                  <w:tcW w:w="916" w:type="pct"/>
                  <w:vAlign w:val="center"/>
                </w:tcPr>
                <w:p w14:paraId="163545E0" w14:textId="77777777" w:rsidR="008F5613" w:rsidRPr="00B9386B" w:rsidRDefault="008F5613" w:rsidP="008F5613">
                  <w:pPr>
                    <w:spacing w:line="240" w:lineRule="exact"/>
                    <w:jc w:val="center"/>
                    <w:rPr>
                      <w:rFonts w:ascii="Times New Roman" w:hAnsi="Times New Roman" w:cs="Times New Roman"/>
                      <w:color w:val="000000"/>
                      <w:sz w:val="18"/>
                      <w:szCs w:val="18"/>
                    </w:rPr>
                  </w:pPr>
                  <w:r w:rsidRPr="00B9386B">
                    <w:rPr>
                      <w:rFonts w:ascii="Times New Roman" w:hAnsi="Times New Roman" w:cs="Times New Roman"/>
                      <w:color w:val="000000"/>
                      <w:sz w:val="18"/>
                      <w:szCs w:val="18"/>
                    </w:rPr>
                    <w:t>250</w:t>
                  </w:r>
                </w:p>
              </w:tc>
              <w:tc>
                <w:tcPr>
                  <w:tcW w:w="911" w:type="pct"/>
                </w:tcPr>
                <w:p w14:paraId="14C6552E" w14:textId="77777777" w:rsidR="008F5613" w:rsidRDefault="008F5613" w:rsidP="008F5613">
                  <w:pPr>
                    <w:jc w:val="center"/>
                  </w:pPr>
                  <w:r w:rsidRPr="000A7C13">
                    <w:rPr>
                      <w:rFonts w:ascii="Times New Roman" w:hAnsi="Times New Roman" w:cs="Times New Roman" w:hint="eastAsia"/>
                      <w:sz w:val="18"/>
                      <w:szCs w:val="18"/>
                    </w:rPr>
                    <w:t>白石洞</w:t>
                  </w:r>
                </w:p>
              </w:tc>
            </w:tr>
            <w:tr w:rsidR="008F5613" w:rsidRPr="00EC0C5F" w14:paraId="63F5C61F" w14:textId="77777777" w:rsidTr="00725512">
              <w:trPr>
                <w:trHeight w:val="363"/>
              </w:trPr>
              <w:tc>
                <w:tcPr>
                  <w:tcW w:w="426" w:type="pct"/>
                  <w:vMerge/>
                  <w:tcBorders>
                    <w:left w:val="single" w:sz="12" w:space="0" w:color="auto"/>
                  </w:tcBorders>
                  <w:vAlign w:val="center"/>
                </w:tcPr>
                <w:p w14:paraId="021C2E07" w14:textId="77777777" w:rsidR="008F5613" w:rsidRPr="009F2737" w:rsidRDefault="008F5613" w:rsidP="008F5613">
                  <w:pPr>
                    <w:adjustRightInd w:val="0"/>
                    <w:snapToGrid w:val="0"/>
                    <w:spacing w:line="240" w:lineRule="atLeast"/>
                    <w:jc w:val="center"/>
                    <w:rPr>
                      <w:rFonts w:ascii="Times New Roman" w:hAnsi="Times New Roman" w:cs="Times New Roman"/>
                      <w:sz w:val="18"/>
                      <w:szCs w:val="18"/>
                    </w:rPr>
                  </w:pPr>
                </w:p>
              </w:tc>
              <w:tc>
                <w:tcPr>
                  <w:tcW w:w="427" w:type="pct"/>
                </w:tcPr>
                <w:p w14:paraId="0E1E6709" w14:textId="77777777" w:rsidR="008F5613" w:rsidRPr="00B9386B" w:rsidRDefault="008F5613" w:rsidP="008F5613">
                  <w:pPr>
                    <w:jc w:val="center"/>
                    <w:rPr>
                      <w:rFonts w:ascii="Times New Roman" w:hAnsi="Times New Roman" w:cs="Times New Roman"/>
                      <w:sz w:val="20"/>
                    </w:rPr>
                  </w:pPr>
                  <w:r w:rsidRPr="00B9386B">
                    <w:rPr>
                      <w:rFonts w:ascii="Times New Roman" w:hAnsi="Times New Roman" w:cs="Times New Roman"/>
                      <w:sz w:val="20"/>
                    </w:rPr>
                    <w:t>95</w:t>
                  </w:r>
                </w:p>
              </w:tc>
              <w:tc>
                <w:tcPr>
                  <w:tcW w:w="511" w:type="pct"/>
                  <w:vAlign w:val="center"/>
                </w:tcPr>
                <w:p w14:paraId="3F63895B" w14:textId="77777777" w:rsidR="008F5613" w:rsidRPr="00B9386B" w:rsidRDefault="008F5613" w:rsidP="008F5613">
                  <w:pPr>
                    <w:spacing w:line="240" w:lineRule="exact"/>
                    <w:ind w:leftChars="-50" w:left="-105" w:rightChars="-50" w:right="-105"/>
                    <w:jc w:val="center"/>
                    <w:rPr>
                      <w:rFonts w:ascii="Times New Roman" w:hAnsi="Times New Roman" w:cs="Times New Roman"/>
                      <w:color w:val="000000"/>
                      <w:sz w:val="18"/>
                      <w:szCs w:val="18"/>
                    </w:rPr>
                  </w:pPr>
                  <w:r w:rsidRPr="00B9386B">
                    <w:rPr>
                      <w:rFonts w:ascii="Times New Roman" w:hAnsi="Times New Roman" w:cs="Times New Roman"/>
                      <w:color w:val="000000"/>
                      <w:sz w:val="18"/>
                      <w:szCs w:val="18"/>
                    </w:rPr>
                    <w:t>ZK203-1</w:t>
                  </w:r>
                </w:p>
              </w:tc>
              <w:tc>
                <w:tcPr>
                  <w:tcW w:w="768" w:type="pct"/>
                  <w:vAlign w:val="center"/>
                </w:tcPr>
                <w:p w14:paraId="689944AB" w14:textId="77777777" w:rsidR="008F5613" w:rsidRPr="00B9386B" w:rsidRDefault="008F5613" w:rsidP="008F5613">
                  <w:pPr>
                    <w:spacing w:line="240" w:lineRule="exact"/>
                    <w:ind w:leftChars="-50" w:left="-105" w:rightChars="-50" w:right="-105"/>
                    <w:jc w:val="center"/>
                    <w:rPr>
                      <w:rFonts w:ascii="Times New Roman" w:hAnsi="Times New Roman" w:cs="Times New Roman"/>
                      <w:color w:val="000000"/>
                      <w:sz w:val="18"/>
                      <w:szCs w:val="18"/>
                    </w:rPr>
                  </w:pPr>
                  <w:r w:rsidRPr="00B9386B">
                    <w:rPr>
                      <w:rFonts w:ascii="Times New Roman" w:hAnsi="Times New Roman" w:cs="Times New Roman"/>
                      <w:color w:val="000000"/>
                      <w:sz w:val="18"/>
                      <w:szCs w:val="18"/>
                    </w:rPr>
                    <w:t>2797174.11</w:t>
                  </w:r>
                </w:p>
              </w:tc>
              <w:tc>
                <w:tcPr>
                  <w:tcW w:w="1041" w:type="pct"/>
                  <w:vAlign w:val="center"/>
                </w:tcPr>
                <w:p w14:paraId="5AEC4171" w14:textId="77777777" w:rsidR="008F5613" w:rsidRPr="00B9386B" w:rsidRDefault="008F5613" w:rsidP="008F5613">
                  <w:pPr>
                    <w:spacing w:line="240" w:lineRule="exact"/>
                    <w:jc w:val="center"/>
                    <w:rPr>
                      <w:rFonts w:ascii="Times New Roman" w:hAnsi="Times New Roman" w:cs="Times New Roman"/>
                      <w:color w:val="000000"/>
                      <w:sz w:val="18"/>
                      <w:szCs w:val="18"/>
                    </w:rPr>
                  </w:pPr>
                  <w:r w:rsidRPr="00B9386B">
                    <w:rPr>
                      <w:rFonts w:ascii="Times New Roman" w:hAnsi="Times New Roman" w:cs="Times New Roman"/>
                      <w:color w:val="000000"/>
                      <w:sz w:val="18"/>
                      <w:szCs w:val="18"/>
                    </w:rPr>
                    <w:t>466206.86</w:t>
                  </w:r>
                </w:p>
              </w:tc>
              <w:tc>
                <w:tcPr>
                  <w:tcW w:w="916" w:type="pct"/>
                  <w:vAlign w:val="center"/>
                </w:tcPr>
                <w:p w14:paraId="3497666A" w14:textId="77777777" w:rsidR="008F5613" w:rsidRPr="00B9386B" w:rsidRDefault="008F5613" w:rsidP="008F5613">
                  <w:pPr>
                    <w:spacing w:line="240" w:lineRule="exact"/>
                    <w:jc w:val="center"/>
                    <w:rPr>
                      <w:rFonts w:ascii="Times New Roman" w:hAnsi="Times New Roman" w:cs="Times New Roman"/>
                      <w:color w:val="000000"/>
                      <w:sz w:val="18"/>
                      <w:szCs w:val="18"/>
                    </w:rPr>
                  </w:pPr>
                  <w:r w:rsidRPr="00B9386B">
                    <w:rPr>
                      <w:rFonts w:ascii="Times New Roman" w:hAnsi="Times New Roman" w:cs="Times New Roman"/>
                      <w:color w:val="000000"/>
                      <w:sz w:val="18"/>
                      <w:szCs w:val="18"/>
                    </w:rPr>
                    <w:t>200</w:t>
                  </w:r>
                </w:p>
              </w:tc>
              <w:tc>
                <w:tcPr>
                  <w:tcW w:w="911" w:type="pct"/>
                </w:tcPr>
                <w:p w14:paraId="2F40CC99" w14:textId="77777777" w:rsidR="008F5613" w:rsidRDefault="008F5613" w:rsidP="008F5613">
                  <w:pPr>
                    <w:jc w:val="center"/>
                  </w:pPr>
                  <w:r w:rsidRPr="000A7C13">
                    <w:rPr>
                      <w:rFonts w:ascii="Times New Roman" w:hAnsi="Times New Roman" w:cs="Times New Roman" w:hint="eastAsia"/>
                      <w:sz w:val="18"/>
                      <w:szCs w:val="18"/>
                    </w:rPr>
                    <w:t>白石洞</w:t>
                  </w:r>
                </w:p>
              </w:tc>
            </w:tr>
            <w:tr w:rsidR="008F5613" w:rsidRPr="00EC0C5F" w14:paraId="323AF079" w14:textId="77777777" w:rsidTr="00725512">
              <w:trPr>
                <w:trHeight w:val="363"/>
              </w:trPr>
              <w:tc>
                <w:tcPr>
                  <w:tcW w:w="426" w:type="pct"/>
                  <w:vMerge/>
                  <w:tcBorders>
                    <w:left w:val="single" w:sz="12" w:space="0" w:color="auto"/>
                  </w:tcBorders>
                  <w:vAlign w:val="center"/>
                </w:tcPr>
                <w:p w14:paraId="66BE8A78" w14:textId="77777777" w:rsidR="008F5613" w:rsidRPr="009F2737" w:rsidRDefault="008F5613" w:rsidP="008F5613">
                  <w:pPr>
                    <w:adjustRightInd w:val="0"/>
                    <w:snapToGrid w:val="0"/>
                    <w:spacing w:line="240" w:lineRule="atLeast"/>
                    <w:jc w:val="center"/>
                    <w:rPr>
                      <w:rFonts w:ascii="Times New Roman" w:hAnsi="Times New Roman" w:cs="Times New Roman"/>
                      <w:sz w:val="18"/>
                      <w:szCs w:val="18"/>
                    </w:rPr>
                  </w:pPr>
                </w:p>
              </w:tc>
              <w:tc>
                <w:tcPr>
                  <w:tcW w:w="427" w:type="pct"/>
                </w:tcPr>
                <w:p w14:paraId="36D31D6C" w14:textId="77777777" w:rsidR="008F5613" w:rsidRPr="00B9386B" w:rsidRDefault="008F5613" w:rsidP="008F5613">
                  <w:pPr>
                    <w:jc w:val="center"/>
                    <w:rPr>
                      <w:rFonts w:ascii="Times New Roman" w:hAnsi="Times New Roman" w:cs="Times New Roman"/>
                      <w:sz w:val="20"/>
                    </w:rPr>
                  </w:pPr>
                  <w:r w:rsidRPr="00B9386B">
                    <w:rPr>
                      <w:rFonts w:ascii="Times New Roman" w:hAnsi="Times New Roman" w:cs="Times New Roman"/>
                      <w:sz w:val="20"/>
                    </w:rPr>
                    <w:t>96</w:t>
                  </w:r>
                </w:p>
              </w:tc>
              <w:tc>
                <w:tcPr>
                  <w:tcW w:w="511" w:type="pct"/>
                  <w:vAlign w:val="center"/>
                </w:tcPr>
                <w:p w14:paraId="5C1C8D6D" w14:textId="77777777" w:rsidR="008F5613" w:rsidRPr="00B9386B" w:rsidRDefault="008F5613" w:rsidP="008F5613">
                  <w:pPr>
                    <w:spacing w:line="240" w:lineRule="exact"/>
                    <w:ind w:leftChars="-50" w:left="-105" w:rightChars="-50" w:right="-105"/>
                    <w:jc w:val="center"/>
                    <w:rPr>
                      <w:rFonts w:ascii="Times New Roman" w:hAnsi="Times New Roman" w:cs="Times New Roman"/>
                      <w:color w:val="000000"/>
                      <w:sz w:val="18"/>
                      <w:szCs w:val="18"/>
                    </w:rPr>
                  </w:pPr>
                  <w:r w:rsidRPr="00B9386B">
                    <w:rPr>
                      <w:rFonts w:ascii="Times New Roman" w:hAnsi="Times New Roman" w:cs="Times New Roman"/>
                      <w:color w:val="000000"/>
                      <w:sz w:val="18"/>
                      <w:szCs w:val="18"/>
                    </w:rPr>
                    <w:t>ZK205-1</w:t>
                  </w:r>
                </w:p>
              </w:tc>
              <w:tc>
                <w:tcPr>
                  <w:tcW w:w="768" w:type="pct"/>
                  <w:vAlign w:val="center"/>
                </w:tcPr>
                <w:p w14:paraId="4E6A7C98" w14:textId="77777777" w:rsidR="008F5613" w:rsidRPr="00B9386B" w:rsidRDefault="008F5613" w:rsidP="008F5613">
                  <w:pPr>
                    <w:spacing w:line="240" w:lineRule="exact"/>
                    <w:ind w:leftChars="-50" w:left="-105" w:rightChars="-50" w:right="-105"/>
                    <w:jc w:val="center"/>
                    <w:rPr>
                      <w:rFonts w:ascii="Times New Roman" w:hAnsi="Times New Roman" w:cs="Times New Roman"/>
                      <w:color w:val="000000"/>
                      <w:sz w:val="18"/>
                      <w:szCs w:val="18"/>
                    </w:rPr>
                  </w:pPr>
                  <w:r w:rsidRPr="00B9386B">
                    <w:rPr>
                      <w:rFonts w:ascii="Times New Roman" w:hAnsi="Times New Roman" w:cs="Times New Roman"/>
                      <w:color w:val="000000"/>
                      <w:sz w:val="18"/>
                      <w:szCs w:val="18"/>
                    </w:rPr>
                    <w:t>2797577.96</w:t>
                  </w:r>
                </w:p>
              </w:tc>
              <w:tc>
                <w:tcPr>
                  <w:tcW w:w="1041" w:type="pct"/>
                  <w:vAlign w:val="center"/>
                </w:tcPr>
                <w:p w14:paraId="663A9F92" w14:textId="77777777" w:rsidR="008F5613" w:rsidRPr="00B9386B" w:rsidRDefault="008F5613" w:rsidP="008F5613">
                  <w:pPr>
                    <w:spacing w:line="240" w:lineRule="exact"/>
                    <w:jc w:val="center"/>
                    <w:rPr>
                      <w:rFonts w:ascii="Times New Roman" w:hAnsi="Times New Roman" w:cs="Times New Roman"/>
                      <w:color w:val="000000"/>
                      <w:sz w:val="18"/>
                      <w:szCs w:val="18"/>
                    </w:rPr>
                  </w:pPr>
                  <w:r w:rsidRPr="00B9386B">
                    <w:rPr>
                      <w:rFonts w:ascii="Times New Roman" w:hAnsi="Times New Roman" w:cs="Times New Roman"/>
                      <w:color w:val="000000"/>
                      <w:sz w:val="18"/>
                      <w:szCs w:val="18"/>
                    </w:rPr>
                    <w:t>467460.08</w:t>
                  </w:r>
                </w:p>
              </w:tc>
              <w:tc>
                <w:tcPr>
                  <w:tcW w:w="916" w:type="pct"/>
                  <w:vAlign w:val="center"/>
                </w:tcPr>
                <w:p w14:paraId="72088166" w14:textId="77777777" w:rsidR="008F5613" w:rsidRPr="00B9386B" w:rsidRDefault="008F5613" w:rsidP="008F5613">
                  <w:pPr>
                    <w:spacing w:line="240" w:lineRule="exact"/>
                    <w:jc w:val="center"/>
                    <w:rPr>
                      <w:rFonts w:ascii="Times New Roman" w:hAnsi="Times New Roman" w:cs="Times New Roman"/>
                      <w:color w:val="000000"/>
                      <w:sz w:val="18"/>
                      <w:szCs w:val="18"/>
                    </w:rPr>
                  </w:pPr>
                  <w:r w:rsidRPr="00B9386B">
                    <w:rPr>
                      <w:rFonts w:ascii="Times New Roman" w:hAnsi="Times New Roman" w:cs="Times New Roman"/>
                      <w:color w:val="000000"/>
                      <w:sz w:val="18"/>
                      <w:szCs w:val="18"/>
                    </w:rPr>
                    <w:t>200</w:t>
                  </w:r>
                </w:p>
              </w:tc>
              <w:tc>
                <w:tcPr>
                  <w:tcW w:w="911" w:type="pct"/>
                </w:tcPr>
                <w:p w14:paraId="4B590C55" w14:textId="77777777" w:rsidR="008F5613" w:rsidRDefault="008F5613" w:rsidP="008F5613">
                  <w:pPr>
                    <w:jc w:val="center"/>
                  </w:pPr>
                  <w:r w:rsidRPr="000A7C13">
                    <w:rPr>
                      <w:rFonts w:ascii="Times New Roman" w:hAnsi="Times New Roman" w:cs="Times New Roman" w:hint="eastAsia"/>
                      <w:sz w:val="18"/>
                      <w:szCs w:val="18"/>
                    </w:rPr>
                    <w:t>白石洞</w:t>
                  </w:r>
                </w:p>
              </w:tc>
            </w:tr>
            <w:tr w:rsidR="008F5613" w:rsidRPr="00EC0C5F" w14:paraId="10FDBC36" w14:textId="77777777" w:rsidTr="00725512">
              <w:trPr>
                <w:trHeight w:val="363"/>
              </w:trPr>
              <w:tc>
                <w:tcPr>
                  <w:tcW w:w="426" w:type="pct"/>
                  <w:vMerge/>
                  <w:tcBorders>
                    <w:left w:val="single" w:sz="12" w:space="0" w:color="auto"/>
                  </w:tcBorders>
                  <w:vAlign w:val="center"/>
                </w:tcPr>
                <w:p w14:paraId="1A281266" w14:textId="77777777" w:rsidR="008F5613" w:rsidRPr="009F2737" w:rsidRDefault="008F5613" w:rsidP="008F5613">
                  <w:pPr>
                    <w:adjustRightInd w:val="0"/>
                    <w:snapToGrid w:val="0"/>
                    <w:spacing w:line="240" w:lineRule="atLeast"/>
                    <w:jc w:val="center"/>
                    <w:rPr>
                      <w:rFonts w:ascii="Times New Roman" w:hAnsi="Times New Roman" w:cs="Times New Roman"/>
                      <w:sz w:val="18"/>
                      <w:szCs w:val="18"/>
                    </w:rPr>
                  </w:pPr>
                </w:p>
              </w:tc>
              <w:tc>
                <w:tcPr>
                  <w:tcW w:w="427" w:type="pct"/>
                </w:tcPr>
                <w:p w14:paraId="0E568EA0" w14:textId="77777777" w:rsidR="008F5613" w:rsidRPr="00B9386B" w:rsidRDefault="008F5613" w:rsidP="008F5613">
                  <w:pPr>
                    <w:jc w:val="center"/>
                    <w:rPr>
                      <w:rFonts w:ascii="Times New Roman" w:hAnsi="Times New Roman" w:cs="Times New Roman"/>
                      <w:sz w:val="20"/>
                    </w:rPr>
                  </w:pPr>
                  <w:r w:rsidRPr="00B9386B">
                    <w:rPr>
                      <w:rFonts w:ascii="Times New Roman" w:hAnsi="Times New Roman" w:cs="Times New Roman"/>
                      <w:sz w:val="20"/>
                    </w:rPr>
                    <w:t>97</w:t>
                  </w:r>
                </w:p>
              </w:tc>
              <w:tc>
                <w:tcPr>
                  <w:tcW w:w="511" w:type="pct"/>
                  <w:vAlign w:val="center"/>
                </w:tcPr>
                <w:p w14:paraId="29AA531D" w14:textId="77777777" w:rsidR="008F5613" w:rsidRPr="00B9386B" w:rsidRDefault="008F5613" w:rsidP="008F5613">
                  <w:pPr>
                    <w:spacing w:line="240" w:lineRule="exact"/>
                    <w:ind w:leftChars="-50" w:left="-105" w:rightChars="-50" w:right="-105"/>
                    <w:jc w:val="center"/>
                    <w:rPr>
                      <w:rFonts w:ascii="Times New Roman" w:hAnsi="Times New Roman" w:cs="Times New Roman"/>
                      <w:color w:val="000000"/>
                      <w:sz w:val="18"/>
                      <w:szCs w:val="18"/>
                    </w:rPr>
                  </w:pPr>
                  <w:r w:rsidRPr="00B9386B">
                    <w:rPr>
                      <w:rFonts w:ascii="Times New Roman" w:hAnsi="Times New Roman" w:cs="Times New Roman"/>
                      <w:color w:val="000000"/>
                      <w:sz w:val="18"/>
                      <w:szCs w:val="18"/>
                    </w:rPr>
                    <w:t>ZK209-1</w:t>
                  </w:r>
                </w:p>
              </w:tc>
              <w:tc>
                <w:tcPr>
                  <w:tcW w:w="768" w:type="pct"/>
                  <w:vAlign w:val="center"/>
                </w:tcPr>
                <w:p w14:paraId="064341DA" w14:textId="77777777" w:rsidR="008F5613" w:rsidRPr="00B9386B" w:rsidRDefault="008F5613" w:rsidP="008F5613">
                  <w:pPr>
                    <w:spacing w:line="240" w:lineRule="exact"/>
                    <w:ind w:leftChars="-50" w:left="-105" w:rightChars="-50" w:right="-105"/>
                    <w:jc w:val="center"/>
                    <w:rPr>
                      <w:rFonts w:ascii="Times New Roman" w:hAnsi="Times New Roman" w:cs="Times New Roman"/>
                      <w:color w:val="000000"/>
                      <w:sz w:val="18"/>
                      <w:szCs w:val="18"/>
                    </w:rPr>
                  </w:pPr>
                  <w:r w:rsidRPr="00B9386B">
                    <w:rPr>
                      <w:rFonts w:ascii="Times New Roman" w:hAnsi="Times New Roman" w:cs="Times New Roman"/>
                      <w:color w:val="000000"/>
                      <w:sz w:val="18"/>
                      <w:szCs w:val="18"/>
                    </w:rPr>
                    <w:t>2797914.00</w:t>
                  </w:r>
                </w:p>
              </w:tc>
              <w:tc>
                <w:tcPr>
                  <w:tcW w:w="1041" w:type="pct"/>
                  <w:vAlign w:val="center"/>
                </w:tcPr>
                <w:p w14:paraId="5D41F227" w14:textId="77777777" w:rsidR="008F5613" w:rsidRPr="00B9386B" w:rsidRDefault="008F5613" w:rsidP="008F5613">
                  <w:pPr>
                    <w:spacing w:line="240" w:lineRule="exact"/>
                    <w:jc w:val="center"/>
                    <w:rPr>
                      <w:rFonts w:ascii="Times New Roman" w:hAnsi="Times New Roman" w:cs="Times New Roman"/>
                      <w:color w:val="000000"/>
                      <w:sz w:val="18"/>
                      <w:szCs w:val="18"/>
                    </w:rPr>
                  </w:pPr>
                  <w:r w:rsidRPr="00B9386B">
                    <w:rPr>
                      <w:rFonts w:ascii="Times New Roman" w:hAnsi="Times New Roman" w:cs="Times New Roman"/>
                      <w:color w:val="000000"/>
                      <w:sz w:val="18"/>
                      <w:szCs w:val="18"/>
                    </w:rPr>
                    <w:t>467690.94</w:t>
                  </w:r>
                </w:p>
              </w:tc>
              <w:tc>
                <w:tcPr>
                  <w:tcW w:w="916" w:type="pct"/>
                  <w:vAlign w:val="center"/>
                </w:tcPr>
                <w:p w14:paraId="45F3B795" w14:textId="77777777" w:rsidR="008F5613" w:rsidRPr="00B9386B" w:rsidRDefault="008F5613" w:rsidP="008F5613">
                  <w:pPr>
                    <w:spacing w:line="240" w:lineRule="exact"/>
                    <w:jc w:val="center"/>
                    <w:rPr>
                      <w:rFonts w:ascii="Times New Roman" w:hAnsi="Times New Roman" w:cs="Times New Roman"/>
                      <w:color w:val="000000"/>
                      <w:sz w:val="18"/>
                      <w:szCs w:val="18"/>
                    </w:rPr>
                  </w:pPr>
                  <w:r w:rsidRPr="00B9386B">
                    <w:rPr>
                      <w:rFonts w:ascii="Times New Roman" w:hAnsi="Times New Roman" w:cs="Times New Roman"/>
                      <w:color w:val="000000"/>
                      <w:sz w:val="18"/>
                      <w:szCs w:val="18"/>
                    </w:rPr>
                    <w:t>270</w:t>
                  </w:r>
                </w:p>
              </w:tc>
              <w:tc>
                <w:tcPr>
                  <w:tcW w:w="911" w:type="pct"/>
                </w:tcPr>
                <w:p w14:paraId="31D69ACF" w14:textId="77777777" w:rsidR="008F5613" w:rsidRDefault="008F5613" w:rsidP="008F5613">
                  <w:pPr>
                    <w:jc w:val="center"/>
                  </w:pPr>
                  <w:r w:rsidRPr="000A7C13">
                    <w:rPr>
                      <w:rFonts w:ascii="Times New Roman" w:hAnsi="Times New Roman" w:cs="Times New Roman" w:hint="eastAsia"/>
                      <w:sz w:val="18"/>
                      <w:szCs w:val="18"/>
                    </w:rPr>
                    <w:t>白石洞</w:t>
                  </w:r>
                </w:p>
              </w:tc>
            </w:tr>
          </w:tbl>
          <w:p w14:paraId="712A2241" w14:textId="77777777" w:rsidR="008F5613" w:rsidRDefault="008F5613" w:rsidP="00411922">
            <w:pPr>
              <w:pStyle w:val="0"/>
              <w:ind w:firstLine="522"/>
              <w:jc w:val="left"/>
              <w:rPr>
                <w:rFonts w:ascii="Times New Roman" w:hAnsi="Times New Roman"/>
                <w:b/>
              </w:rPr>
            </w:pPr>
            <w:r w:rsidRPr="006C44E0">
              <w:rPr>
                <w:rFonts w:ascii="Times New Roman" w:hAnsi="Times New Roman" w:hint="eastAsia"/>
                <w:b/>
              </w:rPr>
              <w:lastRenderedPageBreak/>
              <w:t>1</w:t>
            </w:r>
            <w:r w:rsidRPr="006C44E0">
              <w:rPr>
                <w:rFonts w:ascii="Times New Roman" w:hAnsi="Times New Roman"/>
                <w:b/>
              </w:rPr>
              <w:t>.4.1</w:t>
            </w:r>
            <w:r w:rsidRPr="006C44E0">
              <w:rPr>
                <w:rFonts w:ascii="Times New Roman" w:hAnsi="Times New Roman" w:hint="eastAsia"/>
                <w:b/>
              </w:rPr>
              <w:t>勘探布置</w:t>
            </w:r>
          </w:p>
          <w:p w14:paraId="7871121E" w14:textId="77777777" w:rsidR="008F5613" w:rsidRDefault="008F5613" w:rsidP="008F5613">
            <w:pPr>
              <w:pStyle w:val="0"/>
              <w:ind w:firstLine="520"/>
              <w:jc w:val="left"/>
              <w:rPr>
                <w:rFonts w:ascii="Times New Roman" w:eastAsiaTheme="minorEastAsia" w:hAnsi="Times New Roman" w:cs="宋体"/>
                <w:kern w:val="0"/>
                <w:szCs w:val="26"/>
              </w:rPr>
            </w:pPr>
            <w:r w:rsidRPr="006F37A6">
              <w:rPr>
                <w:rFonts w:ascii="Times New Roman" w:eastAsiaTheme="minorEastAsia" w:hAnsi="Times New Roman" w:cs="宋体" w:hint="eastAsia"/>
                <w:kern w:val="0"/>
                <w:szCs w:val="26"/>
              </w:rPr>
              <w:t>钻井井场：</w:t>
            </w:r>
            <w:r>
              <w:rPr>
                <w:rFonts w:ascii="Times New Roman" w:eastAsiaTheme="minorEastAsia" w:hAnsi="Times New Roman" w:cs="宋体" w:hint="eastAsia"/>
                <w:kern w:val="0"/>
                <w:szCs w:val="26"/>
              </w:rPr>
              <w:t>本项目单个钻井井场长为</w:t>
            </w:r>
            <w:r>
              <w:rPr>
                <w:rFonts w:ascii="Times New Roman" w:eastAsiaTheme="minorEastAsia" w:hAnsi="Times New Roman" w:cs="宋体" w:hint="eastAsia"/>
                <w:kern w:val="0"/>
                <w:szCs w:val="26"/>
              </w:rPr>
              <w:t>1</w:t>
            </w:r>
            <w:r>
              <w:rPr>
                <w:rFonts w:ascii="Times New Roman" w:eastAsiaTheme="minorEastAsia" w:hAnsi="Times New Roman" w:cs="宋体"/>
                <w:kern w:val="0"/>
                <w:szCs w:val="26"/>
              </w:rPr>
              <w:t>5</w:t>
            </w:r>
            <w:r>
              <w:rPr>
                <w:rFonts w:ascii="Times New Roman" w:eastAsiaTheme="minorEastAsia" w:hAnsi="Times New Roman" w:cs="宋体" w:hint="eastAsia"/>
                <w:kern w:val="0"/>
                <w:szCs w:val="26"/>
              </w:rPr>
              <w:t>m</w:t>
            </w:r>
            <w:r>
              <w:rPr>
                <w:rFonts w:ascii="Times New Roman" w:eastAsiaTheme="minorEastAsia" w:hAnsi="Times New Roman" w:cs="宋体" w:hint="eastAsia"/>
                <w:kern w:val="0"/>
                <w:szCs w:val="26"/>
              </w:rPr>
              <w:t>，宽为</w:t>
            </w:r>
            <w:r>
              <w:rPr>
                <w:rFonts w:ascii="Times New Roman" w:eastAsiaTheme="minorEastAsia" w:hAnsi="Times New Roman" w:cs="宋体" w:hint="eastAsia"/>
                <w:kern w:val="0"/>
                <w:szCs w:val="26"/>
              </w:rPr>
              <w:t>1</w:t>
            </w:r>
            <w:r>
              <w:rPr>
                <w:rFonts w:ascii="Times New Roman" w:eastAsiaTheme="minorEastAsia" w:hAnsi="Times New Roman" w:cs="宋体"/>
                <w:kern w:val="0"/>
                <w:szCs w:val="26"/>
              </w:rPr>
              <w:t>0</w:t>
            </w:r>
            <w:r>
              <w:rPr>
                <w:rFonts w:ascii="Times New Roman" w:eastAsiaTheme="minorEastAsia" w:hAnsi="Times New Roman" w:cs="宋体" w:hint="eastAsia"/>
                <w:kern w:val="0"/>
                <w:szCs w:val="26"/>
              </w:rPr>
              <w:t>m</w:t>
            </w:r>
            <w:r>
              <w:rPr>
                <w:rFonts w:ascii="Times New Roman" w:eastAsiaTheme="minorEastAsia" w:hAnsi="Times New Roman" w:cs="宋体" w:hint="eastAsia"/>
                <w:kern w:val="0"/>
                <w:szCs w:val="26"/>
              </w:rPr>
              <w:t>，面积</w:t>
            </w:r>
            <w:r>
              <w:rPr>
                <w:rFonts w:ascii="Times New Roman" w:eastAsiaTheme="minorEastAsia" w:hAnsi="Times New Roman" w:cs="宋体" w:hint="eastAsia"/>
                <w:kern w:val="0"/>
                <w:szCs w:val="26"/>
              </w:rPr>
              <w:t>1</w:t>
            </w:r>
            <w:r>
              <w:rPr>
                <w:rFonts w:ascii="Times New Roman" w:eastAsiaTheme="minorEastAsia" w:hAnsi="Times New Roman" w:cs="宋体"/>
                <w:kern w:val="0"/>
                <w:szCs w:val="26"/>
              </w:rPr>
              <w:t>50</w:t>
            </w:r>
            <w:r>
              <w:rPr>
                <w:rFonts w:ascii="Times New Roman" w:eastAsiaTheme="minorEastAsia" w:hAnsi="Times New Roman" w:cs="宋体" w:hint="eastAsia"/>
                <w:kern w:val="0"/>
                <w:szCs w:val="26"/>
              </w:rPr>
              <w:t>m</w:t>
            </w:r>
            <w:r>
              <w:rPr>
                <w:rFonts w:ascii="Times New Roman" w:eastAsiaTheme="minorEastAsia" w:hAnsi="Times New Roman" w:cs="宋体"/>
                <w:kern w:val="0"/>
                <w:szCs w:val="26"/>
                <w:vertAlign w:val="superscript"/>
              </w:rPr>
              <w:t>2</w:t>
            </w:r>
            <w:r>
              <w:rPr>
                <w:rFonts w:ascii="Times New Roman" w:eastAsiaTheme="minorEastAsia" w:hAnsi="Times New Roman" w:cs="宋体" w:hint="eastAsia"/>
                <w:kern w:val="0"/>
                <w:szCs w:val="26"/>
              </w:rPr>
              <w:t>。井场布置机台、泥浆处理区、钻具区（包括在用钻具堆放区、工具存放区）、岩心存放区、管材堆放区、材料堆放区、垃圾存放区和休息区等，布局满足生产要求前提下，符合国家现行的防火、防爆、安全、卫生及环保规范要求。</w:t>
            </w:r>
          </w:p>
          <w:p w14:paraId="24D10881" w14:textId="77777777" w:rsidR="008F5613" w:rsidRDefault="008F5613" w:rsidP="008F5613">
            <w:pPr>
              <w:pStyle w:val="0"/>
              <w:ind w:firstLine="520"/>
              <w:jc w:val="left"/>
              <w:rPr>
                <w:rFonts w:ascii="Times New Roman" w:eastAsiaTheme="minorEastAsia" w:hAnsi="Times New Roman" w:cs="宋体"/>
                <w:kern w:val="0"/>
                <w:szCs w:val="26"/>
              </w:rPr>
            </w:pPr>
            <w:r>
              <w:rPr>
                <w:rFonts w:ascii="Times New Roman" w:eastAsiaTheme="minorEastAsia" w:hAnsi="Times New Roman" w:cs="宋体" w:hint="eastAsia"/>
                <w:kern w:val="0"/>
                <w:szCs w:val="26"/>
              </w:rPr>
              <w:t>项目部：用于项目部人员的办公与休息，租赁村内民房作为项目部。</w:t>
            </w:r>
          </w:p>
          <w:p w14:paraId="023FFD3B" w14:textId="77777777" w:rsidR="008F5613" w:rsidRDefault="008F5613" w:rsidP="008F5613">
            <w:pPr>
              <w:pStyle w:val="0"/>
              <w:ind w:firstLine="520"/>
              <w:jc w:val="left"/>
              <w:rPr>
                <w:rFonts w:ascii="Times New Roman" w:eastAsiaTheme="minorEastAsia" w:hAnsi="Times New Roman" w:cs="宋体"/>
                <w:kern w:val="0"/>
                <w:szCs w:val="26"/>
              </w:rPr>
            </w:pPr>
            <w:r>
              <w:rPr>
                <w:rFonts w:ascii="Times New Roman" w:eastAsiaTheme="minorEastAsia" w:hAnsi="Times New Roman" w:cs="宋体" w:hint="eastAsia"/>
                <w:kern w:val="0"/>
                <w:szCs w:val="26"/>
              </w:rPr>
              <w:t>典型钻探井场布置示意图见图</w:t>
            </w:r>
            <w:r>
              <w:rPr>
                <w:rFonts w:ascii="Times New Roman" w:eastAsiaTheme="minorEastAsia" w:hAnsi="Times New Roman" w:cs="宋体" w:hint="eastAsia"/>
                <w:kern w:val="0"/>
                <w:szCs w:val="26"/>
              </w:rPr>
              <w:t>1-</w:t>
            </w:r>
            <w:r>
              <w:rPr>
                <w:rFonts w:ascii="Times New Roman" w:eastAsiaTheme="minorEastAsia" w:hAnsi="Times New Roman" w:cs="宋体"/>
                <w:kern w:val="0"/>
                <w:szCs w:val="26"/>
              </w:rPr>
              <w:t>2</w:t>
            </w:r>
            <w:r>
              <w:rPr>
                <w:rFonts w:ascii="Times New Roman" w:eastAsiaTheme="minorEastAsia" w:hAnsi="Times New Roman" w:cs="宋体" w:hint="eastAsia"/>
                <w:kern w:val="0"/>
                <w:szCs w:val="26"/>
              </w:rPr>
              <w:t>。</w:t>
            </w:r>
          </w:p>
          <w:p w14:paraId="6BE27508" w14:textId="77777777" w:rsidR="008F5613" w:rsidRPr="00EC0C5F" w:rsidRDefault="008F5613" w:rsidP="008F5613">
            <w:pPr>
              <w:jc w:val="left"/>
              <w:rPr>
                <w:rFonts w:ascii="Times New Roman" w:hAnsi="Times New Roman" w:cs="Times New Roman"/>
                <w:szCs w:val="28"/>
              </w:rPr>
            </w:pPr>
            <w:r w:rsidRPr="00EC0C5F">
              <w:rPr>
                <w:rFonts w:hAnsi="宋体" w:hint="eastAsia"/>
                <w:noProof/>
                <w:szCs w:val="28"/>
              </w:rPr>
              <w:drawing>
                <wp:inline distT="0" distB="0" distL="0" distR="0" wp14:anchorId="7AF9E7DA" wp14:editId="2FBB8CAF">
                  <wp:extent cx="5179283" cy="2758314"/>
                  <wp:effectExtent l="0" t="0" r="2540" b="4445"/>
                  <wp:docPr id="8" name="图片 8" descr="C:\Users\Administrator\Desktop\图片18.png图片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descr="C:\Users\Administrator\Desktop\图片18.png图片18"/>
                          <pic:cNvPicPr>
                            <a:picLocks noChangeAspect="1" noChangeArrowheads="1"/>
                          </pic:cNvPicPr>
                        </pic:nvPicPr>
                        <pic:blipFill rotWithShape="1">
                          <a:blip r:embed="rId12" cstate="print">
                            <a:extLst>
                              <a:ext uri="{28A0092B-C50C-407E-A947-70E740481C1C}">
                                <a14:useLocalDpi xmlns:a14="http://schemas.microsoft.com/office/drawing/2010/main"/>
                              </a:ext>
                            </a:extLst>
                          </a:blip>
                          <a:srcRect/>
                          <a:stretch/>
                        </pic:blipFill>
                        <pic:spPr bwMode="auto">
                          <a:xfrm>
                            <a:off x="0" y="0"/>
                            <a:ext cx="5187751" cy="2762824"/>
                          </a:xfrm>
                          <a:prstGeom prst="rect">
                            <a:avLst/>
                          </a:prstGeom>
                          <a:noFill/>
                          <a:ln>
                            <a:noFill/>
                          </a:ln>
                          <a:extLst>
                            <a:ext uri="{53640926-AAD7-44D8-BBD7-CCE9431645EC}">
                              <a14:shadowObscured xmlns:a14="http://schemas.microsoft.com/office/drawing/2010/main"/>
                            </a:ext>
                          </a:extLst>
                        </pic:spPr>
                      </pic:pic>
                    </a:graphicData>
                  </a:graphic>
                </wp:inline>
              </w:drawing>
            </w:r>
          </w:p>
          <w:p w14:paraId="69B0A160" w14:textId="77777777" w:rsidR="008F5613" w:rsidRPr="00EC0C5F" w:rsidRDefault="008F5613" w:rsidP="008F5613">
            <w:pPr>
              <w:spacing w:line="420" w:lineRule="exact"/>
              <w:jc w:val="center"/>
              <w:rPr>
                <w:rFonts w:ascii="Times New Roman" w:hAnsi="Times New Roman" w:cs="Times New Roman"/>
                <w:bCs/>
                <w:szCs w:val="21"/>
              </w:rPr>
            </w:pPr>
            <w:r w:rsidRPr="00EC0C5F">
              <w:rPr>
                <w:rFonts w:ascii="Times New Roman" w:hAnsi="Times New Roman" w:cs="Times New Roman"/>
                <w:bCs/>
                <w:szCs w:val="21"/>
              </w:rPr>
              <w:t>图</w:t>
            </w:r>
            <w:r>
              <w:rPr>
                <w:rFonts w:ascii="Times New Roman" w:hAnsi="Times New Roman" w:cs="Times New Roman"/>
                <w:bCs/>
                <w:szCs w:val="21"/>
              </w:rPr>
              <w:t>1</w:t>
            </w:r>
            <w:r w:rsidRPr="00EC0C5F">
              <w:rPr>
                <w:rFonts w:ascii="Times New Roman" w:hAnsi="Times New Roman" w:cs="Times New Roman"/>
                <w:bCs/>
                <w:szCs w:val="21"/>
              </w:rPr>
              <w:t>-</w:t>
            </w:r>
            <w:r w:rsidRPr="00EC0C5F">
              <w:rPr>
                <w:rFonts w:ascii="Times New Roman" w:hAnsi="Times New Roman" w:cs="Times New Roman" w:hint="eastAsia"/>
                <w:bCs/>
                <w:szCs w:val="21"/>
              </w:rPr>
              <w:t>1</w:t>
            </w:r>
            <w:r>
              <w:rPr>
                <w:rFonts w:ascii="Times New Roman" w:hAnsi="Times New Roman" w:cs="Times New Roman" w:hint="eastAsia"/>
                <w:bCs/>
                <w:szCs w:val="21"/>
              </w:rPr>
              <w:t xml:space="preserve">  </w:t>
            </w:r>
            <w:r w:rsidRPr="00EC0C5F">
              <w:rPr>
                <w:rFonts w:ascii="Times New Roman" w:hAnsi="Times New Roman" w:cs="Times New Roman"/>
                <w:bCs/>
                <w:szCs w:val="21"/>
              </w:rPr>
              <w:t>钻探施工井场部署</w:t>
            </w:r>
            <w:r w:rsidRPr="00EC0C5F">
              <w:rPr>
                <w:rFonts w:ascii="Times New Roman" w:hAnsi="Times New Roman" w:cs="Times New Roman" w:hint="eastAsia"/>
                <w:bCs/>
                <w:szCs w:val="21"/>
              </w:rPr>
              <w:t>示意</w:t>
            </w:r>
            <w:r w:rsidRPr="00EC0C5F">
              <w:rPr>
                <w:rFonts w:ascii="Times New Roman" w:hAnsi="Times New Roman" w:cs="Times New Roman"/>
                <w:bCs/>
                <w:szCs w:val="21"/>
              </w:rPr>
              <w:t>图</w:t>
            </w:r>
          </w:p>
          <w:p w14:paraId="382BDF2E" w14:textId="77777777" w:rsidR="008F5613" w:rsidRPr="00EC0C5F" w:rsidRDefault="008F5613" w:rsidP="008F5613">
            <w:pPr>
              <w:spacing w:line="420" w:lineRule="exact"/>
              <w:jc w:val="center"/>
              <w:rPr>
                <w:rFonts w:ascii="Times New Roman" w:hAnsi="Times New Roman" w:cs="Times New Roman"/>
                <w:bCs/>
                <w:szCs w:val="21"/>
              </w:rPr>
            </w:pPr>
            <w:r w:rsidRPr="00EC0C5F">
              <w:rPr>
                <w:rFonts w:ascii="Times New Roman" w:hAnsi="Times New Roman" w:cs="Times New Roman"/>
                <w:bCs/>
                <w:szCs w:val="21"/>
              </w:rPr>
              <w:t>（其中泥浆池、沉</w:t>
            </w:r>
            <w:r w:rsidRPr="00EC0C5F">
              <w:rPr>
                <w:rFonts w:ascii="Times New Roman" w:hAnsi="Times New Roman" w:cs="Times New Roman" w:hint="eastAsia"/>
                <w:bCs/>
                <w:szCs w:val="21"/>
              </w:rPr>
              <w:t>渣</w:t>
            </w:r>
            <w:r w:rsidRPr="00EC0C5F">
              <w:rPr>
                <w:rFonts w:ascii="Times New Roman" w:hAnsi="Times New Roman" w:cs="Times New Roman"/>
                <w:bCs/>
                <w:szCs w:val="21"/>
              </w:rPr>
              <w:t>池</w:t>
            </w:r>
            <w:r w:rsidRPr="00EC0C5F">
              <w:rPr>
                <w:rFonts w:ascii="Times New Roman" w:hAnsi="Times New Roman" w:cs="Times New Roman" w:hint="eastAsia"/>
                <w:bCs/>
                <w:szCs w:val="21"/>
              </w:rPr>
              <w:t>开挖</w:t>
            </w:r>
            <w:r w:rsidRPr="00EC0C5F">
              <w:rPr>
                <w:rFonts w:ascii="Times New Roman" w:hAnsi="Times New Roman" w:cs="Times New Roman"/>
                <w:bCs/>
                <w:szCs w:val="21"/>
              </w:rPr>
              <w:t>深度分别为</w:t>
            </w:r>
            <w:r w:rsidRPr="00EC0C5F">
              <w:rPr>
                <w:rFonts w:ascii="Times New Roman" w:hAnsi="Times New Roman" w:cs="Times New Roman"/>
                <w:bCs/>
                <w:szCs w:val="21"/>
              </w:rPr>
              <w:t>1.5m</w:t>
            </w:r>
            <w:r w:rsidRPr="00EC0C5F">
              <w:rPr>
                <w:rFonts w:ascii="Times New Roman" w:hAnsi="Times New Roman" w:cs="Times New Roman"/>
                <w:bCs/>
                <w:szCs w:val="21"/>
              </w:rPr>
              <w:t>、</w:t>
            </w:r>
            <w:r w:rsidRPr="00EC0C5F">
              <w:rPr>
                <w:rFonts w:ascii="Times New Roman" w:hAnsi="Times New Roman" w:cs="Times New Roman"/>
                <w:bCs/>
                <w:szCs w:val="21"/>
              </w:rPr>
              <w:t>1.0m</w:t>
            </w:r>
            <w:r w:rsidRPr="00EC0C5F">
              <w:rPr>
                <w:rFonts w:ascii="Times New Roman" w:hAnsi="Times New Roman" w:cs="Times New Roman"/>
                <w:bCs/>
                <w:szCs w:val="21"/>
              </w:rPr>
              <w:t>）</w:t>
            </w:r>
          </w:p>
          <w:p w14:paraId="061DB27E" w14:textId="77777777" w:rsidR="008F5613" w:rsidRDefault="008F5613" w:rsidP="008F5613">
            <w:pPr>
              <w:pStyle w:val="0"/>
              <w:ind w:firstLine="522"/>
              <w:jc w:val="left"/>
              <w:rPr>
                <w:rFonts w:ascii="Times New Roman" w:hAnsi="Times New Roman"/>
                <w:b/>
              </w:rPr>
            </w:pPr>
            <w:r w:rsidRPr="003A3829">
              <w:rPr>
                <w:rFonts w:ascii="Times New Roman" w:hAnsi="Times New Roman" w:hint="eastAsia"/>
                <w:b/>
              </w:rPr>
              <w:t>1</w:t>
            </w:r>
            <w:r w:rsidRPr="003A3829">
              <w:rPr>
                <w:rFonts w:ascii="Times New Roman" w:hAnsi="Times New Roman"/>
                <w:b/>
              </w:rPr>
              <w:t>.4.2</w:t>
            </w:r>
            <w:r w:rsidRPr="003A3829">
              <w:rPr>
                <w:rFonts w:ascii="Times New Roman" w:hAnsi="Times New Roman" w:hint="eastAsia"/>
                <w:b/>
              </w:rPr>
              <w:t>主要设备</w:t>
            </w:r>
          </w:p>
          <w:p w14:paraId="3C5549E4" w14:textId="77777777" w:rsidR="008F5613" w:rsidRDefault="008F5613" w:rsidP="008F5613">
            <w:pPr>
              <w:pStyle w:val="0"/>
              <w:ind w:firstLine="520"/>
              <w:jc w:val="left"/>
              <w:rPr>
                <w:rFonts w:ascii="Times New Roman" w:hAnsi="Times New Roman"/>
                <w:szCs w:val="24"/>
              </w:rPr>
            </w:pPr>
            <w:r w:rsidRPr="00EC0C5F">
              <w:rPr>
                <w:rFonts w:ascii="Times New Roman" w:hAnsi="Times New Roman"/>
                <w:szCs w:val="24"/>
              </w:rPr>
              <w:t>结合以往的工作区钻进情况，本年度计划安排</w:t>
            </w:r>
            <w:r w:rsidRPr="00EC0C5F">
              <w:rPr>
                <w:rFonts w:ascii="Times New Roman" w:hAnsi="Times New Roman"/>
                <w:szCs w:val="24"/>
              </w:rPr>
              <w:t>12</w:t>
            </w:r>
            <w:r w:rsidRPr="00EC0C5F">
              <w:rPr>
                <w:rFonts w:ascii="Times New Roman" w:hAnsi="Times New Roman"/>
                <w:szCs w:val="24"/>
              </w:rPr>
              <w:t>台钻机（</w:t>
            </w:r>
            <w:r w:rsidRPr="00EC0C5F">
              <w:rPr>
                <w:rFonts w:ascii="Times New Roman" w:hAnsi="Times New Roman"/>
                <w:szCs w:val="24"/>
              </w:rPr>
              <w:t>2</w:t>
            </w:r>
            <w:r w:rsidRPr="00EC0C5F">
              <w:rPr>
                <w:rFonts w:ascii="Times New Roman" w:hAnsi="Times New Roman"/>
                <w:szCs w:val="24"/>
              </w:rPr>
              <w:t>台备用）施工，主要钻探、运输、生活设备名称和型号详见表</w:t>
            </w:r>
            <w:r>
              <w:rPr>
                <w:rFonts w:ascii="Times New Roman" w:hAnsi="Times New Roman"/>
                <w:szCs w:val="24"/>
              </w:rPr>
              <w:t>1-3</w:t>
            </w:r>
            <w:r w:rsidRPr="00EC0C5F">
              <w:rPr>
                <w:rFonts w:ascii="Times New Roman" w:hAnsi="Times New Roman"/>
                <w:szCs w:val="24"/>
              </w:rPr>
              <w:t>，</w:t>
            </w:r>
            <w:r w:rsidRPr="00EC0C5F">
              <w:rPr>
                <w:rFonts w:ascii="Times New Roman" w:hAnsi="Times New Roman" w:hint="eastAsia"/>
                <w:szCs w:val="24"/>
              </w:rPr>
              <w:t>钻机</w:t>
            </w:r>
            <w:r w:rsidRPr="00EC0C5F">
              <w:rPr>
                <w:rFonts w:ascii="Times New Roman" w:hAnsi="Times New Roman"/>
              </w:rPr>
              <w:t>同时施工数量为</w:t>
            </w:r>
            <w:r w:rsidRPr="00EC0C5F">
              <w:rPr>
                <w:rFonts w:ascii="Times New Roman" w:hAnsi="Times New Roman"/>
              </w:rPr>
              <w:t>10</w:t>
            </w:r>
            <w:r w:rsidRPr="00EC0C5F">
              <w:rPr>
                <w:rFonts w:ascii="Times New Roman" w:hAnsi="Times New Roman"/>
              </w:rPr>
              <w:t>台</w:t>
            </w:r>
            <w:r w:rsidRPr="00EC0C5F">
              <w:rPr>
                <w:rFonts w:ascii="Times New Roman" w:hAnsi="Times New Roman"/>
                <w:szCs w:val="24"/>
              </w:rPr>
              <w:t>。</w:t>
            </w:r>
          </w:p>
          <w:p w14:paraId="2F00798F" w14:textId="77777777" w:rsidR="008F5613" w:rsidRPr="00EC0C5F" w:rsidRDefault="008F5613" w:rsidP="008F5613">
            <w:pPr>
              <w:pStyle w:val="0"/>
              <w:ind w:firstLineChars="0" w:firstLine="0"/>
              <w:jc w:val="center"/>
              <w:rPr>
                <w:rFonts w:ascii="Times New Roman" w:hAnsi="Times New Roman"/>
                <w:b/>
                <w:bCs/>
                <w:sz w:val="21"/>
                <w:szCs w:val="21"/>
              </w:rPr>
            </w:pPr>
            <w:r w:rsidRPr="00EC0C5F">
              <w:rPr>
                <w:rFonts w:ascii="Times New Roman" w:hAnsi="Times New Roman"/>
                <w:b/>
                <w:bCs/>
                <w:sz w:val="21"/>
                <w:szCs w:val="21"/>
              </w:rPr>
              <w:t>表</w:t>
            </w:r>
            <w:r>
              <w:rPr>
                <w:rFonts w:ascii="Times New Roman" w:hAnsi="Times New Roman"/>
                <w:b/>
                <w:bCs/>
                <w:sz w:val="21"/>
                <w:szCs w:val="21"/>
              </w:rPr>
              <w:t>1-3</w:t>
            </w:r>
            <w:r w:rsidRPr="00EC0C5F">
              <w:rPr>
                <w:rFonts w:ascii="Times New Roman" w:hAnsi="Times New Roman"/>
                <w:b/>
                <w:bCs/>
                <w:sz w:val="21"/>
                <w:szCs w:val="21"/>
              </w:rPr>
              <w:t xml:space="preserve">  </w:t>
            </w:r>
            <w:r w:rsidRPr="00EC0C5F">
              <w:rPr>
                <w:rFonts w:ascii="Times New Roman" w:hAnsi="Times New Roman"/>
                <w:b/>
                <w:bCs/>
                <w:sz w:val="21"/>
                <w:szCs w:val="21"/>
              </w:rPr>
              <w:t>钻探主要设备名称和型号一览表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1"/>
              <w:gridCol w:w="1352"/>
              <w:gridCol w:w="3310"/>
              <w:gridCol w:w="1150"/>
              <w:gridCol w:w="1473"/>
            </w:tblGrid>
            <w:tr w:rsidR="008F5613" w:rsidRPr="00EC0C5F" w14:paraId="1E2508BD" w14:textId="77777777" w:rsidTr="00725512">
              <w:trPr>
                <w:trHeight w:val="342"/>
                <w:jc w:val="center"/>
              </w:trPr>
              <w:tc>
                <w:tcPr>
                  <w:tcW w:w="598" w:type="pct"/>
                  <w:tcBorders>
                    <w:top w:val="single" w:sz="12" w:space="0" w:color="auto"/>
                    <w:left w:val="single" w:sz="12" w:space="0" w:color="auto"/>
                  </w:tcBorders>
                  <w:vAlign w:val="center"/>
                </w:tcPr>
                <w:p w14:paraId="40443299" w14:textId="77777777" w:rsidR="008F5613" w:rsidRPr="00EC0C5F" w:rsidRDefault="008F5613" w:rsidP="008F5613">
                  <w:pPr>
                    <w:spacing w:line="240" w:lineRule="exact"/>
                    <w:jc w:val="center"/>
                    <w:rPr>
                      <w:rFonts w:ascii="Times New Roman" w:hAnsi="Times New Roman" w:cs="Times New Roman"/>
                      <w:sz w:val="18"/>
                      <w:szCs w:val="18"/>
                    </w:rPr>
                  </w:pPr>
                  <w:r w:rsidRPr="00EC0C5F">
                    <w:rPr>
                      <w:rFonts w:ascii="Times New Roman" w:hAnsi="Times New Roman" w:cs="Times New Roman"/>
                      <w:sz w:val="18"/>
                      <w:szCs w:val="18"/>
                    </w:rPr>
                    <w:t>序号</w:t>
                  </w:r>
                </w:p>
              </w:tc>
              <w:tc>
                <w:tcPr>
                  <w:tcW w:w="817" w:type="pct"/>
                  <w:tcBorders>
                    <w:top w:val="single" w:sz="12" w:space="0" w:color="auto"/>
                  </w:tcBorders>
                  <w:vAlign w:val="center"/>
                </w:tcPr>
                <w:p w14:paraId="1355F4A5" w14:textId="77777777" w:rsidR="008F5613" w:rsidRPr="00EC0C5F" w:rsidRDefault="008F5613" w:rsidP="008F5613">
                  <w:pPr>
                    <w:spacing w:line="240" w:lineRule="exact"/>
                    <w:jc w:val="center"/>
                    <w:rPr>
                      <w:rFonts w:ascii="Times New Roman" w:hAnsi="Times New Roman" w:cs="Times New Roman"/>
                      <w:sz w:val="18"/>
                      <w:szCs w:val="18"/>
                    </w:rPr>
                  </w:pPr>
                  <w:r w:rsidRPr="00EC0C5F">
                    <w:rPr>
                      <w:rFonts w:ascii="Times New Roman" w:hAnsi="Times New Roman" w:cs="Times New Roman"/>
                      <w:sz w:val="18"/>
                      <w:szCs w:val="18"/>
                    </w:rPr>
                    <w:t>名称</w:t>
                  </w:r>
                </w:p>
              </w:tc>
              <w:tc>
                <w:tcPr>
                  <w:tcW w:w="2000" w:type="pct"/>
                  <w:tcBorders>
                    <w:top w:val="single" w:sz="12" w:space="0" w:color="auto"/>
                  </w:tcBorders>
                  <w:vAlign w:val="center"/>
                </w:tcPr>
                <w:p w14:paraId="63972858" w14:textId="77777777" w:rsidR="008F5613" w:rsidRPr="00EC0C5F" w:rsidRDefault="008F5613" w:rsidP="008F5613">
                  <w:pPr>
                    <w:spacing w:line="240" w:lineRule="exact"/>
                    <w:jc w:val="center"/>
                    <w:rPr>
                      <w:rFonts w:ascii="Times New Roman" w:hAnsi="Times New Roman" w:cs="Times New Roman"/>
                      <w:sz w:val="18"/>
                      <w:szCs w:val="18"/>
                    </w:rPr>
                  </w:pPr>
                  <w:r w:rsidRPr="00EC0C5F">
                    <w:rPr>
                      <w:rFonts w:ascii="Times New Roman" w:hAnsi="Times New Roman" w:cs="Times New Roman"/>
                      <w:sz w:val="18"/>
                      <w:szCs w:val="18"/>
                    </w:rPr>
                    <w:t>型号</w:t>
                  </w:r>
                </w:p>
              </w:tc>
              <w:tc>
                <w:tcPr>
                  <w:tcW w:w="695" w:type="pct"/>
                  <w:tcBorders>
                    <w:top w:val="single" w:sz="12" w:space="0" w:color="auto"/>
                  </w:tcBorders>
                  <w:vAlign w:val="center"/>
                </w:tcPr>
                <w:p w14:paraId="38F39FF8" w14:textId="77777777" w:rsidR="008F5613" w:rsidRPr="00EC0C5F" w:rsidRDefault="008F5613" w:rsidP="008F5613">
                  <w:pPr>
                    <w:spacing w:line="240" w:lineRule="exact"/>
                    <w:jc w:val="center"/>
                    <w:rPr>
                      <w:rFonts w:ascii="Times New Roman" w:hAnsi="Times New Roman" w:cs="Times New Roman"/>
                      <w:sz w:val="18"/>
                      <w:szCs w:val="18"/>
                    </w:rPr>
                  </w:pPr>
                  <w:r w:rsidRPr="00EC0C5F">
                    <w:rPr>
                      <w:rFonts w:ascii="Times New Roman" w:hAnsi="Times New Roman" w:cs="Times New Roman"/>
                      <w:sz w:val="18"/>
                      <w:szCs w:val="18"/>
                    </w:rPr>
                    <w:t>单位</w:t>
                  </w:r>
                </w:p>
              </w:tc>
              <w:tc>
                <w:tcPr>
                  <w:tcW w:w="890" w:type="pct"/>
                  <w:tcBorders>
                    <w:top w:val="single" w:sz="12" w:space="0" w:color="auto"/>
                    <w:right w:val="single" w:sz="12" w:space="0" w:color="auto"/>
                  </w:tcBorders>
                  <w:vAlign w:val="center"/>
                </w:tcPr>
                <w:p w14:paraId="754CCB6D" w14:textId="77777777" w:rsidR="008F5613" w:rsidRPr="00EC0C5F" w:rsidRDefault="008F5613" w:rsidP="008F5613">
                  <w:pPr>
                    <w:spacing w:line="240" w:lineRule="exact"/>
                    <w:jc w:val="center"/>
                    <w:rPr>
                      <w:rFonts w:ascii="Times New Roman" w:hAnsi="Times New Roman" w:cs="Times New Roman"/>
                      <w:sz w:val="18"/>
                      <w:szCs w:val="18"/>
                    </w:rPr>
                  </w:pPr>
                  <w:r w:rsidRPr="00EC0C5F">
                    <w:rPr>
                      <w:rFonts w:ascii="Times New Roman" w:hAnsi="Times New Roman" w:cs="Times New Roman"/>
                      <w:sz w:val="18"/>
                      <w:szCs w:val="18"/>
                    </w:rPr>
                    <w:t>数量</w:t>
                  </w:r>
                </w:p>
              </w:tc>
            </w:tr>
            <w:tr w:rsidR="008F5613" w:rsidRPr="00EC0C5F" w14:paraId="11994D37" w14:textId="77777777" w:rsidTr="00725512">
              <w:trPr>
                <w:trHeight w:val="342"/>
                <w:jc w:val="center"/>
              </w:trPr>
              <w:tc>
                <w:tcPr>
                  <w:tcW w:w="598" w:type="pct"/>
                  <w:tcBorders>
                    <w:left w:val="single" w:sz="12" w:space="0" w:color="auto"/>
                  </w:tcBorders>
                  <w:vAlign w:val="center"/>
                </w:tcPr>
                <w:p w14:paraId="0DCD031F" w14:textId="77777777" w:rsidR="008F5613" w:rsidRPr="00EC0C5F" w:rsidRDefault="008F5613" w:rsidP="008F5613">
                  <w:pPr>
                    <w:spacing w:line="240" w:lineRule="exact"/>
                    <w:jc w:val="center"/>
                    <w:rPr>
                      <w:rFonts w:ascii="Times New Roman" w:hAnsi="Times New Roman" w:cs="Times New Roman"/>
                      <w:sz w:val="18"/>
                      <w:szCs w:val="18"/>
                    </w:rPr>
                  </w:pPr>
                  <w:r w:rsidRPr="00EC0C5F">
                    <w:rPr>
                      <w:rFonts w:ascii="Times New Roman" w:hAnsi="Times New Roman" w:cs="Times New Roman"/>
                      <w:sz w:val="18"/>
                      <w:szCs w:val="18"/>
                    </w:rPr>
                    <w:t>1</w:t>
                  </w:r>
                </w:p>
              </w:tc>
              <w:tc>
                <w:tcPr>
                  <w:tcW w:w="817" w:type="pct"/>
                  <w:vAlign w:val="center"/>
                </w:tcPr>
                <w:p w14:paraId="0CFD622E" w14:textId="77777777" w:rsidR="008F5613" w:rsidRPr="00EC0C5F" w:rsidRDefault="008F5613" w:rsidP="008F5613">
                  <w:pPr>
                    <w:spacing w:line="240" w:lineRule="exact"/>
                    <w:jc w:val="center"/>
                    <w:rPr>
                      <w:rFonts w:ascii="Times New Roman" w:hAnsi="Times New Roman" w:cs="Times New Roman"/>
                      <w:sz w:val="18"/>
                      <w:szCs w:val="18"/>
                    </w:rPr>
                  </w:pPr>
                  <w:r w:rsidRPr="00EC0C5F">
                    <w:rPr>
                      <w:rFonts w:ascii="Times New Roman" w:hAnsi="Times New Roman" w:cs="Times New Roman"/>
                      <w:sz w:val="18"/>
                      <w:szCs w:val="18"/>
                    </w:rPr>
                    <w:t>钻机</w:t>
                  </w:r>
                </w:p>
              </w:tc>
              <w:tc>
                <w:tcPr>
                  <w:tcW w:w="2000" w:type="pct"/>
                  <w:vAlign w:val="center"/>
                </w:tcPr>
                <w:p w14:paraId="6FAC2EBD" w14:textId="77777777" w:rsidR="008F5613" w:rsidRPr="00EC0C5F" w:rsidRDefault="008F5613" w:rsidP="008F5613">
                  <w:pPr>
                    <w:spacing w:line="240" w:lineRule="exact"/>
                    <w:jc w:val="center"/>
                    <w:rPr>
                      <w:rFonts w:ascii="Times New Roman" w:hAnsi="Times New Roman" w:cs="Times New Roman"/>
                      <w:sz w:val="18"/>
                      <w:szCs w:val="18"/>
                    </w:rPr>
                  </w:pPr>
                  <w:r w:rsidRPr="00EC0C5F">
                    <w:rPr>
                      <w:rFonts w:ascii="Times New Roman" w:hAnsi="Times New Roman" w:cs="Times New Roman"/>
                      <w:sz w:val="18"/>
                      <w:szCs w:val="18"/>
                    </w:rPr>
                    <w:t>HGY-1500</w:t>
                  </w:r>
                  <w:r w:rsidRPr="00EC0C5F">
                    <w:rPr>
                      <w:rFonts w:ascii="Times New Roman" w:hAnsi="Times New Roman" w:cs="Times New Roman"/>
                      <w:sz w:val="18"/>
                      <w:szCs w:val="18"/>
                    </w:rPr>
                    <w:t>、</w:t>
                  </w:r>
                  <w:r w:rsidRPr="00EC0C5F">
                    <w:rPr>
                      <w:rFonts w:ascii="Times New Roman" w:hAnsi="Times New Roman" w:cs="Times New Roman"/>
                      <w:sz w:val="18"/>
                      <w:szCs w:val="18"/>
                    </w:rPr>
                    <w:t>XY-5D</w:t>
                  </w:r>
                  <w:r w:rsidRPr="00EC0C5F">
                    <w:rPr>
                      <w:rFonts w:ascii="Times New Roman" w:hAnsi="Times New Roman" w:cs="Times New Roman"/>
                      <w:sz w:val="18"/>
                      <w:szCs w:val="18"/>
                    </w:rPr>
                    <w:t>、</w:t>
                  </w:r>
                  <w:r w:rsidRPr="00EC0C5F">
                    <w:rPr>
                      <w:rFonts w:ascii="Times New Roman" w:hAnsi="Times New Roman" w:cs="Times New Roman"/>
                      <w:sz w:val="18"/>
                      <w:szCs w:val="18"/>
                    </w:rPr>
                    <w:t>XY-44A</w:t>
                  </w:r>
                  <w:r w:rsidRPr="00EC0C5F">
                    <w:rPr>
                      <w:rFonts w:ascii="Times New Roman" w:hAnsi="Times New Roman" w:cs="Times New Roman"/>
                      <w:sz w:val="18"/>
                      <w:szCs w:val="18"/>
                    </w:rPr>
                    <w:t>、</w:t>
                  </w:r>
                  <w:r w:rsidRPr="00EC0C5F">
                    <w:rPr>
                      <w:rFonts w:ascii="Times New Roman" w:hAnsi="Times New Roman" w:cs="Times New Roman"/>
                      <w:sz w:val="18"/>
                      <w:szCs w:val="18"/>
                    </w:rPr>
                    <w:t>HXY-6A</w:t>
                  </w:r>
                  <w:r w:rsidRPr="00EC0C5F">
                    <w:rPr>
                      <w:rFonts w:ascii="Times New Roman" w:hAnsi="Times New Roman" w:cs="Times New Roman"/>
                      <w:sz w:val="18"/>
                      <w:szCs w:val="18"/>
                    </w:rPr>
                    <w:t>、</w:t>
                  </w:r>
                  <w:r w:rsidRPr="00EC0C5F">
                    <w:rPr>
                      <w:rFonts w:ascii="Times New Roman" w:hAnsi="Times New Roman" w:cs="Times New Roman"/>
                      <w:sz w:val="18"/>
                      <w:szCs w:val="18"/>
                    </w:rPr>
                    <w:t>XY-6N</w:t>
                  </w:r>
                  <w:r w:rsidRPr="00EC0C5F">
                    <w:rPr>
                      <w:rFonts w:ascii="Times New Roman" w:hAnsi="Times New Roman" w:cs="Times New Roman"/>
                      <w:sz w:val="18"/>
                      <w:szCs w:val="18"/>
                    </w:rPr>
                    <w:t>、</w:t>
                  </w:r>
                  <w:r w:rsidRPr="00EC0C5F">
                    <w:rPr>
                      <w:rFonts w:ascii="Times New Roman" w:hAnsi="Times New Roman" w:cs="Times New Roman"/>
                      <w:sz w:val="18"/>
                      <w:szCs w:val="18"/>
                    </w:rPr>
                    <w:t>EP600PLUS</w:t>
                  </w:r>
                  <w:r w:rsidRPr="00EC0C5F">
                    <w:rPr>
                      <w:rFonts w:ascii="Times New Roman" w:hAnsi="Times New Roman" w:cs="Times New Roman"/>
                      <w:sz w:val="18"/>
                      <w:szCs w:val="18"/>
                    </w:rPr>
                    <w:t>、</w:t>
                  </w:r>
                  <w:r w:rsidRPr="00EC0C5F">
                    <w:rPr>
                      <w:rFonts w:ascii="Times New Roman" w:hAnsi="Times New Roman" w:cs="Times New Roman"/>
                      <w:sz w:val="18"/>
                      <w:szCs w:val="18"/>
                    </w:rPr>
                    <w:t>HT260</w:t>
                  </w:r>
                </w:p>
              </w:tc>
              <w:tc>
                <w:tcPr>
                  <w:tcW w:w="695" w:type="pct"/>
                  <w:vAlign w:val="center"/>
                </w:tcPr>
                <w:p w14:paraId="3B89F30F" w14:textId="77777777" w:rsidR="008F5613" w:rsidRPr="00EC0C5F" w:rsidRDefault="008F5613" w:rsidP="008F5613">
                  <w:pPr>
                    <w:spacing w:line="240" w:lineRule="exact"/>
                    <w:jc w:val="center"/>
                    <w:rPr>
                      <w:rFonts w:ascii="Times New Roman" w:hAnsi="Times New Roman" w:cs="Times New Roman"/>
                      <w:sz w:val="18"/>
                      <w:szCs w:val="18"/>
                    </w:rPr>
                  </w:pPr>
                  <w:r w:rsidRPr="00EC0C5F">
                    <w:rPr>
                      <w:rFonts w:ascii="Times New Roman" w:hAnsi="Times New Roman" w:cs="Times New Roman"/>
                      <w:sz w:val="18"/>
                      <w:szCs w:val="18"/>
                    </w:rPr>
                    <w:t>台</w:t>
                  </w:r>
                  <w:r w:rsidR="00FB2B38">
                    <w:rPr>
                      <w:rFonts w:ascii="Times New Roman" w:hAnsi="Times New Roman" w:cs="Times New Roman" w:hint="eastAsia"/>
                      <w:sz w:val="18"/>
                      <w:szCs w:val="18"/>
                    </w:rPr>
                    <w:t>/</w:t>
                  </w:r>
                  <w:r w:rsidRPr="00EC0C5F">
                    <w:rPr>
                      <w:rFonts w:ascii="Times New Roman" w:hAnsi="Times New Roman" w:cs="Times New Roman"/>
                      <w:sz w:val="18"/>
                      <w:szCs w:val="18"/>
                    </w:rPr>
                    <w:t>套</w:t>
                  </w:r>
                </w:p>
              </w:tc>
              <w:tc>
                <w:tcPr>
                  <w:tcW w:w="890" w:type="pct"/>
                  <w:tcBorders>
                    <w:right w:val="single" w:sz="12" w:space="0" w:color="auto"/>
                  </w:tcBorders>
                  <w:vAlign w:val="center"/>
                </w:tcPr>
                <w:p w14:paraId="363E5D97" w14:textId="77777777" w:rsidR="008F5613" w:rsidRPr="00EC0C5F" w:rsidRDefault="008F5613" w:rsidP="008F5613">
                  <w:pPr>
                    <w:spacing w:line="240" w:lineRule="exact"/>
                    <w:jc w:val="center"/>
                    <w:rPr>
                      <w:rFonts w:ascii="Times New Roman" w:hAnsi="Times New Roman" w:cs="Times New Roman"/>
                      <w:sz w:val="18"/>
                      <w:szCs w:val="18"/>
                    </w:rPr>
                  </w:pPr>
                  <w:r w:rsidRPr="00EC0C5F">
                    <w:rPr>
                      <w:rFonts w:ascii="Times New Roman" w:hAnsi="Times New Roman" w:cs="Times New Roman"/>
                      <w:sz w:val="18"/>
                      <w:szCs w:val="18"/>
                    </w:rPr>
                    <w:t>12</w:t>
                  </w:r>
                </w:p>
              </w:tc>
            </w:tr>
            <w:tr w:rsidR="008F5613" w:rsidRPr="00EC0C5F" w14:paraId="6BD70248" w14:textId="77777777" w:rsidTr="00725512">
              <w:trPr>
                <w:trHeight w:val="342"/>
                <w:jc w:val="center"/>
              </w:trPr>
              <w:tc>
                <w:tcPr>
                  <w:tcW w:w="598" w:type="pct"/>
                  <w:tcBorders>
                    <w:left w:val="single" w:sz="12" w:space="0" w:color="auto"/>
                  </w:tcBorders>
                  <w:vAlign w:val="center"/>
                </w:tcPr>
                <w:p w14:paraId="4133E4E9" w14:textId="77777777" w:rsidR="008F5613" w:rsidRPr="00EC0C5F" w:rsidRDefault="008F5613" w:rsidP="008F5613">
                  <w:pPr>
                    <w:spacing w:line="240" w:lineRule="exact"/>
                    <w:jc w:val="center"/>
                    <w:rPr>
                      <w:rFonts w:ascii="Times New Roman" w:hAnsi="Times New Roman" w:cs="Times New Roman"/>
                      <w:sz w:val="18"/>
                      <w:szCs w:val="18"/>
                    </w:rPr>
                  </w:pPr>
                  <w:r w:rsidRPr="00EC0C5F">
                    <w:rPr>
                      <w:rFonts w:ascii="Times New Roman" w:hAnsi="Times New Roman" w:cs="Times New Roman"/>
                      <w:sz w:val="18"/>
                      <w:szCs w:val="18"/>
                    </w:rPr>
                    <w:t>2</w:t>
                  </w:r>
                </w:p>
              </w:tc>
              <w:tc>
                <w:tcPr>
                  <w:tcW w:w="817" w:type="pct"/>
                  <w:vAlign w:val="center"/>
                </w:tcPr>
                <w:p w14:paraId="7EE1A5BE" w14:textId="77777777" w:rsidR="008F5613" w:rsidRPr="00EC0C5F" w:rsidRDefault="008F5613" w:rsidP="008F5613">
                  <w:pPr>
                    <w:spacing w:line="240" w:lineRule="exact"/>
                    <w:jc w:val="center"/>
                    <w:rPr>
                      <w:rFonts w:ascii="Times New Roman" w:hAnsi="Times New Roman" w:cs="Times New Roman"/>
                      <w:sz w:val="18"/>
                      <w:szCs w:val="18"/>
                    </w:rPr>
                  </w:pPr>
                  <w:r w:rsidRPr="00EC0C5F">
                    <w:rPr>
                      <w:rFonts w:ascii="Times New Roman" w:hAnsi="Times New Roman" w:cs="Times New Roman"/>
                      <w:sz w:val="18"/>
                      <w:szCs w:val="18"/>
                    </w:rPr>
                    <w:t>钻杆</w:t>
                  </w:r>
                </w:p>
              </w:tc>
              <w:tc>
                <w:tcPr>
                  <w:tcW w:w="2000" w:type="pct"/>
                  <w:vAlign w:val="center"/>
                </w:tcPr>
                <w:p w14:paraId="31A067D4" w14:textId="77777777" w:rsidR="008F5613" w:rsidRPr="00EC0C5F" w:rsidRDefault="008F5613" w:rsidP="008F5613">
                  <w:pPr>
                    <w:spacing w:line="240" w:lineRule="exact"/>
                    <w:jc w:val="center"/>
                    <w:rPr>
                      <w:rFonts w:ascii="Times New Roman" w:hAnsi="Times New Roman" w:cs="Times New Roman"/>
                      <w:sz w:val="18"/>
                      <w:szCs w:val="18"/>
                    </w:rPr>
                  </w:pPr>
                  <w:r w:rsidRPr="00EC0C5F">
                    <w:rPr>
                      <w:rFonts w:ascii="Times New Roman" w:hAnsi="Times New Roman" w:cs="Times New Roman"/>
                      <w:sz w:val="18"/>
                      <w:szCs w:val="18"/>
                    </w:rPr>
                    <w:t>Φ75</w:t>
                  </w:r>
                  <w:r w:rsidRPr="00EC0C5F">
                    <w:rPr>
                      <w:rFonts w:ascii="Times New Roman" w:hAnsi="Times New Roman" w:cs="Times New Roman"/>
                      <w:sz w:val="18"/>
                      <w:szCs w:val="18"/>
                    </w:rPr>
                    <w:t>、</w:t>
                  </w:r>
                  <w:r w:rsidRPr="00EC0C5F">
                    <w:rPr>
                      <w:rFonts w:ascii="Times New Roman" w:hAnsi="Times New Roman" w:cs="Times New Roman"/>
                      <w:sz w:val="18"/>
                      <w:szCs w:val="18"/>
                    </w:rPr>
                    <w:t>Φ95</w:t>
                  </w:r>
                  <w:r w:rsidRPr="00EC0C5F">
                    <w:rPr>
                      <w:rFonts w:ascii="Times New Roman" w:hAnsi="Times New Roman" w:cs="Times New Roman"/>
                      <w:sz w:val="18"/>
                      <w:szCs w:val="18"/>
                    </w:rPr>
                    <w:t>、</w:t>
                  </w:r>
                  <w:r w:rsidRPr="00EC0C5F">
                    <w:rPr>
                      <w:rFonts w:ascii="Times New Roman" w:hAnsi="Times New Roman" w:cs="Times New Roman"/>
                      <w:sz w:val="18"/>
                      <w:szCs w:val="18"/>
                    </w:rPr>
                    <w:t>Φ56</w:t>
                  </w:r>
                </w:p>
              </w:tc>
              <w:tc>
                <w:tcPr>
                  <w:tcW w:w="695" w:type="pct"/>
                  <w:vAlign w:val="center"/>
                </w:tcPr>
                <w:p w14:paraId="71BC08F4" w14:textId="77777777" w:rsidR="008F5613" w:rsidRPr="00EC0C5F" w:rsidRDefault="008F5613" w:rsidP="008F5613">
                  <w:pPr>
                    <w:spacing w:line="240" w:lineRule="exact"/>
                    <w:jc w:val="center"/>
                    <w:rPr>
                      <w:rFonts w:ascii="Times New Roman" w:hAnsi="Times New Roman" w:cs="Times New Roman"/>
                      <w:sz w:val="18"/>
                      <w:szCs w:val="18"/>
                    </w:rPr>
                  </w:pPr>
                  <w:r w:rsidRPr="00EC0C5F">
                    <w:rPr>
                      <w:rFonts w:ascii="Times New Roman" w:hAnsi="Times New Roman" w:cs="Times New Roman" w:hint="eastAsia"/>
                      <w:sz w:val="18"/>
                      <w:szCs w:val="18"/>
                    </w:rPr>
                    <w:t>mm</w:t>
                  </w:r>
                </w:p>
              </w:tc>
              <w:tc>
                <w:tcPr>
                  <w:tcW w:w="890" w:type="pct"/>
                  <w:tcBorders>
                    <w:right w:val="single" w:sz="12" w:space="0" w:color="auto"/>
                  </w:tcBorders>
                  <w:vAlign w:val="center"/>
                </w:tcPr>
                <w:p w14:paraId="55B069C8" w14:textId="77777777" w:rsidR="008F5613" w:rsidRPr="00EC0C5F" w:rsidRDefault="008F5613" w:rsidP="008F5613">
                  <w:pPr>
                    <w:spacing w:line="240" w:lineRule="exact"/>
                    <w:jc w:val="center"/>
                    <w:rPr>
                      <w:rFonts w:ascii="Times New Roman" w:hAnsi="Times New Roman" w:cs="Times New Roman"/>
                      <w:sz w:val="18"/>
                      <w:szCs w:val="18"/>
                    </w:rPr>
                  </w:pPr>
                  <w:r w:rsidRPr="00EC0C5F">
                    <w:rPr>
                      <w:rFonts w:ascii="Times New Roman" w:hAnsi="Times New Roman" w:cs="Times New Roman"/>
                      <w:sz w:val="18"/>
                      <w:szCs w:val="18"/>
                    </w:rPr>
                    <w:t>15000</w:t>
                  </w:r>
                </w:p>
              </w:tc>
            </w:tr>
            <w:tr w:rsidR="008F5613" w:rsidRPr="00EC0C5F" w14:paraId="6ED128A0" w14:textId="77777777" w:rsidTr="00725512">
              <w:trPr>
                <w:trHeight w:val="342"/>
                <w:jc w:val="center"/>
              </w:trPr>
              <w:tc>
                <w:tcPr>
                  <w:tcW w:w="598" w:type="pct"/>
                  <w:tcBorders>
                    <w:left w:val="single" w:sz="12" w:space="0" w:color="auto"/>
                  </w:tcBorders>
                  <w:vAlign w:val="center"/>
                </w:tcPr>
                <w:p w14:paraId="327F8230" w14:textId="77777777" w:rsidR="008F5613" w:rsidRPr="00EC0C5F" w:rsidRDefault="008F5613" w:rsidP="008F5613">
                  <w:pPr>
                    <w:spacing w:line="240" w:lineRule="exact"/>
                    <w:jc w:val="center"/>
                    <w:rPr>
                      <w:rFonts w:ascii="Times New Roman" w:hAnsi="Times New Roman" w:cs="Times New Roman"/>
                      <w:sz w:val="18"/>
                      <w:szCs w:val="18"/>
                    </w:rPr>
                  </w:pPr>
                  <w:r w:rsidRPr="00EC0C5F">
                    <w:rPr>
                      <w:rFonts w:ascii="Times New Roman" w:hAnsi="Times New Roman" w:cs="Times New Roman"/>
                      <w:sz w:val="18"/>
                      <w:szCs w:val="18"/>
                    </w:rPr>
                    <w:t>3</w:t>
                  </w:r>
                </w:p>
              </w:tc>
              <w:tc>
                <w:tcPr>
                  <w:tcW w:w="817" w:type="pct"/>
                  <w:vAlign w:val="center"/>
                </w:tcPr>
                <w:p w14:paraId="60B232FE" w14:textId="77777777" w:rsidR="008F5613" w:rsidRPr="00EC0C5F" w:rsidRDefault="008F5613" w:rsidP="008F5613">
                  <w:pPr>
                    <w:spacing w:line="240" w:lineRule="exact"/>
                    <w:jc w:val="center"/>
                    <w:rPr>
                      <w:rFonts w:ascii="Times New Roman" w:hAnsi="Times New Roman" w:cs="Times New Roman"/>
                      <w:sz w:val="18"/>
                      <w:szCs w:val="18"/>
                    </w:rPr>
                  </w:pPr>
                  <w:r w:rsidRPr="00EC0C5F">
                    <w:rPr>
                      <w:rFonts w:ascii="Times New Roman" w:hAnsi="Times New Roman" w:cs="Times New Roman"/>
                      <w:sz w:val="18"/>
                      <w:szCs w:val="18"/>
                    </w:rPr>
                    <w:t>泥浆泵</w:t>
                  </w:r>
                </w:p>
              </w:tc>
              <w:tc>
                <w:tcPr>
                  <w:tcW w:w="2000" w:type="pct"/>
                  <w:vAlign w:val="center"/>
                </w:tcPr>
                <w:p w14:paraId="2F5B2606" w14:textId="77777777" w:rsidR="008F5613" w:rsidRPr="00EC0C5F" w:rsidRDefault="008F5613" w:rsidP="008F5613">
                  <w:pPr>
                    <w:spacing w:line="240" w:lineRule="exact"/>
                    <w:jc w:val="center"/>
                    <w:rPr>
                      <w:rFonts w:ascii="Times New Roman" w:hAnsi="Times New Roman" w:cs="Times New Roman"/>
                      <w:sz w:val="18"/>
                      <w:szCs w:val="18"/>
                    </w:rPr>
                  </w:pPr>
                  <w:r w:rsidRPr="00EC0C5F">
                    <w:rPr>
                      <w:rFonts w:ascii="Times New Roman" w:hAnsi="Times New Roman" w:cs="Times New Roman"/>
                      <w:sz w:val="18"/>
                      <w:szCs w:val="18"/>
                    </w:rPr>
                    <w:t>BW-250/BW-150</w:t>
                  </w:r>
                </w:p>
              </w:tc>
              <w:tc>
                <w:tcPr>
                  <w:tcW w:w="695" w:type="pct"/>
                  <w:vAlign w:val="center"/>
                </w:tcPr>
                <w:p w14:paraId="56CE6F4C" w14:textId="77777777" w:rsidR="008F5613" w:rsidRPr="00EC0C5F" w:rsidRDefault="008F5613" w:rsidP="008F5613">
                  <w:pPr>
                    <w:spacing w:line="240" w:lineRule="exact"/>
                    <w:jc w:val="center"/>
                    <w:rPr>
                      <w:rFonts w:ascii="Times New Roman" w:hAnsi="Times New Roman" w:cs="Times New Roman"/>
                      <w:sz w:val="18"/>
                      <w:szCs w:val="18"/>
                    </w:rPr>
                  </w:pPr>
                  <w:r w:rsidRPr="00EC0C5F">
                    <w:rPr>
                      <w:rFonts w:ascii="Times New Roman" w:hAnsi="Times New Roman" w:cs="Times New Roman"/>
                      <w:sz w:val="18"/>
                      <w:szCs w:val="18"/>
                    </w:rPr>
                    <w:t>台</w:t>
                  </w:r>
                </w:p>
              </w:tc>
              <w:tc>
                <w:tcPr>
                  <w:tcW w:w="890" w:type="pct"/>
                  <w:tcBorders>
                    <w:right w:val="single" w:sz="12" w:space="0" w:color="auto"/>
                  </w:tcBorders>
                  <w:vAlign w:val="center"/>
                </w:tcPr>
                <w:p w14:paraId="48909C83" w14:textId="77777777" w:rsidR="008F5613" w:rsidRPr="00EC0C5F" w:rsidRDefault="008F5613" w:rsidP="008F5613">
                  <w:pPr>
                    <w:spacing w:line="240" w:lineRule="exact"/>
                    <w:jc w:val="center"/>
                    <w:rPr>
                      <w:rFonts w:ascii="Times New Roman" w:hAnsi="Times New Roman" w:cs="Times New Roman"/>
                      <w:sz w:val="18"/>
                      <w:szCs w:val="18"/>
                    </w:rPr>
                  </w:pPr>
                  <w:r w:rsidRPr="00EC0C5F">
                    <w:rPr>
                      <w:rFonts w:ascii="Times New Roman" w:hAnsi="Times New Roman" w:cs="Times New Roman"/>
                      <w:sz w:val="18"/>
                      <w:szCs w:val="18"/>
                    </w:rPr>
                    <w:t>11</w:t>
                  </w:r>
                </w:p>
              </w:tc>
            </w:tr>
            <w:tr w:rsidR="008F5613" w:rsidRPr="00EC0C5F" w14:paraId="50FCF332" w14:textId="77777777" w:rsidTr="00725512">
              <w:trPr>
                <w:trHeight w:val="342"/>
                <w:jc w:val="center"/>
              </w:trPr>
              <w:tc>
                <w:tcPr>
                  <w:tcW w:w="598" w:type="pct"/>
                  <w:tcBorders>
                    <w:left w:val="single" w:sz="12" w:space="0" w:color="auto"/>
                  </w:tcBorders>
                  <w:vAlign w:val="center"/>
                </w:tcPr>
                <w:p w14:paraId="69107690" w14:textId="77777777" w:rsidR="008F5613" w:rsidRPr="00EC0C5F" w:rsidRDefault="008F5613" w:rsidP="008F5613">
                  <w:pPr>
                    <w:spacing w:line="240" w:lineRule="exact"/>
                    <w:jc w:val="center"/>
                    <w:rPr>
                      <w:rFonts w:ascii="Times New Roman" w:hAnsi="Times New Roman" w:cs="Times New Roman"/>
                      <w:sz w:val="18"/>
                      <w:szCs w:val="18"/>
                    </w:rPr>
                  </w:pPr>
                  <w:r w:rsidRPr="00EC0C5F">
                    <w:rPr>
                      <w:rFonts w:ascii="Times New Roman" w:hAnsi="Times New Roman" w:cs="Times New Roman"/>
                      <w:sz w:val="18"/>
                      <w:szCs w:val="18"/>
                    </w:rPr>
                    <w:t>4</w:t>
                  </w:r>
                </w:p>
              </w:tc>
              <w:tc>
                <w:tcPr>
                  <w:tcW w:w="817" w:type="pct"/>
                  <w:vAlign w:val="center"/>
                </w:tcPr>
                <w:p w14:paraId="37A156A4" w14:textId="77777777" w:rsidR="008F5613" w:rsidRPr="00EC0C5F" w:rsidRDefault="008F5613" w:rsidP="008F5613">
                  <w:pPr>
                    <w:spacing w:line="240" w:lineRule="exact"/>
                    <w:jc w:val="center"/>
                    <w:rPr>
                      <w:rFonts w:ascii="Times New Roman" w:hAnsi="Times New Roman" w:cs="Times New Roman"/>
                      <w:sz w:val="18"/>
                      <w:szCs w:val="18"/>
                    </w:rPr>
                  </w:pPr>
                  <w:r w:rsidRPr="00EC0C5F">
                    <w:rPr>
                      <w:rFonts w:ascii="Times New Roman" w:hAnsi="Times New Roman" w:cs="Times New Roman"/>
                      <w:sz w:val="18"/>
                      <w:szCs w:val="18"/>
                    </w:rPr>
                    <w:t>钻塔</w:t>
                  </w:r>
                </w:p>
              </w:tc>
              <w:tc>
                <w:tcPr>
                  <w:tcW w:w="2000" w:type="pct"/>
                  <w:vAlign w:val="center"/>
                </w:tcPr>
                <w:p w14:paraId="4385B3BC" w14:textId="77777777" w:rsidR="008F5613" w:rsidRPr="00EC0C5F" w:rsidRDefault="008F5613" w:rsidP="008F5613">
                  <w:pPr>
                    <w:spacing w:line="240" w:lineRule="exact"/>
                    <w:jc w:val="center"/>
                    <w:rPr>
                      <w:rFonts w:ascii="Times New Roman" w:hAnsi="Times New Roman" w:cs="Times New Roman"/>
                      <w:sz w:val="18"/>
                      <w:szCs w:val="18"/>
                    </w:rPr>
                  </w:pPr>
                  <w:r w:rsidRPr="00EC0C5F">
                    <w:rPr>
                      <w:rFonts w:ascii="Times New Roman" w:hAnsi="Times New Roman" w:cs="Times New Roman"/>
                      <w:sz w:val="18"/>
                      <w:szCs w:val="18"/>
                    </w:rPr>
                    <w:t>HCX-18/HCX-13</w:t>
                  </w:r>
                </w:p>
              </w:tc>
              <w:tc>
                <w:tcPr>
                  <w:tcW w:w="695" w:type="pct"/>
                  <w:vAlign w:val="center"/>
                </w:tcPr>
                <w:p w14:paraId="7B4D0B2F" w14:textId="77777777" w:rsidR="008F5613" w:rsidRPr="00EC0C5F" w:rsidRDefault="008F5613" w:rsidP="008F5613">
                  <w:pPr>
                    <w:spacing w:line="240" w:lineRule="exact"/>
                    <w:jc w:val="center"/>
                    <w:rPr>
                      <w:rFonts w:ascii="Times New Roman" w:hAnsi="Times New Roman" w:cs="Times New Roman"/>
                      <w:sz w:val="18"/>
                      <w:szCs w:val="18"/>
                    </w:rPr>
                  </w:pPr>
                  <w:r w:rsidRPr="00EC0C5F">
                    <w:rPr>
                      <w:rFonts w:ascii="Times New Roman" w:hAnsi="Times New Roman" w:cs="Times New Roman"/>
                      <w:sz w:val="18"/>
                      <w:szCs w:val="18"/>
                    </w:rPr>
                    <w:t>付</w:t>
                  </w:r>
                </w:p>
              </w:tc>
              <w:tc>
                <w:tcPr>
                  <w:tcW w:w="890" w:type="pct"/>
                  <w:tcBorders>
                    <w:right w:val="single" w:sz="12" w:space="0" w:color="auto"/>
                  </w:tcBorders>
                  <w:vAlign w:val="center"/>
                </w:tcPr>
                <w:p w14:paraId="55B30CC0" w14:textId="77777777" w:rsidR="008F5613" w:rsidRPr="00EC0C5F" w:rsidRDefault="008F5613" w:rsidP="008F5613">
                  <w:pPr>
                    <w:spacing w:line="240" w:lineRule="exact"/>
                    <w:jc w:val="center"/>
                    <w:rPr>
                      <w:rFonts w:ascii="Times New Roman" w:hAnsi="Times New Roman" w:cs="Times New Roman"/>
                      <w:sz w:val="18"/>
                      <w:szCs w:val="18"/>
                    </w:rPr>
                  </w:pPr>
                  <w:r w:rsidRPr="00EC0C5F">
                    <w:rPr>
                      <w:rFonts w:ascii="Times New Roman" w:hAnsi="Times New Roman" w:cs="Times New Roman"/>
                      <w:sz w:val="18"/>
                      <w:szCs w:val="18"/>
                    </w:rPr>
                    <w:t>10</w:t>
                  </w:r>
                </w:p>
              </w:tc>
            </w:tr>
            <w:tr w:rsidR="008F5613" w:rsidRPr="00EC0C5F" w14:paraId="515138B1" w14:textId="77777777" w:rsidTr="00725512">
              <w:trPr>
                <w:trHeight w:val="342"/>
                <w:jc w:val="center"/>
              </w:trPr>
              <w:tc>
                <w:tcPr>
                  <w:tcW w:w="598" w:type="pct"/>
                  <w:tcBorders>
                    <w:left w:val="single" w:sz="12" w:space="0" w:color="auto"/>
                  </w:tcBorders>
                  <w:vAlign w:val="center"/>
                </w:tcPr>
                <w:p w14:paraId="130AB004" w14:textId="77777777" w:rsidR="008F5613" w:rsidRPr="00EC0C5F" w:rsidRDefault="008F5613" w:rsidP="008F5613">
                  <w:pPr>
                    <w:spacing w:line="240" w:lineRule="exact"/>
                    <w:jc w:val="center"/>
                    <w:rPr>
                      <w:rFonts w:ascii="Times New Roman" w:hAnsi="Times New Roman" w:cs="Times New Roman"/>
                      <w:sz w:val="18"/>
                      <w:szCs w:val="18"/>
                    </w:rPr>
                  </w:pPr>
                  <w:r w:rsidRPr="00EC0C5F">
                    <w:rPr>
                      <w:rFonts w:ascii="Times New Roman" w:hAnsi="Times New Roman" w:cs="Times New Roman"/>
                      <w:sz w:val="18"/>
                      <w:szCs w:val="18"/>
                    </w:rPr>
                    <w:t>5</w:t>
                  </w:r>
                </w:p>
              </w:tc>
              <w:tc>
                <w:tcPr>
                  <w:tcW w:w="817" w:type="pct"/>
                  <w:vAlign w:val="center"/>
                </w:tcPr>
                <w:p w14:paraId="1C0F3DAE" w14:textId="77777777" w:rsidR="008F5613" w:rsidRPr="00EC0C5F" w:rsidRDefault="008F5613" w:rsidP="008F5613">
                  <w:pPr>
                    <w:spacing w:line="240" w:lineRule="exact"/>
                    <w:jc w:val="center"/>
                    <w:rPr>
                      <w:rFonts w:ascii="Times New Roman" w:hAnsi="Times New Roman" w:cs="Times New Roman"/>
                      <w:sz w:val="18"/>
                      <w:szCs w:val="18"/>
                    </w:rPr>
                  </w:pPr>
                  <w:r w:rsidRPr="00EC0C5F">
                    <w:rPr>
                      <w:rFonts w:ascii="Times New Roman" w:hAnsi="Times New Roman" w:cs="Times New Roman"/>
                      <w:sz w:val="18"/>
                      <w:szCs w:val="18"/>
                    </w:rPr>
                    <w:t>配电箱</w:t>
                  </w:r>
                </w:p>
              </w:tc>
              <w:tc>
                <w:tcPr>
                  <w:tcW w:w="2000" w:type="pct"/>
                  <w:vAlign w:val="center"/>
                </w:tcPr>
                <w:p w14:paraId="0FBE06D8" w14:textId="77777777" w:rsidR="008F5613" w:rsidRPr="00EC0C5F" w:rsidRDefault="008F5613" w:rsidP="008F5613">
                  <w:pPr>
                    <w:spacing w:line="240" w:lineRule="exact"/>
                    <w:jc w:val="center"/>
                    <w:rPr>
                      <w:rFonts w:ascii="Times New Roman" w:hAnsi="Times New Roman" w:cs="Times New Roman"/>
                      <w:sz w:val="18"/>
                      <w:szCs w:val="18"/>
                    </w:rPr>
                  </w:pPr>
                  <w:r w:rsidRPr="00EC0C5F">
                    <w:rPr>
                      <w:rFonts w:ascii="Times New Roman" w:hAnsi="Times New Roman" w:cs="Times New Roman"/>
                      <w:sz w:val="18"/>
                      <w:szCs w:val="18"/>
                    </w:rPr>
                    <w:t>——</w:t>
                  </w:r>
                </w:p>
              </w:tc>
              <w:tc>
                <w:tcPr>
                  <w:tcW w:w="695" w:type="pct"/>
                  <w:vAlign w:val="center"/>
                </w:tcPr>
                <w:p w14:paraId="08193CA7" w14:textId="77777777" w:rsidR="008F5613" w:rsidRPr="00EC0C5F" w:rsidRDefault="008F5613" w:rsidP="008F5613">
                  <w:pPr>
                    <w:spacing w:line="240" w:lineRule="exact"/>
                    <w:jc w:val="center"/>
                    <w:rPr>
                      <w:rFonts w:ascii="Times New Roman" w:hAnsi="Times New Roman" w:cs="Times New Roman"/>
                      <w:sz w:val="18"/>
                      <w:szCs w:val="18"/>
                    </w:rPr>
                  </w:pPr>
                  <w:r w:rsidRPr="00EC0C5F">
                    <w:rPr>
                      <w:rFonts w:ascii="Times New Roman" w:hAnsi="Times New Roman" w:cs="Times New Roman"/>
                      <w:sz w:val="18"/>
                      <w:szCs w:val="18"/>
                    </w:rPr>
                    <w:t>台</w:t>
                  </w:r>
                </w:p>
              </w:tc>
              <w:tc>
                <w:tcPr>
                  <w:tcW w:w="890" w:type="pct"/>
                  <w:tcBorders>
                    <w:right w:val="single" w:sz="12" w:space="0" w:color="auto"/>
                  </w:tcBorders>
                  <w:vAlign w:val="center"/>
                </w:tcPr>
                <w:p w14:paraId="4B387E47" w14:textId="77777777" w:rsidR="008F5613" w:rsidRPr="00EC0C5F" w:rsidRDefault="008F5613" w:rsidP="008F5613">
                  <w:pPr>
                    <w:spacing w:line="240" w:lineRule="exact"/>
                    <w:jc w:val="center"/>
                    <w:rPr>
                      <w:rFonts w:ascii="Times New Roman" w:hAnsi="Times New Roman" w:cs="Times New Roman"/>
                      <w:sz w:val="18"/>
                      <w:szCs w:val="18"/>
                    </w:rPr>
                  </w:pPr>
                  <w:r w:rsidRPr="00EC0C5F">
                    <w:rPr>
                      <w:rFonts w:ascii="Times New Roman" w:hAnsi="Times New Roman" w:cs="Times New Roman"/>
                      <w:sz w:val="18"/>
                      <w:szCs w:val="18"/>
                    </w:rPr>
                    <w:t>11</w:t>
                  </w:r>
                </w:p>
              </w:tc>
            </w:tr>
            <w:tr w:rsidR="008F5613" w:rsidRPr="00EC0C5F" w14:paraId="2D0AAC84" w14:textId="77777777" w:rsidTr="00725512">
              <w:trPr>
                <w:trHeight w:val="342"/>
                <w:jc w:val="center"/>
              </w:trPr>
              <w:tc>
                <w:tcPr>
                  <w:tcW w:w="598" w:type="pct"/>
                  <w:tcBorders>
                    <w:left w:val="single" w:sz="12" w:space="0" w:color="auto"/>
                  </w:tcBorders>
                  <w:vAlign w:val="center"/>
                </w:tcPr>
                <w:p w14:paraId="33F8C268" w14:textId="77777777" w:rsidR="008F5613" w:rsidRPr="00EC0C5F" w:rsidRDefault="008F5613" w:rsidP="008F5613">
                  <w:pPr>
                    <w:spacing w:line="240" w:lineRule="exact"/>
                    <w:jc w:val="center"/>
                    <w:rPr>
                      <w:rFonts w:ascii="Times New Roman" w:hAnsi="Times New Roman" w:cs="Times New Roman"/>
                      <w:sz w:val="18"/>
                      <w:szCs w:val="18"/>
                    </w:rPr>
                  </w:pPr>
                  <w:r w:rsidRPr="00EC0C5F">
                    <w:rPr>
                      <w:rFonts w:ascii="Times New Roman" w:hAnsi="Times New Roman" w:cs="Times New Roman"/>
                      <w:sz w:val="18"/>
                      <w:szCs w:val="18"/>
                    </w:rPr>
                    <w:lastRenderedPageBreak/>
                    <w:t>6</w:t>
                  </w:r>
                </w:p>
              </w:tc>
              <w:tc>
                <w:tcPr>
                  <w:tcW w:w="817" w:type="pct"/>
                  <w:vAlign w:val="center"/>
                </w:tcPr>
                <w:p w14:paraId="6946DD08" w14:textId="77777777" w:rsidR="008F5613" w:rsidRPr="00EC0C5F" w:rsidRDefault="008F5613" w:rsidP="008F5613">
                  <w:pPr>
                    <w:spacing w:line="240" w:lineRule="exact"/>
                    <w:jc w:val="center"/>
                    <w:rPr>
                      <w:rFonts w:ascii="Times New Roman" w:hAnsi="Times New Roman" w:cs="Times New Roman"/>
                      <w:sz w:val="18"/>
                      <w:szCs w:val="18"/>
                    </w:rPr>
                  </w:pPr>
                  <w:r w:rsidRPr="00EC0C5F">
                    <w:rPr>
                      <w:rFonts w:ascii="Times New Roman" w:hAnsi="Times New Roman" w:cs="Times New Roman"/>
                      <w:sz w:val="18"/>
                      <w:szCs w:val="18"/>
                    </w:rPr>
                    <w:t>发电机组</w:t>
                  </w:r>
                </w:p>
              </w:tc>
              <w:tc>
                <w:tcPr>
                  <w:tcW w:w="2000" w:type="pct"/>
                  <w:vAlign w:val="center"/>
                </w:tcPr>
                <w:p w14:paraId="5E9A6029" w14:textId="77777777" w:rsidR="008F5613" w:rsidRPr="00EC0C5F" w:rsidRDefault="008F5613" w:rsidP="008F5613">
                  <w:pPr>
                    <w:spacing w:line="240" w:lineRule="exact"/>
                    <w:jc w:val="center"/>
                    <w:rPr>
                      <w:rFonts w:ascii="Times New Roman" w:hAnsi="Times New Roman" w:cs="Times New Roman"/>
                      <w:sz w:val="18"/>
                      <w:szCs w:val="18"/>
                    </w:rPr>
                  </w:pPr>
                  <w:r w:rsidRPr="00EC0C5F">
                    <w:rPr>
                      <w:rFonts w:ascii="Times New Roman" w:hAnsi="Times New Roman" w:cs="Times New Roman"/>
                      <w:sz w:val="18"/>
                      <w:szCs w:val="18"/>
                    </w:rPr>
                    <w:t>——</w:t>
                  </w:r>
                </w:p>
              </w:tc>
              <w:tc>
                <w:tcPr>
                  <w:tcW w:w="695" w:type="pct"/>
                  <w:vAlign w:val="center"/>
                </w:tcPr>
                <w:p w14:paraId="6367E015" w14:textId="77777777" w:rsidR="008F5613" w:rsidRPr="00EC0C5F" w:rsidRDefault="008F5613" w:rsidP="008F5613">
                  <w:pPr>
                    <w:spacing w:line="240" w:lineRule="exact"/>
                    <w:jc w:val="center"/>
                    <w:rPr>
                      <w:rFonts w:ascii="Times New Roman" w:hAnsi="Times New Roman" w:cs="Times New Roman"/>
                      <w:sz w:val="18"/>
                      <w:szCs w:val="18"/>
                    </w:rPr>
                  </w:pPr>
                  <w:proofErr w:type="gramStart"/>
                  <w:r w:rsidRPr="00EC0C5F">
                    <w:rPr>
                      <w:rFonts w:ascii="Times New Roman" w:hAnsi="Times New Roman" w:cs="Times New Roman"/>
                      <w:sz w:val="18"/>
                      <w:szCs w:val="18"/>
                    </w:rPr>
                    <w:t>台套</w:t>
                  </w:r>
                  <w:proofErr w:type="gramEnd"/>
                </w:p>
              </w:tc>
              <w:tc>
                <w:tcPr>
                  <w:tcW w:w="890" w:type="pct"/>
                  <w:tcBorders>
                    <w:right w:val="single" w:sz="12" w:space="0" w:color="auto"/>
                  </w:tcBorders>
                  <w:vAlign w:val="center"/>
                </w:tcPr>
                <w:p w14:paraId="230C61A5" w14:textId="77777777" w:rsidR="008F5613" w:rsidRPr="00EC0C5F" w:rsidRDefault="008F5613" w:rsidP="008F5613">
                  <w:pPr>
                    <w:spacing w:line="240" w:lineRule="exact"/>
                    <w:jc w:val="center"/>
                    <w:rPr>
                      <w:rFonts w:ascii="Times New Roman" w:hAnsi="Times New Roman" w:cs="Times New Roman"/>
                      <w:sz w:val="18"/>
                      <w:szCs w:val="18"/>
                    </w:rPr>
                  </w:pPr>
                  <w:r w:rsidRPr="00EC0C5F">
                    <w:rPr>
                      <w:rFonts w:ascii="Times New Roman" w:hAnsi="Times New Roman" w:cs="Times New Roman"/>
                      <w:sz w:val="18"/>
                      <w:szCs w:val="18"/>
                    </w:rPr>
                    <w:t>3</w:t>
                  </w:r>
                </w:p>
              </w:tc>
            </w:tr>
            <w:tr w:rsidR="008F5613" w:rsidRPr="00EC0C5F" w14:paraId="0030A12C" w14:textId="77777777" w:rsidTr="00725512">
              <w:trPr>
                <w:trHeight w:val="342"/>
                <w:jc w:val="center"/>
              </w:trPr>
              <w:tc>
                <w:tcPr>
                  <w:tcW w:w="598" w:type="pct"/>
                  <w:tcBorders>
                    <w:left w:val="single" w:sz="12" w:space="0" w:color="auto"/>
                  </w:tcBorders>
                  <w:vAlign w:val="center"/>
                </w:tcPr>
                <w:p w14:paraId="0D8918ED" w14:textId="77777777" w:rsidR="008F5613" w:rsidRPr="00EC0C5F" w:rsidRDefault="008F5613" w:rsidP="008F5613">
                  <w:pPr>
                    <w:spacing w:line="240" w:lineRule="exact"/>
                    <w:jc w:val="center"/>
                    <w:rPr>
                      <w:rFonts w:ascii="Times New Roman" w:hAnsi="Times New Roman" w:cs="Times New Roman"/>
                      <w:sz w:val="18"/>
                      <w:szCs w:val="18"/>
                    </w:rPr>
                  </w:pPr>
                  <w:r w:rsidRPr="00EC0C5F">
                    <w:rPr>
                      <w:rFonts w:ascii="Times New Roman" w:hAnsi="Times New Roman" w:cs="Times New Roman"/>
                      <w:sz w:val="18"/>
                      <w:szCs w:val="18"/>
                    </w:rPr>
                    <w:t>7</w:t>
                  </w:r>
                </w:p>
              </w:tc>
              <w:tc>
                <w:tcPr>
                  <w:tcW w:w="817" w:type="pct"/>
                  <w:vAlign w:val="center"/>
                </w:tcPr>
                <w:p w14:paraId="5F8DEED3" w14:textId="77777777" w:rsidR="008F5613" w:rsidRPr="00EC0C5F" w:rsidRDefault="008F5613" w:rsidP="008F5613">
                  <w:pPr>
                    <w:spacing w:line="240" w:lineRule="exact"/>
                    <w:jc w:val="center"/>
                    <w:rPr>
                      <w:rFonts w:ascii="Times New Roman" w:hAnsi="Times New Roman" w:cs="Times New Roman"/>
                      <w:sz w:val="18"/>
                      <w:szCs w:val="18"/>
                    </w:rPr>
                  </w:pPr>
                  <w:r w:rsidRPr="00EC0C5F">
                    <w:rPr>
                      <w:rFonts w:ascii="Times New Roman" w:hAnsi="Times New Roman" w:cs="Times New Roman"/>
                      <w:sz w:val="18"/>
                      <w:szCs w:val="18"/>
                    </w:rPr>
                    <w:t>挖掘机、拖拉机</w:t>
                  </w:r>
                </w:p>
              </w:tc>
              <w:tc>
                <w:tcPr>
                  <w:tcW w:w="2000" w:type="pct"/>
                  <w:vAlign w:val="center"/>
                </w:tcPr>
                <w:p w14:paraId="630FED5E" w14:textId="77777777" w:rsidR="008F5613" w:rsidRPr="00EC0C5F" w:rsidRDefault="008F5613" w:rsidP="008F5613">
                  <w:pPr>
                    <w:spacing w:line="240" w:lineRule="exact"/>
                    <w:jc w:val="center"/>
                    <w:rPr>
                      <w:rFonts w:ascii="Times New Roman" w:hAnsi="Times New Roman" w:cs="Times New Roman"/>
                      <w:sz w:val="18"/>
                      <w:szCs w:val="18"/>
                    </w:rPr>
                  </w:pPr>
                  <w:r w:rsidRPr="00EC0C5F">
                    <w:rPr>
                      <w:rFonts w:ascii="Times New Roman" w:hAnsi="Times New Roman" w:cs="Times New Roman"/>
                      <w:sz w:val="18"/>
                      <w:szCs w:val="18"/>
                    </w:rPr>
                    <w:t>——</w:t>
                  </w:r>
                </w:p>
              </w:tc>
              <w:tc>
                <w:tcPr>
                  <w:tcW w:w="695" w:type="pct"/>
                  <w:vAlign w:val="center"/>
                </w:tcPr>
                <w:p w14:paraId="75120B62" w14:textId="77777777" w:rsidR="008F5613" w:rsidRPr="00EC0C5F" w:rsidRDefault="008F5613" w:rsidP="008F5613">
                  <w:pPr>
                    <w:spacing w:line="240" w:lineRule="exact"/>
                    <w:jc w:val="center"/>
                    <w:rPr>
                      <w:rFonts w:ascii="Times New Roman" w:hAnsi="Times New Roman" w:cs="Times New Roman"/>
                      <w:sz w:val="18"/>
                      <w:szCs w:val="18"/>
                    </w:rPr>
                  </w:pPr>
                  <w:r w:rsidRPr="00EC0C5F">
                    <w:rPr>
                      <w:rFonts w:ascii="Times New Roman" w:hAnsi="Times New Roman" w:cs="Times New Roman"/>
                      <w:sz w:val="18"/>
                      <w:szCs w:val="18"/>
                    </w:rPr>
                    <w:t>辆</w:t>
                  </w:r>
                </w:p>
              </w:tc>
              <w:tc>
                <w:tcPr>
                  <w:tcW w:w="890" w:type="pct"/>
                  <w:tcBorders>
                    <w:right w:val="single" w:sz="12" w:space="0" w:color="auto"/>
                  </w:tcBorders>
                  <w:vAlign w:val="center"/>
                </w:tcPr>
                <w:p w14:paraId="504B9F71" w14:textId="77777777" w:rsidR="008F5613" w:rsidRPr="00EC0C5F" w:rsidRDefault="008F5613" w:rsidP="008F5613">
                  <w:pPr>
                    <w:spacing w:line="240" w:lineRule="exact"/>
                    <w:jc w:val="center"/>
                    <w:rPr>
                      <w:rFonts w:ascii="Times New Roman" w:hAnsi="Times New Roman" w:cs="Times New Roman"/>
                      <w:sz w:val="18"/>
                      <w:szCs w:val="18"/>
                    </w:rPr>
                  </w:pPr>
                  <w:r w:rsidRPr="00EC0C5F">
                    <w:rPr>
                      <w:rFonts w:ascii="Times New Roman" w:hAnsi="Times New Roman" w:cs="Times New Roman"/>
                      <w:sz w:val="18"/>
                      <w:szCs w:val="18"/>
                    </w:rPr>
                    <w:t>3</w:t>
                  </w:r>
                </w:p>
              </w:tc>
            </w:tr>
            <w:tr w:rsidR="008F5613" w:rsidRPr="00EC0C5F" w14:paraId="03EF4476" w14:textId="77777777" w:rsidTr="00725512">
              <w:trPr>
                <w:trHeight w:val="342"/>
                <w:jc w:val="center"/>
              </w:trPr>
              <w:tc>
                <w:tcPr>
                  <w:tcW w:w="598" w:type="pct"/>
                  <w:tcBorders>
                    <w:left w:val="single" w:sz="12" w:space="0" w:color="auto"/>
                    <w:bottom w:val="single" w:sz="12" w:space="0" w:color="auto"/>
                  </w:tcBorders>
                  <w:vAlign w:val="center"/>
                </w:tcPr>
                <w:p w14:paraId="64A3D6C5" w14:textId="77777777" w:rsidR="008F5613" w:rsidRPr="00EC0C5F" w:rsidRDefault="008F5613" w:rsidP="008F5613">
                  <w:pPr>
                    <w:spacing w:line="240" w:lineRule="exact"/>
                    <w:jc w:val="center"/>
                    <w:rPr>
                      <w:rFonts w:ascii="Times New Roman" w:hAnsi="Times New Roman" w:cs="Times New Roman"/>
                      <w:sz w:val="18"/>
                      <w:szCs w:val="18"/>
                    </w:rPr>
                  </w:pPr>
                  <w:r w:rsidRPr="00EC0C5F">
                    <w:rPr>
                      <w:rFonts w:ascii="Times New Roman" w:hAnsi="Times New Roman" w:cs="Times New Roman"/>
                      <w:sz w:val="18"/>
                      <w:szCs w:val="18"/>
                    </w:rPr>
                    <w:t>8</w:t>
                  </w:r>
                </w:p>
              </w:tc>
              <w:tc>
                <w:tcPr>
                  <w:tcW w:w="817" w:type="pct"/>
                  <w:tcBorders>
                    <w:bottom w:val="single" w:sz="12" w:space="0" w:color="auto"/>
                  </w:tcBorders>
                  <w:vAlign w:val="center"/>
                </w:tcPr>
                <w:p w14:paraId="7C732FD6" w14:textId="77777777" w:rsidR="008F5613" w:rsidRPr="00EC0C5F" w:rsidRDefault="008F5613" w:rsidP="008F5613">
                  <w:pPr>
                    <w:spacing w:line="240" w:lineRule="exact"/>
                    <w:jc w:val="center"/>
                    <w:rPr>
                      <w:rFonts w:ascii="Times New Roman" w:hAnsi="Times New Roman" w:cs="Times New Roman"/>
                      <w:sz w:val="18"/>
                      <w:szCs w:val="18"/>
                    </w:rPr>
                  </w:pPr>
                  <w:r w:rsidRPr="00EC0C5F">
                    <w:rPr>
                      <w:rFonts w:ascii="Times New Roman" w:hAnsi="Times New Roman" w:cs="Times New Roman"/>
                      <w:sz w:val="18"/>
                      <w:szCs w:val="18"/>
                    </w:rPr>
                    <w:t>皮卡车</w:t>
                  </w:r>
                </w:p>
              </w:tc>
              <w:tc>
                <w:tcPr>
                  <w:tcW w:w="2000" w:type="pct"/>
                  <w:tcBorders>
                    <w:bottom w:val="single" w:sz="12" w:space="0" w:color="auto"/>
                  </w:tcBorders>
                  <w:vAlign w:val="center"/>
                </w:tcPr>
                <w:p w14:paraId="69FF1F06" w14:textId="77777777" w:rsidR="008F5613" w:rsidRPr="00EC0C5F" w:rsidRDefault="008F5613" w:rsidP="008F5613">
                  <w:pPr>
                    <w:spacing w:line="240" w:lineRule="exact"/>
                    <w:jc w:val="center"/>
                    <w:rPr>
                      <w:rFonts w:ascii="Times New Roman" w:hAnsi="Times New Roman" w:cs="Times New Roman"/>
                      <w:sz w:val="18"/>
                      <w:szCs w:val="18"/>
                    </w:rPr>
                  </w:pPr>
                  <w:r w:rsidRPr="00EC0C5F">
                    <w:rPr>
                      <w:rFonts w:ascii="Times New Roman" w:hAnsi="Times New Roman" w:cs="Times New Roman"/>
                      <w:sz w:val="18"/>
                      <w:szCs w:val="18"/>
                    </w:rPr>
                    <w:t>——</w:t>
                  </w:r>
                </w:p>
              </w:tc>
              <w:tc>
                <w:tcPr>
                  <w:tcW w:w="695" w:type="pct"/>
                  <w:tcBorders>
                    <w:bottom w:val="single" w:sz="12" w:space="0" w:color="auto"/>
                  </w:tcBorders>
                  <w:vAlign w:val="center"/>
                </w:tcPr>
                <w:p w14:paraId="7B5613CD" w14:textId="77777777" w:rsidR="008F5613" w:rsidRPr="00EC0C5F" w:rsidRDefault="008F5613" w:rsidP="008F5613">
                  <w:pPr>
                    <w:spacing w:line="240" w:lineRule="exact"/>
                    <w:jc w:val="center"/>
                    <w:rPr>
                      <w:rFonts w:ascii="Times New Roman" w:hAnsi="Times New Roman" w:cs="Times New Roman"/>
                      <w:sz w:val="18"/>
                      <w:szCs w:val="18"/>
                    </w:rPr>
                  </w:pPr>
                  <w:r w:rsidRPr="00EC0C5F">
                    <w:rPr>
                      <w:rFonts w:ascii="Times New Roman" w:hAnsi="Times New Roman" w:cs="Times New Roman"/>
                      <w:sz w:val="18"/>
                      <w:szCs w:val="18"/>
                    </w:rPr>
                    <w:t>辆</w:t>
                  </w:r>
                </w:p>
              </w:tc>
              <w:tc>
                <w:tcPr>
                  <w:tcW w:w="890" w:type="pct"/>
                  <w:tcBorders>
                    <w:bottom w:val="single" w:sz="12" w:space="0" w:color="auto"/>
                    <w:right w:val="single" w:sz="12" w:space="0" w:color="auto"/>
                  </w:tcBorders>
                  <w:vAlign w:val="center"/>
                </w:tcPr>
                <w:p w14:paraId="30428B85" w14:textId="77777777" w:rsidR="008F5613" w:rsidRPr="00EC0C5F" w:rsidRDefault="008F5613" w:rsidP="008F5613">
                  <w:pPr>
                    <w:spacing w:line="240" w:lineRule="exact"/>
                    <w:jc w:val="center"/>
                    <w:rPr>
                      <w:rFonts w:ascii="Times New Roman" w:hAnsi="Times New Roman" w:cs="Times New Roman"/>
                      <w:sz w:val="18"/>
                      <w:szCs w:val="18"/>
                    </w:rPr>
                  </w:pPr>
                  <w:r w:rsidRPr="00EC0C5F">
                    <w:rPr>
                      <w:rFonts w:ascii="Times New Roman" w:hAnsi="Times New Roman" w:cs="Times New Roman"/>
                      <w:sz w:val="18"/>
                      <w:szCs w:val="18"/>
                    </w:rPr>
                    <w:t>3</w:t>
                  </w:r>
                </w:p>
              </w:tc>
            </w:tr>
          </w:tbl>
          <w:p w14:paraId="0D221FDD" w14:textId="77777777" w:rsidR="008F5613" w:rsidRDefault="008F5613" w:rsidP="008F5613">
            <w:pPr>
              <w:pStyle w:val="0"/>
              <w:ind w:firstLine="522"/>
              <w:jc w:val="left"/>
              <w:rPr>
                <w:rFonts w:ascii="Times New Roman" w:hAnsi="Times New Roman"/>
                <w:b/>
              </w:rPr>
            </w:pPr>
            <w:r w:rsidRPr="000420B3">
              <w:rPr>
                <w:rFonts w:ascii="Times New Roman" w:hAnsi="Times New Roman" w:hint="eastAsia"/>
                <w:b/>
              </w:rPr>
              <w:t>1</w:t>
            </w:r>
            <w:r w:rsidRPr="000420B3">
              <w:rPr>
                <w:rFonts w:ascii="Times New Roman" w:hAnsi="Times New Roman"/>
                <w:b/>
              </w:rPr>
              <w:t>.4.3</w:t>
            </w:r>
            <w:r w:rsidRPr="000420B3">
              <w:rPr>
                <w:rFonts w:ascii="Times New Roman" w:hAnsi="Times New Roman" w:hint="eastAsia"/>
                <w:b/>
              </w:rPr>
              <w:t>主要原辅材料</w:t>
            </w:r>
          </w:p>
          <w:p w14:paraId="712D0F37" w14:textId="77777777" w:rsidR="008F5613" w:rsidRPr="00EC0C5F" w:rsidRDefault="008F5613" w:rsidP="008F5613">
            <w:pPr>
              <w:pStyle w:val="0"/>
              <w:ind w:firstLine="520"/>
              <w:jc w:val="left"/>
              <w:rPr>
                <w:rFonts w:ascii="Times New Roman" w:hAnsi="Times New Roman"/>
                <w:szCs w:val="24"/>
              </w:rPr>
            </w:pPr>
            <w:r>
              <w:rPr>
                <w:rFonts w:ascii="Times New Roman" w:hAnsi="Times New Roman" w:hint="eastAsia"/>
                <w:szCs w:val="24"/>
              </w:rPr>
              <w:t>本项目钻井过程消耗的原辅材料主要有钻井液、水泥、水和柴油，其原辅材料消耗量</w:t>
            </w:r>
            <w:r w:rsidRPr="00EC0C5F">
              <w:rPr>
                <w:rFonts w:ascii="Times New Roman" w:hAnsi="Times New Roman"/>
                <w:szCs w:val="24"/>
              </w:rPr>
              <w:t>见下表</w:t>
            </w:r>
            <w:r>
              <w:rPr>
                <w:rFonts w:ascii="Times New Roman" w:hAnsi="Times New Roman"/>
                <w:szCs w:val="24"/>
              </w:rPr>
              <w:t>1-4</w:t>
            </w:r>
            <w:r w:rsidRPr="00EC0C5F">
              <w:rPr>
                <w:rFonts w:ascii="Times New Roman" w:hAnsi="Times New Roman"/>
                <w:szCs w:val="24"/>
              </w:rPr>
              <w:t>。</w:t>
            </w:r>
          </w:p>
          <w:p w14:paraId="68AD9814" w14:textId="77777777" w:rsidR="008F5613" w:rsidRPr="00A41CFC" w:rsidRDefault="008F5613" w:rsidP="008F5613">
            <w:pPr>
              <w:pStyle w:val="0"/>
              <w:spacing w:line="560" w:lineRule="exact"/>
              <w:ind w:firstLine="422"/>
              <w:jc w:val="center"/>
              <w:rPr>
                <w:rFonts w:ascii="Times New Roman" w:hAnsi="Times New Roman"/>
                <w:b/>
                <w:sz w:val="21"/>
                <w:szCs w:val="21"/>
              </w:rPr>
            </w:pPr>
            <w:r w:rsidRPr="00A41CFC">
              <w:rPr>
                <w:rFonts w:ascii="Times New Roman" w:hAnsi="Times New Roman" w:hint="eastAsia"/>
                <w:b/>
                <w:sz w:val="21"/>
                <w:szCs w:val="21"/>
              </w:rPr>
              <w:t>表</w:t>
            </w:r>
            <w:r w:rsidRPr="00A41CFC">
              <w:rPr>
                <w:rFonts w:ascii="Times New Roman" w:hAnsi="Times New Roman"/>
                <w:b/>
                <w:sz w:val="21"/>
                <w:szCs w:val="21"/>
              </w:rPr>
              <w:t>1-4</w:t>
            </w:r>
            <w:r w:rsidRPr="00A41CFC">
              <w:rPr>
                <w:rFonts w:ascii="Times New Roman" w:hAnsi="Times New Roman" w:hint="eastAsia"/>
                <w:b/>
                <w:sz w:val="21"/>
                <w:szCs w:val="21"/>
              </w:rPr>
              <w:t xml:space="preserve">  </w:t>
            </w:r>
            <w:r w:rsidRPr="00A41CFC">
              <w:rPr>
                <w:rFonts w:ascii="Times New Roman" w:hAnsi="Times New Roman" w:hint="eastAsia"/>
                <w:b/>
                <w:sz w:val="21"/>
                <w:szCs w:val="21"/>
              </w:rPr>
              <w:t>项目主要原辅材料一览表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24"/>
              <w:gridCol w:w="1459"/>
              <w:gridCol w:w="859"/>
              <w:gridCol w:w="859"/>
              <w:gridCol w:w="857"/>
              <w:gridCol w:w="856"/>
              <w:gridCol w:w="854"/>
              <w:gridCol w:w="854"/>
              <w:gridCol w:w="854"/>
            </w:tblGrid>
            <w:tr w:rsidR="008F5613" w:rsidRPr="00A41CFC" w14:paraId="20BF1B4B" w14:textId="77777777" w:rsidTr="00725512">
              <w:trPr>
                <w:tblHeader/>
                <w:jc w:val="center"/>
              </w:trPr>
              <w:tc>
                <w:tcPr>
                  <w:tcW w:w="497" w:type="pct"/>
                  <w:tcBorders>
                    <w:top w:val="single" w:sz="12" w:space="0" w:color="auto"/>
                    <w:left w:val="single" w:sz="12" w:space="0" w:color="auto"/>
                  </w:tcBorders>
                  <w:vAlign w:val="center"/>
                </w:tcPr>
                <w:p w14:paraId="66B03511" w14:textId="77777777" w:rsidR="008F5613" w:rsidRPr="00A41CFC" w:rsidRDefault="008F5613" w:rsidP="008F5613">
                  <w:pPr>
                    <w:jc w:val="center"/>
                    <w:rPr>
                      <w:rFonts w:ascii="Times New Roman" w:hAnsi="Times New Roman" w:cs="Times New Roman"/>
                      <w:sz w:val="18"/>
                      <w:szCs w:val="21"/>
                    </w:rPr>
                  </w:pPr>
                  <w:r w:rsidRPr="00A41CFC">
                    <w:rPr>
                      <w:rFonts w:ascii="Times New Roman" w:hAnsi="Times New Roman" w:cs="Times New Roman"/>
                      <w:sz w:val="18"/>
                      <w:szCs w:val="21"/>
                    </w:rPr>
                    <w:t>序号</w:t>
                  </w:r>
                </w:p>
              </w:tc>
              <w:tc>
                <w:tcPr>
                  <w:tcW w:w="881" w:type="pct"/>
                  <w:tcBorders>
                    <w:top w:val="single" w:sz="12" w:space="0" w:color="auto"/>
                  </w:tcBorders>
                  <w:vAlign w:val="center"/>
                </w:tcPr>
                <w:p w14:paraId="10F0CC68" w14:textId="77777777" w:rsidR="008F5613" w:rsidRPr="00A41CFC" w:rsidRDefault="008F5613" w:rsidP="008F5613">
                  <w:pPr>
                    <w:jc w:val="center"/>
                    <w:rPr>
                      <w:rFonts w:ascii="Times New Roman" w:hAnsi="Times New Roman" w:cs="Times New Roman"/>
                      <w:sz w:val="18"/>
                      <w:szCs w:val="21"/>
                    </w:rPr>
                  </w:pPr>
                  <w:r w:rsidRPr="00A41CFC">
                    <w:rPr>
                      <w:rFonts w:ascii="Times New Roman" w:hAnsi="Times New Roman" w:cs="Times New Roman" w:hint="eastAsia"/>
                      <w:sz w:val="18"/>
                      <w:szCs w:val="21"/>
                    </w:rPr>
                    <w:t>材料</w:t>
                  </w:r>
                  <w:r w:rsidRPr="00A41CFC">
                    <w:rPr>
                      <w:rFonts w:ascii="Times New Roman" w:hAnsi="Times New Roman" w:cs="Times New Roman"/>
                      <w:sz w:val="18"/>
                      <w:szCs w:val="21"/>
                    </w:rPr>
                    <w:t>名称</w:t>
                  </w:r>
                </w:p>
              </w:tc>
              <w:tc>
                <w:tcPr>
                  <w:tcW w:w="519" w:type="pct"/>
                  <w:tcBorders>
                    <w:top w:val="single" w:sz="12" w:space="0" w:color="auto"/>
                  </w:tcBorders>
                  <w:vAlign w:val="center"/>
                </w:tcPr>
                <w:p w14:paraId="00DE7598" w14:textId="77777777" w:rsidR="008F5613" w:rsidRPr="00A41CFC" w:rsidRDefault="008F5613" w:rsidP="008F5613">
                  <w:pPr>
                    <w:jc w:val="center"/>
                    <w:rPr>
                      <w:rFonts w:ascii="Times New Roman" w:hAnsi="Times New Roman" w:cs="Times New Roman"/>
                      <w:sz w:val="18"/>
                      <w:szCs w:val="21"/>
                    </w:rPr>
                  </w:pPr>
                  <w:r>
                    <w:rPr>
                      <w:rFonts w:ascii="Times New Roman" w:hAnsi="Times New Roman" w:cs="Times New Roman" w:hint="eastAsia"/>
                      <w:sz w:val="18"/>
                      <w:szCs w:val="21"/>
                    </w:rPr>
                    <w:t>规格</w:t>
                  </w:r>
                </w:p>
              </w:tc>
              <w:tc>
                <w:tcPr>
                  <w:tcW w:w="519" w:type="pct"/>
                  <w:tcBorders>
                    <w:top w:val="single" w:sz="12" w:space="0" w:color="auto"/>
                  </w:tcBorders>
                </w:tcPr>
                <w:p w14:paraId="71520A74" w14:textId="77777777" w:rsidR="008F5613" w:rsidRDefault="008F5613" w:rsidP="008F5613">
                  <w:pPr>
                    <w:jc w:val="center"/>
                    <w:rPr>
                      <w:rFonts w:ascii="Times New Roman" w:hAnsi="Times New Roman" w:cs="Times New Roman"/>
                      <w:sz w:val="18"/>
                      <w:szCs w:val="21"/>
                    </w:rPr>
                  </w:pPr>
                  <w:r>
                    <w:rPr>
                      <w:rFonts w:ascii="Times New Roman" w:hAnsi="Times New Roman" w:cs="Times New Roman" w:hint="eastAsia"/>
                      <w:sz w:val="18"/>
                      <w:szCs w:val="21"/>
                    </w:rPr>
                    <w:t>单位</w:t>
                  </w:r>
                </w:p>
              </w:tc>
              <w:tc>
                <w:tcPr>
                  <w:tcW w:w="518" w:type="pct"/>
                  <w:tcBorders>
                    <w:top w:val="single" w:sz="12" w:space="0" w:color="auto"/>
                  </w:tcBorders>
                </w:tcPr>
                <w:p w14:paraId="7367F3DB" w14:textId="77777777" w:rsidR="008F5613" w:rsidRDefault="008F5613" w:rsidP="008F5613">
                  <w:pPr>
                    <w:jc w:val="center"/>
                    <w:rPr>
                      <w:rFonts w:ascii="Times New Roman" w:hAnsi="Times New Roman" w:cs="Times New Roman"/>
                      <w:sz w:val="18"/>
                      <w:szCs w:val="21"/>
                    </w:rPr>
                  </w:pPr>
                  <w:r>
                    <w:rPr>
                      <w:rFonts w:ascii="Times New Roman" w:hAnsi="Times New Roman" w:cs="Times New Roman" w:hint="eastAsia"/>
                      <w:sz w:val="18"/>
                      <w:szCs w:val="21"/>
                    </w:rPr>
                    <w:t>2</w:t>
                  </w:r>
                  <w:r>
                    <w:rPr>
                      <w:rFonts w:ascii="Times New Roman" w:hAnsi="Times New Roman" w:cs="Times New Roman"/>
                      <w:sz w:val="18"/>
                      <w:szCs w:val="21"/>
                    </w:rPr>
                    <w:t>022</w:t>
                  </w:r>
                  <w:r>
                    <w:rPr>
                      <w:rFonts w:ascii="Times New Roman" w:hAnsi="Times New Roman" w:cs="Times New Roman" w:hint="eastAsia"/>
                      <w:sz w:val="18"/>
                      <w:szCs w:val="21"/>
                    </w:rPr>
                    <w:t>年</w:t>
                  </w:r>
                </w:p>
              </w:tc>
              <w:tc>
                <w:tcPr>
                  <w:tcW w:w="517" w:type="pct"/>
                  <w:tcBorders>
                    <w:top w:val="single" w:sz="12" w:space="0" w:color="auto"/>
                  </w:tcBorders>
                </w:tcPr>
                <w:p w14:paraId="76031DB4" w14:textId="77777777" w:rsidR="008F5613" w:rsidRDefault="008F5613" w:rsidP="008F5613">
                  <w:pPr>
                    <w:jc w:val="center"/>
                    <w:rPr>
                      <w:rFonts w:ascii="Times New Roman" w:hAnsi="Times New Roman" w:cs="Times New Roman"/>
                      <w:sz w:val="18"/>
                      <w:szCs w:val="21"/>
                    </w:rPr>
                  </w:pPr>
                  <w:r>
                    <w:rPr>
                      <w:rFonts w:ascii="Times New Roman" w:hAnsi="Times New Roman" w:cs="Times New Roman" w:hint="eastAsia"/>
                      <w:sz w:val="18"/>
                      <w:szCs w:val="21"/>
                    </w:rPr>
                    <w:t>2</w:t>
                  </w:r>
                  <w:r>
                    <w:rPr>
                      <w:rFonts w:ascii="Times New Roman" w:hAnsi="Times New Roman" w:cs="Times New Roman"/>
                      <w:sz w:val="18"/>
                      <w:szCs w:val="21"/>
                    </w:rPr>
                    <w:t>023</w:t>
                  </w:r>
                  <w:r>
                    <w:rPr>
                      <w:rFonts w:ascii="Times New Roman" w:hAnsi="Times New Roman" w:cs="Times New Roman" w:hint="eastAsia"/>
                      <w:sz w:val="18"/>
                      <w:szCs w:val="21"/>
                    </w:rPr>
                    <w:t>年</w:t>
                  </w:r>
                </w:p>
              </w:tc>
              <w:tc>
                <w:tcPr>
                  <w:tcW w:w="516" w:type="pct"/>
                  <w:tcBorders>
                    <w:top w:val="single" w:sz="12" w:space="0" w:color="auto"/>
                  </w:tcBorders>
                </w:tcPr>
                <w:p w14:paraId="70977A0C" w14:textId="77777777" w:rsidR="008F5613" w:rsidRDefault="008F5613" w:rsidP="008F5613">
                  <w:pPr>
                    <w:jc w:val="center"/>
                    <w:rPr>
                      <w:rFonts w:ascii="Times New Roman" w:hAnsi="Times New Roman" w:cs="Times New Roman"/>
                      <w:sz w:val="18"/>
                      <w:szCs w:val="21"/>
                    </w:rPr>
                  </w:pPr>
                  <w:r>
                    <w:rPr>
                      <w:rFonts w:ascii="Times New Roman" w:hAnsi="Times New Roman" w:cs="Times New Roman" w:hint="eastAsia"/>
                      <w:sz w:val="18"/>
                      <w:szCs w:val="21"/>
                    </w:rPr>
                    <w:t>2</w:t>
                  </w:r>
                  <w:r>
                    <w:rPr>
                      <w:rFonts w:ascii="Times New Roman" w:hAnsi="Times New Roman" w:cs="Times New Roman"/>
                      <w:sz w:val="18"/>
                      <w:szCs w:val="21"/>
                    </w:rPr>
                    <w:t>024</w:t>
                  </w:r>
                  <w:r>
                    <w:rPr>
                      <w:rFonts w:ascii="Times New Roman" w:hAnsi="Times New Roman" w:cs="Times New Roman" w:hint="eastAsia"/>
                      <w:sz w:val="18"/>
                      <w:szCs w:val="21"/>
                    </w:rPr>
                    <w:t>年</w:t>
                  </w:r>
                </w:p>
              </w:tc>
              <w:tc>
                <w:tcPr>
                  <w:tcW w:w="516" w:type="pct"/>
                  <w:tcBorders>
                    <w:top w:val="single" w:sz="12" w:space="0" w:color="auto"/>
                  </w:tcBorders>
                </w:tcPr>
                <w:p w14:paraId="7E3221B5" w14:textId="77777777" w:rsidR="008F5613" w:rsidRDefault="008F5613" w:rsidP="008F5613">
                  <w:pPr>
                    <w:jc w:val="center"/>
                    <w:rPr>
                      <w:rFonts w:ascii="Times New Roman" w:hAnsi="Times New Roman" w:cs="Times New Roman"/>
                      <w:sz w:val="18"/>
                      <w:szCs w:val="21"/>
                    </w:rPr>
                  </w:pPr>
                  <w:r>
                    <w:rPr>
                      <w:rFonts w:ascii="Times New Roman" w:hAnsi="Times New Roman" w:cs="Times New Roman" w:hint="eastAsia"/>
                      <w:sz w:val="18"/>
                      <w:szCs w:val="21"/>
                    </w:rPr>
                    <w:t>2</w:t>
                  </w:r>
                  <w:r>
                    <w:rPr>
                      <w:rFonts w:ascii="Times New Roman" w:hAnsi="Times New Roman" w:cs="Times New Roman"/>
                      <w:sz w:val="18"/>
                      <w:szCs w:val="21"/>
                    </w:rPr>
                    <w:t>025</w:t>
                  </w:r>
                  <w:r>
                    <w:rPr>
                      <w:rFonts w:ascii="Times New Roman" w:hAnsi="Times New Roman" w:cs="Times New Roman" w:hint="eastAsia"/>
                      <w:sz w:val="18"/>
                      <w:szCs w:val="21"/>
                    </w:rPr>
                    <w:t>年</w:t>
                  </w:r>
                </w:p>
              </w:tc>
              <w:tc>
                <w:tcPr>
                  <w:tcW w:w="516" w:type="pct"/>
                  <w:tcBorders>
                    <w:top w:val="single" w:sz="12" w:space="0" w:color="auto"/>
                    <w:right w:val="single" w:sz="12" w:space="0" w:color="auto"/>
                  </w:tcBorders>
                </w:tcPr>
                <w:p w14:paraId="644406A0" w14:textId="77777777" w:rsidR="008F5613" w:rsidRDefault="008F5613" w:rsidP="008F5613">
                  <w:pPr>
                    <w:jc w:val="center"/>
                    <w:rPr>
                      <w:rFonts w:ascii="Times New Roman" w:hAnsi="Times New Roman" w:cs="Times New Roman"/>
                      <w:sz w:val="18"/>
                      <w:szCs w:val="21"/>
                    </w:rPr>
                  </w:pPr>
                  <w:r>
                    <w:rPr>
                      <w:rFonts w:ascii="Times New Roman" w:hAnsi="Times New Roman" w:cs="Times New Roman" w:hint="eastAsia"/>
                      <w:sz w:val="18"/>
                      <w:szCs w:val="21"/>
                    </w:rPr>
                    <w:t>2</w:t>
                  </w:r>
                  <w:r>
                    <w:rPr>
                      <w:rFonts w:ascii="Times New Roman" w:hAnsi="Times New Roman" w:cs="Times New Roman"/>
                      <w:sz w:val="18"/>
                      <w:szCs w:val="21"/>
                    </w:rPr>
                    <w:t>026</w:t>
                  </w:r>
                  <w:r>
                    <w:rPr>
                      <w:rFonts w:ascii="Times New Roman" w:hAnsi="Times New Roman" w:cs="Times New Roman" w:hint="eastAsia"/>
                      <w:sz w:val="18"/>
                      <w:szCs w:val="21"/>
                    </w:rPr>
                    <w:t>年</w:t>
                  </w:r>
                </w:p>
              </w:tc>
            </w:tr>
            <w:tr w:rsidR="008F5613" w:rsidRPr="00A41CFC" w14:paraId="0D7592AF" w14:textId="77777777" w:rsidTr="00725512">
              <w:trPr>
                <w:jc w:val="center"/>
              </w:trPr>
              <w:tc>
                <w:tcPr>
                  <w:tcW w:w="497" w:type="pct"/>
                  <w:tcBorders>
                    <w:left w:val="single" w:sz="12" w:space="0" w:color="auto"/>
                  </w:tcBorders>
                  <w:vAlign w:val="center"/>
                </w:tcPr>
                <w:p w14:paraId="5E86C6B0" w14:textId="77777777" w:rsidR="008F5613" w:rsidRPr="00A41CFC" w:rsidRDefault="008F5613" w:rsidP="008F5613">
                  <w:pPr>
                    <w:jc w:val="center"/>
                    <w:rPr>
                      <w:rFonts w:ascii="Times New Roman" w:hAnsi="Times New Roman" w:cs="Times New Roman"/>
                      <w:sz w:val="18"/>
                      <w:szCs w:val="21"/>
                    </w:rPr>
                  </w:pPr>
                  <w:r w:rsidRPr="00A41CFC">
                    <w:rPr>
                      <w:rFonts w:ascii="Times New Roman" w:hAnsi="Times New Roman" w:cs="Times New Roman"/>
                      <w:sz w:val="18"/>
                      <w:szCs w:val="21"/>
                    </w:rPr>
                    <w:t>1</w:t>
                  </w:r>
                </w:p>
              </w:tc>
              <w:tc>
                <w:tcPr>
                  <w:tcW w:w="881" w:type="pct"/>
                </w:tcPr>
                <w:p w14:paraId="738141D9" w14:textId="77777777" w:rsidR="008F5613" w:rsidRPr="00A41CFC" w:rsidRDefault="008F5613" w:rsidP="008F5613">
                  <w:pPr>
                    <w:jc w:val="center"/>
                    <w:rPr>
                      <w:rFonts w:ascii="Times New Roman" w:hAnsi="Times New Roman" w:cs="Times New Roman"/>
                      <w:sz w:val="18"/>
                      <w:szCs w:val="21"/>
                    </w:rPr>
                  </w:pPr>
                  <w:r w:rsidRPr="00A41CFC">
                    <w:rPr>
                      <w:rFonts w:ascii="Times New Roman" w:hAnsi="Times New Roman" w:cs="Times New Roman" w:hint="eastAsia"/>
                      <w:sz w:val="18"/>
                      <w:szCs w:val="21"/>
                    </w:rPr>
                    <w:t>柴油</w:t>
                  </w:r>
                </w:p>
              </w:tc>
              <w:tc>
                <w:tcPr>
                  <w:tcW w:w="519" w:type="pct"/>
                  <w:vAlign w:val="center"/>
                </w:tcPr>
                <w:p w14:paraId="40C821F6" w14:textId="77777777" w:rsidR="008F5613" w:rsidRPr="00A41CFC" w:rsidRDefault="008F5613" w:rsidP="008F5613">
                  <w:pPr>
                    <w:jc w:val="center"/>
                    <w:rPr>
                      <w:rFonts w:ascii="Times New Roman" w:hAnsi="Times New Roman" w:cs="Times New Roman"/>
                      <w:sz w:val="18"/>
                      <w:szCs w:val="21"/>
                    </w:rPr>
                  </w:pPr>
                  <w:r w:rsidRPr="00A41CFC">
                    <w:rPr>
                      <w:rFonts w:ascii="Times New Roman" w:hAnsi="Times New Roman" w:cs="Times New Roman"/>
                      <w:sz w:val="18"/>
                      <w:szCs w:val="21"/>
                    </w:rPr>
                    <w:t>0#</w:t>
                  </w:r>
                </w:p>
              </w:tc>
              <w:tc>
                <w:tcPr>
                  <w:tcW w:w="519" w:type="pct"/>
                </w:tcPr>
                <w:p w14:paraId="58CBA538" w14:textId="77777777" w:rsidR="008F5613" w:rsidRPr="00A41CFC" w:rsidRDefault="008F5613" w:rsidP="008F5613">
                  <w:pPr>
                    <w:jc w:val="center"/>
                    <w:rPr>
                      <w:rFonts w:ascii="Times New Roman" w:hAnsi="Times New Roman" w:cs="Times New Roman"/>
                      <w:sz w:val="18"/>
                      <w:szCs w:val="21"/>
                    </w:rPr>
                  </w:pPr>
                  <w:r w:rsidRPr="00A41CFC">
                    <w:rPr>
                      <w:rFonts w:ascii="Times New Roman" w:hAnsi="Times New Roman" w:cs="Times New Roman" w:hint="eastAsia"/>
                      <w:sz w:val="18"/>
                      <w:szCs w:val="21"/>
                    </w:rPr>
                    <w:t>升</w:t>
                  </w:r>
                </w:p>
              </w:tc>
              <w:tc>
                <w:tcPr>
                  <w:tcW w:w="518" w:type="pct"/>
                </w:tcPr>
                <w:p w14:paraId="178E40CB" w14:textId="77777777" w:rsidR="008F5613" w:rsidRPr="00C302AE" w:rsidRDefault="008F5613" w:rsidP="008F5613">
                  <w:pPr>
                    <w:jc w:val="center"/>
                    <w:rPr>
                      <w:rFonts w:ascii="Times New Roman" w:hAnsi="Times New Roman" w:cs="Times New Roman"/>
                      <w:sz w:val="18"/>
                      <w:szCs w:val="21"/>
                    </w:rPr>
                  </w:pPr>
                  <w:r w:rsidRPr="00C302AE">
                    <w:rPr>
                      <w:rFonts w:ascii="Times New Roman" w:hAnsi="Times New Roman" w:cs="Times New Roman" w:hint="eastAsia"/>
                      <w:sz w:val="18"/>
                      <w:szCs w:val="21"/>
                    </w:rPr>
                    <w:t>2</w:t>
                  </w:r>
                  <w:r w:rsidRPr="00C302AE">
                    <w:rPr>
                      <w:rFonts w:ascii="Times New Roman" w:hAnsi="Times New Roman" w:cs="Times New Roman"/>
                      <w:sz w:val="18"/>
                      <w:szCs w:val="21"/>
                    </w:rPr>
                    <w:t>0000</w:t>
                  </w:r>
                </w:p>
              </w:tc>
              <w:tc>
                <w:tcPr>
                  <w:tcW w:w="517" w:type="pct"/>
                </w:tcPr>
                <w:p w14:paraId="4758715B" w14:textId="77777777" w:rsidR="008F5613" w:rsidRPr="00C302AE" w:rsidRDefault="008F5613" w:rsidP="008F5613">
                  <w:pPr>
                    <w:jc w:val="center"/>
                    <w:rPr>
                      <w:rFonts w:ascii="Times New Roman" w:hAnsi="Times New Roman" w:cs="Times New Roman"/>
                      <w:sz w:val="18"/>
                      <w:szCs w:val="21"/>
                    </w:rPr>
                  </w:pPr>
                  <w:r w:rsidRPr="00C302AE">
                    <w:rPr>
                      <w:rFonts w:ascii="Times New Roman" w:hAnsi="Times New Roman" w:cs="Times New Roman" w:hint="eastAsia"/>
                      <w:sz w:val="18"/>
                      <w:szCs w:val="21"/>
                    </w:rPr>
                    <w:t>2</w:t>
                  </w:r>
                  <w:r w:rsidRPr="00C302AE">
                    <w:rPr>
                      <w:rFonts w:ascii="Times New Roman" w:hAnsi="Times New Roman" w:cs="Times New Roman"/>
                      <w:sz w:val="18"/>
                      <w:szCs w:val="21"/>
                    </w:rPr>
                    <w:t>0000</w:t>
                  </w:r>
                </w:p>
              </w:tc>
              <w:tc>
                <w:tcPr>
                  <w:tcW w:w="516" w:type="pct"/>
                </w:tcPr>
                <w:p w14:paraId="27018015" w14:textId="77777777" w:rsidR="008F5613" w:rsidRPr="00C302AE" w:rsidRDefault="008F5613" w:rsidP="008F5613">
                  <w:pPr>
                    <w:jc w:val="center"/>
                    <w:rPr>
                      <w:rFonts w:ascii="Times New Roman" w:hAnsi="Times New Roman" w:cs="Times New Roman"/>
                      <w:sz w:val="18"/>
                      <w:szCs w:val="21"/>
                    </w:rPr>
                  </w:pPr>
                  <w:r w:rsidRPr="00C302AE">
                    <w:rPr>
                      <w:rFonts w:ascii="Times New Roman" w:hAnsi="Times New Roman" w:cs="Times New Roman" w:hint="eastAsia"/>
                      <w:sz w:val="18"/>
                      <w:szCs w:val="21"/>
                    </w:rPr>
                    <w:t>2</w:t>
                  </w:r>
                  <w:r w:rsidRPr="00C302AE">
                    <w:rPr>
                      <w:rFonts w:ascii="Times New Roman" w:hAnsi="Times New Roman" w:cs="Times New Roman"/>
                      <w:sz w:val="18"/>
                      <w:szCs w:val="21"/>
                    </w:rPr>
                    <w:t>0000</w:t>
                  </w:r>
                </w:p>
              </w:tc>
              <w:tc>
                <w:tcPr>
                  <w:tcW w:w="516" w:type="pct"/>
                </w:tcPr>
                <w:p w14:paraId="7F9B7F2A" w14:textId="77777777" w:rsidR="008F5613" w:rsidRPr="00C302AE" w:rsidRDefault="008F5613" w:rsidP="008F5613">
                  <w:pPr>
                    <w:jc w:val="center"/>
                    <w:rPr>
                      <w:rFonts w:ascii="Times New Roman" w:hAnsi="Times New Roman" w:cs="Times New Roman"/>
                      <w:sz w:val="18"/>
                      <w:szCs w:val="21"/>
                    </w:rPr>
                  </w:pPr>
                  <w:r w:rsidRPr="00C302AE">
                    <w:rPr>
                      <w:rFonts w:ascii="Times New Roman" w:hAnsi="Times New Roman" w:cs="Times New Roman" w:hint="eastAsia"/>
                      <w:sz w:val="18"/>
                      <w:szCs w:val="21"/>
                    </w:rPr>
                    <w:t>2</w:t>
                  </w:r>
                  <w:r w:rsidRPr="00C302AE">
                    <w:rPr>
                      <w:rFonts w:ascii="Times New Roman" w:hAnsi="Times New Roman" w:cs="Times New Roman"/>
                      <w:sz w:val="18"/>
                      <w:szCs w:val="21"/>
                    </w:rPr>
                    <w:t>5000</w:t>
                  </w:r>
                </w:p>
              </w:tc>
              <w:tc>
                <w:tcPr>
                  <w:tcW w:w="516" w:type="pct"/>
                  <w:tcBorders>
                    <w:right w:val="single" w:sz="12" w:space="0" w:color="auto"/>
                  </w:tcBorders>
                </w:tcPr>
                <w:p w14:paraId="0B6A70C9" w14:textId="77777777" w:rsidR="008F5613" w:rsidRPr="00C302AE" w:rsidRDefault="008F5613" w:rsidP="008F5613">
                  <w:pPr>
                    <w:jc w:val="center"/>
                    <w:rPr>
                      <w:rFonts w:ascii="Times New Roman" w:hAnsi="Times New Roman" w:cs="Times New Roman"/>
                      <w:sz w:val="18"/>
                      <w:szCs w:val="21"/>
                    </w:rPr>
                  </w:pPr>
                  <w:r w:rsidRPr="00C302AE">
                    <w:rPr>
                      <w:rFonts w:ascii="Times New Roman" w:hAnsi="Times New Roman" w:cs="Times New Roman" w:hint="eastAsia"/>
                      <w:sz w:val="18"/>
                      <w:szCs w:val="21"/>
                    </w:rPr>
                    <w:t>2</w:t>
                  </w:r>
                  <w:r w:rsidRPr="00C302AE">
                    <w:rPr>
                      <w:rFonts w:ascii="Times New Roman" w:hAnsi="Times New Roman" w:cs="Times New Roman"/>
                      <w:sz w:val="18"/>
                      <w:szCs w:val="21"/>
                    </w:rPr>
                    <w:t>5000</w:t>
                  </w:r>
                </w:p>
              </w:tc>
            </w:tr>
            <w:tr w:rsidR="008F5613" w:rsidRPr="00A41CFC" w14:paraId="161FFB8C" w14:textId="77777777" w:rsidTr="00725512">
              <w:trPr>
                <w:jc w:val="center"/>
              </w:trPr>
              <w:tc>
                <w:tcPr>
                  <w:tcW w:w="497" w:type="pct"/>
                  <w:tcBorders>
                    <w:left w:val="single" w:sz="12" w:space="0" w:color="auto"/>
                  </w:tcBorders>
                  <w:vAlign w:val="center"/>
                </w:tcPr>
                <w:p w14:paraId="7288F7DF" w14:textId="77777777" w:rsidR="008F5613" w:rsidRPr="00A41CFC" w:rsidRDefault="008F5613" w:rsidP="008F5613">
                  <w:pPr>
                    <w:jc w:val="center"/>
                    <w:rPr>
                      <w:rFonts w:ascii="Times New Roman" w:hAnsi="Times New Roman" w:cs="Times New Roman"/>
                      <w:sz w:val="18"/>
                      <w:szCs w:val="21"/>
                    </w:rPr>
                  </w:pPr>
                  <w:r w:rsidRPr="00A41CFC">
                    <w:rPr>
                      <w:rFonts w:ascii="Times New Roman" w:hAnsi="Times New Roman" w:cs="Times New Roman"/>
                      <w:sz w:val="18"/>
                      <w:szCs w:val="21"/>
                    </w:rPr>
                    <w:t>2</w:t>
                  </w:r>
                </w:p>
              </w:tc>
              <w:tc>
                <w:tcPr>
                  <w:tcW w:w="881" w:type="pct"/>
                  <w:vAlign w:val="center"/>
                </w:tcPr>
                <w:p w14:paraId="0B9A1DFA" w14:textId="77777777" w:rsidR="008F5613" w:rsidRPr="00A41CFC" w:rsidRDefault="008F5613" w:rsidP="008F5613">
                  <w:pPr>
                    <w:jc w:val="center"/>
                    <w:rPr>
                      <w:rFonts w:ascii="Times New Roman" w:hAnsi="Times New Roman" w:cs="Times New Roman"/>
                      <w:sz w:val="18"/>
                      <w:szCs w:val="21"/>
                    </w:rPr>
                  </w:pPr>
                  <w:r w:rsidRPr="00A41CFC">
                    <w:rPr>
                      <w:rFonts w:ascii="Times New Roman" w:hAnsi="Times New Roman" w:cs="Times New Roman" w:hint="eastAsia"/>
                      <w:sz w:val="18"/>
                      <w:szCs w:val="21"/>
                    </w:rPr>
                    <w:t>钻井液</w:t>
                  </w:r>
                </w:p>
              </w:tc>
              <w:tc>
                <w:tcPr>
                  <w:tcW w:w="519" w:type="pct"/>
                  <w:vAlign w:val="center"/>
                </w:tcPr>
                <w:p w14:paraId="327CABF4" w14:textId="77777777" w:rsidR="008F5613" w:rsidRPr="00A41CFC" w:rsidRDefault="008F5613" w:rsidP="008F5613">
                  <w:pPr>
                    <w:jc w:val="center"/>
                    <w:rPr>
                      <w:rFonts w:ascii="Times New Roman" w:hAnsi="Times New Roman" w:cs="Times New Roman"/>
                      <w:sz w:val="18"/>
                      <w:szCs w:val="21"/>
                    </w:rPr>
                  </w:pPr>
                  <w:r w:rsidRPr="00A41CFC">
                    <w:rPr>
                      <w:rFonts w:ascii="Times New Roman" w:hAnsi="Times New Roman" w:cs="Times New Roman" w:hint="eastAsia"/>
                      <w:sz w:val="18"/>
                      <w:szCs w:val="21"/>
                    </w:rPr>
                    <w:t>包括植物胶、润滑剂、防塌剂、聚丙烯酰胺等</w:t>
                  </w:r>
                </w:p>
              </w:tc>
              <w:tc>
                <w:tcPr>
                  <w:tcW w:w="519" w:type="pct"/>
                  <w:vAlign w:val="center"/>
                </w:tcPr>
                <w:p w14:paraId="73DD88F4" w14:textId="77777777" w:rsidR="008F5613" w:rsidRPr="00A41CFC" w:rsidRDefault="008F5613" w:rsidP="008F5613">
                  <w:pPr>
                    <w:jc w:val="center"/>
                    <w:rPr>
                      <w:rFonts w:ascii="Times New Roman" w:hAnsi="Times New Roman" w:cs="Times New Roman"/>
                      <w:sz w:val="18"/>
                      <w:szCs w:val="21"/>
                    </w:rPr>
                  </w:pPr>
                  <w:r w:rsidRPr="00A41CFC">
                    <w:rPr>
                      <w:rFonts w:ascii="Times New Roman" w:hAnsi="Times New Roman" w:cs="Times New Roman" w:hint="eastAsia"/>
                      <w:sz w:val="18"/>
                      <w:szCs w:val="21"/>
                    </w:rPr>
                    <w:t>吨</w:t>
                  </w:r>
                </w:p>
              </w:tc>
              <w:tc>
                <w:tcPr>
                  <w:tcW w:w="518" w:type="pct"/>
                  <w:vAlign w:val="center"/>
                </w:tcPr>
                <w:p w14:paraId="14DBE644" w14:textId="77777777" w:rsidR="008F5613" w:rsidRPr="00C302AE" w:rsidRDefault="008F5613" w:rsidP="008F5613">
                  <w:pPr>
                    <w:jc w:val="center"/>
                    <w:rPr>
                      <w:rFonts w:ascii="Times New Roman" w:hAnsi="Times New Roman" w:cs="Times New Roman"/>
                      <w:sz w:val="18"/>
                      <w:szCs w:val="21"/>
                    </w:rPr>
                  </w:pPr>
                  <w:r w:rsidRPr="00C302AE">
                    <w:rPr>
                      <w:rFonts w:ascii="Times New Roman" w:hAnsi="Times New Roman" w:cs="Times New Roman" w:hint="eastAsia"/>
                      <w:sz w:val="18"/>
                      <w:szCs w:val="21"/>
                    </w:rPr>
                    <w:t>1</w:t>
                  </w:r>
                  <w:r w:rsidRPr="00C302AE">
                    <w:rPr>
                      <w:rFonts w:ascii="Times New Roman" w:hAnsi="Times New Roman" w:cs="Times New Roman"/>
                      <w:sz w:val="18"/>
                      <w:szCs w:val="21"/>
                    </w:rPr>
                    <w:t>66</w:t>
                  </w:r>
                </w:p>
              </w:tc>
              <w:tc>
                <w:tcPr>
                  <w:tcW w:w="517" w:type="pct"/>
                  <w:vAlign w:val="center"/>
                </w:tcPr>
                <w:p w14:paraId="531D684A" w14:textId="77777777" w:rsidR="008F5613" w:rsidRPr="00C302AE" w:rsidRDefault="008F5613" w:rsidP="008F5613">
                  <w:pPr>
                    <w:jc w:val="center"/>
                    <w:rPr>
                      <w:rFonts w:ascii="Times New Roman" w:hAnsi="Times New Roman" w:cs="Times New Roman"/>
                      <w:sz w:val="18"/>
                      <w:szCs w:val="21"/>
                    </w:rPr>
                  </w:pPr>
                  <w:r w:rsidRPr="00C302AE">
                    <w:rPr>
                      <w:rFonts w:ascii="Times New Roman" w:hAnsi="Times New Roman" w:cs="Times New Roman" w:hint="eastAsia"/>
                      <w:sz w:val="18"/>
                      <w:szCs w:val="21"/>
                    </w:rPr>
                    <w:t>1</w:t>
                  </w:r>
                  <w:r w:rsidRPr="00C302AE">
                    <w:rPr>
                      <w:rFonts w:ascii="Times New Roman" w:hAnsi="Times New Roman" w:cs="Times New Roman"/>
                      <w:sz w:val="18"/>
                      <w:szCs w:val="21"/>
                    </w:rPr>
                    <w:t>66</w:t>
                  </w:r>
                </w:p>
              </w:tc>
              <w:tc>
                <w:tcPr>
                  <w:tcW w:w="516" w:type="pct"/>
                  <w:vAlign w:val="center"/>
                </w:tcPr>
                <w:p w14:paraId="2A36B175" w14:textId="77777777" w:rsidR="008F5613" w:rsidRPr="00C302AE" w:rsidRDefault="008F5613" w:rsidP="008F5613">
                  <w:pPr>
                    <w:jc w:val="center"/>
                    <w:rPr>
                      <w:rFonts w:ascii="Times New Roman" w:hAnsi="Times New Roman" w:cs="Times New Roman"/>
                      <w:sz w:val="18"/>
                      <w:szCs w:val="21"/>
                    </w:rPr>
                  </w:pPr>
                  <w:r w:rsidRPr="00C302AE">
                    <w:rPr>
                      <w:rFonts w:ascii="Times New Roman" w:hAnsi="Times New Roman" w:cs="Times New Roman" w:hint="eastAsia"/>
                      <w:sz w:val="18"/>
                      <w:szCs w:val="21"/>
                    </w:rPr>
                    <w:t>1</w:t>
                  </w:r>
                  <w:r w:rsidRPr="00C302AE">
                    <w:rPr>
                      <w:rFonts w:ascii="Times New Roman" w:hAnsi="Times New Roman" w:cs="Times New Roman"/>
                      <w:sz w:val="18"/>
                      <w:szCs w:val="21"/>
                    </w:rPr>
                    <w:t>66</w:t>
                  </w:r>
                </w:p>
              </w:tc>
              <w:tc>
                <w:tcPr>
                  <w:tcW w:w="516" w:type="pct"/>
                  <w:vAlign w:val="center"/>
                </w:tcPr>
                <w:p w14:paraId="0F428F6D" w14:textId="77777777" w:rsidR="008F5613" w:rsidRPr="00C302AE" w:rsidRDefault="008F5613" w:rsidP="008F5613">
                  <w:pPr>
                    <w:jc w:val="center"/>
                    <w:rPr>
                      <w:rFonts w:ascii="Times New Roman" w:hAnsi="Times New Roman" w:cs="Times New Roman"/>
                      <w:sz w:val="18"/>
                      <w:szCs w:val="21"/>
                    </w:rPr>
                  </w:pPr>
                  <w:r w:rsidRPr="00C302AE">
                    <w:rPr>
                      <w:rFonts w:ascii="Times New Roman" w:hAnsi="Times New Roman" w:cs="Times New Roman" w:hint="eastAsia"/>
                      <w:sz w:val="18"/>
                      <w:szCs w:val="21"/>
                    </w:rPr>
                    <w:t>2</w:t>
                  </w:r>
                  <w:r w:rsidRPr="00C302AE">
                    <w:rPr>
                      <w:rFonts w:ascii="Times New Roman" w:hAnsi="Times New Roman" w:cs="Times New Roman"/>
                      <w:sz w:val="18"/>
                      <w:szCs w:val="21"/>
                    </w:rPr>
                    <w:t>08</w:t>
                  </w:r>
                </w:p>
              </w:tc>
              <w:tc>
                <w:tcPr>
                  <w:tcW w:w="516" w:type="pct"/>
                  <w:tcBorders>
                    <w:right w:val="single" w:sz="12" w:space="0" w:color="auto"/>
                  </w:tcBorders>
                  <w:vAlign w:val="center"/>
                </w:tcPr>
                <w:p w14:paraId="07850BBD" w14:textId="77777777" w:rsidR="008F5613" w:rsidRPr="00C302AE" w:rsidRDefault="008F5613" w:rsidP="008F5613">
                  <w:pPr>
                    <w:jc w:val="center"/>
                    <w:rPr>
                      <w:rFonts w:ascii="Times New Roman" w:hAnsi="Times New Roman" w:cs="Times New Roman"/>
                      <w:sz w:val="18"/>
                      <w:szCs w:val="21"/>
                    </w:rPr>
                  </w:pPr>
                  <w:r w:rsidRPr="00C302AE">
                    <w:rPr>
                      <w:rFonts w:ascii="Times New Roman" w:hAnsi="Times New Roman" w:cs="Times New Roman" w:hint="eastAsia"/>
                      <w:sz w:val="18"/>
                      <w:szCs w:val="21"/>
                    </w:rPr>
                    <w:t>2</w:t>
                  </w:r>
                  <w:r w:rsidRPr="00C302AE">
                    <w:rPr>
                      <w:rFonts w:ascii="Times New Roman" w:hAnsi="Times New Roman" w:cs="Times New Roman"/>
                      <w:sz w:val="18"/>
                      <w:szCs w:val="21"/>
                    </w:rPr>
                    <w:t>08</w:t>
                  </w:r>
                </w:p>
              </w:tc>
            </w:tr>
            <w:tr w:rsidR="008F5613" w:rsidRPr="00A41CFC" w14:paraId="3FA364C3" w14:textId="77777777" w:rsidTr="00725512">
              <w:trPr>
                <w:jc w:val="center"/>
              </w:trPr>
              <w:tc>
                <w:tcPr>
                  <w:tcW w:w="497" w:type="pct"/>
                  <w:tcBorders>
                    <w:left w:val="single" w:sz="12" w:space="0" w:color="auto"/>
                  </w:tcBorders>
                  <w:vAlign w:val="center"/>
                </w:tcPr>
                <w:p w14:paraId="6401F1F0" w14:textId="77777777" w:rsidR="008F5613" w:rsidRPr="00A41CFC" w:rsidRDefault="008F5613" w:rsidP="008F5613">
                  <w:pPr>
                    <w:jc w:val="center"/>
                    <w:rPr>
                      <w:rFonts w:ascii="Times New Roman" w:hAnsi="Times New Roman" w:cs="Times New Roman"/>
                      <w:sz w:val="18"/>
                      <w:szCs w:val="21"/>
                    </w:rPr>
                  </w:pPr>
                  <w:r w:rsidRPr="00A41CFC">
                    <w:rPr>
                      <w:rFonts w:ascii="Times New Roman" w:hAnsi="Times New Roman" w:cs="Times New Roman"/>
                      <w:sz w:val="18"/>
                      <w:szCs w:val="21"/>
                    </w:rPr>
                    <w:t>3</w:t>
                  </w:r>
                </w:p>
              </w:tc>
              <w:tc>
                <w:tcPr>
                  <w:tcW w:w="881" w:type="pct"/>
                </w:tcPr>
                <w:p w14:paraId="39AB7A5A" w14:textId="77777777" w:rsidR="008F5613" w:rsidRPr="00A41CFC" w:rsidRDefault="008F5613" w:rsidP="00BD3804">
                  <w:pPr>
                    <w:ind w:leftChars="-50" w:left="-105" w:rightChars="-50" w:right="-105"/>
                    <w:jc w:val="center"/>
                    <w:rPr>
                      <w:rFonts w:ascii="Times New Roman" w:hAnsi="Times New Roman" w:cs="Times New Roman"/>
                      <w:sz w:val="18"/>
                      <w:szCs w:val="21"/>
                    </w:rPr>
                  </w:pPr>
                  <w:r w:rsidRPr="00A41CFC">
                    <w:rPr>
                      <w:rFonts w:ascii="Times New Roman" w:hAnsi="Times New Roman" w:cs="Times New Roman" w:hint="eastAsia"/>
                      <w:sz w:val="18"/>
                      <w:szCs w:val="21"/>
                    </w:rPr>
                    <w:t>普通硅酸盐水泥</w:t>
                  </w:r>
                </w:p>
              </w:tc>
              <w:tc>
                <w:tcPr>
                  <w:tcW w:w="519" w:type="pct"/>
                  <w:vAlign w:val="center"/>
                </w:tcPr>
                <w:p w14:paraId="02819355" w14:textId="77777777" w:rsidR="008F5613" w:rsidRPr="00A41CFC" w:rsidRDefault="008F5613" w:rsidP="008F5613">
                  <w:pPr>
                    <w:jc w:val="center"/>
                    <w:rPr>
                      <w:rFonts w:ascii="Times New Roman" w:hAnsi="Times New Roman" w:cs="Times New Roman"/>
                      <w:sz w:val="18"/>
                      <w:szCs w:val="21"/>
                    </w:rPr>
                  </w:pPr>
                  <w:r>
                    <w:rPr>
                      <w:rFonts w:ascii="Times New Roman" w:hAnsi="Times New Roman" w:cs="Times New Roman"/>
                      <w:sz w:val="18"/>
                      <w:szCs w:val="21"/>
                    </w:rPr>
                    <w:t>42.5</w:t>
                  </w:r>
                </w:p>
              </w:tc>
              <w:tc>
                <w:tcPr>
                  <w:tcW w:w="519" w:type="pct"/>
                  <w:vAlign w:val="center"/>
                </w:tcPr>
                <w:p w14:paraId="3FFDE60A" w14:textId="77777777" w:rsidR="008F5613" w:rsidRPr="00A41CFC" w:rsidRDefault="008F5613" w:rsidP="008F5613">
                  <w:pPr>
                    <w:jc w:val="center"/>
                    <w:rPr>
                      <w:rFonts w:ascii="Times New Roman" w:hAnsi="Times New Roman" w:cs="Times New Roman"/>
                      <w:sz w:val="18"/>
                      <w:szCs w:val="21"/>
                    </w:rPr>
                  </w:pPr>
                  <w:r w:rsidRPr="00A41CFC">
                    <w:rPr>
                      <w:rFonts w:ascii="Times New Roman" w:hAnsi="Times New Roman" w:cs="Times New Roman" w:hint="eastAsia"/>
                      <w:sz w:val="18"/>
                      <w:szCs w:val="21"/>
                    </w:rPr>
                    <w:t>吨</w:t>
                  </w:r>
                </w:p>
              </w:tc>
              <w:tc>
                <w:tcPr>
                  <w:tcW w:w="518" w:type="pct"/>
                  <w:vAlign w:val="center"/>
                </w:tcPr>
                <w:p w14:paraId="0A6EF663" w14:textId="77777777" w:rsidR="008F5613" w:rsidRPr="00C302AE" w:rsidRDefault="008F5613" w:rsidP="008F5613">
                  <w:pPr>
                    <w:jc w:val="center"/>
                    <w:rPr>
                      <w:rFonts w:ascii="Times New Roman" w:hAnsi="Times New Roman" w:cs="Times New Roman"/>
                      <w:sz w:val="18"/>
                      <w:szCs w:val="21"/>
                    </w:rPr>
                  </w:pPr>
                  <w:r w:rsidRPr="00C302AE">
                    <w:rPr>
                      <w:rFonts w:ascii="Times New Roman" w:hAnsi="Times New Roman" w:cs="Times New Roman" w:hint="eastAsia"/>
                      <w:sz w:val="18"/>
                      <w:szCs w:val="21"/>
                    </w:rPr>
                    <w:t>2</w:t>
                  </w:r>
                  <w:r w:rsidRPr="00C302AE">
                    <w:rPr>
                      <w:rFonts w:ascii="Times New Roman" w:hAnsi="Times New Roman" w:cs="Times New Roman"/>
                      <w:sz w:val="18"/>
                      <w:szCs w:val="21"/>
                    </w:rPr>
                    <w:t>00</w:t>
                  </w:r>
                </w:p>
              </w:tc>
              <w:tc>
                <w:tcPr>
                  <w:tcW w:w="517" w:type="pct"/>
                  <w:vAlign w:val="center"/>
                </w:tcPr>
                <w:p w14:paraId="5DEEFBE5" w14:textId="77777777" w:rsidR="008F5613" w:rsidRPr="00C302AE" w:rsidRDefault="008F5613" w:rsidP="008F5613">
                  <w:pPr>
                    <w:jc w:val="center"/>
                    <w:rPr>
                      <w:rFonts w:ascii="Times New Roman" w:hAnsi="Times New Roman" w:cs="Times New Roman"/>
                      <w:sz w:val="18"/>
                      <w:szCs w:val="21"/>
                    </w:rPr>
                  </w:pPr>
                  <w:r w:rsidRPr="00C302AE">
                    <w:rPr>
                      <w:rFonts w:ascii="Times New Roman" w:hAnsi="Times New Roman" w:cs="Times New Roman" w:hint="eastAsia"/>
                      <w:sz w:val="18"/>
                      <w:szCs w:val="21"/>
                    </w:rPr>
                    <w:t>2</w:t>
                  </w:r>
                  <w:r w:rsidRPr="00C302AE">
                    <w:rPr>
                      <w:rFonts w:ascii="Times New Roman" w:hAnsi="Times New Roman" w:cs="Times New Roman"/>
                      <w:sz w:val="18"/>
                      <w:szCs w:val="21"/>
                    </w:rPr>
                    <w:t>00</w:t>
                  </w:r>
                </w:p>
              </w:tc>
              <w:tc>
                <w:tcPr>
                  <w:tcW w:w="516" w:type="pct"/>
                  <w:vAlign w:val="center"/>
                </w:tcPr>
                <w:p w14:paraId="3442686B" w14:textId="77777777" w:rsidR="008F5613" w:rsidRPr="00C302AE" w:rsidRDefault="008F5613" w:rsidP="008F5613">
                  <w:pPr>
                    <w:jc w:val="center"/>
                    <w:rPr>
                      <w:rFonts w:ascii="Times New Roman" w:hAnsi="Times New Roman" w:cs="Times New Roman"/>
                      <w:sz w:val="18"/>
                      <w:szCs w:val="21"/>
                    </w:rPr>
                  </w:pPr>
                  <w:r w:rsidRPr="00C302AE">
                    <w:rPr>
                      <w:rFonts w:ascii="Times New Roman" w:hAnsi="Times New Roman" w:cs="Times New Roman" w:hint="eastAsia"/>
                      <w:sz w:val="18"/>
                      <w:szCs w:val="21"/>
                    </w:rPr>
                    <w:t>2</w:t>
                  </w:r>
                  <w:r w:rsidRPr="00C302AE">
                    <w:rPr>
                      <w:rFonts w:ascii="Times New Roman" w:hAnsi="Times New Roman" w:cs="Times New Roman"/>
                      <w:sz w:val="18"/>
                      <w:szCs w:val="21"/>
                    </w:rPr>
                    <w:t>00</w:t>
                  </w:r>
                </w:p>
              </w:tc>
              <w:tc>
                <w:tcPr>
                  <w:tcW w:w="516" w:type="pct"/>
                  <w:vAlign w:val="center"/>
                </w:tcPr>
                <w:p w14:paraId="72AC9DBF" w14:textId="77777777" w:rsidR="008F5613" w:rsidRPr="00C302AE" w:rsidRDefault="008F5613" w:rsidP="008F5613">
                  <w:pPr>
                    <w:jc w:val="center"/>
                    <w:rPr>
                      <w:rFonts w:ascii="Times New Roman" w:hAnsi="Times New Roman" w:cs="Times New Roman"/>
                      <w:sz w:val="18"/>
                      <w:szCs w:val="21"/>
                    </w:rPr>
                  </w:pPr>
                  <w:r w:rsidRPr="00C302AE">
                    <w:rPr>
                      <w:rFonts w:ascii="Times New Roman" w:hAnsi="Times New Roman" w:cs="Times New Roman" w:hint="eastAsia"/>
                      <w:sz w:val="18"/>
                      <w:szCs w:val="21"/>
                    </w:rPr>
                    <w:t>2</w:t>
                  </w:r>
                  <w:r w:rsidRPr="00C302AE">
                    <w:rPr>
                      <w:rFonts w:ascii="Times New Roman" w:hAnsi="Times New Roman" w:cs="Times New Roman"/>
                      <w:sz w:val="18"/>
                      <w:szCs w:val="21"/>
                    </w:rPr>
                    <w:t>50</w:t>
                  </w:r>
                </w:p>
              </w:tc>
              <w:tc>
                <w:tcPr>
                  <w:tcW w:w="516" w:type="pct"/>
                  <w:tcBorders>
                    <w:right w:val="single" w:sz="12" w:space="0" w:color="auto"/>
                  </w:tcBorders>
                  <w:vAlign w:val="center"/>
                </w:tcPr>
                <w:p w14:paraId="632C9029" w14:textId="77777777" w:rsidR="008F5613" w:rsidRPr="00C302AE" w:rsidRDefault="008F5613" w:rsidP="008F5613">
                  <w:pPr>
                    <w:jc w:val="center"/>
                    <w:rPr>
                      <w:rFonts w:ascii="Times New Roman" w:hAnsi="Times New Roman" w:cs="Times New Roman"/>
                      <w:sz w:val="18"/>
                      <w:szCs w:val="21"/>
                    </w:rPr>
                  </w:pPr>
                  <w:r w:rsidRPr="00C302AE">
                    <w:rPr>
                      <w:rFonts w:ascii="Times New Roman" w:hAnsi="Times New Roman" w:cs="Times New Roman" w:hint="eastAsia"/>
                      <w:sz w:val="18"/>
                      <w:szCs w:val="21"/>
                    </w:rPr>
                    <w:t>2</w:t>
                  </w:r>
                  <w:r w:rsidRPr="00C302AE">
                    <w:rPr>
                      <w:rFonts w:ascii="Times New Roman" w:hAnsi="Times New Roman" w:cs="Times New Roman"/>
                      <w:sz w:val="18"/>
                      <w:szCs w:val="21"/>
                    </w:rPr>
                    <w:t>50</w:t>
                  </w:r>
                </w:p>
              </w:tc>
            </w:tr>
            <w:tr w:rsidR="008F5613" w:rsidRPr="00EC0C5F" w14:paraId="6917AED4" w14:textId="77777777" w:rsidTr="00725512">
              <w:trPr>
                <w:jc w:val="center"/>
              </w:trPr>
              <w:tc>
                <w:tcPr>
                  <w:tcW w:w="497" w:type="pct"/>
                  <w:tcBorders>
                    <w:left w:val="single" w:sz="12" w:space="0" w:color="auto"/>
                  </w:tcBorders>
                  <w:vAlign w:val="center"/>
                </w:tcPr>
                <w:p w14:paraId="7A5D6DF2" w14:textId="77777777" w:rsidR="008F5613" w:rsidRPr="00A41CFC" w:rsidRDefault="008F5613" w:rsidP="008F5613">
                  <w:pPr>
                    <w:jc w:val="center"/>
                    <w:rPr>
                      <w:rFonts w:ascii="Times New Roman" w:hAnsi="Times New Roman" w:cs="Times New Roman"/>
                      <w:sz w:val="18"/>
                      <w:szCs w:val="21"/>
                    </w:rPr>
                  </w:pPr>
                  <w:r w:rsidRPr="00A41CFC">
                    <w:rPr>
                      <w:rFonts w:ascii="Times New Roman" w:hAnsi="Times New Roman" w:cs="Times New Roman"/>
                      <w:sz w:val="18"/>
                      <w:szCs w:val="21"/>
                    </w:rPr>
                    <w:t>4</w:t>
                  </w:r>
                </w:p>
              </w:tc>
              <w:tc>
                <w:tcPr>
                  <w:tcW w:w="881" w:type="pct"/>
                </w:tcPr>
                <w:p w14:paraId="6D4FC656" w14:textId="77777777" w:rsidR="008F5613" w:rsidRPr="00A41CFC" w:rsidRDefault="008F5613" w:rsidP="008F5613">
                  <w:pPr>
                    <w:jc w:val="center"/>
                    <w:rPr>
                      <w:rFonts w:ascii="Times New Roman" w:hAnsi="Times New Roman" w:cs="Times New Roman"/>
                      <w:sz w:val="18"/>
                      <w:szCs w:val="21"/>
                    </w:rPr>
                  </w:pPr>
                  <w:r w:rsidRPr="00A41CFC">
                    <w:rPr>
                      <w:rFonts w:ascii="Times New Roman" w:hAnsi="Times New Roman" w:cs="Times New Roman" w:hint="eastAsia"/>
                      <w:sz w:val="18"/>
                      <w:szCs w:val="21"/>
                    </w:rPr>
                    <w:t>水</w:t>
                  </w:r>
                </w:p>
              </w:tc>
              <w:tc>
                <w:tcPr>
                  <w:tcW w:w="519" w:type="pct"/>
                </w:tcPr>
                <w:p w14:paraId="2878C0F6" w14:textId="77777777" w:rsidR="008F5613" w:rsidRPr="00A41CFC" w:rsidRDefault="008F5613" w:rsidP="008F5613">
                  <w:pPr>
                    <w:jc w:val="center"/>
                    <w:rPr>
                      <w:rFonts w:ascii="Times New Roman" w:hAnsi="Times New Roman" w:cs="Times New Roman"/>
                      <w:sz w:val="18"/>
                      <w:szCs w:val="21"/>
                    </w:rPr>
                  </w:pPr>
                  <w:r>
                    <w:rPr>
                      <w:rFonts w:ascii="Times New Roman" w:hAnsi="Times New Roman" w:cs="Times New Roman"/>
                      <w:sz w:val="18"/>
                      <w:szCs w:val="21"/>
                    </w:rPr>
                    <w:t>/</w:t>
                  </w:r>
                </w:p>
              </w:tc>
              <w:tc>
                <w:tcPr>
                  <w:tcW w:w="519" w:type="pct"/>
                </w:tcPr>
                <w:p w14:paraId="3B8F709D" w14:textId="77777777" w:rsidR="008F5613" w:rsidRPr="00A41CFC" w:rsidRDefault="008F5613" w:rsidP="008F5613">
                  <w:pPr>
                    <w:jc w:val="center"/>
                    <w:rPr>
                      <w:rFonts w:ascii="Times New Roman" w:hAnsi="Times New Roman" w:cs="Times New Roman"/>
                      <w:sz w:val="18"/>
                      <w:szCs w:val="21"/>
                    </w:rPr>
                  </w:pPr>
                  <w:r w:rsidRPr="00A41CFC">
                    <w:rPr>
                      <w:rFonts w:ascii="Times New Roman" w:hAnsi="Times New Roman" w:cs="Times New Roman" w:hint="eastAsia"/>
                      <w:sz w:val="18"/>
                      <w:szCs w:val="21"/>
                    </w:rPr>
                    <w:t>立方米</w:t>
                  </w:r>
                  <w:r w:rsidRPr="00A41CFC">
                    <w:rPr>
                      <w:rFonts w:ascii="Times New Roman" w:hAnsi="Times New Roman" w:cs="Times New Roman" w:hint="eastAsia"/>
                      <w:sz w:val="18"/>
                      <w:szCs w:val="21"/>
                    </w:rPr>
                    <w:t xml:space="preserve"> </w:t>
                  </w:r>
                </w:p>
              </w:tc>
              <w:tc>
                <w:tcPr>
                  <w:tcW w:w="518" w:type="pct"/>
                </w:tcPr>
                <w:p w14:paraId="08E0094F" w14:textId="77777777" w:rsidR="008F5613" w:rsidRPr="00C302AE" w:rsidRDefault="008F5613" w:rsidP="008F5613">
                  <w:pPr>
                    <w:jc w:val="center"/>
                    <w:rPr>
                      <w:rFonts w:ascii="Times New Roman" w:hAnsi="Times New Roman" w:cs="Times New Roman"/>
                      <w:sz w:val="18"/>
                      <w:szCs w:val="21"/>
                    </w:rPr>
                  </w:pPr>
                  <w:r w:rsidRPr="00C302AE">
                    <w:rPr>
                      <w:rFonts w:ascii="Times New Roman" w:hAnsi="Times New Roman" w:cs="Times New Roman" w:hint="eastAsia"/>
                      <w:sz w:val="18"/>
                      <w:szCs w:val="21"/>
                    </w:rPr>
                    <w:t>1</w:t>
                  </w:r>
                  <w:r w:rsidRPr="00C302AE">
                    <w:rPr>
                      <w:rFonts w:ascii="Times New Roman" w:hAnsi="Times New Roman" w:cs="Times New Roman"/>
                      <w:sz w:val="18"/>
                      <w:szCs w:val="21"/>
                    </w:rPr>
                    <w:t>500</w:t>
                  </w:r>
                </w:p>
              </w:tc>
              <w:tc>
                <w:tcPr>
                  <w:tcW w:w="517" w:type="pct"/>
                  <w:vAlign w:val="center"/>
                </w:tcPr>
                <w:p w14:paraId="15D1E01D" w14:textId="77777777" w:rsidR="008F5613" w:rsidRPr="00C302AE" w:rsidRDefault="008F5613" w:rsidP="008F5613">
                  <w:pPr>
                    <w:jc w:val="center"/>
                  </w:pPr>
                  <w:r w:rsidRPr="00C302AE">
                    <w:rPr>
                      <w:rFonts w:ascii="Times New Roman" w:hAnsi="Times New Roman" w:cs="Times New Roman" w:hint="eastAsia"/>
                      <w:sz w:val="18"/>
                      <w:szCs w:val="21"/>
                    </w:rPr>
                    <w:t>1</w:t>
                  </w:r>
                  <w:r w:rsidRPr="00C302AE">
                    <w:rPr>
                      <w:rFonts w:ascii="Times New Roman" w:hAnsi="Times New Roman" w:cs="Times New Roman"/>
                      <w:sz w:val="18"/>
                      <w:szCs w:val="21"/>
                    </w:rPr>
                    <w:t>500</w:t>
                  </w:r>
                </w:p>
              </w:tc>
              <w:tc>
                <w:tcPr>
                  <w:tcW w:w="516" w:type="pct"/>
                  <w:vAlign w:val="center"/>
                </w:tcPr>
                <w:p w14:paraId="2F8F65CB" w14:textId="77777777" w:rsidR="008F5613" w:rsidRPr="00C302AE" w:rsidRDefault="008F5613" w:rsidP="008F5613">
                  <w:pPr>
                    <w:jc w:val="center"/>
                  </w:pPr>
                  <w:r w:rsidRPr="00C302AE">
                    <w:rPr>
                      <w:rFonts w:ascii="Times New Roman" w:hAnsi="Times New Roman" w:cs="Times New Roman" w:hint="eastAsia"/>
                      <w:sz w:val="18"/>
                      <w:szCs w:val="21"/>
                    </w:rPr>
                    <w:t>1</w:t>
                  </w:r>
                  <w:r w:rsidRPr="00C302AE">
                    <w:rPr>
                      <w:rFonts w:ascii="Times New Roman" w:hAnsi="Times New Roman" w:cs="Times New Roman"/>
                      <w:sz w:val="18"/>
                      <w:szCs w:val="21"/>
                    </w:rPr>
                    <w:t>500</w:t>
                  </w:r>
                </w:p>
              </w:tc>
              <w:tc>
                <w:tcPr>
                  <w:tcW w:w="516" w:type="pct"/>
                  <w:vAlign w:val="center"/>
                </w:tcPr>
                <w:p w14:paraId="2B40EB7F" w14:textId="77777777" w:rsidR="008F5613" w:rsidRPr="00C302AE" w:rsidRDefault="008F5613" w:rsidP="008F5613">
                  <w:pPr>
                    <w:jc w:val="center"/>
                  </w:pPr>
                  <w:r w:rsidRPr="00C302AE">
                    <w:rPr>
                      <w:rFonts w:ascii="Times New Roman" w:hAnsi="Times New Roman" w:cs="Times New Roman" w:hint="eastAsia"/>
                      <w:sz w:val="18"/>
                      <w:szCs w:val="21"/>
                    </w:rPr>
                    <w:t>1</w:t>
                  </w:r>
                  <w:r w:rsidRPr="00C302AE">
                    <w:rPr>
                      <w:rFonts w:ascii="Times New Roman" w:hAnsi="Times New Roman" w:cs="Times New Roman"/>
                      <w:sz w:val="18"/>
                      <w:szCs w:val="21"/>
                    </w:rPr>
                    <w:t>500</w:t>
                  </w:r>
                </w:p>
              </w:tc>
              <w:tc>
                <w:tcPr>
                  <w:tcW w:w="516" w:type="pct"/>
                  <w:tcBorders>
                    <w:right w:val="single" w:sz="12" w:space="0" w:color="auto"/>
                  </w:tcBorders>
                  <w:vAlign w:val="center"/>
                </w:tcPr>
                <w:p w14:paraId="74973D4D" w14:textId="77777777" w:rsidR="008F5613" w:rsidRPr="00C302AE" w:rsidRDefault="008F5613" w:rsidP="008F5613">
                  <w:pPr>
                    <w:jc w:val="center"/>
                  </w:pPr>
                  <w:r w:rsidRPr="00C302AE">
                    <w:rPr>
                      <w:rFonts w:ascii="Times New Roman" w:hAnsi="Times New Roman" w:cs="Times New Roman" w:hint="eastAsia"/>
                      <w:sz w:val="18"/>
                      <w:szCs w:val="21"/>
                    </w:rPr>
                    <w:t>1</w:t>
                  </w:r>
                  <w:r w:rsidRPr="00C302AE">
                    <w:rPr>
                      <w:rFonts w:ascii="Times New Roman" w:hAnsi="Times New Roman" w:cs="Times New Roman"/>
                      <w:sz w:val="18"/>
                      <w:szCs w:val="21"/>
                    </w:rPr>
                    <w:t>500</w:t>
                  </w:r>
                </w:p>
              </w:tc>
            </w:tr>
            <w:tr w:rsidR="008F5613" w:rsidRPr="00EC0C5F" w14:paraId="4175E191" w14:textId="77777777" w:rsidTr="00725512">
              <w:trPr>
                <w:jc w:val="center"/>
              </w:trPr>
              <w:tc>
                <w:tcPr>
                  <w:tcW w:w="497" w:type="pct"/>
                  <w:tcBorders>
                    <w:left w:val="single" w:sz="12" w:space="0" w:color="auto"/>
                    <w:bottom w:val="single" w:sz="12" w:space="0" w:color="auto"/>
                  </w:tcBorders>
                  <w:vAlign w:val="center"/>
                </w:tcPr>
                <w:p w14:paraId="4C9ADE98" w14:textId="77777777" w:rsidR="008F5613" w:rsidRPr="00A41CFC" w:rsidRDefault="008F5613" w:rsidP="008F5613">
                  <w:pPr>
                    <w:jc w:val="center"/>
                    <w:rPr>
                      <w:rFonts w:ascii="Times New Roman" w:hAnsi="Times New Roman" w:cs="Times New Roman"/>
                      <w:sz w:val="18"/>
                      <w:szCs w:val="21"/>
                    </w:rPr>
                  </w:pPr>
                  <w:r>
                    <w:rPr>
                      <w:rFonts w:ascii="Times New Roman" w:hAnsi="Times New Roman" w:cs="Times New Roman" w:hint="eastAsia"/>
                      <w:sz w:val="18"/>
                      <w:szCs w:val="21"/>
                    </w:rPr>
                    <w:t>5</w:t>
                  </w:r>
                </w:p>
              </w:tc>
              <w:tc>
                <w:tcPr>
                  <w:tcW w:w="881" w:type="pct"/>
                  <w:tcBorders>
                    <w:bottom w:val="single" w:sz="12" w:space="0" w:color="auto"/>
                  </w:tcBorders>
                </w:tcPr>
                <w:p w14:paraId="6C5A566A" w14:textId="77777777" w:rsidR="008F5613" w:rsidRPr="00A41CFC" w:rsidRDefault="008F5613" w:rsidP="008F5613">
                  <w:pPr>
                    <w:jc w:val="center"/>
                    <w:rPr>
                      <w:rFonts w:ascii="Times New Roman" w:hAnsi="Times New Roman" w:cs="Times New Roman"/>
                      <w:sz w:val="18"/>
                      <w:szCs w:val="21"/>
                    </w:rPr>
                  </w:pPr>
                  <w:r w:rsidRPr="00A41CFC">
                    <w:rPr>
                      <w:rFonts w:ascii="Times New Roman" w:hAnsi="Times New Roman" w:cs="Times New Roman" w:hint="eastAsia"/>
                      <w:sz w:val="18"/>
                      <w:szCs w:val="21"/>
                    </w:rPr>
                    <w:t>防渗膜</w:t>
                  </w:r>
                </w:p>
              </w:tc>
              <w:tc>
                <w:tcPr>
                  <w:tcW w:w="519" w:type="pct"/>
                  <w:tcBorders>
                    <w:bottom w:val="single" w:sz="12" w:space="0" w:color="auto"/>
                  </w:tcBorders>
                  <w:vAlign w:val="center"/>
                </w:tcPr>
                <w:p w14:paraId="60B2219C" w14:textId="77777777" w:rsidR="008F5613" w:rsidRPr="00A41CFC" w:rsidRDefault="008F5613" w:rsidP="008F5613">
                  <w:pPr>
                    <w:jc w:val="center"/>
                    <w:rPr>
                      <w:rFonts w:ascii="Times New Roman" w:hAnsi="Times New Roman" w:cs="Times New Roman"/>
                      <w:sz w:val="18"/>
                      <w:szCs w:val="21"/>
                    </w:rPr>
                  </w:pPr>
                  <w:r>
                    <w:rPr>
                      <w:rFonts w:ascii="Times New Roman" w:hAnsi="Times New Roman" w:cs="Times New Roman" w:hint="eastAsia"/>
                      <w:sz w:val="18"/>
                      <w:szCs w:val="21"/>
                    </w:rPr>
                    <w:t>CH-1</w:t>
                  </w:r>
                  <w:r w:rsidRPr="00A41CFC">
                    <w:rPr>
                      <w:rFonts w:ascii="Times New Roman" w:hAnsi="Times New Roman" w:cs="Times New Roman" w:hint="eastAsia"/>
                      <w:sz w:val="18"/>
                      <w:szCs w:val="21"/>
                    </w:rPr>
                    <w:t>型</w:t>
                  </w:r>
                </w:p>
              </w:tc>
              <w:tc>
                <w:tcPr>
                  <w:tcW w:w="519" w:type="pct"/>
                  <w:tcBorders>
                    <w:bottom w:val="single" w:sz="12" w:space="0" w:color="auto"/>
                  </w:tcBorders>
                </w:tcPr>
                <w:p w14:paraId="2CC03650" w14:textId="77777777" w:rsidR="008F5613" w:rsidRPr="00A41CFC" w:rsidRDefault="008F5613" w:rsidP="008F5613">
                  <w:pPr>
                    <w:jc w:val="center"/>
                    <w:rPr>
                      <w:rFonts w:ascii="Times New Roman" w:hAnsi="Times New Roman" w:cs="Times New Roman"/>
                      <w:sz w:val="18"/>
                      <w:szCs w:val="21"/>
                    </w:rPr>
                  </w:pPr>
                  <w:r w:rsidRPr="00A41CFC">
                    <w:rPr>
                      <w:rFonts w:ascii="Times New Roman" w:hAnsi="Times New Roman" w:cs="Times New Roman" w:hint="eastAsia"/>
                      <w:sz w:val="18"/>
                      <w:szCs w:val="21"/>
                    </w:rPr>
                    <w:t>平方米</w:t>
                  </w:r>
                  <w:r w:rsidRPr="00A41CFC">
                    <w:rPr>
                      <w:rFonts w:ascii="Times New Roman" w:hAnsi="Times New Roman" w:cs="Times New Roman" w:hint="eastAsia"/>
                      <w:sz w:val="18"/>
                      <w:szCs w:val="21"/>
                    </w:rPr>
                    <w:t xml:space="preserve"> </w:t>
                  </w:r>
                </w:p>
              </w:tc>
              <w:tc>
                <w:tcPr>
                  <w:tcW w:w="518" w:type="pct"/>
                  <w:tcBorders>
                    <w:bottom w:val="single" w:sz="12" w:space="0" w:color="auto"/>
                  </w:tcBorders>
                </w:tcPr>
                <w:p w14:paraId="64F07054" w14:textId="77777777" w:rsidR="008F5613" w:rsidRPr="003A595B" w:rsidRDefault="003A595B" w:rsidP="008F5613">
                  <w:pPr>
                    <w:jc w:val="center"/>
                    <w:rPr>
                      <w:rFonts w:ascii="Times New Roman" w:hAnsi="Times New Roman" w:cs="Times New Roman"/>
                      <w:sz w:val="18"/>
                      <w:szCs w:val="21"/>
                    </w:rPr>
                  </w:pPr>
                  <w:r w:rsidRPr="003A595B">
                    <w:rPr>
                      <w:rFonts w:ascii="Times New Roman" w:hAnsi="Times New Roman" w:cs="Times New Roman" w:hint="eastAsia"/>
                      <w:sz w:val="18"/>
                      <w:szCs w:val="21"/>
                    </w:rPr>
                    <w:t>4000</w:t>
                  </w:r>
                </w:p>
              </w:tc>
              <w:tc>
                <w:tcPr>
                  <w:tcW w:w="517" w:type="pct"/>
                  <w:tcBorders>
                    <w:bottom w:val="single" w:sz="12" w:space="0" w:color="auto"/>
                  </w:tcBorders>
                  <w:vAlign w:val="center"/>
                </w:tcPr>
                <w:p w14:paraId="77123B7A" w14:textId="77777777" w:rsidR="008F5613" w:rsidRPr="003A595B" w:rsidRDefault="003A595B" w:rsidP="008F5613">
                  <w:pPr>
                    <w:jc w:val="center"/>
                  </w:pPr>
                  <w:r w:rsidRPr="003A595B">
                    <w:rPr>
                      <w:rFonts w:ascii="Times New Roman" w:hAnsi="Times New Roman" w:cs="Times New Roman" w:hint="eastAsia"/>
                      <w:sz w:val="18"/>
                      <w:szCs w:val="21"/>
                    </w:rPr>
                    <w:t>4000</w:t>
                  </w:r>
                </w:p>
              </w:tc>
              <w:tc>
                <w:tcPr>
                  <w:tcW w:w="516" w:type="pct"/>
                  <w:tcBorders>
                    <w:bottom w:val="single" w:sz="12" w:space="0" w:color="auto"/>
                  </w:tcBorders>
                  <w:vAlign w:val="center"/>
                </w:tcPr>
                <w:p w14:paraId="1180A5EB" w14:textId="77777777" w:rsidR="008F5613" w:rsidRPr="003A595B" w:rsidRDefault="003A595B" w:rsidP="008F5613">
                  <w:pPr>
                    <w:jc w:val="center"/>
                  </w:pPr>
                  <w:r w:rsidRPr="003A595B">
                    <w:rPr>
                      <w:rFonts w:ascii="Times New Roman" w:hAnsi="Times New Roman" w:cs="Times New Roman" w:hint="eastAsia"/>
                      <w:sz w:val="18"/>
                      <w:szCs w:val="21"/>
                    </w:rPr>
                    <w:t>4400</w:t>
                  </w:r>
                </w:p>
              </w:tc>
              <w:tc>
                <w:tcPr>
                  <w:tcW w:w="516" w:type="pct"/>
                  <w:tcBorders>
                    <w:bottom w:val="single" w:sz="12" w:space="0" w:color="auto"/>
                  </w:tcBorders>
                  <w:vAlign w:val="center"/>
                </w:tcPr>
                <w:p w14:paraId="0F69DFBF" w14:textId="77777777" w:rsidR="008F5613" w:rsidRPr="003A595B" w:rsidRDefault="003A595B" w:rsidP="008F5613">
                  <w:pPr>
                    <w:jc w:val="center"/>
                  </w:pPr>
                  <w:r w:rsidRPr="003A595B">
                    <w:rPr>
                      <w:rFonts w:ascii="Times New Roman" w:hAnsi="Times New Roman" w:cs="Times New Roman" w:hint="eastAsia"/>
                      <w:sz w:val="18"/>
                      <w:szCs w:val="21"/>
                    </w:rPr>
                    <w:t>4800</w:t>
                  </w:r>
                </w:p>
              </w:tc>
              <w:tc>
                <w:tcPr>
                  <w:tcW w:w="516" w:type="pct"/>
                  <w:tcBorders>
                    <w:bottom w:val="single" w:sz="12" w:space="0" w:color="auto"/>
                    <w:right w:val="single" w:sz="12" w:space="0" w:color="auto"/>
                  </w:tcBorders>
                  <w:vAlign w:val="center"/>
                </w:tcPr>
                <w:p w14:paraId="6BB95EC7" w14:textId="77777777" w:rsidR="008F5613" w:rsidRPr="003A595B" w:rsidRDefault="003A595B" w:rsidP="008F5613">
                  <w:pPr>
                    <w:jc w:val="center"/>
                  </w:pPr>
                  <w:r w:rsidRPr="003A595B">
                    <w:rPr>
                      <w:rFonts w:ascii="Times New Roman" w:hAnsi="Times New Roman" w:cs="Times New Roman" w:hint="eastAsia"/>
                      <w:sz w:val="18"/>
                      <w:szCs w:val="21"/>
                    </w:rPr>
                    <w:t>4800</w:t>
                  </w:r>
                </w:p>
              </w:tc>
            </w:tr>
          </w:tbl>
          <w:p w14:paraId="625B5975" w14:textId="77777777" w:rsidR="008F5613" w:rsidRDefault="008F5613" w:rsidP="008F5613">
            <w:pPr>
              <w:pStyle w:val="0"/>
              <w:ind w:firstLine="522"/>
              <w:jc w:val="left"/>
              <w:rPr>
                <w:rFonts w:ascii="Times New Roman" w:hAnsi="Times New Roman"/>
                <w:b/>
              </w:rPr>
            </w:pPr>
            <w:r>
              <w:rPr>
                <w:rFonts w:ascii="Times New Roman" w:hAnsi="Times New Roman" w:hint="eastAsia"/>
                <w:b/>
              </w:rPr>
              <w:t>1</w:t>
            </w:r>
            <w:r>
              <w:rPr>
                <w:rFonts w:ascii="Times New Roman" w:hAnsi="Times New Roman"/>
                <w:b/>
              </w:rPr>
              <w:t>.4.4</w:t>
            </w:r>
            <w:r>
              <w:rPr>
                <w:rFonts w:ascii="Times New Roman" w:hAnsi="Times New Roman" w:hint="eastAsia"/>
                <w:b/>
              </w:rPr>
              <w:t>公用工程</w:t>
            </w:r>
          </w:p>
          <w:p w14:paraId="6583B8EA" w14:textId="77777777" w:rsidR="008F5613" w:rsidRDefault="008F5613" w:rsidP="008F5613">
            <w:pPr>
              <w:pStyle w:val="0"/>
              <w:ind w:firstLine="522"/>
              <w:jc w:val="left"/>
              <w:rPr>
                <w:rFonts w:ascii="Times New Roman" w:hAnsi="Times New Roman"/>
                <w:b/>
              </w:rPr>
            </w:pPr>
            <w:r>
              <w:rPr>
                <w:rFonts w:ascii="Times New Roman" w:hAnsi="Times New Roman" w:hint="eastAsia"/>
                <w:b/>
              </w:rPr>
              <w:t>1</w:t>
            </w:r>
            <w:r>
              <w:rPr>
                <w:rFonts w:ascii="Times New Roman" w:hAnsi="Times New Roman" w:hint="eastAsia"/>
                <w:b/>
              </w:rPr>
              <w:t>）供电、供暖</w:t>
            </w:r>
          </w:p>
          <w:p w14:paraId="0959D9EE" w14:textId="77777777" w:rsidR="008F5613" w:rsidRDefault="008F5613" w:rsidP="008F5613">
            <w:pPr>
              <w:pStyle w:val="Default"/>
              <w:spacing w:line="480" w:lineRule="exact"/>
              <w:ind w:firstLineChars="200" w:firstLine="520"/>
              <w:rPr>
                <w:rFonts w:ascii="Times New Roman" w:eastAsiaTheme="minorEastAsia"/>
                <w:color w:val="auto"/>
                <w:sz w:val="26"/>
                <w:szCs w:val="26"/>
              </w:rPr>
            </w:pPr>
            <w:r w:rsidRPr="004C76E2">
              <w:rPr>
                <w:rFonts w:ascii="Times New Roman" w:eastAsiaTheme="minorEastAsia" w:hint="eastAsia"/>
                <w:color w:val="auto"/>
                <w:sz w:val="26"/>
                <w:szCs w:val="26"/>
              </w:rPr>
              <w:t>施工作业由自备柴油发电机供电。施工营地采用电采暖。</w:t>
            </w:r>
          </w:p>
          <w:p w14:paraId="570A28AC" w14:textId="77777777" w:rsidR="008F5613" w:rsidRDefault="008F5613" w:rsidP="008F5613">
            <w:pPr>
              <w:pStyle w:val="0"/>
              <w:ind w:firstLine="522"/>
              <w:jc w:val="left"/>
              <w:rPr>
                <w:rFonts w:ascii="Times New Roman" w:hAnsi="Times New Roman"/>
                <w:b/>
              </w:rPr>
            </w:pPr>
            <w:r w:rsidRPr="001526ED">
              <w:rPr>
                <w:rFonts w:ascii="Times New Roman" w:hAnsi="Times New Roman" w:hint="eastAsia"/>
                <w:b/>
              </w:rPr>
              <w:t>2</w:t>
            </w:r>
            <w:r w:rsidRPr="001526ED">
              <w:rPr>
                <w:rFonts w:ascii="Times New Roman" w:hAnsi="Times New Roman" w:hint="eastAsia"/>
                <w:b/>
              </w:rPr>
              <w:t>）供水</w:t>
            </w:r>
          </w:p>
          <w:p w14:paraId="3BC72494" w14:textId="77777777" w:rsidR="008F5613" w:rsidRPr="001526ED" w:rsidRDefault="008F5613" w:rsidP="008F5613">
            <w:pPr>
              <w:pStyle w:val="Default"/>
              <w:spacing w:line="480" w:lineRule="exact"/>
              <w:ind w:firstLineChars="200" w:firstLine="520"/>
              <w:rPr>
                <w:rFonts w:ascii="Times New Roman" w:eastAsiaTheme="minorEastAsia"/>
                <w:color w:val="auto"/>
                <w:sz w:val="26"/>
                <w:szCs w:val="26"/>
              </w:rPr>
            </w:pPr>
            <w:r w:rsidRPr="001526ED">
              <w:rPr>
                <w:rFonts w:ascii="Times New Roman" w:eastAsiaTheme="minorEastAsia" w:hint="eastAsia"/>
                <w:color w:val="auto"/>
                <w:sz w:val="26"/>
                <w:szCs w:val="26"/>
              </w:rPr>
              <w:t>项目部生活用水依托所在村庄，钻探工作区施工及生活用水采用水车从附近村庄拉运。</w:t>
            </w:r>
          </w:p>
          <w:p w14:paraId="61D3104A" w14:textId="77777777" w:rsidR="008F5613" w:rsidRDefault="008F5613" w:rsidP="008F5613">
            <w:pPr>
              <w:pStyle w:val="Default"/>
              <w:spacing w:line="480" w:lineRule="exact"/>
              <w:ind w:firstLineChars="200" w:firstLine="520"/>
              <w:rPr>
                <w:rFonts w:ascii="Times New Roman" w:eastAsiaTheme="minorEastAsia"/>
                <w:color w:val="auto"/>
                <w:sz w:val="26"/>
                <w:szCs w:val="26"/>
              </w:rPr>
            </w:pPr>
            <w:r w:rsidRPr="001526ED">
              <w:rPr>
                <w:rFonts w:ascii="Times New Roman" w:eastAsiaTheme="minorEastAsia" w:hint="eastAsia"/>
                <w:color w:val="auto"/>
                <w:sz w:val="26"/>
                <w:szCs w:val="26"/>
              </w:rPr>
              <w:t>施工用水主要包括钻井液用水和封井水泥用水。</w:t>
            </w:r>
          </w:p>
          <w:p w14:paraId="7924CE81" w14:textId="77777777" w:rsidR="008F5613" w:rsidRDefault="008F5613" w:rsidP="008F5613">
            <w:pPr>
              <w:pStyle w:val="Default"/>
              <w:spacing w:line="480" w:lineRule="exact"/>
              <w:ind w:firstLineChars="200" w:firstLine="520"/>
              <w:rPr>
                <w:rFonts w:ascii="Times New Roman" w:eastAsiaTheme="minorEastAsia"/>
                <w:color w:val="auto"/>
                <w:sz w:val="26"/>
                <w:szCs w:val="26"/>
              </w:rPr>
            </w:pPr>
            <w:r w:rsidRPr="00A15CAF">
              <w:rPr>
                <w:rFonts w:hAnsi="宋体" w:hint="eastAsia"/>
                <w:color w:val="auto"/>
                <w:sz w:val="26"/>
                <w:szCs w:val="26"/>
              </w:rPr>
              <w:t>①</w:t>
            </w:r>
            <w:r w:rsidRPr="00A15CAF">
              <w:rPr>
                <w:rFonts w:ascii="Times New Roman" w:eastAsiaTheme="minorEastAsia" w:hint="eastAsia"/>
                <w:color w:val="auto"/>
                <w:sz w:val="26"/>
                <w:szCs w:val="26"/>
              </w:rPr>
              <w:t>根据对往年项目的类比调查估算，每</w:t>
            </w:r>
            <w:r>
              <w:rPr>
                <w:rFonts w:ascii="Times New Roman" w:eastAsiaTheme="minorEastAsia" w:hint="eastAsia"/>
                <w:color w:val="auto"/>
                <w:sz w:val="26"/>
                <w:szCs w:val="26"/>
              </w:rPr>
              <w:t>1m</w:t>
            </w:r>
            <w:r w:rsidRPr="00A15CAF">
              <w:rPr>
                <w:rFonts w:ascii="Times New Roman" w:eastAsiaTheme="minorEastAsia" w:hint="eastAsia"/>
                <w:color w:val="auto"/>
                <w:sz w:val="26"/>
                <w:szCs w:val="26"/>
              </w:rPr>
              <w:t>钻井液用水约为</w:t>
            </w:r>
            <w:r w:rsidRPr="00A15CAF">
              <w:rPr>
                <w:rFonts w:ascii="Times New Roman" w:eastAsiaTheme="minorEastAsia" w:hint="eastAsia"/>
                <w:color w:val="auto"/>
                <w:sz w:val="26"/>
                <w:szCs w:val="26"/>
              </w:rPr>
              <w:t>0.01m</w:t>
            </w:r>
            <w:r w:rsidRPr="00A15CAF">
              <w:rPr>
                <w:rFonts w:ascii="Times New Roman" w:eastAsiaTheme="minorEastAsia" w:hint="eastAsia"/>
                <w:color w:val="auto"/>
                <w:sz w:val="26"/>
                <w:szCs w:val="26"/>
                <w:vertAlign w:val="superscript"/>
              </w:rPr>
              <w:t>3</w:t>
            </w:r>
            <w:r w:rsidRPr="00A15CAF">
              <w:rPr>
                <w:rFonts w:ascii="Times New Roman" w:eastAsiaTheme="minorEastAsia" w:hint="eastAsia"/>
                <w:color w:val="auto"/>
                <w:sz w:val="26"/>
                <w:szCs w:val="26"/>
              </w:rPr>
              <w:t>，则</w:t>
            </w:r>
            <w:r>
              <w:rPr>
                <w:rFonts w:ascii="Times New Roman" w:eastAsiaTheme="minorEastAsia" w:hint="eastAsia"/>
                <w:color w:val="auto"/>
                <w:sz w:val="26"/>
                <w:szCs w:val="26"/>
              </w:rPr>
              <w:t xml:space="preserve"> 2022</w:t>
            </w:r>
            <w:r w:rsidRPr="00A15CAF">
              <w:rPr>
                <w:rFonts w:ascii="Times New Roman" w:eastAsiaTheme="minorEastAsia" w:hint="eastAsia"/>
                <w:color w:val="auto"/>
                <w:sz w:val="26"/>
                <w:szCs w:val="26"/>
              </w:rPr>
              <w:t>年钻井液用水为</w:t>
            </w:r>
            <w:r>
              <w:rPr>
                <w:rFonts w:ascii="Times New Roman" w:eastAsiaTheme="minorEastAsia"/>
                <w:color w:val="auto"/>
                <w:sz w:val="26"/>
                <w:szCs w:val="26"/>
              </w:rPr>
              <w:t>400</w:t>
            </w:r>
            <w:r w:rsidRPr="00A15CAF">
              <w:rPr>
                <w:rFonts w:ascii="Times New Roman" w:eastAsiaTheme="minorEastAsia" w:hint="eastAsia"/>
                <w:color w:val="auto"/>
                <w:sz w:val="26"/>
                <w:szCs w:val="26"/>
              </w:rPr>
              <w:t>m</w:t>
            </w:r>
            <w:r w:rsidRPr="00A15CAF">
              <w:rPr>
                <w:rFonts w:ascii="Times New Roman" w:eastAsiaTheme="minorEastAsia" w:hint="eastAsia"/>
                <w:color w:val="auto"/>
                <w:sz w:val="26"/>
                <w:szCs w:val="26"/>
                <w:vertAlign w:val="superscript"/>
              </w:rPr>
              <w:t>3</w:t>
            </w:r>
            <w:r w:rsidRPr="00A15CAF">
              <w:rPr>
                <w:rFonts w:ascii="Times New Roman" w:eastAsiaTheme="minorEastAsia" w:hint="eastAsia"/>
                <w:color w:val="auto"/>
                <w:sz w:val="26"/>
                <w:szCs w:val="26"/>
              </w:rPr>
              <w:t>，</w:t>
            </w:r>
            <w:r>
              <w:rPr>
                <w:rFonts w:ascii="Times New Roman" w:eastAsiaTheme="minorEastAsia" w:hint="eastAsia"/>
                <w:color w:val="auto"/>
                <w:sz w:val="26"/>
                <w:szCs w:val="26"/>
              </w:rPr>
              <w:t>2023</w:t>
            </w:r>
            <w:r w:rsidRPr="00A15CAF">
              <w:rPr>
                <w:rFonts w:ascii="Times New Roman" w:eastAsiaTheme="minorEastAsia" w:hint="eastAsia"/>
                <w:color w:val="auto"/>
                <w:sz w:val="26"/>
                <w:szCs w:val="26"/>
              </w:rPr>
              <w:t>年钻井液用水为</w:t>
            </w:r>
            <w:r>
              <w:rPr>
                <w:rFonts w:ascii="Times New Roman" w:eastAsiaTheme="minorEastAsia"/>
                <w:color w:val="auto"/>
                <w:sz w:val="26"/>
                <w:szCs w:val="26"/>
              </w:rPr>
              <w:t>400</w:t>
            </w:r>
            <w:r w:rsidRPr="00A15CAF">
              <w:rPr>
                <w:rFonts w:ascii="Times New Roman" w:eastAsiaTheme="minorEastAsia" w:hint="eastAsia"/>
                <w:color w:val="auto"/>
                <w:sz w:val="26"/>
                <w:szCs w:val="26"/>
              </w:rPr>
              <w:t>m</w:t>
            </w:r>
            <w:r w:rsidRPr="00A15CAF">
              <w:rPr>
                <w:rFonts w:ascii="Times New Roman" w:eastAsiaTheme="minorEastAsia" w:hint="eastAsia"/>
                <w:color w:val="auto"/>
                <w:sz w:val="26"/>
                <w:szCs w:val="26"/>
                <w:vertAlign w:val="superscript"/>
              </w:rPr>
              <w:t>3</w:t>
            </w:r>
            <w:r w:rsidRPr="00A15CAF">
              <w:rPr>
                <w:rFonts w:ascii="Times New Roman" w:eastAsiaTheme="minorEastAsia" w:hint="eastAsia"/>
                <w:color w:val="auto"/>
                <w:sz w:val="26"/>
                <w:szCs w:val="26"/>
              </w:rPr>
              <w:t>，</w:t>
            </w:r>
            <w:r>
              <w:rPr>
                <w:rFonts w:ascii="Times New Roman" w:eastAsiaTheme="minorEastAsia" w:hint="eastAsia"/>
                <w:color w:val="auto"/>
                <w:sz w:val="26"/>
                <w:szCs w:val="26"/>
              </w:rPr>
              <w:t>2024</w:t>
            </w:r>
            <w:r w:rsidRPr="00A15CAF">
              <w:rPr>
                <w:rFonts w:ascii="Times New Roman" w:eastAsiaTheme="minorEastAsia" w:hint="eastAsia"/>
                <w:color w:val="auto"/>
                <w:sz w:val="26"/>
                <w:szCs w:val="26"/>
              </w:rPr>
              <w:t>年钻井液用水为</w:t>
            </w:r>
            <w:r>
              <w:rPr>
                <w:rFonts w:ascii="Times New Roman" w:eastAsiaTheme="minorEastAsia"/>
                <w:color w:val="auto"/>
                <w:sz w:val="26"/>
                <w:szCs w:val="26"/>
              </w:rPr>
              <w:t>400</w:t>
            </w:r>
            <w:r w:rsidRPr="00A15CAF">
              <w:rPr>
                <w:rFonts w:ascii="Times New Roman" w:eastAsiaTheme="minorEastAsia" w:hint="eastAsia"/>
                <w:color w:val="auto"/>
                <w:sz w:val="26"/>
                <w:szCs w:val="26"/>
              </w:rPr>
              <w:t>m</w:t>
            </w:r>
            <w:r w:rsidRPr="00A15CAF">
              <w:rPr>
                <w:rFonts w:ascii="Times New Roman" w:eastAsiaTheme="minorEastAsia" w:hint="eastAsia"/>
                <w:color w:val="auto"/>
                <w:sz w:val="26"/>
                <w:szCs w:val="26"/>
                <w:vertAlign w:val="superscript"/>
              </w:rPr>
              <w:t>3</w:t>
            </w:r>
            <w:r w:rsidRPr="00A15CAF">
              <w:rPr>
                <w:rFonts w:ascii="Times New Roman" w:eastAsiaTheme="minorEastAsia" w:hint="eastAsia"/>
                <w:color w:val="auto"/>
                <w:sz w:val="26"/>
                <w:szCs w:val="26"/>
              </w:rPr>
              <w:t>，</w:t>
            </w:r>
            <w:r>
              <w:rPr>
                <w:rFonts w:ascii="Times New Roman" w:eastAsiaTheme="minorEastAsia" w:hint="eastAsia"/>
                <w:color w:val="auto"/>
                <w:sz w:val="26"/>
                <w:szCs w:val="26"/>
              </w:rPr>
              <w:t>2025</w:t>
            </w:r>
            <w:r w:rsidRPr="00A15CAF">
              <w:rPr>
                <w:rFonts w:ascii="Times New Roman" w:eastAsiaTheme="minorEastAsia" w:hint="eastAsia"/>
                <w:color w:val="auto"/>
                <w:sz w:val="26"/>
                <w:szCs w:val="26"/>
              </w:rPr>
              <w:t>年钻井液用水为</w:t>
            </w:r>
            <w:r>
              <w:rPr>
                <w:rFonts w:ascii="Times New Roman" w:eastAsiaTheme="minorEastAsia"/>
                <w:color w:val="auto"/>
                <w:sz w:val="26"/>
                <w:szCs w:val="26"/>
              </w:rPr>
              <w:t>500</w:t>
            </w:r>
            <w:r w:rsidRPr="00A15CAF">
              <w:rPr>
                <w:rFonts w:ascii="Times New Roman" w:eastAsiaTheme="minorEastAsia" w:hint="eastAsia"/>
                <w:color w:val="auto"/>
                <w:sz w:val="26"/>
                <w:szCs w:val="26"/>
              </w:rPr>
              <w:t>m</w:t>
            </w:r>
            <w:r w:rsidRPr="00A15CAF">
              <w:rPr>
                <w:rFonts w:ascii="Times New Roman" w:eastAsiaTheme="minorEastAsia" w:hint="eastAsia"/>
                <w:color w:val="auto"/>
                <w:sz w:val="26"/>
                <w:szCs w:val="26"/>
                <w:vertAlign w:val="superscript"/>
              </w:rPr>
              <w:t>3</w:t>
            </w:r>
            <w:r w:rsidRPr="00A15CAF">
              <w:rPr>
                <w:rFonts w:ascii="Times New Roman" w:eastAsiaTheme="minorEastAsia" w:hint="eastAsia"/>
                <w:color w:val="auto"/>
                <w:sz w:val="26"/>
                <w:szCs w:val="26"/>
              </w:rPr>
              <w:t>，</w:t>
            </w:r>
            <w:r>
              <w:rPr>
                <w:rFonts w:ascii="Times New Roman" w:eastAsiaTheme="minorEastAsia" w:hint="eastAsia"/>
                <w:color w:val="auto"/>
                <w:sz w:val="26"/>
                <w:szCs w:val="26"/>
              </w:rPr>
              <w:t>2026</w:t>
            </w:r>
            <w:r w:rsidRPr="00A15CAF">
              <w:rPr>
                <w:rFonts w:ascii="Times New Roman" w:eastAsiaTheme="minorEastAsia" w:hint="eastAsia"/>
                <w:color w:val="auto"/>
                <w:sz w:val="26"/>
                <w:szCs w:val="26"/>
              </w:rPr>
              <w:t>年钻井液用水为</w:t>
            </w:r>
            <w:r>
              <w:rPr>
                <w:rFonts w:ascii="Times New Roman" w:eastAsiaTheme="minorEastAsia"/>
                <w:color w:val="auto"/>
                <w:sz w:val="26"/>
                <w:szCs w:val="26"/>
              </w:rPr>
              <w:t>500</w:t>
            </w:r>
            <w:r w:rsidRPr="00A15CAF">
              <w:rPr>
                <w:rFonts w:ascii="Times New Roman" w:eastAsiaTheme="minorEastAsia" w:hint="eastAsia"/>
                <w:color w:val="auto"/>
                <w:sz w:val="26"/>
                <w:szCs w:val="26"/>
              </w:rPr>
              <w:t>m</w:t>
            </w:r>
            <w:r w:rsidRPr="00A15CAF">
              <w:rPr>
                <w:rFonts w:ascii="Times New Roman" w:eastAsiaTheme="minorEastAsia" w:hint="eastAsia"/>
                <w:color w:val="auto"/>
                <w:sz w:val="26"/>
                <w:szCs w:val="26"/>
                <w:vertAlign w:val="superscript"/>
              </w:rPr>
              <w:t>3</w:t>
            </w:r>
            <w:r w:rsidRPr="00A15CAF">
              <w:rPr>
                <w:rFonts w:ascii="Times New Roman" w:eastAsiaTheme="minorEastAsia" w:hint="eastAsia"/>
                <w:color w:val="auto"/>
                <w:sz w:val="26"/>
                <w:szCs w:val="26"/>
              </w:rPr>
              <w:t>。</w:t>
            </w:r>
          </w:p>
          <w:p w14:paraId="14133316" w14:textId="77777777" w:rsidR="008F5613" w:rsidRDefault="008F5613" w:rsidP="008F5613">
            <w:pPr>
              <w:pStyle w:val="Default"/>
              <w:spacing w:line="480" w:lineRule="exact"/>
              <w:ind w:firstLineChars="200" w:firstLine="520"/>
              <w:rPr>
                <w:rFonts w:ascii="Times New Roman" w:eastAsiaTheme="minorEastAsia"/>
                <w:color w:val="auto"/>
                <w:sz w:val="26"/>
                <w:szCs w:val="26"/>
              </w:rPr>
            </w:pPr>
            <w:r w:rsidRPr="00A15CAF">
              <w:rPr>
                <w:rFonts w:ascii="Times New Roman" w:eastAsiaTheme="minorEastAsia" w:hint="eastAsia"/>
                <w:color w:val="auto"/>
                <w:sz w:val="26"/>
                <w:szCs w:val="26"/>
              </w:rPr>
              <w:t>②封井水泥水灰比例</w:t>
            </w:r>
            <w:r w:rsidRPr="00A15CAF">
              <w:rPr>
                <w:rFonts w:ascii="Times New Roman" w:eastAsiaTheme="minorEastAsia" w:hint="eastAsia"/>
                <w:color w:val="auto"/>
                <w:sz w:val="26"/>
                <w:szCs w:val="26"/>
              </w:rPr>
              <w:t>0.5</w:t>
            </w:r>
            <w:r>
              <w:rPr>
                <w:rFonts w:ascii="Times New Roman" w:eastAsiaTheme="minorEastAsia" w:hint="eastAsia"/>
                <w:color w:val="auto"/>
                <w:sz w:val="26"/>
                <w:szCs w:val="26"/>
              </w:rPr>
              <w:t>∶</w:t>
            </w:r>
            <w:r w:rsidRPr="00A15CAF">
              <w:rPr>
                <w:rFonts w:ascii="Times New Roman" w:eastAsiaTheme="minorEastAsia" w:hint="eastAsia"/>
                <w:color w:val="auto"/>
                <w:sz w:val="26"/>
                <w:szCs w:val="26"/>
              </w:rPr>
              <w:t>1</w:t>
            </w:r>
            <w:r w:rsidRPr="00A15CAF">
              <w:rPr>
                <w:rFonts w:ascii="Times New Roman" w:eastAsiaTheme="minorEastAsia" w:hint="eastAsia"/>
                <w:color w:val="auto"/>
                <w:sz w:val="26"/>
                <w:szCs w:val="26"/>
              </w:rPr>
              <w:t>，</w:t>
            </w:r>
            <w:r>
              <w:rPr>
                <w:rFonts w:ascii="Times New Roman" w:eastAsiaTheme="minorEastAsia" w:hint="eastAsia"/>
                <w:color w:val="auto"/>
                <w:sz w:val="26"/>
                <w:szCs w:val="26"/>
              </w:rPr>
              <w:t>2022</w:t>
            </w:r>
            <w:r w:rsidRPr="00A15CAF">
              <w:rPr>
                <w:rFonts w:ascii="Times New Roman" w:eastAsiaTheme="minorEastAsia" w:hint="eastAsia"/>
                <w:color w:val="auto"/>
                <w:sz w:val="26"/>
                <w:szCs w:val="26"/>
              </w:rPr>
              <w:t>年封井水泥用水量</w:t>
            </w:r>
            <w:r>
              <w:rPr>
                <w:rFonts w:ascii="Times New Roman" w:eastAsiaTheme="minorEastAsia"/>
                <w:color w:val="auto"/>
                <w:sz w:val="26"/>
                <w:szCs w:val="26"/>
              </w:rPr>
              <w:t>100</w:t>
            </w:r>
            <w:r w:rsidRPr="00A15CAF">
              <w:rPr>
                <w:rFonts w:ascii="Times New Roman" w:eastAsiaTheme="minorEastAsia" w:hint="eastAsia"/>
                <w:color w:val="auto"/>
                <w:sz w:val="26"/>
                <w:szCs w:val="26"/>
              </w:rPr>
              <w:t>m</w:t>
            </w:r>
            <w:r w:rsidRPr="00B665E4">
              <w:rPr>
                <w:rFonts w:ascii="Times New Roman" w:eastAsiaTheme="minorEastAsia" w:hint="eastAsia"/>
                <w:color w:val="auto"/>
                <w:sz w:val="26"/>
                <w:szCs w:val="26"/>
                <w:vertAlign w:val="superscript"/>
              </w:rPr>
              <w:t>3</w:t>
            </w:r>
            <w:r w:rsidRPr="00A15CAF">
              <w:rPr>
                <w:rFonts w:ascii="Times New Roman" w:eastAsiaTheme="minorEastAsia" w:hint="eastAsia"/>
                <w:color w:val="auto"/>
                <w:sz w:val="26"/>
                <w:szCs w:val="26"/>
              </w:rPr>
              <w:t>，</w:t>
            </w:r>
            <w:r>
              <w:rPr>
                <w:rFonts w:ascii="Times New Roman" w:eastAsiaTheme="minorEastAsia" w:hint="eastAsia"/>
                <w:color w:val="auto"/>
                <w:sz w:val="26"/>
                <w:szCs w:val="26"/>
              </w:rPr>
              <w:t>2023</w:t>
            </w:r>
            <w:r w:rsidRPr="00A15CAF">
              <w:rPr>
                <w:rFonts w:ascii="Times New Roman" w:eastAsiaTheme="minorEastAsia" w:hint="eastAsia"/>
                <w:color w:val="auto"/>
                <w:sz w:val="26"/>
                <w:szCs w:val="26"/>
              </w:rPr>
              <w:t>年封井水泥用水量</w:t>
            </w:r>
            <w:r>
              <w:rPr>
                <w:rFonts w:ascii="Times New Roman" w:eastAsiaTheme="minorEastAsia"/>
                <w:color w:val="auto"/>
                <w:sz w:val="26"/>
                <w:szCs w:val="26"/>
              </w:rPr>
              <w:t>100</w:t>
            </w:r>
            <w:r w:rsidRPr="00A15CAF">
              <w:rPr>
                <w:rFonts w:ascii="Times New Roman" w:eastAsiaTheme="minorEastAsia" w:hint="eastAsia"/>
                <w:color w:val="auto"/>
                <w:sz w:val="26"/>
                <w:szCs w:val="26"/>
              </w:rPr>
              <w:t>m</w:t>
            </w:r>
            <w:r w:rsidRPr="00B665E4">
              <w:rPr>
                <w:rFonts w:ascii="Times New Roman" w:eastAsiaTheme="minorEastAsia" w:hint="eastAsia"/>
                <w:color w:val="auto"/>
                <w:sz w:val="26"/>
                <w:szCs w:val="26"/>
                <w:vertAlign w:val="superscript"/>
              </w:rPr>
              <w:t>3</w:t>
            </w:r>
            <w:r w:rsidRPr="00A15CAF">
              <w:rPr>
                <w:rFonts w:ascii="Times New Roman" w:eastAsiaTheme="minorEastAsia" w:hint="eastAsia"/>
                <w:color w:val="auto"/>
                <w:sz w:val="26"/>
                <w:szCs w:val="26"/>
              </w:rPr>
              <w:t>，</w:t>
            </w:r>
            <w:r w:rsidRPr="00A15CAF">
              <w:rPr>
                <w:rFonts w:ascii="Times New Roman" w:eastAsiaTheme="minorEastAsia" w:hint="eastAsia"/>
                <w:color w:val="auto"/>
                <w:sz w:val="26"/>
                <w:szCs w:val="26"/>
              </w:rPr>
              <w:t>202</w:t>
            </w:r>
            <w:r>
              <w:rPr>
                <w:rFonts w:ascii="Times New Roman" w:eastAsiaTheme="minorEastAsia" w:hint="eastAsia"/>
                <w:color w:val="auto"/>
                <w:sz w:val="26"/>
                <w:szCs w:val="26"/>
              </w:rPr>
              <w:t>4</w:t>
            </w:r>
            <w:r w:rsidRPr="00A15CAF">
              <w:rPr>
                <w:rFonts w:ascii="Times New Roman" w:eastAsiaTheme="minorEastAsia" w:hint="eastAsia"/>
                <w:color w:val="auto"/>
                <w:sz w:val="26"/>
                <w:szCs w:val="26"/>
              </w:rPr>
              <w:t>年封井水泥用水量</w:t>
            </w:r>
            <w:r>
              <w:rPr>
                <w:rFonts w:ascii="Times New Roman" w:eastAsiaTheme="minorEastAsia"/>
                <w:color w:val="auto"/>
                <w:sz w:val="26"/>
                <w:szCs w:val="26"/>
              </w:rPr>
              <w:t>100</w:t>
            </w:r>
            <w:r w:rsidRPr="00A15CAF">
              <w:rPr>
                <w:rFonts w:ascii="Times New Roman" w:eastAsiaTheme="minorEastAsia" w:hint="eastAsia"/>
                <w:color w:val="auto"/>
                <w:sz w:val="26"/>
                <w:szCs w:val="26"/>
              </w:rPr>
              <w:t>m</w:t>
            </w:r>
            <w:r w:rsidRPr="00B665E4">
              <w:rPr>
                <w:rFonts w:ascii="Times New Roman" w:eastAsiaTheme="minorEastAsia" w:hint="eastAsia"/>
                <w:color w:val="auto"/>
                <w:sz w:val="26"/>
                <w:szCs w:val="26"/>
                <w:vertAlign w:val="superscript"/>
              </w:rPr>
              <w:t>3</w:t>
            </w:r>
            <w:r w:rsidRPr="00A15CAF">
              <w:rPr>
                <w:rFonts w:ascii="Times New Roman" w:eastAsiaTheme="minorEastAsia" w:hint="eastAsia"/>
                <w:color w:val="auto"/>
                <w:sz w:val="26"/>
                <w:szCs w:val="26"/>
              </w:rPr>
              <w:t>，</w:t>
            </w:r>
            <w:r>
              <w:rPr>
                <w:rFonts w:ascii="Times New Roman" w:eastAsiaTheme="minorEastAsia" w:hint="eastAsia"/>
                <w:color w:val="auto"/>
                <w:sz w:val="26"/>
                <w:szCs w:val="26"/>
              </w:rPr>
              <w:t>2025</w:t>
            </w:r>
            <w:r w:rsidRPr="00A15CAF">
              <w:rPr>
                <w:rFonts w:ascii="Times New Roman" w:eastAsiaTheme="minorEastAsia" w:hint="eastAsia"/>
                <w:color w:val="auto"/>
                <w:sz w:val="26"/>
                <w:szCs w:val="26"/>
              </w:rPr>
              <w:t>年封井水泥用水量</w:t>
            </w:r>
            <w:r>
              <w:rPr>
                <w:rFonts w:ascii="Times New Roman" w:eastAsiaTheme="minorEastAsia" w:hint="eastAsia"/>
                <w:color w:val="auto"/>
                <w:sz w:val="26"/>
                <w:szCs w:val="26"/>
              </w:rPr>
              <w:t>1</w:t>
            </w:r>
            <w:r>
              <w:rPr>
                <w:rFonts w:ascii="Times New Roman" w:eastAsiaTheme="minorEastAsia"/>
                <w:color w:val="auto"/>
                <w:sz w:val="26"/>
                <w:szCs w:val="26"/>
              </w:rPr>
              <w:t>25</w:t>
            </w:r>
            <w:r w:rsidRPr="00A15CAF">
              <w:rPr>
                <w:rFonts w:ascii="Times New Roman" w:eastAsiaTheme="minorEastAsia" w:hint="eastAsia"/>
                <w:color w:val="auto"/>
                <w:sz w:val="26"/>
                <w:szCs w:val="26"/>
              </w:rPr>
              <w:t>m</w:t>
            </w:r>
            <w:r w:rsidRPr="00B665E4">
              <w:rPr>
                <w:rFonts w:ascii="Times New Roman" w:eastAsiaTheme="minorEastAsia" w:hint="eastAsia"/>
                <w:color w:val="auto"/>
                <w:sz w:val="26"/>
                <w:szCs w:val="26"/>
                <w:vertAlign w:val="superscript"/>
              </w:rPr>
              <w:t>3</w:t>
            </w:r>
            <w:r w:rsidRPr="00A15CAF">
              <w:rPr>
                <w:rFonts w:ascii="Times New Roman" w:eastAsiaTheme="minorEastAsia" w:hint="eastAsia"/>
                <w:color w:val="auto"/>
                <w:sz w:val="26"/>
                <w:szCs w:val="26"/>
              </w:rPr>
              <w:t>，</w:t>
            </w:r>
            <w:r>
              <w:rPr>
                <w:rFonts w:ascii="Times New Roman" w:eastAsiaTheme="minorEastAsia" w:hint="eastAsia"/>
                <w:color w:val="auto"/>
                <w:sz w:val="26"/>
                <w:szCs w:val="26"/>
              </w:rPr>
              <w:t>2026</w:t>
            </w:r>
            <w:r w:rsidRPr="00A15CAF">
              <w:rPr>
                <w:rFonts w:ascii="Times New Roman" w:eastAsiaTheme="minorEastAsia" w:hint="eastAsia"/>
                <w:color w:val="auto"/>
                <w:sz w:val="26"/>
                <w:szCs w:val="26"/>
              </w:rPr>
              <w:t>年封井水泥用水量</w:t>
            </w:r>
            <w:r>
              <w:rPr>
                <w:rFonts w:ascii="Times New Roman" w:eastAsiaTheme="minorEastAsia"/>
                <w:color w:val="auto"/>
                <w:sz w:val="26"/>
                <w:szCs w:val="26"/>
              </w:rPr>
              <w:t>125</w:t>
            </w:r>
            <w:r w:rsidRPr="00A15CAF">
              <w:rPr>
                <w:rFonts w:ascii="Times New Roman" w:eastAsiaTheme="minorEastAsia" w:hint="eastAsia"/>
                <w:color w:val="auto"/>
                <w:sz w:val="26"/>
                <w:szCs w:val="26"/>
              </w:rPr>
              <w:t>m</w:t>
            </w:r>
            <w:r w:rsidRPr="00B665E4">
              <w:rPr>
                <w:rFonts w:ascii="Times New Roman" w:eastAsiaTheme="minorEastAsia" w:hint="eastAsia"/>
                <w:color w:val="auto"/>
                <w:sz w:val="26"/>
                <w:szCs w:val="26"/>
                <w:vertAlign w:val="superscript"/>
              </w:rPr>
              <w:t>3</w:t>
            </w:r>
            <w:r w:rsidRPr="00A15CAF">
              <w:rPr>
                <w:rFonts w:ascii="Times New Roman" w:eastAsiaTheme="minorEastAsia" w:hint="eastAsia"/>
                <w:color w:val="auto"/>
                <w:sz w:val="26"/>
                <w:szCs w:val="26"/>
              </w:rPr>
              <w:t>。</w:t>
            </w:r>
          </w:p>
          <w:p w14:paraId="3F9B8F29" w14:textId="77777777" w:rsidR="008F5613" w:rsidRDefault="008F5613" w:rsidP="008F5613">
            <w:pPr>
              <w:pStyle w:val="Default"/>
              <w:spacing w:line="480" w:lineRule="exact"/>
              <w:ind w:firstLineChars="200" w:firstLine="520"/>
              <w:rPr>
                <w:rFonts w:ascii="Times New Roman" w:eastAsiaTheme="minorEastAsia"/>
                <w:color w:val="auto"/>
                <w:sz w:val="26"/>
                <w:szCs w:val="26"/>
              </w:rPr>
            </w:pPr>
            <w:r w:rsidRPr="00A15CAF">
              <w:rPr>
                <w:rFonts w:ascii="Times New Roman" w:eastAsiaTheme="minorEastAsia" w:hint="eastAsia"/>
                <w:color w:val="auto"/>
                <w:sz w:val="26"/>
                <w:szCs w:val="26"/>
              </w:rPr>
              <w:t>③本项目具有流动性强、分散作业的特点，单个钻孔的施工人数为</w:t>
            </w:r>
            <w:r w:rsidRPr="00A15CAF">
              <w:rPr>
                <w:rFonts w:ascii="Times New Roman" w:eastAsiaTheme="minorEastAsia" w:hint="eastAsia"/>
                <w:color w:val="auto"/>
                <w:sz w:val="26"/>
                <w:szCs w:val="26"/>
              </w:rPr>
              <w:t>10</w:t>
            </w:r>
            <w:r w:rsidRPr="00A15CAF">
              <w:rPr>
                <w:rFonts w:ascii="Times New Roman" w:eastAsiaTheme="minorEastAsia" w:hint="eastAsia"/>
                <w:color w:val="auto"/>
                <w:sz w:val="26"/>
                <w:szCs w:val="26"/>
              </w:rPr>
              <w:lastRenderedPageBreak/>
              <w:t>人，施工周期一般为</w:t>
            </w:r>
            <w:r>
              <w:rPr>
                <w:rFonts w:ascii="Times New Roman" w:eastAsiaTheme="minorEastAsia" w:hint="eastAsia"/>
                <w:color w:val="auto"/>
                <w:sz w:val="26"/>
                <w:szCs w:val="26"/>
              </w:rPr>
              <w:t>10</w:t>
            </w:r>
            <w:r w:rsidRPr="00A15CAF">
              <w:rPr>
                <w:rFonts w:ascii="Times New Roman" w:eastAsiaTheme="minorEastAsia" w:hint="eastAsia"/>
                <w:color w:val="auto"/>
                <w:sz w:val="26"/>
                <w:szCs w:val="26"/>
              </w:rPr>
              <w:t>天</w:t>
            </w:r>
            <w:r w:rsidR="0063063D">
              <w:rPr>
                <w:rFonts w:ascii="Times New Roman" w:eastAsiaTheme="minorEastAsia" w:hint="eastAsia"/>
                <w:color w:val="auto"/>
                <w:sz w:val="26"/>
                <w:szCs w:val="26"/>
              </w:rPr>
              <w:t>～</w:t>
            </w:r>
            <w:r>
              <w:rPr>
                <w:rFonts w:ascii="Times New Roman" w:eastAsiaTheme="minorEastAsia" w:hint="eastAsia"/>
                <w:color w:val="auto"/>
                <w:sz w:val="26"/>
                <w:szCs w:val="26"/>
              </w:rPr>
              <w:t>30</w:t>
            </w:r>
            <w:r w:rsidRPr="00A15CAF">
              <w:rPr>
                <w:rFonts w:ascii="Times New Roman" w:eastAsiaTheme="minorEastAsia" w:hint="eastAsia"/>
                <w:color w:val="auto"/>
                <w:sz w:val="26"/>
                <w:szCs w:val="26"/>
              </w:rPr>
              <w:t>天，生活用水按</w:t>
            </w:r>
            <w:r w:rsidRPr="00A15CAF">
              <w:rPr>
                <w:rFonts w:ascii="Times New Roman" w:eastAsiaTheme="minorEastAsia" w:hint="eastAsia"/>
                <w:color w:val="auto"/>
                <w:sz w:val="26"/>
                <w:szCs w:val="26"/>
              </w:rPr>
              <w:t>40L/</w:t>
            </w:r>
            <w:r w:rsidRPr="00A15CAF">
              <w:rPr>
                <w:rFonts w:ascii="Times New Roman" w:eastAsiaTheme="minorEastAsia" w:hint="eastAsia"/>
                <w:color w:val="auto"/>
                <w:sz w:val="26"/>
                <w:szCs w:val="26"/>
              </w:rPr>
              <w:t>人天计算，排污系数取</w:t>
            </w:r>
            <w:r w:rsidRPr="00A15CAF">
              <w:rPr>
                <w:rFonts w:ascii="Times New Roman" w:eastAsiaTheme="minorEastAsia" w:hint="eastAsia"/>
                <w:color w:val="auto"/>
                <w:sz w:val="26"/>
                <w:szCs w:val="26"/>
              </w:rPr>
              <w:t>0.80</w:t>
            </w:r>
            <w:r w:rsidRPr="00A15CAF">
              <w:rPr>
                <w:rFonts w:ascii="Times New Roman" w:eastAsiaTheme="minorEastAsia" w:hint="eastAsia"/>
                <w:color w:val="auto"/>
                <w:sz w:val="26"/>
                <w:szCs w:val="26"/>
              </w:rPr>
              <w:t>，则单个机台的每日生活用水量</w:t>
            </w:r>
            <w:r w:rsidRPr="00A15CAF">
              <w:rPr>
                <w:rFonts w:ascii="Times New Roman" w:eastAsiaTheme="minorEastAsia" w:hint="eastAsia"/>
                <w:color w:val="auto"/>
                <w:sz w:val="26"/>
                <w:szCs w:val="26"/>
              </w:rPr>
              <w:t>0.40m</w:t>
            </w:r>
            <w:r w:rsidRPr="009356B1">
              <w:rPr>
                <w:rFonts w:ascii="Times New Roman" w:eastAsiaTheme="minorEastAsia" w:hint="eastAsia"/>
                <w:color w:val="auto"/>
                <w:sz w:val="26"/>
                <w:szCs w:val="26"/>
                <w:vertAlign w:val="superscript"/>
              </w:rPr>
              <w:t>3</w:t>
            </w:r>
            <w:r w:rsidRPr="00A15CAF">
              <w:rPr>
                <w:rFonts w:ascii="Times New Roman" w:eastAsiaTheme="minorEastAsia" w:hint="eastAsia"/>
                <w:color w:val="auto"/>
                <w:sz w:val="26"/>
                <w:szCs w:val="26"/>
              </w:rPr>
              <w:t>/d</w:t>
            </w:r>
            <w:r w:rsidRPr="00A15CAF">
              <w:rPr>
                <w:rFonts w:ascii="Times New Roman" w:eastAsiaTheme="minorEastAsia" w:hint="eastAsia"/>
                <w:color w:val="auto"/>
                <w:sz w:val="26"/>
                <w:szCs w:val="26"/>
              </w:rPr>
              <w:t>、污水产生量为</w:t>
            </w:r>
            <w:r w:rsidRPr="00A15CAF">
              <w:rPr>
                <w:rFonts w:ascii="Times New Roman" w:eastAsiaTheme="minorEastAsia" w:hint="eastAsia"/>
                <w:color w:val="auto"/>
                <w:sz w:val="26"/>
                <w:szCs w:val="26"/>
              </w:rPr>
              <w:t>0.32m</w:t>
            </w:r>
            <w:r w:rsidRPr="009356B1">
              <w:rPr>
                <w:rFonts w:ascii="Times New Roman" w:eastAsiaTheme="minorEastAsia" w:hint="eastAsia"/>
                <w:color w:val="auto"/>
                <w:sz w:val="26"/>
                <w:szCs w:val="26"/>
                <w:vertAlign w:val="superscript"/>
              </w:rPr>
              <w:t>3</w:t>
            </w:r>
            <w:r w:rsidRPr="00A15CAF">
              <w:rPr>
                <w:rFonts w:ascii="Times New Roman" w:eastAsiaTheme="minorEastAsia" w:hint="eastAsia"/>
                <w:color w:val="auto"/>
                <w:sz w:val="26"/>
                <w:szCs w:val="26"/>
              </w:rPr>
              <w:t>/d</w:t>
            </w:r>
            <w:r w:rsidRPr="00A15CAF">
              <w:rPr>
                <w:rFonts w:ascii="Times New Roman" w:eastAsiaTheme="minorEastAsia" w:hint="eastAsia"/>
                <w:color w:val="auto"/>
                <w:sz w:val="26"/>
                <w:szCs w:val="26"/>
              </w:rPr>
              <w:t>。本项目钻探期间设置</w:t>
            </w:r>
            <w:r>
              <w:rPr>
                <w:rFonts w:ascii="Times New Roman" w:eastAsiaTheme="minorEastAsia"/>
                <w:color w:val="auto"/>
                <w:sz w:val="26"/>
                <w:szCs w:val="26"/>
              </w:rPr>
              <w:t>10</w:t>
            </w:r>
            <w:r w:rsidRPr="00A15CAF">
              <w:rPr>
                <w:rFonts w:ascii="Times New Roman" w:eastAsiaTheme="minorEastAsia" w:hint="eastAsia"/>
                <w:color w:val="auto"/>
                <w:sz w:val="26"/>
                <w:szCs w:val="26"/>
              </w:rPr>
              <w:t>台钻机和配套设备同时钻进施工，则每日生活用水</w:t>
            </w:r>
            <w:r>
              <w:rPr>
                <w:rFonts w:ascii="Times New Roman" w:eastAsiaTheme="minorEastAsia"/>
                <w:color w:val="auto"/>
                <w:sz w:val="26"/>
                <w:szCs w:val="26"/>
              </w:rPr>
              <w:t>4.00</w:t>
            </w:r>
            <w:r w:rsidRPr="00A15CAF">
              <w:rPr>
                <w:rFonts w:ascii="Times New Roman" w:eastAsiaTheme="minorEastAsia" w:hint="eastAsia"/>
                <w:color w:val="auto"/>
                <w:sz w:val="26"/>
                <w:szCs w:val="26"/>
              </w:rPr>
              <w:t>m</w:t>
            </w:r>
            <w:r w:rsidRPr="009356B1">
              <w:rPr>
                <w:rFonts w:ascii="Times New Roman" w:eastAsiaTheme="minorEastAsia" w:hint="eastAsia"/>
                <w:color w:val="auto"/>
                <w:sz w:val="26"/>
                <w:szCs w:val="26"/>
                <w:vertAlign w:val="superscript"/>
              </w:rPr>
              <w:t>3</w:t>
            </w:r>
            <w:r w:rsidRPr="00A15CAF">
              <w:rPr>
                <w:rFonts w:ascii="Times New Roman" w:eastAsiaTheme="minorEastAsia" w:hint="eastAsia"/>
                <w:color w:val="auto"/>
                <w:sz w:val="26"/>
                <w:szCs w:val="26"/>
              </w:rPr>
              <w:t>/d</w:t>
            </w:r>
            <w:r w:rsidRPr="00A15CAF">
              <w:rPr>
                <w:rFonts w:ascii="Times New Roman" w:eastAsiaTheme="minorEastAsia" w:hint="eastAsia"/>
                <w:color w:val="auto"/>
                <w:sz w:val="26"/>
                <w:szCs w:val="26"/>
              </w:rPr>
              <w:t>、生活污水最大产生量为</w:t>
            </w:r>
            <w:r>
              <w:rPr>
                <w:rFonts w:ascii="Times New Roman" w:eastAsiaTheme="minorEastAsia"/>
                <w:color w:val="auto"/>
                <w:sz w:val="26"/>
                <w:szCs w:val="26"/>
              </w:rPr>
              <w:t>3.20</w:t>
            </w:r>
            <w:r w:rsidRPr="00A15CAF">
              <w:rPr>
                <w:rFonts w:ascii="Times New Roman" w:eastAsiaTheme="minorEastAsia" w:hint="eastAsia"/>
                <w:color w:val="auto"/>
                <w:sz w:val="26"/>
                <w:szCs w:val="26"/>
              </w:rPr>
              <w:t>m</w:t>
            </w:r>
            <w:r w:rsidRPr="009356B1">
              <w:rPr>
                <w:rFonts w:ascii="Times New Roman" w:eastAsiaTheme="minorEastAsia" w:hint="eastAsia"/>
                <w:color w:val="auto"/>
                <w:sz w:val="26"/>
                <w:szCs w:val="26"/>
                <w:vertAlign w:val="superscript"/>
              </w:rPr>
              <w:t>3</w:t>
            </w:r>
            <w:r w:rsidRPr="00A15CAF">
              <w:rPr>
                <w:rFonts w:ascii="Times New Roman" w:eastAsiaTheme="minorEastAsia" w:hint="eastAsia"/>
                <w:color w:val="auto"/>
                <w:sz w:val="26"/>
                <w:szCs w:val="26"/>
              </w:rPr>
              <w:t>/d</w:t>
            </w:r>
            <w:r w:rsidRPr="00A15CAF">
              <w:rPr>
                <w:rFonts w:ascii="Times New Roman" w:eastAsiaTheme="minorEastAsia" w:hint="eastAsia"/>
                <w:color w:val="auto"/>
                <w:sz w:val="26"/>
                <w:szCs w:val="26"/>
              </w:rPr>
              <w:t>，钻探期约为</w:t>
            </w:r>
            <w:r>
              <w:rPr>
                <w:rFonts w:ascii="Times New Roman" w:eastAsiaTheme="minorEastAsia"/>
                <w:color w:val="auto"/>
                <w:sz w:val="26"/>
                <w:szCs w:val="26"/>
              </w:rPr>
              <w:t>240</w:t>
            </w:r>
            <w:r w:rsidRPr="00A15CAF">
              <w:rPr>
                <w:rFonts w:ascii="Times New Roman" w:eastAsiaTheme="minorEastAsia" w:hint="eastAsia"/>
                <w:color w:val="auto"/>
                <w:sz w:val="26"/>
                <w:szCs w:val="26"/>
              </w:rPr>
              <w:t>天，则年度生活用水为</w:t>
            </w:r>
            <w:r>
              <w:rPr>
                <w:rFonts w:ascii="Times New Roman" w:eastAsiaTheme="minorEastAsia"/>
                <w:color w:val="auto"/>
                <w:sz w:val="26"/>
                <w:szCs w:val="26"/>
              </w:rPr>
              <w:t>960</w:t>
            </w:r>
            <w:r w:rsidRPr="00A15CAF">
              <w:rPr>
                <w:rFonts w:ascii="Times New Roman" w:eastAsiaTheme="minorEastAsia" w:hint="eastAsia"/>
                <w:color w:val="auto"/>
                <w:sz w:val="26"/>
                <w:szCs w:val="26"/>
              </w:rPr>
              <w:t>m</w:t>
            </w:r>
            <w:r w:rsidRPr="009356B1">
              <w:rPr>
                <w:rFonts w:ascii="Times New Roman" w:eastAsiaTheme="minorEastAsia" w:hint="eastAsia"/>
                <w:color w:val="auto"/>
                <w:sz w:val="26"/>
                <w:szCs w:val="26"/>
                <w:vertAlign w:val="superscript"/>
              </w:rPr>
              <w:t>3</w:t>
            </w:r>
            <w:r w:rsidRPr="00A15CAF">
              <w:rPr>
                <w:rFonts w:ascii="Times New Roman" w:eastAsiaTheme="minorEastAsia" w:hint="eastAsia"/>
                <w:color w:val="auto"/>
                <w:sz w:val="26"/>
                <w:szCs w:val="26"/>
              </w:rPr>
              <w:t>/a</w:t>
            </w:r>
            <w:r w:rsidRPr="00A15CAF">
              <w:rPr>
                <w:rFonts w:ascii="Times New Roman" w:eastAsiaTheme="minorEastAsia" w:hint="eastAsia"/>
                <w:color w:val="auto"/>
                <w:sz w:val="26"/>
                <w:szCs w:val="26"/>
              </w:rPr>
              <w:t>、生活污水最大产生量为</w:t>
            </w:r>
            <w:r>
              <w:rPr>
                <w:rFonts w:ascii="Times New Roman" w:eastAsiaTheme="minorEastAsia"/>
                <w:color w:val="auto"/>
                <w:sz w:val="26"/>
                <w:szCs w:val="26"/>
              </w:rPr>
              <w:t>768</w:t>
            </w:r>
            <w:r w:rsidRPr="00A15CAF">
              <w:rPr>
                <w:rFonts w:ascii="Times New Roman" w:eastAsiaTheme="minorEastAsia" w:hint="eastAsia"/>
                <w:color w:val="auto"/>
                <w:sz w:val="26"/>
                <w:szCs w:val="26"/>
              </w:rPr>
              <w:t>m</w:t>
            </w:r>
            <w:r w:rsidRPr="009356B1">
              <w:rPr>
                <w:rFonts w:ascii="Times New Roman" w:eastAsiaTheme="minorEastAsia" w:hint="eastAsia"/>
                <w:color w:val="auto"/>
                <w:sz w:val="26"/>
                <w:szCs w:val="26"/>
                <w:vertAlign w:val="superscript"/>
              </w:rPr>
              <w:t>3</w:t>
            </w:r>
            <w:r w:rsidRPr="00A15CAF">
              <w:rPr>
                <w:rFonts w:ascii="Times New Roman" w:eastAsiaTheme="minorEastAsia" w:hint="eastAsia"/>
                <w:color w:val="auto"/>
                <w:sz w:val="26"/>
                <w:szCs w:val="26"/>
              </w:rPr>
              <w:t>/a</w:t>
            </w:r>
            <w:r w:rsidRPr="00A15CAF">
              <w:rPr>
                <w:rFonts w:ascii="Times New Roman" w:eastAsiaTheme="minorEastAsia" w:hint="eastAsia"/>
                <w:color w:val="auto"/>
                <w:sz w:val="26"/>
                <w:szCs w:val="26"/>
              </w:rPr>
              <w:t>。</w:t>
            </w:r>
          </w:p>
          <w:p w14:paraId="4DCFEC43" w14:textId="77777777" w:rsidR="008F5613" w:rsidRDefault="008F5613" w:rsidP="008F5613">
            <w:pPr>
              <w:pStyle w:val="0"/>
              <w:ind w:firstLine="522"/>
              <w:jc w:val="left"/>
              <w:rPr>
                <w:rFonts w:ascii="Times New Roman" w:hAnsi="Times New Roman"/>
                <w:b/>
              </w:rPr>
            </w:pPr>
            <w:r w:rsidRPr="009E2B5C">
              <w:rPr>
                <w:rFonts w:ascii="Times New Roman" w:hAnsi="Times New Roman" w:hint="eastAsia"/>
                <w:b/>
              </w:rPr>
              <w:t>3</w:t>
            </w:r>
            <w:r w:rsidRPr="009E2B5C">
              <w:rPr>
                <w:rFonts w:ascii="Times New Roman" w:hAnsi="Times New Roman" w:hint="eastAsia"/>
                <w:b/>
              </w:rPr>
              <w:t>）排水</w:t>
            </w:r>
          </w:p>
          <w:p w14:paraId="3CA7B469" w14:textId="77777777" w:rsidR="008F5613" w:rsidRPr="009E2B5C" w:rsidRDefault="008F5613" w:rsidP="008F5613">
            <w:pPr>
              <w:pStyle w:val="Default"/>
              <w:spacing w:line="480" w:lineRule="exact"/>
              <w:ind w:firstLineChars="200" w:firstLine="520"/>
              <w:rPr>
                <w:rFonts w:ascii="Times New Roman" w:eastAsiaTheme="minorEastAsia"/>
                <w:color w:val="auto"/>
                <w:sz w:val="26"/>
                <w:szCs w:val="26"/>
              </w:rPr>
            </w:pPr>
            <w:r w:rsidRPr="00913ED3">
              <w:rPr>
                <w:rFonts w:hAnsi="宋体" w:hint="eastAsia"/>
                <w:color w:val="auto"/>
                <w:sz w:val="26"/>
                <w:szCs w:val="26"/>
              </w:rPr>
              <w:t>①</w:t>
            </w:r>
            <w:r w:rsidRPr="009E2B5C">
              <w:rPr>
                <w:rFonts w:ascii="Times New Roman" w:eastAsiaTheme="minorEastAsia"/>
                <w:color w:val="auto"/>
                <w:sz w:val="26"/>
                <w:szCs w:val="26"/>
              </w:rPr>
              <w:t>钻井液，即钻井泥浆进入钻井流程，钻进过程产生的泥浆夹带岩屑从钻孔孔口返出后经排水沟引至泥浆池沉淀，泥浆池中的上清液循环使用，过程需补充一定消耗水量，废水全部循环，不外排。</w:t>
            </w:r>
          </w:p>
          <w:p w14:paraId="08C0F378" w14:textId="77777777" w:rsidR="008F5613" w:rsidRPr="009E2B5C" w:rsidRDefault="008F5613" w:rsidP="008F5613">
            <w:pPr>
              <w:pStyle w:val="Default"/>
              <w:spacing w:line="480" w:lineRule="exact"/>
              <w:ind w:firstLineChars="200" w:firstLine="520"/>
              <w:rPr>
                <w:rFonts w:hAnsi="宋体"/>
                <w:color w:val="auto"/>
                <w:sz w:val="26"/>
                <w:szCs w:val="26"/>
              </w:rPr>
            </w:pPr>
            <w:r w:rsidRPr="009E2B5C">
              <w:rPr>
                <w:rFonts w:hAnsi="宋体"/>
                <w:color w:val="auto"/>
                <w:sz w:val="26"/>
                <w:szCs w:val="26"/>
              </w:rPr>
              <w:t>②封井水泥用水全部消耗进入水泥，无废水产生。</w:t>
            </w:r>
          </w:p>
          <w:p w14:paraId="6D48F578" w14:textId="77777777" w:rsidR="008F5613" w:rsidRPr="009E2B5C" w:rsidRDefault="008F5613" w:rsidP="008F5613">
            <w:pPr>
              <w:pStyle w:val="Default"/>
              <w:spacing w:line="480" w:lineRule="exact"/>
              <w:ind w:firstLineChars="200" w:firstLine="520"/>
              <w:rPr>
                <w:rFonts w:hAnsi="宋体"/>
                <w:color w:val="auto"/>
                <w:sz w:val="26"/>
                <w:szCs w:val="26"/>
              </w:rPr>
            </w:pPr>
            <w:r w:rsidRPr="009E2B5C">
              <w:rPr>
                <w:rFonts w:hAnsi="宋体"/>
                <w:color w:val="auto"/>
                <w:sz w:val="26"/>
                <w:szCs w:val="26"/>
              </w:rPr>
              <w:t>③完井后钻具等冲洗废水进入泥浆池沉淀自然干化，不外排。</w:t>
            </w:r>
          </w:p>
          <w:p w14:paraId="22FDE33F" w14:textId="77777777" w:rsidR="008F5613" w:rsidRDefault="008F5613" w:rsidP="008F5613">
            <w:pPr>
              <w:pStyle w:val="Default"/>
              <w:spacing w:line="480" w:lineRule="exact"/>
              <w:ind w:firstLineChars="200" w:firstLine="520"/>
              <w:rPr>
                <w:rFonts w:hAnsi="宋体"/>
                <w:color w:val="auto"/>
                <w:sz w:val="26"/>
                <w:szCs w:val="26"/>
              </w:rPr>
            </w:pPr>
            <w:r w:rsidRPr="009E2B5C">
              <w:rPr>
                <w:rFonts w:hAnsi="宋体"/>
                <w:color w:val="auto"/>
                <w:sz w:val="26"/>
                <w:szCs w:val="26"/>
              </w:rPr>
              <w:t>④项目部依托村庄现有旱厕收集生活粪便；施工营地生活污水仅为盥洗水，废水排放量按用水量</w:t>
            </w:r>
            <w:r w:rsidRPr="009E2B5C">
              <w:rPr>
                <w:rFonts w:ascii="Times New Roman" w:cs="Times New Roman"/>
                <w:color w:val="auto"/>
                <w:sz w:val="26"/>
                <w:szCs w:val="26"/>
              </w:rPr>
              <w:t>的</w:t>
            </w:r>
            <w:r w:rsidRPr="009E2B5C">
              <w:rPr>
                <w:rFonts w:ascii="Times New Roman" w:cs="Times New Roman"/>
                <w:color w:val="auto"/>
                <w:sz w:val="26"/>
                <w:szCs w:val="26"/>
              </w:rPr>
              <w:t>80%</w:t>
            </w:r>
            <w:r w:rsidRPr="009E2B5C">
              <w:rPr>
                <w:rFonts w:ascii="Times New Roman" w:cs="Times New Roman"/>
                <w:color w:val="auto"/>
                <w:sz w:val="26"/>
                <w:szCs w:val="26"/>
              </w:rPr>
              <w:t>计，则排放的废水量为</w:t>
            </w:r>
            <w:r>
              <w:rPr>
                <w:rFonts w:ascii="Times New Roman" w:cs="Times New Roman"/>
                <w:color w:val="auto"/>
                <w:sz w:val="26"/>
                <w:szCs w:val="26"/>
              </w:rPr>
              <w:t>3.20</w:t>
            </w:r>
            <w:r w:rsidRPr="009E2B5C">
              <w:rPr>
                <w:rFonts w:ascii="Times New Roman" w:cs="Times New Roman"/>
                <w:color w:val="auto"/>
                <w:sz w:val="26"/>
                <w:szCs w:val="26"/>
              </w:rPr>
              <w:t>m</w:t>
            </w:r>
            <w:r w:rsidRPr="009E2B5C">
              <w:rPr>
                <w:rFonts w:ascii="Times New Roman" w:cs="Times New Roman"/>
                <w:color w:val="auto"/>
                <w:sz w:val="26"/>
                <w:szCs w:val="26"/>
                <w:vertAlign w:val="superscript"/>
              </w:rPr>
              <w:t>3</w:t>
            </w:r>
            <w:r w:rsidRPr="009E2B5C">
              <w:rPr>
                <w:rFonts w:ascii="Times New Roman" w:cs="Times New Roman"/>
                <w:color w:val="auto"/>
                <w:sz w:val="26"/>
                <w:szCs w:val="26"/>
              </w:rPr>
              <w:t>/d</w:t>
            </w:r>
            <w:r w:rsidRPr="009E2B5C">
              <w:rPr>
                <w:rFonts w:ascii="Times New Roman" w:cs="Times New Roman"/>
                <w:color w:val="auto"/>
                <w:sz w:val="26"/>
                <w:szCs w:val="26"/>
              </w:rPr>
              <w:t>，</w:t>
            </w:r>
            <w:r w:rsidRPr="009E2B5C">
              <w:rPr>
                <w:rFonts w:hAnsi="宋体"/>
                <w:color w:val="auto"/>
                <w:sz w:val="26"/>
                <w:szCs w:val="26"/>
              </w:rPr>
              <w:t>施工营地设旱厕（或收集设施）收集。</w:t>
            </w:r>
          </w:p>
          <w:p w14:paraId="0103BC09" w14:textId="77777777" w:rsidR="008F5613" w:rsidRDefault="008F5613" w:rsidP="008F5613">
            <w:pPr>
              <w:pStyle w:val="0"/>
              <w:ind w:firstLine="522"/>
              <w:jc w:val="left"/>
              <w:rPr>
                <w:rFonts w:ascii="Times New Roman" w:hAnsi="Times New Roman"/>
                <w:b/>
              </w:rPr>
            </w:pPr>
            <w:r w:rsidRPr="00F41061">
              <w:rPr>
                <w:rFonts w:ascii="Times New Roman" w:hAnsi="Times New Roman"/>
                <w:b/>
              </w:rPr>
              <w:t>1.4.5</w:t>
            </w:r>
            <w:r w:rsidRPr="00F41061">
              <w:rPr>
                <w:rFonts w:ascii="Times New Roman" w:hAnsi="Times New Roman" w:hint="eastAsia"/>
                <w:b/>
              </w:rPr>
              <w:t>环保工程</w:t>
            </w:r>
          </w:p>
          <w:p w14:paraId="07515813" w14:textId="77777777" w:rsidR="008F5613" w:rsidRDefault="008F5613" w:rsidP="008F5613">
            <w:pPr>
              <w:pStyle w:val="0"/>
              <w:ind w:firstLine="522"/>
              <w:jc w:val="left"/>
              <w:rPr>
                <w:rFonts w:ascii="Times New Roman" w:hAnsi="Times New Roman"/>
                <w:b/>
              </w:rPr>
            </w:pPr>
            <w:r>
              <w:rPr>
                <w:rFonts w:ascii="Times New Roman" w:hAnsi="Times New Roman" w:hint="eastAsia"/>
                <w:b/>
              </w:rPr>
              <w:t>1</w:t>
            </w:r>
            <w:r>
              <w:rPr>
                <w:rFonts w:ascii="Times New Roman" w:hAnsi="Times New Roman" w:hint="eastAsia"/>
                <w:b/>
              </w:rPr>
              <w:t>）废气</w:t>
            </w:r>
          </w:p>
          <w:p w14:paraId="56AC8A39" w14:textId="77777777" w:rsidR="008F5613" w:rsidRDefault="008F5613" w:rsidP="008F5613">
            <w:pPr>
              <w:pStyle w:val="Default"/>
              <w:spacing w:line="480" w:lineRule="exact"/>
              <w:ind w:firstLineChars="200" w:firstLine="520"/>
              <w:rPr>
                <w:rFonts w:ascii="Times New Roman"/>
                <w:b/>
              </w:rPr>
            </w:pPr>
            <w:r w:rsidRPr="00E5429E">
              <w:rPr>
                <w:rFonts w:hAnsi="宋体" w:hint="eastAsia"/>
                <w:color w:val="auto"/>
                <w:sz w:val="26"/>
                <w:szCs w:val="26"/>
              </w:rPr>
              <w:t>施工扬尘采用洒水抑尘。</w:t>
            </w:r>
          </w:p>
          <w:p w14:paraId="343F9053" w14:textId="77777777" w:rsidR="008F5613" w:rsidRPr="00E5429E" w:rsidRDefault="008F5613" w:rsidP="008F5613">
            <w:pPr>
              <w:pStyle w:val="0"/>
              <w:ind w:firstLine="522"/>
              <w:jc w:val="left"/>
              <w:rPr>
                <w:rFonts w:ascii="Times New Roman" w:hAnsi="Times New Roman"/>
                <w:b/>
              </w:rPr>
            </w:pPr>
            <w:r w:rsidRPr="00E5429E">
              <w:rPr>
                <w:rFonts w:ascii="Times New Roman" w:hAnsi="Times New Roman" w:hint="eastAsia"/>
                <w:b/>
              </w:rPr>
              <w:t>2</w:t>
            </w:r>
            <w:r w:rsidRPr="00E5429E">
              <w:rPr>
                <w:rFonts w:ascii="Times New Roman" w:hAnsi="Times New Roman" w:hint="eastAsia"/>
                <w:b/>
              </w:rPr>
              <w:t>）废水</w:t>
            </w:r>
          </w:p>
          <w:p w14:paraId="0590999F" w14:textId="77777777" w:rsidR="008F5613" w:rsidRPr="00E5429E" w:rsidRDefault="008F5613" w:rsidP="008F5613">
            <w:pPr>
              <w:pStyle w:val="Default"/>
              <w:spacing w:line="480" w:lineRule="exact"/>
              <w:ind w:firstLineChars="200" w:firstLine="520"/>
              <w:rPr>
                <w:rFonts w:ascii="Times New Roman"/>
                <w:b/>
              </w:rPr>
            </w:pPr>
            <w:r w:rsidRPr="00E5429E">
              <w:rPr>
                <w:rFonts w:hAnsi="宋体" w:hint="eastAsia"/>
                <w:color w:val="auto"/>
                <w:sz w:val="26"/>
                <w:szCs w:val="26"/>
              </w:rPr>
              <w:t>项目部依托村庄现有旱厕收集生活粪便；施工营地设旱厕（或收集设施）收集施工营地的生活污水。钻井泥浆池中的上清液循环使用不外排。</w:t>
            </w:r>
          </w:p>
          <w:p w14:paraId="17621798" w14:textId="77777777" w:rsidR="008F5613" w:rsidRPr="00E5429E" w:rsidRDefault="008F5613" w:rsidP="008F5613">
            <w:pPr>
              <w:pStyle w:val="0"/>
              <w:ind w:firstLine="522"/>
              <w:jc w:val="left"/>
              <w:rPr>
                <w:rFonts w:ascii="Times New Roman" w:hAnsi="Times New Roman"/>
                <w:b/>
              </w:rPr>
            </w:pPr>
            <w:r w:rsidRPr="00E5429E">
              <w:rPr>
                <w:rFonts w:ascii="Times New Roman" w:hAnsi="Times New Roman" w:hint="eastAsia"/>
                <w:b/>
              </w:rPr>
              <w:t>3</w:t>
            </w:r>
            <w:r w:rsidRPr="00E5429E">
              <w:rPr>
                <w:rFonts w:ascii="Times New Roman" w:hAnsi="Times New Roman" w:hint="eastAsia"/>
                <w:b/>
              </w:rPr>
              <w:t>）噪声</w:t>
            </w:r>
          </w:p>
          <w:p w14:paraId="292FE9DA" w14:textId="77777777" w:rsidR="008F5613" w:rsidRPr="00E5429E" w:rsidRDefault="008F5613" w:rsidP="008F5613">
            <w:pPr>
              <w:pStyle w:val="Default"/>
              <w:spacing w:line="480" w:lineRule="exact"/>
              <w:ind w:firstLineChars="200" w:firstLine="520"/>
              <w:rPr>
                <w:rFonts w:ascii="Times New Roman"/>
                <w:b/>
              </w:rPr>
            </w:pPr>
            <w:r w:rsidRPr="00E5429E">
              <w:rPr>
                <w:rFonts w:hAnsi="宋体" w:hint="eastAsia"/>
                <w:color w:val="auto"/>
                <w:sz w:val="26"/>
                <w:szCs w:val="26"/>
              </w:rPr>
              <w:t>合理安排施工时间；选用低噪声设备，对钻机、柴油机等采取隔声、减振措施。</w:t>
            </w:r>
          </w:p>
          <w:p w14:paraId="2E2B1C8C" w14:textId="77777777" w:rsidR="008F5613" w:rsidRPr="00E5429E" w:rsidRDefault="008F5613" w:rsidP="008F5613">
            <w:pPr>
              <w:pStyle w:val="0"/>
              <w:ind w:firstLine="522"/>
              <w:jc w:val="left"/>
              <w:rPr>
                <w:rFonts w:ascii="Times New Roman" w:hAnsi="Times New Roman"/>
                <w:b/>
              </w:rPr>
            </w:pPr>
            <w:r w:rsidRPr="00E5429E">
              <w:rPr>
                <w:rFonts w:ascii="Times New Roman" w:hAnsi="Times New Roman" w:hint="eastAsia"/>
                <w:b/>
              </w:rPr>
              <w:t>4</w:t>
            </w:r>
            <w:r w:rsidRPr="00E5429E">
              <w:rPr>
                <w:rFonts w:ascii="Times New Roman" w:hAnsi="Times New Roman" w:hint="eastAsia"/>
                <w:b/>
              </w:rPr>
              <w:t>）固废</w:t>
            </w:r>
          </w:p>
          <w:p w14:paraId="46F30438" w14:textId="77777777" w:rsidR="008F5613" w:rsidRDefault="008F5613" w:rsidP="008F5613">
            <w:pPr>
              <w:pStyle w:val="Default"/>
              <w:spacing w:line="480" w:lineRule="exact"/>
              <w:ind w:firstLineChars="200" w:firstLine="520"/>
              <w:rPr>
                <w:rFonts w:hAnsi="宋体"/>
                <w:color w:val="auto"/>
                <w:sz w:val="26"/>
                <w:szCs w:val="26"/>
              </w:rPr>
            </w:pPr>
            <w:r w:rsidRPr="00E5429E">
              <w:rPr>
                <w:rFonts w:hAnsi="宋体" w:hint="eastAsia"/>
                <w:color w:val="auto"/>
                <w:sz w:val="26"/>
                <w:szCs w:val="26"/>
              </w:rPr>
              <w:t>钻探工作区生活垃圾用垃圾袋带回项目部，项目部垃圾采用垃圾桶分类集中收集，由环卫部门清理处置；非矿段岩心填埋，矿段岩心放置在岩心库内，后期带回分析、化验。钻孔过程中产生的泥浆进入泥浆池内，待钻孔结后泥浆进行干化处置，将泥浆池覆土绿化恢复。</w:t>
            </w:r>
          </w:p>
          <w:p w14:paraId="73F5BE9E" w14:textId="77777777" w:rsidR="008F5613" w:rsidRPr="00E5429E" w:rsidRDefault="008F5613" w:rsidP="008F5613">
            <w:pPr>
              <w:pStyle w:val="0"/>
              <w:ind w:firstLine="522"/>
              <w:jc w:val="left"/>
              <w:rPr>
                <w:rFonts w:ascii="Times New Roman" w:hAnsi="Times New Roman"/>
                <w:b/>
              </w:rPr>
            </w:pPr>
            <w:r w:rsidRPr="00E5429E">
              <w:rPr>
                <w:rFonts w:ascii="Times New Roman" w:hAnsi="Times New Roman" w:hint="eastAsia"/>
                <w:b/>
              </w:rPr>
              <w:t>5</w:t>
            </w:r>
            <w:r w:rsidRPr="00E5429E">
              <w:rPr>
                <w:rFonts w:ascii="Times New Roman" w:hAnsi="Times New Roman" w:hint="eastAsia"/>
                <w:b/>
              </w:rPr>
              <w:t>）辐射环境</w:t>
            </w:r>
          </w:p>
          <w:p w14:paraId="359EB147" w14:textId="77777777" w:rsidR="008F5613" w:rsidRPr="00E5429E" w:rsidRDefault="008F5613" w:rsidP="008F5613">
            <w:pPr>
              <w:pStyle w:val="Default"/>
              <w:spacing w:line="480" w:lineRule="exact"/>
              <w:ind w:firstLineChars="200" w:firstLine="520"/>
              <w:rPr>
                <w:rFonts w:ascii="Times New Roman"/>
                <w:b/>
              </w:rPr>
            </w:pPr>
            <w:r w:rsidRPr="00E5429E">
              <w:rPr>
                <w:rFonts w:hAnsi="宋体" w:hint="eastAsia"/>
                <w:color w:val="auto"/>
                <w:sz w:val="26"/>
                <w:szCs w:val="26"/>
              </w:rPr>
              <w:lastRenderedPageBreak/>
              <w:t>配备</w:t>
            </w:r>
            <w:r w:rsidRPr="002D66CE">
              <w:rPr>
                <w:rFonts w:ascii="Times New Roman" w:cs="Times New Roman"/>
                <w:color w:val="auto"/>
                <w:sz w:val="26"/>
                <w:szCs w:val="26"/>
              </w:rPr>
              <w:t>γ</w:t>
            </w:r>
            <w:r w:rsidRPr="00E5429E">
              <w:rPr>
                <w:rFonts w:hAnsi="宋体" w:hint="eastAsia"/>
                <w:color w:val="auto"/>
                <w:sz w:val="26"/>
                <w:szCs w:val="26"/>
              </w:rPr>
              <w:t>剂量率监测仪器，钻探施工前、封孔后对钻探场地以及周边环境进行</w:t>
            </w:r>
            <w:r w:rsidRPr="00970919">
              <w:rPr>
                <w:rFonts w:ascii="Times New Roman" w:cs="Times New Roman"/>
                <w:color w:val="auto"/>
                <w:sz w:val="26"/>
                <w:szCs w:val="26"/>
              </w:rPr>
              <w:t>γ</w:t>
            </w:r>
            <w:r w:rsidRPr="00E5429E">
              <w:rPr>
                <w:rFonts w:hAnsi="宋体" w:hint="eastAsia"/>
                <w:color w:val="auto"/>
                <w:sz w:val="26"/>
                <w:szCs w:val="26"/>
              </w:rPr>
              <w:t>辐射剂量率监测。</w:t>
            </w:r>
          </w:p>
          <w:p w14:paraId="2403D0A1" w14:textId="77777777" w:rsidR="008F5613" w:rsidRPr="00E5429E" w:rsidRDefault="008F5613" w:rsidP="008F5613">
            <w:pPr>
              <w:pStyle w:val="0"/>
              <w:ind w:firstLine="522"/>
              <w:jc w:val="left"/>
              <w:rPr>
                <w:rFonts w:ascii="Times New Roman" w:hAnsi="Times New Roman"/>
                <w:b/>
              </w:rPr>
            </w:pPr>
            <w:r w:rsidRPr="00E5429E">
              <w:rPr>
                <w:rFonts w:ascii="Times New Roman" w:hAnsi="Times New Roman" w:hint="eastAsia"/>
                <w:b/>
              </w:rPr>
              <w:t>6</w:t>
            </w:r>
            <w:r w:rsidRPr="00E5429E">
              <w:rPr>
                <w:rFonts w:ascii="Times New Roman" w:hAnsi="Times New Roman" w:hint="eastAsia"/>
                <w:b/>
              </w:rPr>
              <w:t>）生态保护与恢复</w:t>
            </w:r>
          </w:p>
          <w:p w14:paraId="4167702D" w14:textId="77777777" w:rsidR="008F5613" w:rsidRPr="00E5429E" w:rsidRDefault="008F5613" w:rsidP="008F5613">
            <w:pPr>
              <w:pStyle w:val="Default"/>
              <w:spacing w:line="480" w:lineRule="exact"/>
              <w:ind w:firstLineChars="200" w:firstLine="520"/>
              <w:rPr>
                <w:rFonts w:hAnsi="宋体"/>
                <w:color w:val="auto"/>
                <w:sz w:val="26"/>
                <w:szCs w:val="26"/>
              </w:rPr>
            </w:pPr>
            <w:r w:rsidRPr="00E5429E">
              <w:rPr>
                <w:rFonts w:hAnsi="宋体" w:hint="eastAsia"/>
                <w:color w:val="auto"/>
                <w:sz w:val="26"/>
                <w:szCs w:val="26"/>
              </w:rPr>
              <w:t>①钻探施工作业前，剥离表土集中堆放拍实、采取必要的遮盖，作为钻探施工结束后复垦土源。</w:t>
            </w:r>
          </w:p>
          <w:p w14:paraId="38475753" w14:textId="77777777" w:rsidR="008F5613" w:rsidRDefault="008F5613" w:rsidP="008F5613">
            <w:pPr>
              <w:pStyle w:val="Default"/>
              <w:spacing w:line="480" w:lineRule="exact"/>
              <w:ind w:firstLineChars="200" w:firstLine="520"/>
              <w:rPr>
                <w:rFonts w:hAnsi="宋体"/>
                <w:color w:val="auto"/>
                <w:sz w:val="26"/>
                <w:szCs w:val="26"/>
              </w:rPr>
            </w:pPr>
            <w:r w:rsidRPr="00E5429E">
              <w:rPr>
                <w:rFonts w:hAnsi="宋体" w:hint="eastAsia"/>
                <w:color w:val="auto"/>
                <w:sz w:val="26"/>
                <w:szCs w:val="26"/>
              </w:rPr>
              <w:t>②钻探施工结束后，拆除钻井井架、平整钻井平台等迹地清理，覆土（利用施工前剥离土壤），再恢复植被；泥浆池覆土掩埋，再恢复植被。</w:t>
            </w:r>
          </w:p>
          <w:p w14:paraId="23EDD0FD" w14:textId="77777777" w:rsidR="008F5613" w:rsidRDefault="008F5613" w:rsidP="008F5613">
            <w:pPr>
              <w:pStyle w:val="Default"/>
              <w:spacing w:line="480" w:lineRule="exact"/>
              <w:ind w:firstLineChars="200" w:firstLine="522"/>
              <w:rPr>
                <w:rFonts w:ascii="Times New Roman"/>
                <w:b/>
                <w:color w:val="auto"/>
                <w:sz w:val="26"/>
                <w:szCs w:val="22"/>
              </w:rPr>
            </w:pPr>
            <w:r w:rsidRPr="00F41061">
              <w:rPr>
                <w:rFonts w:ascii="Times New Roman"/>
                <w:b/>
                <w:color w:val="auto"/>
                <w:sz w:val="26"/>
                <w:szCs w:val="22"/>
              </w:rPr>
              <w:t>1.4.</w:t>
            </w:r>
            <w:r>
              <w:rPr>
                <w:rFonts w:ascii="Times New Roman"/>
                <w:b/>
                <w:color w:val="auto"/>
                <w:sz w:val="26"/>
                <w:szCs w:val="22"/>
              </w:rPr>
              <w:t>6</w:t>
            </w:r>
            <w:r>
              <w:rPr>
                <w:rFonts w:ascii="Times New Roman" w:hint="eastAsia"/>
                <w:b/>
                <w:color w:val="auto"/>
                <w:sz w:val="26"/>
                <w:szCs w:val="22"/>
              </w:rPr>
              <w:t>劳保定员与工作制度</w:t>
            </w:r>
          </w:p>
          <w:p w14:paraId="75773879" w14:textId="77777777" w:rsidR="008F5613" w:rsidRDefault="008F5613" w:rsidP="008F5613">
            <w:pPr>
              <w:pStyle w:val="Default"/>
              <w:spacing w:line="480" w:lineRule="exact"/>
              <w:ind w:firstLineChars="200" w:firstLine="520"/>
              <w:rPr>
                <w:rFonts w:ascii="Times New Roman" w:eastAsiaTheme="minorEastAsia"/>
                <w:color w:val="auto"/>
                <w:sz w:val="26"/>
                <w:szCs w:val="26"/>
              </w:rPr>
            </w:pPr>
            <w:r w:rsidRPr="00EC0C5F">
              <w:rPr>
                <w:rFonts w:ascii="Times New Roman" w:eastAsiaTheme="minorEastAsia" w:hint="eastAsia"/>
                <w:color w:val="auto"/>
                <w:sz w:val="26"/>
                <w:szCs w:val="26"/>
              </w:rPr>
              <w:t>本项目配备钻探人员共</w:t>
            </w:r>
            <w:r w:rsidRPr="00EC0C5F">
              <w:rPr>
                <w:rFonts w:ascii="Times New Roman" w:eastAsiaTheme="minorEastAsia" w:hint="eastAsia"/>
                <w:color w:val="auto"/>
                <w:sz w:val="26"/>
                <w:szCs w:val="26"/>
              </w:rPr>
              <w:t>107</w:t>
            </w:r>
            <w:r w:rsidRPr="00EC0C5F">
              <w:rPr>
                <w:rFonts w:ascii="Times New Roman" w:eastAsiaTheme="minorEastAsia" w:hint="eastAsia"/>
                <w:color w:val="auto"/>
                <w:sz w:val="26"/>
                <w:szCs w:val="26"/>
              </w:rPr>
              <w:t>人，其中主要管理人员</w:t>
            </w:r>
            <w:r w:rsidRPr="00EC0C5F">
              <w:rPr>
                <w:rFonts w:ascii="Times New Roman" w:eastAsiaTheme="minorEastAsia" w:hint="eastAsia"/>
                <w:color w:val="auto"/>
                <w:sz w:val="26"/>
                <w:szCs w:val="26"/>
              </w:rPr>
              <w:t>7</w:t>
            </w:r>
            <w:r w:rsidRPr="00EC0C5F">
              <w:rPr>
                <w:rFonts w:ascii="Times New Roman" w:eastAsiaTheme="minorEastAsia" w:hint="eastAsia"/>
                <w:color w:val="auto"/>
                <w:sz w:val="26"/>
                <w:szCs w:val="26"/>
              </w:rPr>
              <w:t>人，机台钻探人员</w:t>
            </w:r>
            <w:r w:rsidRPr="00EC0C5F">
              <w:rPr>
                <w:rFonts w:ascii="Times New Roman" w:eastAsiaTheme="minorEastAsia" w:hint="eastAsia"/>
                <w:color w:val="auto"/>
                <w:sz w:val="26"/>
                <w:szCs w:val="26"/>
              </w:rPr>
              <w:t>100</w:t>
            </w:r>
            <w:r w:rsidRPr="00EC0C5F">
              <w:rPr>
                <w:rFonts w:ascii="Times New Roman" w:eastAsiaTheme="minorEastAsia" w:hint="eastAsia"/>
                <w:color w:val="auto"/>
                <w:sz w:val="26"/>
                <w:szCs w:val="26"/>
              </w:rPr>
              <w:t>人，居住地在</w:t>
            </w:r>
            <w:proofErr w:type="gramStart"/>
            <w:r w:rsidRPr="00EC0C5F">
              <w:rPr>
                <w:rFonts w:ascii="Times New Roman" w:eastAsiaTheme="minorEastAsia" w:hint="eastAsia"/>
                <w:color w:val="auto"/>
                <w:sz w:val="26"/>
                <w:szCs w:val="26"/>
              </w:rPr>
              <w:t>诸广项目</w:t>
            </w:r>
            <w:proofErr w:type="gramEnd"/>
            <w:r w:rsidRPr="00EC0C5F">
              <w:rPr>
                <w:rFonts w:ascii="Times New Roman" w:eastAsiaTheme="minorEastAsia" w:hint="eastAsia"/>
                <w:color w:val="auto"/>
                <w:sz w:val="26"/>
                <w:szCs w:val="26"/>
              </w:rPr>
              <w:t>部基地（仁化县长</w:t>
            </w:r>
            <w:proofErr w:type="gramStart"/>
            <w:r w:rsidRPr="00EC0C5F">
              <w:rPr>
                <w:rFonts w:ascii="Times New Roman" w:eastAsiaTheme="minorEastAsia" w:hint="eastAsia"/>
                <w:color w:val="auto"/>
                <w:sz w:val="26"/>
                <w:szCs w:val="26"/>
              </w:rPr>
              <w:t>江镇</w:t>
            </w:r>
            <w:r w:rsidRPr="00EC0C5F">
              <w:rPr>
                <w:rStyle w:val="af5"/>
                <w:rFonts w:asciiTheme="minorHAnsi" w:eastAsiaTheme="minorEastAsia" w:hAnsiTheme="minorHAnsi" w:cstheme="minorBidi" w:hint="eastAsia"/>
                <w:color w:val="auto"/>
                <w:sz w:val="26"/>
                <w:szCs w:val="26"/>
              </w:rPr>
              <w:t>油洞村</w:t>
            </w:r>
            <w:proofErr w:type="gramEnd"/>
            <w:r w:rsidRPr="00EC0C5F">
              <w:rPr>
                <w:rFonts w:ascii="Times New Roman" w:eastAsiaTheme="minorEastAsia" w:hint="eastAsia"/>
                <w:color w:val="auto"/>
                <w:sz w:val="26"/>
                <w:szCs w:val="26"/>
              </w:rPr>
              <w:t>），因</w:t>
            </w:r>
            <w:r w:rsidRPr="00EC0C5F">
              <w:rPr>
                <w:rFonts w:ascii="Times New Roman" w:eastAsiaTheme="minorEastAsia" w:hint="eastAsia"/>
                <w:color w:val="auto"/>
                <w:sz w:val="26"/>
                <w:szCs w:val="26"/>
              </w:rPr>
              <w:t>2022</w:t>
            </w:r>
            <w:r w:rsidRPr="00EC0C5F">
              <w:rPr>
                <w:rFonts w:ascii="Times New Roman" w:eastAsiaTheme="minorEastAsia" w:hint="eastAsia"/>
                <w:color w:val="auto"/>
                <w:sz w:val="26"/>
                <w:szCs w:val="26"/>
              </w:rPr>
              <w:t>年在城口镇钻探工作量有</w:t>
            </w:r>
            <w:r w:rsidRPr="00EC0C5F">
              <w:rPr>
                <w:rFonts w:ascii="Times New Roman" w:eastAsiaTheme="minorEastAsia" w:hint="eastAsia"/>
                <w:color w:val="auto"/>
                <w:sz w:val="26"/>
                <w:szCs w:val="26"/>
              </w:rPr>
              <w:t>12000m</w:t>
            </w:r>
            <w:r w:rsidRPr="00EC0C5F">
              <w:rPr>
                <w:rFonts w:ascii="Times New Roman" w:eastAsiaTheme="minorEastAsia" w:hint="eastAsia"/>
                <w:color w:val="auto"/>
                <w:sz w:val="26"/>
                <w:szCs w:val="26"/>
              </w:rPr>
              <w:t>，故拟新设立一个城口项目部基地，工作时间均约</w:t>
            </w:r>
            <w:r w:rsidRPr="00EC0C5F">
              <w:rPr>
                <w:rFonts w:ascii="Times New Roman" w:eastAsiaTheme="minorEastAsia" w:hint="eastAsia"/>
                <w:color w:val="auto"/>
                <w:sz w:val="26"/>
                <w:szCs w:val="26"/>
              </w:rPr>
              <w:t>8</w:t>
            </w:r>
            <w:r w:rsidRPr="00EC0C5F">
              <w:rPr>
                <w:rFonts w:ascii="Times New Roman" w:eastAsiaTheme="minorEastAsia" w:hint="eastAsia"/>
                <w:color w:val="auto"/>
                <w:sz w:val="26"/>
                <w:szCs w:val="26"/>
              </w:rPr>
              <w:t>个月，每人每天工作时间约为</w:t>
            </w:r>
            <w:r w:rsidRPr="00EC0C5F">
              <w:rPr>
                <w:rFonts w:ascii="Times New Roman" w:eastAsiaTheme="minorEastAsia" w:hint="eastAsia"/>
                <w:color w:val="auto"/>
                <w:sz w:val="26"/>
                <w:szCs w:val="26"/>
              </w:rPr>
              <w:t>8</w:t>
            </w:r>
            <w:r w:rsidRPr="00EC0C5F">
              <w:rPr>
                <w:rFonts w:ascii="Times New Roman" w:eastAsiaTheme="minorEastAsia" w:hint="eastAsia"/>
                <w:color w:val="auto"/>
                <w:sz w:val="26"/>
                <w:szCs w:val="26"/>
              </w:rPr>
              <w:t>个小时，实行三班倒班制度。</w:t>
            </w:r>
          </w:p>
          <w:p w14:paraId="79BE6D7E" w14:textId="77777777" w:rsidR="008F5613" w:rsidRDefault="008F5613" w:rsidP="008F5613">
            <w:pPr>
              <w:pStyle w:val="0"/>
              <w:ind w:firstLineChars="0" w:firstLine="0"/>
              <w:jc w:val="left"/>
              <w:rPr>
                <w:rFonts w:ascii="Times New Roman" w:hAnsi="Times New Roman"/>
                <w:b/>
              </w:rPr>
            </w:pPr>
            <w:r w:rsidRPr="00D174C1">
              <w:rPr>
                <w:rFonts w:ascii="Times New Roman" w:hAnsi="Times New Roman" w:hint="eastAsia"/>
                <w:b/>
              </w:rPr>
              <w:t>1</w:t>
            </w:r>
            <w:r w:rsidRPr="00D174C1">
              <w:rPr>
                <w:rFonts w:ascii="Times New Roman" w:hAnsi="Times New Roman"/>
                <w:b/>
              </w:rPr>
              <w:t>.5</w:t>
            </w:r>
            <w:r w:rsidR="00970919">
              <w:rPr>
                <w:rFonts w:ascii="Times New Roman" w:hAnsi="Times New Roman" w:hint="eastAsia"/>
                <w:b/>
              </w:rPr>
              <w:t>、</w:t>
            </w:r>
            <w:r w:rsidRPr="00D174C1">
              <w:rPr>
                <w:rFonts w:ascii="Times New Roman" w:hAnsi="Times New Roman" w:hint="eastAsia"/>
                <w:b/>
              </w:rPr>
              <w:t>评价等级评价范围</w:t>
            </w:r>
          </w:p>
          <w:p w14:paraId="197B7E93" w14:textId="77777777" w:rsidR="008F5613" w:rsidRDefault="008F5613" w:rsidP="008F5613">
            <w:pPr>
              <w:pStyle w:val="Default"/>
              <w:spacing w:line="480" w:lineRule="exact"/>
              <w:ind w:firstLineChars="200" w:firstLine="522"/>
              <w:rPr>
                <w:rFonts w:ascii="Times New Roman"/>
                <w:b/>
                <w:color w:val="auto"/>
                <w:sz w:val="26"/>
                <w:szCs w:val="22"/>
              </w:rPr>
            </w:pPr>
            <w:r w:rsidRPr="00D174C1">
              <w:rPr>
                <w:rFonts w:ascii="Times New Roman" w:hint="eastAsia"/>
                <w:b/>
                <w:color w:val="auto"/>
                <w:sz w:val="26"/>
                <w:szCs w:val="22"/>
              </w:rPr>
              <w:t>1</w:t>
            </w:r>
            <w:r w:rsidRPr="00D174C1">
              <w:rPr>
                <w:rFonts w:ascii="Times New Roman"/>
                <w:b/>
                <w:color w:val="auto"/>
                <w:sz w:val="26"/>
                <w:szCs w:val="22"/>
              </w:rPr>
              <w:t>.5.1</w:t>
            </w:r>
            <w:r w:rsidRPr="00D174C1">
              <w:rPr>
                <w:rFonts w:ascii="Times New Roman" w:hint="eastAsia"/>
                <w:b/>
                <w:color w:val="auto"/>
                <w:sz w:val="26"/>
                <w:szCs w:val="22"/>
              </w:rPr>
              <w:t>辐射环境</w:t>
            </w:r>
          </w:p>
          <w:p w14:paraId="31B3945C" w14:textId="77777777" w:rsidR="008F5613" w:rsidRDefault="008F5613" w:rsidP="008F5613">
            <w:pPr>
              <w:pStyle w:val="Default"/>
              <w:spacing w:line="480" w:lineRule="exact"/>
              <w:ind w:firstLineChars="200" w:firstLine="520"/>
              <w:rPr>
                <w:rFonts w:ascii="Times New Roman" w:eastAsiaTheme="minorEastAsia"/>
                <w:color w:val="auto"/>
                <w:sz w:val="26"/>
                <w:szCs w:val="26"/>
              </w:rPr>
            </w:pPr>
            <w:r w:rsidRPr="00D174C1">
              <w:rPr>
                <w:rFonts w:ascii="Times New Roman" w:eastAsiaTheme="minorEastAsia" w:hint="eastAsia"/>
                <w:color w:val="auto"/>
                <w:sz w:val="26"/>
                <w:szCs w:val="26"/>
              </w:rPr>
              <w:t>本项目完钻的</w:t>
            </w:r>
            <w:proofErr w:type="gramStart"/>
            <w:r w:rsidRPr="00D174C1">
              <w:rPr>
                <w:rFonts w:ascii="Times New Roman" w:eastAsiaTheme="minorEastAsia" w:hint="eastAsia"/>
                <w:color w:val="auto"/>
                <w:sz w:val="26"/>
                <w:szCs w:val="26"/>
              </w:rPr>
              <w:t>钻孔做全水泥</w:t>
            </w:r>
            <w:proofErr w:type="gramEnd"/>
            <w:r w:rsidRPr="00D174C1">
              <w:rPr>
                <w:rFonts w:ascii="Times New Roman" w:eastAsiaTheme="minorEastAsia" w:hint="eastAsia"/>
                <w:color w:val="auto"/>
                <w:sz w:val="26"/>
                <w:szCs w:val="26"/>
              </w:rPr>
              <w:t>封孔处理，减少氡的释放。钻井液主要成分为清水、少量岩屑及极少量聚丙烯酰胺、极少量植物胶，钻井液中</w:t>
            </w:r>
            <w:r>
              <w:rPr>
                <w:rFonts w:ascii="Times New Roman" w:eastAsiaTheme="minorEastAsia" w:hint="eastAsia"/>
                <w:color w:val="auto"/>
                <w:sz w:val="26"/>
                <w:szCs w:val="26"/>
              </w:rPr>
              <w:t>U</w:t>
            </w:r>
            <w:r w:rsidRPr="00D174C1">
              <w:rPr>
                <w:rFonts w:ascii="Times New Roman" w:eastAsiaTheme="minorEastAsia" w:hint="eastAsia"/>
                <w:color w:val="auto"/>
                <w:sz w:val="26"/>
                <w:szCs w:val="26"/>
                <w:vertAlign w:val="superscript"/>
              </w:rPr>
              <w:t>天然</w:t>
            </w:r>
            <w:r w:rsidRPr="00D174C1">
              <w:rPr>
                <w:rFonts w:ascii="Times New Roman" w:eastAsiaTheme="minorEastAsia" w:hint="eastAsia"/>
                <w:color w:val="auto"/>
                <w:sz w:val="26"/>
                <w:szCs w:val="26"/>
              </w:rPr>
              <w:t>活度浓度为</w:t>
            </w:r>
            <w:r w:rsidRPr="00D174C1">
              <w:rPr>
                <w:rFonts w:ascii="Times New Roman" w:eastAsiaTheme="minorEastAsia" w:hint="eastAsia"/>
                <w:color w:val="auto"/>
                <w:sz w:val="26"/>
                <w:szCs w:val="26"/>
              </w:rPr>
              <w:t>0.05Bq/g</w:t>
            </w:r>
            <w:r w:rsidRPr="00D174C1">
              <w:rPr>
                <w:rFonts w:ascii="Times New Roman" w:eastAsiaTheme="minorEastAsia" w:hint="eastAsia"/>
                <w:color w:val="auto"/>
                <w:sz w:val="26"/>
                <w:szCs w:val="26"/>
              </w:rPr>
              <w:t>（含量</w:t>
            </w:r>
            <w:r w:rsidRPr="00D174C1">
              <w:rPr>
                <w:rFonts w:ascii="Times New Roman" w:eastAsiaTheme="minorEastAsia" w:hint="eastAsia"/>
                <w:color w:val="auto"/>
                <w:sz w:val="26"/>
                <w:szCs w:val="26"/>
              </w:rPr>
              <w:t>2.36mg/Kg</w:t>
            </w:r>
            <w:r w:rsidRPr="00D174C1">
              <w:rPr>
                <w:rFonts w:ascii="Times New Roman" w:eastAsiaTheme="minorEastAsia" w:hint="eastAsia"/>
                <w:color w:val="auto"/>
                <w:sz w:val="26"/>
                <w:szCs w:val="26"/>
              </w:rPr>
              <w:t>）</w:t>
            </w:r>
            <w:r w:rsidR="003C7D77">
              <w:rPr>
                <w:rFonts w:ascii="Times New Roman" w:eastAsiaTheme="minorEastAsia" w:hint="eastAsia"/>
                <w:color w:val="auto"/>
                <w:sz w:val="26"/>
                <w:szCs w:val="26"/>
              </w:rPr>
              <w:t>，</w:t>
            </w:r>
            <w:r w:rsidRPr="00D174C1">
              <w:rPr>
                <w:rFonts w:ascii="Times New Roman" w:eastAsiaTheme="minorEastAsia" w:hint="eastAsia"/>
                <w:color w:val="auto"/>
                <w:sz w:val="26"/>
                <w:szCs w:val="26"/>
              </w:rPr>
              <w:t>处于豁免水平，且与环境本底处于同一水平，经沉淀后排放可与当地环境相融合。另外，矿段岩心先由岩心箱暂存，经取样、外送分析，环境影响轻微；非矿段岩心由岩心箱暂存后掩埋。综合考虑项目辐射源项较小，只进行辐射影响分析。</w:t>
            </w:r>
          </w:p>
          <w:p w14:paraId="514F67C9" w14:textId="77777777" w:rsidR="008F5613" w:rsidRDefault="008F5613" w:rsidP="008F5613">
            <w:pPr>
              <w:pStyle w:val="Default"/>
              <w:spacing w:line="480" w:lineRule="exact"/>
              <w:ind w:firstLineChars="200" w:firstLine="522"/>
              <w:rPr>
                <w:rFonts w:ascii="Times New Roman"/>
                <w:b/>
                <w:color w:val="auto"/>
                <w:sz w:val="26"/>
                <w:szCs w:val="22"/>
              </w:rPr>
            </w:pPr>
            <w:r w:rsidRPr="00D174C1">
              <w:rPr>
                <w:rFonts w:ascii="Times New Roman" w:hint="eastAsia"/>
                <w:b/>
                <w:color w:val="auto"/>
                <w:sz w:val="26"/>
                <w:szCs w:val="22"/>
              </w:rPr>
              <w:t>1</w:t>
            </w:r>
            <w:r w:rsidRPr="00D174C1">
              <w:rPr>
                <w:rFonts w:ascii="Times New Roman"/>
                <w:b/>
                <w:color w:val="auto"/>
                <w:sz w:val="26"/>
                <w:szCs w:val="22"/>
              </w:rPr>
              <w:t>.5.</w:t>
            </w:r>
            <w:r>
              <w:rPr>
                <w:rFonts w:ascii="Times New Roman"/>
                <w:b/>
                <w:color w:val="auto"/>
                <w:sz w:val="26"/>
                <w:szCs w:val="22"/>
              </w:rPr>
              <w:t>2</w:t>
            </w:r>
            <w:r>
              <w:rPr>
                <w:rFonts w:ascii="Times New Roman" w:hint="eastAsia"/>
                <w:b/>
                <w:color w:val="auto"/>
                <w:sz w:val="26"/>
                <w:szCs w:val="22"/>
              </w:rPr>
              <w:t>非</w:t>
            </w:r>
            <w:r w:rsidRPr="00D174C1">
              <w:rPr>
                <w:rFonts w:ascii="Times New Roman" w:hint="eastAsia"/>
                <w:b/>
                <w:color w:val="auto"/>
                <w:sz w:val="26"/>
                <w:szCs w:val="22"/>
              </w:rPr>
              <w:t>辐射环境</w:t>
            </w:r>
            <w:r>
              <w:rPr>
                <w:rFonts w:ascii="Times New Roman" w:hint="eastAsia"/>
                <w:b/>
                <w:color w:val="auto"/>
                <w:sz w:val="26"/>
                <w:szCs w:val="22"/>
              </w:rPr>
              <w:t>评价等级与评价范围</w:t>
            </w:r>
          </w:p>
          <w:p w14:paraId="6E4D661B" w14:textId="77777777" w:rsidR="008F5613" w:rsidRDefault="008F5613" w:rsidP="008F5613">
            <w:pPr>
              <w:pStyle w:val="0"/>
              <w:ind w:firstLine="522"/>
              <w:jc w:val="left"/>
              <w:rPr>
                <w:rFonts w:ascii="Times New Roman" w:hAnsi="Times New Roman"/>
                <w:b/>
              </w:rPr>
            </w:pPr>
            <w:r w:rsidRPr="00D537BA">
              <w:rPr>
                <w:rFonts w:ascii="Times New Roman" w:hAnsi="Times New Roman" w:hint="eastAsia"/>
                <w:b/>
              </w:rPr>
              <w:t>1</w:t>
            </w:r>
            <w:r w:rsidRPr="00D537BA">
              <w:rPr>
                <w:rFonts w:ascii="Times New Roman" w:hAnsi="Times New Roman" w:hint="eastAsia"/>
                <w:b/>
              </w:rPr>
              <w:t>）大气环境</w:t>
            </w:r>
          </w:p>
          <w:p w14:paraId="2A52FCB7" w14:textId="77777777" w:rsidR="008F5613" w:rsidRDefault="008F5613" w:rsidP="005E07C5">
            <w:pPr>
              <w:pStyle w:val="0"/>
              <w:ind w:firstLine="520"/>
              <w:rPr>
                <w:rFonts w:ascii="Times New Roman" w:eastAsiaTheme="minorEastAsia"/>
                <w:szCs w:val="26"/>
              </w:rPr>
            </w:pPr>
            <w:r w:rsidRPr="00D537BA">
              <w:rPr>
                <w:rFonts w:ascii="Times New Roman" w:eastAsiaTheme="minorEastAsia" w:hint="eastAsia"/>
                <w:szCs w:val="26"/>
              </w:rPr>
              <w:t>本项目的废气主要为柴油机及柴油发电机废气，根据</w:t>
            </w:r>
            <w:proofErr w:type="gramStart"/>
            <w:r w:rsidRPr="00D537BA">
              <w:rPr>
                <w:rFonts w:ascii="Times New Roman" w:eastAsiaTheme="minorEastAsia" w:hint="eastAsia"/>
                <w:szCs w:val="26"/>
              </w:rPr>
              <w:t>《</w:t>
            </w:r>
            <w:proofErr w:type="gramEnd"/>
            <w:r w:rsidRPr="00D537BA">
              <w:rPr>
                <w:rFonts w:ascii="Times New Roman" w:eastAsiaTheme="minorEastAsia" w:hint="eastAsia"/>
                <w:szCs w:val="26"/>
              </w:rPr>
              <w:t>环境影响评价技术导则大气环境（</w:t>
            </w:r>
            <w:r w:rsidRPr="00D537BA">
              <w:rPr>
                <w:rFonts w:ascii="Times New Roman" w:eastAsiaTheme="minorEastAsia" w:hint="eastAsia"/>
                <w:szCs w:val="26"/>
              </w:rPr>
              <w:t>HJ2.2-2018</w:t>
            </w:r>
            <w:r w:rsidRPr="00D537BA">
              <w:rPr>
                <w:rFonts w:ascii="Times New Roman" w:eastAsiaTheme="minorEastAsia" w:hint="eastAsia"/>
                <w:szCs w:val="26"/>
              </w:rPr>
              <w:t>）的要求，选择合适估算模型进行计算，对项目的大气环境评价工作进行分级，根据拟建项目的工程分析相关内容，选取</w:t>
            </w:r>
            <w:r>
              <w:rPr>
                <w:rFonts w:ascii="Times New Roman" w:eastAsiaTheme="minorEastAsia" w:hint="eastAsia"/>
                <w:szCs w:val="26"/>
              </w:rPr>
              <w:t>1</w:t>
            </w:r>
            <w:r w:rsidR="003C7D77" w:rsidRPr="00EC0C5F">
              <w:rPr>
                <w:rFonts w:ascii="Times New Roman" w:hAnsi="Times New Roman" w:hint="eastAsia"/>
                <w:bCs/>
                <w:szCs w:val="26"/>
              </w:rPr>
              <w:t>～</w:t>
            </w:r>
            <w:r>
              <w:rPr>
                <w:rFonts w:ascii="Times New Roman" w:eastAsiaTheme="minorEastAsia" w:hint="eastAsia"/>
                <w:szCs w:val="26"/>
              </w:rPr>
              <w:t>3</w:t>
            </w:r>
            <w:r w:rsidRPr="00D537BA">
              <w:rPr>
                <w:rFonts w:ascii="Times New Roman" w:eastAsiaTheme="minorEastAsia" w:hint="eastAsia"/>
                <w:szCs w:val="26"/>
              </w:rPr>
              <w:t>种主要污染物，分别计算每一种污染物的最大地面浓度占标率</w:t>
            </w:r>
            <w:r w:rsidRPr="00D537BA">
              <w:rPr>
                <w:rFonts w:ascii="Times New Roman" w:eastAsiaTheme="minorEastAsia" w:hint="eastAsia"/>
                <w:szCs w:val="26"/>
              </w:rPr>
              <w:t>P</w:t>
            </w:r>
            <w:r w:rsidRPr="00DC1041">
              <w:rPr>
                <w:rFonts w:ascii="Times New Roman" w:eastAsiaTheme="minorEastAsia" w:hint="eastAsia"/>
                <w:szCs w:val="26"/>
                <w:vertAlign w:val="subscript"/>
              </w:rPr>
              <w:t>i</w:t>
            </w:r>
            <w:r w:rsidRPr="00D537BA">
              <w:rPr>
                <w:rFonts w:ascii="Times New Roman" w:eastAsiaTheme="minorEastAsia" w:hint="eastAsia"/>
                <w:szCs w:val="26"/>
              </w:rPr>
              <w:t>（第</w:t>
            </w:r>
            <w:proofErr w:type="spellStart"/>
            <w:r>
              <w:rPr>
                <w:rFonts w:ascii="Times New Roman" w:eastAsiaTheme="minorEastAsia" w:hint="eastAsia"/>
                <w:szCs w:val="26"/>
              </w:rPr>
              <w:t>i</w:t>
            </w:r>
            <w:proofErr w:type="spellEnd"/>
            <w:proofErr w:type="gramStart"/>
            <w:r w:rsidRPr="00D537BA">
              <w:rPr>
                <w:rFonts w:ascii="Times New Roman" w:eastAsiaTheme="minorEastAsia" w:hint="eastAsia"/>
                <w:szCs w:val="26"/>
              </w:rPr>
              <w:t>个</w:t>
            </w:r>
            <w:proofErr w:type="gramEnd"/>
            <w:r w:rsidRPr="00D537BA">
              <w:rPr>
                <w:rFonts w:ascii="Times New Roman" w:eastAsiaTheme="minorEastAsia" w:hint="eastAsia"/>
                <w:szCs w:val="26"/>
              </w:rPr>
              <w:t>污染物），其中</w:t>
            </w:r>
            <w:r w:rsidRPr="00D537BA">
              <w:rPr>
                <w:rFonts w:ascii="Times New Roman" w:eastAsiaTheme="minorEastAsia" w:hint="eastAsia"/>
                <w:szCs w:val="26"/>
              </w:rPr>
              <w:t>P</w:t>
            </w:r>
            <w:r w:rsidRPr="00DC1041">
              <w:rPr>
                <w:rFonts w:ascii="Times New Roman" w:eastAsiaTheme="minorEastAsia" w:hint="eastAsia"/>
                <w:szCs w:val="26"/>
                <w:vertAlign w:val="subscript"/>
              </w:rPr>
              <w:t>i</w:t>
            </w:r>
            <w:r w:rsidRPr="00D537BA">
              <w:rPr>
                <w:rFonts w:ascii="Times New Roman" w:eastAsiaTheme="minorEastAsia" w:hint="eastAsia"/>
                <w:szCs w:val="26"/>
              </w:rPr>
              <w:t>定义如下：</w:t>
            </w:r>
          </w:p>
          <w:p w14:paraId="4CB5C954" w14:textId="77777777" w:rsidR="008F5613" w:rsidRDefault="004D78A9" w:rsidP="008F5613">
            <w:pPr>
              <w:pStyle w:val="0"/>
              <w:spacing w:line="240" w:lineRule="auto"/>
              <w:ind w:firstLine="520"/>
              <w:jc w:val="left"/>
              <w:rPr>
                <w:rFonts w:ascii="Times New Roman" w:eastAsiaTheme="minorEastAsia"/>
                <w:szCs w:val="26"/>
              </w:rPr>
            </w:pPr>
            <m:oMath>
              <m:sSub>
                <m:sSubPr>
                  <m:ctrlPr>
                    <w:rPr>
                      <w:rFonts w:ascii="Cambria Math" w:eastAsiaTheme="minorEastAsia" w:hAnsi="Cambria Math"/>
                      <w:szCs w:val="26"/>
                    </w:rPr>
                  </m:ctrlPr>
                </m:sSubPr>
                <m:e>
                  <m:r>
                    <w:rPr>
                      <w:rFonts w:ascii="Cambria Math" w:eastAsiaTheme="minorEastAsia" w:hAnsi="Cambria Math"/>
                      <w:szCs w:val="26"/>
                    </w:rPr>
                    <m:t>P</m:t>
                  </m:r>
                </m:e>
                <m:sub>
                  <m:r>
                    <w:rPr>
                      <w:rFonts w:ascii="Cambria Math" w:eastAsiaTheme="minorEastAsia" w:hAnsi="Cambria Math"/>
                      <w:szCs w:val="26"/>
                    </w:rPr>
                    <m:t>i</m:t>
                  </m:r>
                </m:sub>
              </m:sSub>
              <m:r>
                <w:rPr>
                  <w:rFonts w:ascii="Cambria Math" w:eastAsiaTheme="minorEastAsia" w:hAnsi="Cambria Math"/>
                  <w:szCs w:val="26"/>
                </w:rPr>
                <m:t>=</m:t>
              </m:r>
              <m:f>
                <m:fPr>
                  <m:ctrlPr>
                    <w:rPr>
                      <w:rFonts w:ascii="Cambria Math" w:eastAsiaTheme="minorEastAsia" w:hAnsi="Cambria Math"/>
                      <w:i/>
                      <w:szCs w:val="26"/>
                    </w:rPr>
                  </m:ctrlPr>
                </m:fPr>
                <m:num>
                  <m:sSub>
                    <m:sSubPr>
                      <m:ctrlPr>
                        <w:rPr>
                          <w:rFonts w:ascii="Cambria Math" w:eastAsiaTheme="minorEastAsia" w:hAnsi="Cambria Math"/>
                          <w:i/>
                          <w:szCs w:val="26"/>
                        </w:rPr>
                      </m:ctrlPr>
                    </m:sSubPr>
                    <m:e>
                      <m:r>
                        <w:rPr>
                          <w:rFonts w:ascii="Cambria Math" w:eastAsiaTheme="minorEastAsia" w:hAnsi="Cambria Math"/>
                          <w:szCs w:val="26"/>
                        </w:rPr>
                        <m:t>C</m:t>
                      </m:r>
                    </m:e>
                    <m:sub>
                      <m:r>
                        <w:rPr>
                          <w:rFonts w:ascii="Cambria Math" w:eastAsiaTheme="minorEastAsia" w:hAnsi="Cambria Math"/>
                          <w:szCs w:val="26"/>
                        </w:rPr>
                        <m:t>i</m:t>
                      </m:r>
                    </m:sub>
                  </m:sSub>
                </m:num>
                <m:den>
                  <m:sSub>
                    <m:sSubPr>
                      <m:ctrlPr>
                        <w:rPr>
                          <w:rFonts w:ascii="Cambria Math" w:eastAsiaTheme="minorEastAsia" w:hAnsi="Cambria Math"/>
                          <w:i/>
                          <w:szCs w:val="26"/>
                        </w:rPr>
                      </m:ctrlPr>
                    </m:sSubPr>
                    <m:e>
                      <m:r>
                        <w:rPr>
                          <w:rFonts w:ascii="Cambria Math" w:eastAsiaTheme="minorEastAsia" w:hAnsi="Cambria Math"/>
                          <w:szCs w:val="26"/>
                        </w:rPr>
                        <m:t>c</m:t>
                      </m:r>
                    </m:e>
                    <m:sub>
                      <m:r>
                        <w:rPr>
                          <w:rFonts w:ascii="Cambria Math" w:eastAsiaTheme="minorEastAsia" w:hAnsi="Cambria Math"/>
                          <w:szCs w:val="26"/>
                        </w:rPr>
                        <m:t>oi</m:t>
                      </m:r>
                    </m:sub>
                  </m:sSub>
                </m:den>
              </m:f>
            </m:oMath>
            <w:r w:rsidR="008F5613" w:rsidRPr="006C4956">
              <w:rPr>
                <w:rFonts w:ascii="Times New Roman" w:eastAsiaTheme="minorEastAsia" w:hAnsi="Times New Roman"/>
                <w:szCs w:val="26"/>
              </w:rPr>
              <w:t xml:space="preserve"> </w:t>
            </w:r>
            <w:r w:rsidR="008F5613" w:rsidRPr="00D537BA">
              <w:rPr>
                <w:rFonts w:ascii="Times New Roman" w:eastAsiaTheme="minorEastAsia" w:hint="eastAsia"/>
                <w:szCs w:val="26"/>
              </w:rPr>
              <w:t xml:space="preserve">                                             </w:t>
            </w:r>
            <w:r w:rsidR="008F5613" w:rsidRPr="00D537BA">
              <w:rPr>
                <w:rFonts w:ascii="Times New Roman" w:eastAsiaTheme="minorEastAsia" w:hint="eastAsia"/>
                <w:szCs w:val="26"/>
              </w:rPr>
              <w:t>（</w:t>
            </w:r>
            <w:r w:rsidR="008F5613" w:rsidRPr="00D537BA">
              <w:rPr>
                <w:rFonts w:ascii="Times New Roman" w:eastAsiaTheme="minorEastAsia" w:hint="eastAsia"/>
                <w:szCs w:val="26"/>
              </w:rPr>
              <w:t>1-1</w:t>
            </w:r>
            <w:r w:rsidR="008F5613" w:rsidRPr="00D537BA">
              <w:rPr>
                <w:rFonts w:ascii="Times New Roman" w:eastAsiaTheme="minorEastAsia" w:hint="eastAsia"/>
                <w:szCs w:val="26"/>
              </w:rPr>
              <w:t>）</w:t>
            </w:r>
          </w:p>
          <w:p w14:paraId="74F974FA" w14:textId="77777777" w:rsidR="008F5613" w:rsidRPr="00D537BA" w:rsidRDefault="008F5613" w:rsidP="008F5613">
            <w:pPr>
              <w:pStyle w:val="0"/>
              <w:ind w:firstLineChars="0" w:firstLine="0"/>
              <w:jc w:val="left"/>
              <w:rPr>
                <w:rFonts w:ascii="Times New Roman" w:eastAsiaTheme="minorEastAsia"/>
                <w:szCs w:val="26"/>
              </w:rPr>
            </w:pPr>
            <w:r w:rsidRPr="00D537BA">
              <w:rPr>
                <w:rFonts w:ascii="Times New Roman" w:eastAsiaTheme="minorEastAsia" w:hint="eastAsia"/>
                <w:szCs w:val="26"/>
              </w:rPr>
              <w:lastRenderedPageBreak/>
              <w:t>式中：</w:t>
            </w:r>
            <w:r w:rsidRPr="00D537BA">
              <w:rPr>
                <w:rFonts w:ascii="Times New Roman" w:eastAsiaTheme="minorEastAsia" w:hint="eastAsia"/>
                <w:szCs w:val="26"/>
              </w:rPr>
              <w:t>P</w:t>
            </w:r>
            <w:r w:rsidRPr="00515399">
              <w:rPr>
                <w:rFonts w:ascii="Times New Roman" w:eastAsiaTheme="minorEastAsia" w:hint="eastAsia"/>
                <w:szCs w:val="26"/>
                <w:vertAlign w:val="subscript"/>
              </w:rPr>
              <w:t>i</w:t>
            </w:r>
            <w:r w:rsidRPr="00D537BA">
              <w:rPr>
                <w:rFonts w:ascii="Times New Roman" w:eastAsiaTheme="minorEastAsia" w:hint="eastAsia"/>
                <w:szCs w:val="26"/>
              </w:rPr>
              <w:t>—第</w:t>
            </w:r>
            <w:proofErr w:type="spellStart"/>
            <w:r>
              <w:rPr>
                <w:rFonts w:ascii="Times New Roman" w:eastAsiaTheme="minorEastAsia" w:hint="eastAsia"/>
                <w:szCs w:val="26"/>
              </w:rPr>
              <w:t>i</w:t>
            </w:r>
            <w:proofErr w:type="spellEnd"/>
            <w:proofErr w:type="gramStart"/>
            <w:r w:rsidRPr="00D537BA">
              <w:rPr>
                <w:rFonts w:ascii="Times New Roman" w:eastAsiaTheme="minorEastAsia" w:hint="eastAsia"/>
                <w:szCs w:val="26"/>
              </w:rPr>
              <w:t>个</w:t>
            </w:r>
            <w:proofErr w:type="gramEnd"/>
            <w:r w:rsidRPr="00D537BA">
              <w:rPr>
                <w:rFonts w:ascii="Times New Roman" w:eastAsiaTheme="minorEastAsia" w:hint="eastAsia"/>
                <w:szCs w:val="26"/>
              </w:rPr>
              <w:t>污染物的最大地面浓度占标率，</w:t>
            </w:r>
            <w:r w:rsidRPr="00D537BA">
              <w:rPr>
                <w:rFonts w:ascii="Times New Roman" w:eastAsiaTheme="minorEastAsia" w:hint="eastAsia"/>
                <w:szCs w:val="26"/>
              </w:rPr>
              <w:t>%</w:t>
            </w:r>
            <w:r w:rsidRPr="00D537BA">
              <w:rPr>
                <w:rFonts w:ascii="Times New Roman" w:eastAsiaTheme="minorEastAsia" w:hint="eastAsia"/>
                <w:szCs w:val="26"/>
              </w:rPr>
              <w:t>；</w:t>
            </w:r>
          </w:p>
          <w:p w14:paraId="21099661" w14:textId="77777777" w:rsidR="008F5613" w:rsidRPr="00D537BA" w:rsidRDefault="008F5613" w:rsidP="008F5613">
            <w:pPr>
              <w:pStyle w:val="0"/>
              <w:ind w:firstLine="520"/>
              <w:jc w:val="left"/>
              <w:rPr>
                <w:rFonts w:ascii="Times New Roman" w:eastAsiaTheme="minorEastAsia"/>
                <w:szCs w:val="26"/>
              </w:rPr>
            </w:pPr>
            <w:r w:rsidRPr="00D537BA">
              <w:rPr>
                <w:rFonts w:ascii="Times New Roman" w:eastAsiaTheme="minorEastAsia" w:hint="eastAsia"/>
                <w:szCs w:val="26"/>
              </w:rPr>
              <w:t>C</w:t>
            </w:r>
            <w:r w:rsidRPr="00515399">
              <w:rPr>
                <w:rFonts w:ascii="Times New Roman" w:eastAsiaTheme="minorEastAsia" w:hint="eastAsia"/>
                <w:szCs w:val="26"/>
                <w:vertAlign w:val="subscript"/>
              </w:rPr>
              <w:t>i</w:t>
            </w:r>
            <w:proofErr w:type="gramStart"/>
            <w:r w:rsidRPr="00D537BA">
              <w:rPr>
                <w:rFonts w:ascii="Times New Roman" w:eastAsiaTheme="minorEastAsia" w:hint="eastAsia"/>
                <w:szCs w:val="26"/>
              </w:rPr>
              <w:t>—采用</w:t>
            </w:r>
            <w:proofErr w:type="gramEnd"/>
            <w:r w:rsidRPr="00D537BA">
              <w:rPr>
                <w:rFonts w:ascii="Times New Roman" w:eastAsiaTheme="minorEastAsia" w:hint="eastAsia"/>
                <w:szCs w:val="26"/>
              </w:rPr>
              <w:t>估算模式计算出的第</w:t>
            </w:r>
            <w:proofErr w:type="spellStart"/>
            <w:r>
              <w:rPr>
                <w:rFonts w:ascii="Times New Roman" w:eastAsiaTheme="minorEastAsia" w:hint="eastAsia"/>
                <w:szCs w:val="26"/>
              </w:rPr>
              <w:t>i</w:t>
            </w:r>
            <w:proofErr w:type="spellEnd"/>
            <w:proofErr w:type="gramStart"/>
            <w:r w:rsidRPr="00D537BA">
              <w:rPr>
                <w:rFonts w:ascii="Times New Roman" w:eastAsiaTheme="minorEastAsia" w:hint="eastAsia"/>
                <w:szCs w:val="26"/>
              </w:rPr>
              <w:t>个</w:t>
            </w:r>
            <w:proofErr w:type="gramEnd"/>
            <w:r w:rsidRPr="00D537BA">
              <w:rPr>
                <w:rFonts w:ascii="Times New Roman" w:eastAsiaTheme="minorEastAsia" w:hint="eastAsia"/>
                <w:szCs w:val="26"/>
              </w:rPr>
              <w:t>污染物的最大地面浓度，</w:t>
            </w:r>
            <w:r w:rsidRPr="00D537BA">
              <w:rPr>
                <w:rFonts w:ascii="Times New Roman" w:eastAsiaTheme="minorEastAsia" w:hint="eastAsia"/>
                <w:szCs w:val="26"/>
              </w:rPr>
              <w:t>mg/m</w:t>
            </w:r>
            <w:r w:rsidRPr="00515399">
              <w:rPr>
                <w:rFonts w:ascii="Times New Roman" w:eastAsiaTheme="minorEastAsia" w:hint="eastAsia"/>
                <w:szCs w:val="26"/>
                <w:vertAlign w:val="superscript"/>
              </w:rPr>
              <w:t>3</w:t>
            </w:r>
            <w:r w:rsidRPr="00D537BA">
              <w:rPr>
                <w:rFonts w:ascii="Times New Roman" w:eastAsiaTheme="minorEastAsia" w:hint="eastAsia"/>
                <w:szCs w:val="26"/>
              </w:rPr>
              <w:t>；</w:t>
            </w:r>
          </w:p>
          <w:p w14:paraId="07DACEF3" w14:textId="77777777" w:rsidR="008F5613" w:rsidRPr="00D537BA" w:rsidRDefault="008F5613" w:rsidP="008F5613">
            <w:pPr>
              <w:pStyle w:val="0"/>
              <w:ind w:firstLine="520"/>
              <w:jc w:val="left"/>
              <w:rPr>
                <w:rFonts w:ascii="Times New Roman" w:eastAsiaTheme="minorEastAsia"/>
                <w:szCs w:val="26"/>
              </w:rPr>
            </w:pPr>
            <w:proofErr w:type="spellStart"/>
            <w:r w:rsidRPr="00D537BA">
              <w:rPr>
                <w:rFonts w:ascii="Times New Roman" w:eastAsiaTheme="minorEastAsia" w:hint="eastAsia"/>
                <w:szCs w:val="26"/>
              </w:rPr>
              <w:t>C</w:t>
            </w:r>
            <w:r w:rsidRPr="00515399">
              <w:rPr>
                <w:rFonts w:ascii="Times New Roman" w:eastAsiaTheme="minorEastAsia" w:hint="eastAsia"/>
                <w:szCs w:val="26"/>
                <w:vertAlign w:val="subscript"/>
              </w:rPr>
              <w:t>oi</w:t>
            </w:r>
            <w:proofErr w:type="spellEnd"/>
            <w:r w:rsidRPr="00D537BA">
              <w:rPr>
                <w:rFonts w:ascii="Times New Roman" w:eastAsiaTheme="minorEastAsia" w:hint="eastAsia"/>
                <w:szCs w:val="26"/>
              </w:rPr>
              <w:t>—第</w:t>
            </w:r>
            <w:proofErr w:type="spellStart"/>
            <w:r>
              <w:rPr>
                <w:rFonts w:ascii="Times New Roman" w:eastAsiaTheme="minorEastAsia" w:hint="eastAsia"/>
                <w:szCs w:val="26"/>
              </w:rPr>
              <w:t>i</w:t>
            </w:r>
            <w:proofErr w:type="spellEnd"/>
            <w:proofErr w:type="gramStart"/>
            <w:r w:rsidRPr="00D537BA">
              <w:rPr>
                <w:rFonts w:ascii="Times New Roman" w:eastAsiaTheme="minorEastAsia" w:hint="eastAsia"/>
                <w:szCs w:val="26"/>
              </w:rPr>
              <w:t>个</w:t>
            </w:r>
            <w:proofErr w:type="gramEnd"/>
            <w:r w:rsidRPr="00D537BA">
              <w:rPr>
                <w:rFonts w:ascii="Times New Roman" w:eastAsiaTheme="minorEastAsia" w:hint="eastAsia"/>
                <w:szCs w:val="26"/>
              </w:rPr>
              <w:t>污染物的环境空气质量标准，</w:t>
            </w:r>
            <w:r w:rsidRPr="00D537BA">
              <w:rPr>
                <w:rFonts w:ascii="Times New Roman" w:eastAsiaTheme="minorEastAsia" w:hint="eastAsia"/>
                <w:szCs w:val="26"/>
              </w:rPr>
              <w:t>mg/m</w:t>
            </w:r>
            <w:r w:rsidRPr="00515399">
              <w:rPr>
                <w:rFonts w:ascii="Times New Roman" w:eastAsiaTheme="minorEastAsia" w:hint="eastAsia"/>
                <w:szCs w:val="26"/>
                <w:vertAlign w:val="superscript"/>
              </w:rPr>
              <w:t>3</w:t>
            </w:r>
            <w:r w:rsidRPr="00D537BA">
              <w:rPr>
                <w:rFonts w:ascii="Times New Roman" w:eastAsiaTheme="minorEastAsia" w:hint="eastAsia"/>
                <w:szCs w:val="26"/>
              </w:rPr>
              <w:t>；</w:t>
            </w:r>
          </w:p>
          <w:p w14:paraId="7041ED3B" w14:textId="77777777" w:rsidR="008F5613" w:rsidRPr="00D537BA" w:rsidRDefault="008F5613" w:rsidP="008F5613">
            <w:pPr>
              <w:pStyle w:val="0"/>
              <w:ind w:firstLine="520"/>
              <w:jc w:val="left"/>
              <w:rPr>
                <w:rFonts w:ascii="Times New Roman" w:eastAsiaTheme="minorEastAsia"/>
                <w:szCs w:val="26"/>
              </w:rPr>
            </w:pPr>
            <w:proofErr w:type="spellStart"/>
            <w:r w:rsidRPr="00D537BA">
              <w:rPr>
                <w:rFonts w:ascii="Times New Roman" w:eastAsiaTheme="minorEastAsia" w:hint="eastAsia"/>
                <w:szCs w:val="26"/>
              </w:rPr>
              <w:t>C</w:t>
            </w:r>
            <w:r w:rsidRPr="00515399">
              <w:rPr>
                <w:rFonts w:ascii="Times New Roman" w:eastAsiaTheme="minorEastAsia" w:hint="eastAsia"/>
                <w:szCs w:val="26"/>
                <w:vertAlign w:val="subscript"/>
              </w:rPr>
              <w:t>oi</w:t>
            </w:r>
            <w:proofErr w:type="spellEnd"/>
            <w:r w:rsidRPr="00D537BA">
              <w:rPr>
                <w:rFonts w:ascii="Times New Roman" w:eastAsiaTheme="minorEastAsia" w:hint="eastAsia"/>
                <w:szCs w:val="26"/>
              </w:rPr>
              <w:t>一般选用《环境空气质量标准》（</w:t>
            </w:r>
            <w:r w:rsidRPr="00D537BA">
              <w:rPr>
                <w:rFonts w:ascii="Times New Roman" w:eastAsiaTheme="minorEastAsia" w:hint="eastAsia"/>
                <w:szCs w:val="26"/>
              </w:rPr>
              <w:t>GB3095-2012</w:t>
            </w:r>
            <w:r w:rsidRPr="00D537BA">
              <w:rPr>
                <w:rFonts w:ascii="Times New Roman" w:eastAsiaTheme="minorEastAsia" w:hint="eastAsia"/>
                <w:szCs w:val="26"/>
              </w:rPr>
              <w:t>）中</w:t>
            </w:r>
            <w:r>
              <w:rPr>
                <w:rFonts w:ascii="Times New Roman" w:eastAsiaTheme="minorEastAsia" w:hint="eastAsia"/>
                <w:szCs w:val="26"/>
              </w:rPr>
              <w:t>1</w:t>
            </w:r>
            <w:r w:rsidRPr="00D537BA">
              <w:rPr>
                <w:rFonts w:ascii="Times New Roman" w:eastAsiaTheme="minorEastAsia" w:hint="eastAsia"/>
                <w:szCs w:val="26"/>
              </w:rPr>
              <w:t>小时平均取样时间的二级标准的浓度限值；对仅有</w:t>
            </w:r>
            <w:r>
              <w:rPr>
                <w:rFonts w:ascii="Times New Roman" w:eastAsiaTheme="minorEastAsia" w:hint="eastAsia"/>
                <w:szCs w:val="26"/>
              </w:rPr>
              <w:t>8h</w:t>
            </w:r>
            <w:r w:rsidRPr="00D537BA">
              <w:rPr>
                <w:rFonts w:ascii="Times New Roman" w:eastAsiaTheme="minorEastAsia" w:hint="eastAsia"/>
                <w:szCs w:val="26"/>
              </w:rPr>
              <w:t>平均质量浓度限值、日平均质量浓度限值或年平均质量浓度限值的，可分别按</w:t>
            </w:r>
            <w:r>
              <w:rPr>
                <w:rFonts w:ascii="Times New Roman" w:eastAsiaTheme="minorEastAsia" w:hint="eastAsia"/>
                <w:szCs w:val="26"/>
              </w:rPr>
              <w:t>2</w:t>
            </w:r>
            <w:r w:rsidRPr="00D537BA">
              <w:rPr>
                <w:rFonts w:ascii="Times New Roman" w:eastAsiaTheme="minorEastAsia" w:hint="eastAsia"/>
                <w:szCs w:val="26"/>
              </w:rPr>
              <w:t>倍、</w:t>
            </w:r>
            <w:r>
              <w:rPr>
                <w:rFonts w:ascii="Times New Roman" w:eastAsiaTheme="minorEastAsia" w:hint="eastAsia"/>
                <w:szCs w:val="26"/>
              </w:rPr>
              <w:t>3</w:t>
            </w:r>
            <w:r w:rsidRPr="00D537BA">
              <w:rPr>
                <w:rFonts w:ascii="Times New Roman" w:eastAsiaTheme="minorEastAsia" w:hint="eastAsia"/>
                <w:szCs w:val="26"/>
              </w:rPr>
              <w:t>倍、</w:t>
            </w:r>
            <w:r w:rsidRPr="00D537BA">
              <w:rPr>
                <w:rFonts w:ascii="Times New Roman" w:eastAsiaTheme="minorEastAsia" w:hint="eastAsia"/>
                <w:szCs w:val="26"/>
              </w:rPr>
              <w:t>6</w:t>
            </w:r>
            <w:r w:rsidRPr="00D537BA">
              <w:rPr>
                <w:rFonts w:ascii="Times New Roman" w:eastAsiaTheme="minorEastAsia" w:hint="eastAsia"/>
                <w:szCs w:val="26"/>
              </w:rPr>
              <w:t>倍折算为</w:t>
            </w:r>
            <w:r>
              <w:rPr>
                <w:rFonts w:ascii="Times New Roman" w:eastAsiaTheme="minorEastAsia" w:hint="eastAsia"/>
                <w:szCs w:val="26"/>
              </w:rPr>
              <w:t>1h</w:t>
            </w:r>
            <w:r w:rsidRPr="00D537BA">
              <w:rPr>
                <w:rFonts w:ascii="Times New Roman" w:eastAsiaTheme="minorEastAsia" w:hint="eastAsia"/>
                <w:szCs w:val="26"/>
              </w:rPr>
              <w:t>平均质量浓度限值。</w:t>
            </w:r>
          </w:p>
          <w:p w14:paraId="2C36F00A" w14:textId="77777777" w:rsidR="008F5613" w:rsidRDefault="008F5613" w:rsidP="008F5613">
            <w:pPr>
              <w:pStyle w:val="0"/>
              <w:ind w:firstLine="520"/>
              <w:jc w:val="left"/>
              <w:rPr>
                <w:rFonts w:ascii="Times New Roman" w:eastAsiaTheme="minorEastAsia"/>
                <w:szCs w:val="26"/>
              </w:rPr>
            </w:pPr>
            <w:r w:rsidRPr="00D537BA">
              <w:rPr>
                <w:rFonts w:ascii="Times New Roman" w:eastAsiaTheme="minorEastAsia" w:hint="eastAsia"/>
                <w:szCs w:val="26"/>
              </w:rPr>
              <w:t>本项目单个钻孔临时占地面积至少为</w:t>
            </w:r>
            <w:r w:rsidR="00411922">
              <w:rPr>
                <w:rFonts w:ascii="Times New Roman" w:eastAsiaTheme="minorEastAsia" w:hint="eastAsia"/>
                <w:szCs w:val="26"/>
              </w:rPr>
              <w:t>15</w:t>
            </w:r>
            <w:r w:rsidRPr="00D537BA">
              <w:rPr>
                <w:rFonts w:ascii="Times New Roman" w:eastAsiaTheme="minorEastAsia" w:hint="eastAsia"/>
                <w:szCs w:val="26"/>
              </w:rPr>
              <w:t>m</w:t>
            </w:r>
            <w:r w:rsidR="00546B4F">
              <w:rPr>
                <w:rFonts w:asciiTheme="minorEastAsia" w:eastAsiaTheme="minorEastAsia" w:hAnsiTheme="minorEastAsia" w:hint="eastAsia"/>
                <w:szCs w:val="26"/>
              </w:rPr>
              <w:t>×</w:t>
            </w:r>
            <w:r w:rsidR="00411922">
              <w:rPr>
                <w:rFonts w:ascii="Times New Roman" w:eastAsiaTheme="minorEastAsia" w:hint="eastAsia"/>
                <w:szCs w:val="26"/>
              </w:rPr>
              <w:t>10</w:t>
            </w:r>
            <w:r w:rsidRPr="00D537BA">
              <w:rPr>
                <w:rFonts w:ascii="Times New Roman" w:eastAsiaTheme="minorEastAsia" w:hint="eastAsia"/>
                <w:szCs w:val="26"/>
              </w:rPr>
              <w:t>m</w:t>
            </w:r>
            <w:r w:rsidRPr="00D537BA">
              <w:rPr>
                <w:rFonts w:ascii="Times New Roman" w:eastAsiaTheme="minorEastAsia" w:hint="eastAsia"/>
                <w:szCs w:val="26"/>
              </w:rPr>
              <w:t>，项目选取</w:t>
            </w:r>
            <w:r w:rsidRPr="00D537BA">
              <w:rPr>
                <w:rFonts w:ascii="Times New Roman" w:eastAsiaTheme="minorEastAsia" w:hint="eastAsia"/>
                <w:szCs w:val="26"/>
              </w:rPr>
              <w:t>SO</w:t>
            </w:r>
            <w:r w:rsidRPr="00515399">
              <w:rPr>
                <w:rFonts w:ascii="Times New Roman" w:eastAsiaTheme="minorEastAsia" w:hint="eastAsia"/>
                <w:szCs w:val="26"/>
                <w:vertAlign w:val="subscript"/>
              </w:rPr>
              <w:t>2</w:t>
            </w:r>
            <w:r w:rsidRPr="00D537BA">
              <w:rPr>
                <w:rFonts w:ascii="Times New Roman" w:eastAsiaTheme="minorEastAsia" w:hint="eastAsia"/>
                <w:szCs w:val="26"/>
              </w:rPr>
              <w:t>、颗粒物及</w:t>
            </w:r>
            <w:r>
              <w:rPr>
                <w:rFonts w:ascii="Times New Roman" w:eastAsiaTheme="minorEastAsia" w:hint="eastAsia"/>
                <w:szCs w:val="26"/>
              </w:rPr>
              <w:t>NO</w:t>
            </w:r>
            <w:r w:rsidRPr="00515399">
              <w:rPr>
                <w:rFonts w:ascii="Times New Roman" w:eastAsiaTheme="minorEastAsia" w:hint="eastAsia"/>
                <w:szCs w:val="26"/>
                <w:vertAlign w:val="subscript"/>
              </w:rPr>
              <w:t>x</w:t>
            </w:r>
            <w:r w:rsidRPr="00D537BA">
              <w:rPr>
                <w:rFonts w:ascii="Times New Roman" w:eastAsiaTheme="minorEastAsia" w:hint="eastAsia"/>
                <w:szCs w:val="26"/>
              </w:rPr>
              <w:t>作为主要污染物进行估算，判别标准见表</w:t>
            </w:r>
            <w:r w:rsidRPr="00D537BA">
              <w:rPr>
                <w:rFonts w:ascii="Times New Roman" w:eastAsiaTheme="minorEastAsia" w:hint="eastAsia"/>
                <w:szCs w:val="26"/>
              </w:rPr>
              <w:t>1-5</w:t>
            </w:r>
            <w:r w:rsidRPr="00D537BA">
              <w:rPr>
                <w:rFonts w:ascii="Times New Roman" w:eastAsiaTheme="minorEastAsia" w:hint="eastAsia"/>
                <w:szCs w:val="26"/>
              </w:rPr>
              <w:t>，评价因子和评价标准见表</w:t>
            </w:r>
            <w:r w:rsidRPr="00D537BA">
              <w:rPr>
                <w:rFonts w:ascii="Times New Roman" w:eastAsiaTheme="minorEastAsia" w:hint="eastAsia"/>
                <w:szCs w:val="26"/>
              </w:rPr>
              <w:t>1-6</w:t>
            </w:r>
            <w:r w:rsidRPr="00D537BA">
              <w:rPr>
                <w:rFonts w:ascii="Times New Roman" w:eastAsiaTheme="minorEastAsia" w:hint="eastAsia"/>
                <w:szCs w:val="26"/>
              </w:rPr>
              <w:t>，估算模型参数表见表</w:t>
            </w:r>
            <w:r w:rsidRPr="00D537BA">
              <w:rPr>
                <w:rFonts w:ascii="Times New Roman" w:eastAsiaTheme="minorEastAsia" w:hint="eastAsia"/>
                <w:szCs w:val="26"/>
              </w:rPr>
              <w:t>1-7</w:t>
            </w:r>
            <w:r w:rsidRPr="00D537BA">
              <w:rPr>
                <w:rFonts w:ascii="Times New Roman" w:eastAsiaTheme="minorEastAsia" w:hint="eastAsia"/>
                <w:szCs w:val="26"/>
              </w:rPr>
              <w:t>。</w:t>
            </w:r>
          </w:p>
          <w:p w14:paraId="52A36FFF" w14:textId="77777777" w:rsidR="008F5613" w:rsidRPr="00841ADA" w:rsidRDefault="008F5613" w:rsidP="008F5613">
            <w:pPr>
              <w:spacing w:line="259" w:lineRule="auto"/>
              <w:ind w:left="420" w:right="21"/>
              <w:jc w:val="center"/>
              <w:rPr>
                <w:b/>
              </w:rPr>
            </w:pPr>
            <w:r w:rsidRPr="00841ADA">
              <w:rPr>
                <w:b/>
              </w:rPr>
              <w:t>表</w:t>
            </w:r>
            <w:r w:rsidRPr="00841ADA">
              <w:rPr>
                <w:rFonts w:ascii="Times New Roman" w:eastAsia="Times New Roman" w:hAnsi="Times New Roman" w:cs="Times New Roman"/>
                <w:b/>
              </w:rPr>
              <w:t xml:space="preserve">1-5  </w:t>
            </w:r>
            <w:r w:rsidRPr="00841ADA">
              <w:rPr>
                <w:b/>
              </w:rPr>
              <w:t>项目大气环境影响评价工作级别判据表</w:t>
            </w:r>
            <w:r w:rsidRPr="00841ADA">
              <w:rPr>
                <w:rFonts w:ascii="Times New Roman" w:eastAsia="Times New Roman" w:hAnsi="Times New Roman" w:cs="Times New Roman"/>
                <w:b/>
              </w:rPr>
              <w:t xml:space="preserve"> </w:t>
            </w:r>
          </w:p>
          <w:tbl>
            <w:tblPr>
              <w:tblStyle w:val="TableGrid"/>
              <w:tblW w:w="5000" w:type="pct"/>
              <w:tblInd w:w="0" w:type="dxa"/>
              <w:tblLayout w:type="fixed"/>
              <w:tblCellMar>
                <w:top w:w="75" w:type="dxa"/>
                <w:left w:w="115" w:type="dxa"/>
                <w:right w:w="115" w:type="dxa"/>
              </w:tblCellMar>
              <w:tblLook w:val="04A0" w:firstRow="1" w:lastRow="0" w:firstColumn="1" w:lastColumn="0" w:noHBand="0" w:noVBand="1"/>
            </w:tblPr>
            <w:tblGrid>
              <w:gridCol w:w="2187"/>
              <w:gridCol w:w="6089"/>
            </w:tblGrid>
            <w:tr w:rsidR="008F5613" w14:paraId="5025EE06" w14:textId="77777777" w:rsidTr="005A52B6">
              <w:trPr>
                <w:trHeight w:val="397"/>
              </w:trPr>
              <w:tc>
                <w:tcPr>
                  <w:tcW w:w="1321" w:type="pct"/>
                  <w:tcBorders>
                    <w:top w:val="single" w:sz="12" w:space="0" w:color="000000"/>
                    <w:left w:val="single" w:sz="12" w:space="0" w:color="000000"/>
                    <w:bottom w:val="single" w:sz="4" w:space="0" w:color="000000"/>
                    <w:right w:val="single" w:sz="4" w:space="0" w:color="000000"/>
                  </w:tcBorders>
                </w:tcPr>
                <w:p w14:paraId="630C6499" w14:textId="77777777" w:rsidR="008F5613" w:rsidRDefault="008F5613" w:rsidP="008F5613">
                  <w:pPr>
                    <w:spacing w:line="259" w:lineRule="auto"/>
                    <w:ind w:right="3"/>
                    <w:jc w:val="center"/>
                  </w:pPr>
                  <w:r>
                    <w:t>评价工作等级</w:t>
                  </w:r>
                  <w:r>
                    <w:rPr>
                      <w:rFonts w:ascii="Times New Roman" w:eastAsia="Times New Roman" w:hAnsi="Times New Roman" w:cs="Times New Roman"/>
                    </w:rPr>
                    <w:t xml:space="preserve"> </w:t>
                  </w:r>
                </w:p>
              </w:tc>
              <w:tc>
                <w:tcPr>
                  <w:tcW w:w="3679" w:type="pct"/>
                  <w:tcBorders>
                    <w:top w:val="single" w:sz="12" w:space="0" w:color="000000"/>
                    <w:left w:val="single" w:sz="4" w:space="0" w:color="000000"/>
                    <w:bottom w:val="single" w:sz="4" w:space="0" w:color="000000"/>
                    <w:right w:val="single" w:sz="12" w:space="0" w:color="000000"/>
                  </w:tcBorders>
                </w:tcPr>
                <w:p w14:paraId="6D7C2F0D" w14:textId="77777777" w:rsidR="008F5613" w:rsidRDefault="008F5613" w:rsidP="008F5613">
                  <w:pPr>
                    <w:spacing w:line="259" w:lineRule="auto"/>
                    <w:ind w:right="2"/>
                    <w:jc w:val="center"/>
                  </w:pPr>
                  <w:r>
                    <w:t>分级判据</w:t>
                  </w:r>
                  <w:r>
                    <w:rPr>
                      <w:rFonts w:ascii="Times New Roman" w:eastAsia="Times New Roman" w:hAnsi="Times New Roman" w:cs="Times New Roman"/>
                    </w:rPr>
                    <w:t xml:space="preserve"> </w:t>
                  </w:r>
                </w:p>
              </w:tc>
            </w:tr>
            <w:tr w:rsidR="008F5613" w14:paraId="7DCB908B" w14:textId="77777777" w:rsidTr="005A52B6">
              <w:trPr>
                <w:trHeight w:val="397"/>
              </w:trPr>
              <w:tc>
                <w:tcPr>
                  <w:tcW w:w="1321" w:type="pct"/>
                  <w:tcBorders>
                    <w:top w:val="single" w:sz="4" w:space="0" w:color="000000"/>
                    <w:left w:val="single" w:sz="12" w:space="0" w:color="000000"/>
                    <w:bottom w:val="single" w:sz="4" w:space="0" w:color="000000"/>
                    <w:right w:val="single" w:sz="4" w:space="0" w:color="000000"/>
                  </w:tcBorders>
                </w:tcPr>
                <w:p w14:paraId="5A293006" w14:textId="77777777" w:rsidR="008F5613" w:rsidRDefault="008F5613" w:rsidP="008F5613">
                  <w:pPr>
                    <w:spacing w:line="259" w:lineRule="auto"/>
                    <w:ind w:right="3"/>
                    <w:jc w:val="center"/>
                  </w:pPr>
                  <w:r>
                    <w:t>一级</w:t>
                  </w:r>
                  <w:r>
                    <w:rPr>
                      <w:rFonts w:ascii="Times New Roman" w:eastAsia="Times New Roman" w:hAnsi="Times New Roman" w:cs="Times New Roman"/>
                    </w:rPr>
                    <w:t xml:space="preserve"> </w:t>
                  </w:r>
                </w:p>
              </w:tc>
              <w:tc>
                <w:tcPr>
                  <w:tcW w:w="3679" w:type="pct"/>
                  <w:tcBorders>
                    <w:top w:val="single" w:sz="4" w:space="0" w:color="000000"/>
                    <w:left w:val="single" w:sz="4" w:space="0" w:color="000000"/>
                    <w:bottom w:val="single" w:sz="4" w:space="0" w:color="000000"/>
                    <w:right w:val="single" w:sz="12" w:space="0" w:color="000000"/>
                  </w:tcBorders>
                </w:tcPr>
                <w:p w14:paraId="792439D5" w14:textId="77777777" w:rsidR="008F5613" w:rsidRDefault="008F5613" w:rsidP="008F5613">
                  <w:pPr>
                    <w:spacing w:line="259" w:lineRule="auto"/>
                    <w:ind w:right="1"/>
                    <w:jc w:val="center"/>
                  </w:pPr>
                  <w:r>
                    <w:rPr>
                      <w:rFonts w:ascii="Times New Roman" w:eastAsia="Times New Roman" w:hAnsi="Times New Roman" w:cs="Times New Roman"/>
                    </w:rPr>
                    <w:t xml:space="preserve">Pmax≥10% </w:t>
                  </w:r>
                </w:p>
              </w:tc>
            </w:tr>
            <w:tr w:rsidR="008F5613" w14:paraId="63E904E1" w14:textId="77777777" w:rsidTr="005A52B6">
              <w:trPr>
                <w:trHeight w:val="397"/>
              </w:trPr>
              <w:tc>
                <w:tcPr>
                  <w:tcW w:w="1321" w:type="pct"/>
                  <w:tcBorders>
                    <w:top w:val="single" w:sz="4" w:space="0" w:color="000000"/>
                    <w:left w:val="single" w:sz="12" w:space="0" w:color="000000"/>
                    <w:bottom w:val="single" w:sz="4" w:space="0" w:color="000000"/>
                    <w:right w:val="single" w:sz="4" w:space="0" w:color="000000"/>
                  </w:tcBorders>
                </w:tcPr>
                <w:p w14:paraId="0575218E" w14:textId="77777777" w:rsidR="008F5613" w:rsidRDefault="008F5613" w:rsidP="008F5613">
                  <w:pPr>
                    <w:spacing w:line="259" w:lineRule="auto"/>
                    <w:ind w:right="3"/>
                    <w:jc w:val="center"/>
                  </w:pPr>
                  <w:r>
                    <w:t>二级</w:t>
                  </w:r>
                  <w:r>
                    <w:rPr>
                      <w:rFonts w:ascii="Times New Roman" w:eastAsia="Times New Roman" w:hAnsi="Times New Roman" w:cs="Times New Roman"/>
                    </w:rPr>
                    <w:t xml:space="preserve"> </w:t>
                  </w:r>
                </w:p>
              </w:tc>
              <w:tc>
                <w:tcPr>
                  <w:tcW w:w="3679" w:type="pct"/>
                  <w:tcBorders>
                    <w:top w:val="single" w:sz="4" w:space="0" w:color="000000"/>
                    <w:left w:val="single" w:sz="4" w:space="0" w:color="000000"/>
                    <w:bottom w:val="single" w:sz="4" w:space="0" w:color="000000"/>
                    <w:right w:val="single" w:sz="12" w:space="0" w:color="000000"/>
                  </w:tcBorders>
                </w:tcPr>
                <w:p w14:paraId="7994FE34" w14:textId="77777777" w:rsidR="008F5613" w:rsidRDefault="008F5613" w:rsidP="008F5613">
                  <w:pPr>
                    <w:spacing w:line="259" w:lineRule="auto"/>
                    <w:jc w:val="center"/>
                  </w:pPr>
                  <w:r>
                    <w:rPr>
                      <w:rFonts w:ascii="Times New Roman" w:eastAsia="Times New Roman" w:hAnsi="Times New Roman" w:cs="Times New Roman"/>
                    </w:rPr>
                    <w:t>1%≤Pmax</w:t>
                  </w:r>
                  <w:r>
                    <w:t>＜</w:t>
                  </w:r>
                  <w:r>
                    <w:rPr>
                      <w:rFonts w:ascii="Times New Roman" w:eastAsia="Times New Roman" w:hAnsi="Times New Roman" w:cs="Times New Roman"/>
                    </w:rPr>
                    <w:t xml:space="preserve">10% </w:t>
                  </w:r>
                </w:p>
              </w:tc>
            </w:tr>
            <w:tr w:rsidR="008F5613" w14:paraId="7C46402A" w14:textId="77777777" w:rsidTr="005A52B6">
              <w:trPr>
                <w:trHeight w:val="397"/>
              </w:trPr>
              <w:tc>
                <w:tcPr>
                  <w:tcW w:w="1321" w:type="pct"/>
                  <w:tcBorders>
                    <w:top w:val="single" w:sz="4" w:space="0" w:color="000000"/>
                    <w:left w:val="single" w:sz="12" w:space="0" w:color="000000"/>
                    <w:bottom w:val="single" w:sz="12" w:space="0" w:color="000000"/>
                    <w:right w:val="single" w:sz="4" w:space="0" w:color="000000"/>
                  </w:tcBorders>
                </w:tcPr>
                <w:p w14:paraId="7D6D0C78" w14:textId="77777777" w:rsidR="008F5613" w:rsidRDefault="008F5613" w:rsidP="008F5613">
                  <w:pPr>
                    <w:spacing w:line="259" w:lineRule="auto"/>
                    <w:ind w:right="3"/>
                    <w:jc w:val="center"/>
                  </w:pPr>
                  <w:r>
                    <w:t>三级</w:t>
                  </w:r>
                  <w:r>
                    <w:rPr>
                      <w:rFonts w:ascii="Times New Roman" w:eastAsia="Times New Roman" w:hAnsi="Times New Roman" w:cs="Times New Roman"/>
                    </w:rPr>
                    <w:t xml:space="preserve"> </w:t>
                  </w:r>
                </w:p>
              </w:tc>
              <w:tc>
                <w:tcPr>
                  <w:tcW w:w="3679" w:type="pct"/>
                  <w:tcBorders>
                    <w:top w:val="single" w:sz="4" w:space="0" w:color="000000"/>
                    <w:left w:val="single" w:sz="4" w:space="0" w:color="000000"/>
                    <w:bottom w:val="single" w:sz="12" w:space="0" w:color="000000"/>
                    <w:right w:val="single" w:sz="12" w:space="0" w:color="000000"/>
                  </w:tcBorders>
                </w:tcPr>
                <w:p w14:paraId="5B84448A" w14:textId="77777777" w:rsidR="008F5613" w:rsidRDefault="008F5613" w:rsidP="008F5613">
                  <w:pPr>
                    <w:spacing w:line="259" w:lineRule="auto"/>
                    <w:ind w:right="1"/>
                    <w:jc w:val="center"/>
                  </w:pPr>
                  <w:r>
                    <w:rPr>
                      <w:rFonts w:ascii="Times New Roman" w:eastAsia="Times New Roman" w:hAnsi="Times New Roman" w:cs="Times New Roman"/>
                    </w:rPr>
                    <w:t>Pmax</w:t>
                  </w:r>
                  <w:r>
                    <w:t>＜</w:t>
                  </w:r>
                  <w:r>
                    <w:rPr>
                      <w:rFonts w:ascii="Times New Roman" w:eastAsia="Times New Roman" w:hAnsi="Times New Roman" w:cs="Times New Roman"/>
                    </w:rPr>
                    <w:t xml:space="preserve">1% </w:t>
                  </w:r>
                </w:p>
              </w:tc>
            </w:tr>
          </w:tbl>
          <w:p w14:paraId="2E1889E3" w14:textId="77777777" w:rsidR="008F5613" w:rsidRPr="00841ADA" w:rsidRDefault="008F5613" w:rsidP="008F5613">
            <w:pPr>
              <w:spacing w:line="259" w:lineRule="auto"/>
              <w:ind w:left="420" w:right="21"/>
              <w:jc w:val="center"/>
              <w:rPr>
                <w:rFonts w:ascii="Times New Roman" w:hAnsi="Times New Roman" w:cs="Times New Roman"/>
                <w:szCs w:val="26"/>
              </w:rPr>
            </w:pPr>
            <w:r w:rsidRPr="00841ADA">
              <w:rPr>
                <w:rFonts w:ascii="Times New Roman" w:hAnsi="Times New Roman" w:cs="Times New Roman"/>
                <w:b/>
              </w:rPr>
              <w:t>表</w:t>
            </w:r>
            <w:r w:rsidRPr="00841ADA">
              <w:rPr>
                <w:rFonts w:ascii="Times New Roman" w:hAnsi="Times New Roman" w:cs="Times New Roman"/>
                <w:b/>
              </w:rPr>
              <w:t xml:space="preserve"> 1-6  </w:t>
            </w:r>
            <w:r w:rsidRPr="00841ADA">
              <w:rPr>
                <w:rFonts w:ascii="Times New Roman" w:hAnsi="Times New Roman" w:cs="Times New Roman"/>
                <w:b/>
              </w:rPr>
              <w:t>项目评价因子和评价标准表</w:t>
            </w:r>
          </w:p>
          <w:tbl>
            <w:tblPr>
              <w:tblStyle w:val="TableGrid"/>
              <w:tblW w:w="5000" w:type="pct"/>
              <w:tblInd w:w="0" w:type="dxa"/>
              <w:tblLayout w:type="fixed"/>
              <w:tblCellMar>
                <w:top w:w="75" w:type="dxa"/>
                <w:left w:w="115" w:type="dxa"/>
                <w:right w:w="115" w:type="dxa"/>
              </w:tblCellMar>
              <w:tblLook w:val="04A0" w:firstRow="1" w:lastRow="0" w:firstColumn="1" w:lastColumn="0" w:noHBand="0" w:noVBand="1"/>
            </w:tblPr>
            <w:tblGrid>
              <w:gridCol w:w="1119"/>
              <w:gridCol w:w="1276"/>
              <w:gridCol w:w="1842"/>
              <w:gridCol w:w="4039"/>
            </w:tblGrid>
            <w:tr w:rsidR="008F5613" w14:paraId="4A219EAD" w14:textId="77777777" w:rsidTr="008F5613">
              <w:trPr>
                <w:trHeight w:val="359"/>
              </w:trPr>
              <w:tc>
                <w:tcPr>
                  <w:tcW w:w="676" w:type="pct"/>
                  <w:tcBorders>
                    <w:top w:val="single" w:sz="12" w:space="0" w:color="000000"/>
                    <w:left w:val="single" w:sz="12" w:space="0" w:color="000000"/>
                    <w:bottom w:val="single" w:sz="4" w:space="0" w:color="000000"/>
                    <w:right w:val="single" w:sz="4" w:space="0" w:color="000000"/>
                  </w:tcBorders>
                </w:tcPr>
                <w:p w14:paraId="7E6EA267" w14:textId="77777777" w:rsidR="008F5613" w:rsidRDefault="008F5613" w:rsidP="008F5613">
                  <w:pPr>
                    <w:spacing w:line="259" w:lineRule="auto"/>
                    <w:ind w:right="3"/>
                    <w:jc w:val="center"/>
                  </w:pPr>
                  <w:r>
                    <w:t>评价</w:t>
                  </w:r>
                  <w:r>
                    <w:rPr>
                      <w:rFonts w:hint="eastAsia"/>
                    </w:rPr>
                    <w:t>因子</w:t>
                  </w:r>
                </w:p>
              </w:tc>
              <w:tc>
                <w:tcPr>
                  <w:tcW w:w="771" w:type="pct"/>
                  <w:tcBorders>
                    <w:top w:val="single" w:sz="12" w:space="0" w:color="000000"/>
                    <w:left w:val="single" w:sz="4" w:space="0" w:color="000000"/>
                    <w:bottom w:val="single" w:sz="4" w:space="0" w:color="000000"/>
                    <w:right w:val="single" w:sz="4" w:space="0" w:color="000000"/>
                  </w:tcBorders>
                </w:tcPr>
                <w:p w14:paraId="75593A8F" w14:textId="77777777" w:rsidR="008F5613" w:rsidRDefault="008F5613" w:rsidP="008F5613">
                  <w:pPr>
                    <w:spacing w:line="259" w:lineRule="auto"/>
                    <w:ind w:right="2"/>
                    <w:jc w:val="center"/>
                  </w:pPr>
                  <w:r>
                    <w:rPr>
                      <w:rFonts w:hint="eastAsia"/>
                    </w:rPr>
                    <w:t>平均时段</w:t>
                  </w:r>
                </w:p>
              </w:tc>
              <w:tc>
                <w:tcPr>
                  <w:tcW w:w="1113" w:type="pct"/>
                  <w:tcBorders>
                    <w:top w:val="single" w:sz="12" w:space="0" w:color="000000"/>
                    <w:left w:val="single" w:sz="4" w:space="0" w:color="000000"/>
                    <w:bottom w:val="single" w:sz="4" w:space="0" w:color="000000"/>
                    <w:right w:val="single" w:sz="4" w:space="0" w:color="000000"/>
                  </w:tcBorders>
                </w:tcPr>
                <w:p w14:paraId="7B286493" w14:textId="77777777" w:rsidR="008F5613" w:rsidRDefault="008F5613" w:rsidP="008F5613">
                  <w:pPr>
                    <w:spacing w:line="259" w:lineRule="auto"/>
                    <w:ind w:right="2"/>
                    <w:jc w:val="center"/>
                  </w:pPr>
                  <w:r>
                    <w:rPr>
                      <w:rFonts w:hint="eastAsia"/>
                    </w:rPr>
                    <w:t>标准值（</w:t>
                  </w:r>
                  <w:proofErr w:type="spellStart"/>
                  <w:r w:rsidRPr="004F1926">
                    <w:rPr>
                      <w:rFonts w:ascii="Times New Roman" w:hAnsi="Times New Roman" w:cs="Times New Roman"/>
                    </w:rPr>
                    <w:t>μg</w:t>
                  </w:r>
                  <w:proofErr w:type="spellEnd"/>
                  <w:r w:rsidRPr="004F1926">
                    <w:rPr>
                      <w:rFonts w:ascii="Times New Roman" w:hAnsi="Times New Roman" w:cs="Times New Roman"/>
                    </w:rPr>
                    <w:t>/m</w:t>
                  </w:r>
                  <w:r w:rsidRPr="004F1926">
                    <w:rPr>
                      <w:rFonts w:ascii="Times New Roman" w:hAnsi="Times New Roman" w:cs="Times New Roman"/>
                      <w:vertAlign w:val="superscript"/>
                    </w:rPr>
                    <w:t>3</w:t>
                  </w:r>
                  <w:r>
                    <w:rPr>
                      <w:rFonts w:hint="eastAsia"/>
                    </w:rPr>
                    <w:t>）</w:t>
                  </w:r>
                </w:p>
              </w:tc>
              <w:tc>
                <w:tcPr>
                  <w:tcW w:w="2440" w:type="pct"/>
                  <w:tcBorders>
                    <w:top w:val="single" w:sz="12" w:space="0" w:color="000000"/>
                    <w:left w:val="single" w:sz="4" w:space="0" w:color="000000"/>
                    <w:bottom w:val="single" w:sz="4" w:space="0" w:color="000000"/>
                    <w:right w:val="single" w:sz="12" w:space="0" w:color="000000"/>
                  </w:tcBorders>
                </w:tcPr>
                <w:p w14:paraId="57A75981" w14:textId="77777777" w:rsidR="008F5613" w:rsidRDefault="008F5613" w:rsidP="008F5613">
                  <w:pPr>
                    <w:spacing w:line="259" w:lineRule="auto"/>
                    <w:ind w:right="2"/>
                    <w:jc w:val="center"/>
                  </w:pPr>
                  <w:r>
                    <w:rPr>
                      <w:rFonts w:hint="eastAsia"/>
                    </w:rPr>
                    <w:t>标准来源</w:t>
                  </w:r>
                </w:p>
              </w:tc>
            </w:tr>
            <w:tr w:rsidR="008F5613" w14:paraId="234128F7" w14:textId="77777777" w:rsidTr="008F5613">
              <w:trPr>
                <w:trHeight w:val="350"/>
              </w:trPr>
              <w:tc>
                <w:tcPr>
                  <w:tcW w:w="676" w:type="pct"/>
                  <w:tcBorders>
                    <w:top w:val="single" w:sz="4" w:space="0" w:color="000000"/>
                    <w:left w:val="single" w:sz="12" w:space="0" w:color="000000"/>
                    <w:bottom w:val="single" w:sz="4" w:space="0" w:color="000000"/>
                    <w:right w:val="single" w:sz="4" w:space="0" w:color="000000"/>
                  </w:tcBorders>
                </w:tcPr>
                <w:p w14:paraId="06D13382" w14:textId="77777777" w:rsidR="008F5613" w:rsidRPr="004F1926" w:rsidRDefault="008F5613" w:rsidP="008F5613">
                  <w:pPr>
                    <w:spacing w:line="259" w:lineRule="auto"/>
                    <w:ind w:right="3"/>
                    <w:jc w:val="center"/>
                    <w:rPr>
                      <w:rFonts w:ascii="Times New Roman" w:hAnsi="Times New Roman" w:cs="Times New Roman"/>
                      <w:vertAlign w:val="subscript"/>
                    </w:rPr>
                  </w:pPr>
                  <w:r w:rsidRPr="004F1926">
                    <w:rPr>
                      <w:rFonts w:ascii="Times New Roman" w:hAnsi="Times New Roman" w:cs="Times New Roman"/>
                    </w:rPr>
                    <w:t>SiO</w:t>
                  </w:r>
                  <w:r w:rsidRPr="004F1926">
                    <w:rPr>
                      <w:rFonts w:ascii="Times New Roman" w:hAnsi="Times New Roman" w:cs="Times New Roman"/>
                      <w:vertAlign w:val="subscript"/>
                    </w:rPr>
                    <w:t>2</w:t>
                  </w:r>
                </w:p>
              </w:tc>
              <w:tc>
                <w:tcPr>
                  <w:tcW w:w="771" w:type="pct"/>
                  <w:tcBorders>
                    <w:top w:val="single" w:sz="4" w:space="0" w:color="000000"/>
                    <w:left w:val="single" w:sz="4" w:space="0" w:color="000000"/>
                    <w:bottom w:val="single" w:sz="4" w:space="0" w:color="000000"/>
                    <w:right w:val="single" w:sz="4" w:space="0" w:color="000000"/>
                  </w:tcBorders>
                </w:tcPr>
                <w:p w14:paraId="22B1C1D8" w14:textId="77777777" w:rsidR="008F5613" w:rsidRPr="004F1926" w:rsidRDefault="008F5613" w:rsidP="008F5613">
                  <w:pPr>
                    <w:spacing w:line="259" w:lineRule="auto"/>
                    <w:ind w:right="1"/>
                    <w:jc w:val="center"/>
                    <w:rPr>
                      <w:rFonts w:ascii="Times New Roman" w:hAnsi="Times New Roman" w:cs="Times New Roman"/>
                    </w:rPr>
                  </w:pPr>
                  <w:r>
                    <w:rPr>
                      <w:rFonts w:ascii="Times New Roman" w:hAnsi="Times New Roman" w:cs="Times New Roman" w:hint="eastAsia"/>
                    </w:rPr>
                    <w:t>1</w:t>
                  </w:r>
                  <w:r>
                    <w:rPr>
                      <w:rFonts w:ascii="Times New Roman" w:hAnsi="Times New Roman" w:cs="Times New Roman" w:hint="eastAsia"/>
                    </w:rPr>
                    <w:t>小时</w:t>
                  </w:r>
                </w:p>
              </w:tc>
              <w:tc>
                <w:tcPr>
                  <w:tcW w:w="1113" w:type="pct"/>
                  <w:tcBorders>
                    <w:top w:val="single" w:sz="4" w:space="0" w:color="000000"/>
                    <w:left w:val="single" w:sz="4" w:space="0" w:color="000000"/>
                    <w:bottom w:val="single" w:sz="4" w:space="0" w:color="000000"/>
                    <w:right w:val="single" w:sz="4" w:space="0" w:color="000000"/>
                  </w:tcBorders>
                </w:tcPr>
                <w:p w14:paraId="1866371D" w14:textId="77777777" w:rsidR="008F5613" w:rsidRPr="004F1926" w:rsidRDefault="008F5613" w:rsidP="008F5613">
                  <w:pPr>
                    <w:spacing w:line="259" w:lineRule="auto"/>
                    <w:ind w:right="1"/>
                    <w:jc w:val="center"/>
                    <w:rPr>
                      <w:rFonts w:ascii="Times New Roman" w:hAnsi="Times New Roman" w:cs="Times New Roman"/>
                    </w:rPr>
                  </w:pPr>
                  <w:r>
                    <w:rPr>
                      <w:rFonts w:ascii="Times New Roman" w:hAnsi="Times New Roman" w:cs="Times New Roman" w:hint="eastAsia"/>
                    </w:rPr>
                    <w:t>5</w:t>
                  </w:r>
                  <w:r>
                    <w:rPr>
                      <w:rFonts w:ascii="Times New Roman" w:hAnsi="Times New Roman" w:cs="Times New Roman"/>
                    </w:rPr>
                    <w:t>00</w:t>
                  </w:r>
                </w:p>
              </w:tc>
              <w:tc>
                <w:tcPr>
                  <w:tcW w:w="2440" w:type="pct"/>
                  <w:tcBorders>
                    <w:top w:val="single" w:sz="4" w:space="0" w:color="000000"/>
                    <w:left w:val="single" w:sz="4" w:space="0" w:color="000000"/>
                    <w:bottom w:val="single" w:sz="4" w:space="0" w:color="000000"/>
                    <w:right w:val="single" w:sz="12" w:space="0" w:color="000000"/>
                  </w:tcBorders>
                </w:tcPr>
                <w:p w14:paraId="245D1D7E" w14:textId="77777777" w:rsidR="008F5613" w:rsidRPr="004F1926" w:rsidRDefault="008F5613" w:rsidP="002D66CE">
                  <w:pPr>
                    <w:spacing w:line="259" w:lineRule="auto"/>
                    <w:ind w:right="1"/>
                    <w:jc w:val="center"/>
                    <w:rPr>
                      <w:rFonts w:ascii="Times New Roman" w:hAnsi="Times New Roman" w:cs="Times New Roman"/>
                    </w:rPr>
                  </w:pPr>
                  <w:r w:rsidRPr="004F1926">
                    <w:rPr>
                      <w:rFonts w:ascii="Times New Roman" w:hAnsi="Times New Roman" w:cs="Times New Roman"/>
                    </w:rPr>
                    <w:t>《环境空气质量标准》（</w:t>
                  </w:r>
                  <w:r w:rsidRPr="004F1926">
                    <w:rPr>
                      <w:rFonts w:ascii="Times New Roman" w:hAnsi="Times New Roman" w:cs="Times New Roman"/>
                    </w:rPr>
                    <w:t>GB3095-2012</w:t>
                  </w:r>
                  <w:r w:rsidRPr="004F1926">
                    <w:rPr>
                      <w:rFonts w:ascii="Times New Roman" w:hAnsi="Times New Roman" w:cs="Times New Roman"/>
                    </w:rPr>
                    <w:t>）</w:t>
                  </w:r>
                </w:p>
              </w:tc>
            </w:tr>
            <w:tr w:rsidR="008F5613" w14:paraId="137B6CE2" w14:textId="77777777" w:rsidTr="008F5613">
              <w:trPr>
                <w:trHeight w:val="349"/>
              </w:trPr>
              <w:tc>
                <w:tcPr>
                  <w:tcW w:w="676" w:type="pct"/>
                  <w:tcBorders>
                    <w:top w:val="single" w:sz="4" w:space="0" w:color="000000"/>
                    <w:left w:val="single" w:sz="12" w:space="0" w:color="000000"/>
                    <w:bottom w:val="single" w:sz="4" w:space="0" w:color="000000"/>
                    <w:right w:val="single" w:sz="4" w:space="0" w:color="000000"/>
                  </w:tcBorders>
                </w:tcPr>
                <w:p w14:paraId="15CD5C6E" w14:textId="77777777" w:rsidR="008F5613" w:rsidRDefault="008F5613" w:rsidP="008F5613">
                  <w:pPr>
                    <w:spacing w:line="259" w:lineRule="auto"/>
                    <w:ind w:right="3"/>
                    <w:jc w:val="center"/>
                  </w:pPr>
                  <w:r>
                    <w:rPr>
                      <w:rFonts w:hint="eastAsia"/>
                    </w:rPr>
                    <w:t>颗粒物</w:t>
                  </w:r>
                </w:p>
              </w:tc>
              <w:tc>
                <w:tcPr>
                  <w:tcW w:w="771" w:type="pct"/>
                  <w:tcBorders>
                    <w:top w:val="single" w:sz="4" w:space="0" w:color="000000"/>
                    <w:left w:val="single" w:sz="4" w:space="0" w:color="000000"/>
                    <w:bottom w:val="single" w:sz="4" w:space="0" w:color="000000"/>
                    <w:right w:val="single" w:sz="4" w:space="0" w:color="000000"/>
                  </w:tcBorders>
                </w:tcPr>
                <w:p w14:paraId="025FB37E" w14:textId="77777777" w:rsidR="008F5613" w:rsidRPr="004F1926" w:rsidRDefault="008F5613" w:rsidP="008F5613">
                  <w:pPr>
                    <w:spacing w:line="259" w:lineRule="auto"/>
                    <w:jc w:val="center"/>
                    <w:rPr>
                      <w:rFonts w:ascii="Times New Roman" w:hAnsi="Times New Roman" w:cs="Times New Roman"/>
                    </w:rPr>
                  </w:pPr>
                  <w:r>
                    <w:rPr>
                      <w:rFonts w:ascii="Times New Roman" w:hAnsi="Times New Roman" w:cs="Times New Roman"/>
                    </w:rPr>
                    <w:t>24</w:t>
                  </w:r>
                  <w:r>
                    <w:rPr>
                      <w:rFonts w:ascii="Times New Roman" w:hAnsi="Times New Roman" w:cs="Times New Roman" w:hint="eastAsia"/>
                    </w:rPr>
                    <w:t>小时</w:t>
                  </w:r>
                </w:p>
              </w:tc>
              <w:tc>
                <w:tcPr>
                  <w:tcW w:w="1113" w:type="pct"/>
                  <w:tcBorders>
                    <w:top w:val="single" w:sz="4" w:space="0" w:color="000000"/>
                    <w:left w:val="single" w:sz="4" w:space="0" w:color="000000"/>
                    <w:bottom w:val="single" w:sz="4" w:space="0" w:color="000000"/>
                    <w:right w:val="single" w:sz="4" w:space="0" w:color="000000"/>
                  </w:tcBorders>
                </w:tcPr>
                <w:p w14:paraId="2C759FD9" w14:textId="77777777" w:rsidR="008F5613" w:rsidRPr="004F1926" w:rsidRDefault="008F5613" w:rsidP="008F5613">
                  <w:pPr>
                    <w:spacing w:line="259" w:lineRule="auto"/>
                    <w:jc w:val="center"/>
                    <w:rPr>
                      <w:rFonts w:ascii="Times New Roman" w:hAnsi="Times New Roman" w:cs="Times New Roman"/>
                    </w:rPr>
                  </w:pPr>
                  <w:r>
                    <w:rPr>
                      <w:rFonts w:ascii="Times New Roman" w:hAnsi="Times New Roman" w:cs="Times New Roman" w:hint="eastAsia"/>
                    </w:rPr>
                    <w:t>3</w:t>
                  </w:r>
                  <w:r>
                    <w:rPr>
                      <w:rFonts w:ascii="Times New Roman" w:hAnsi="Times New Roman" w:cs="Times New Roman"/>
                    </w:rPr>
                    <w:t>00</w:t>
                  </w:r>
                </w:p>
              </w:tc>
              <w:tc>
                <w:tcPr>
                  <w:tcW w:w="2440" w:type="pct"/>
                  <w:tcBorders>
                    <w:top w:val="single" w:sz="4" w:space="0" w:color="000000"/>
                    <w:left w:val="single" w:sz="4" w:space="0" w:color="000000"/>
                    <w:bottom w:val="single" w:sz="4" w:space="0" w:color="000000"/>
                    <w:right w:val="single" w:sz="12" w:space="0" w:color="000000"/>
                  </w:tcBorders>
                </w:tcPr>
                <w:p w14:paraId="37820EB8" w14:textId="77777777" w:rsidR="008F5613" w:rsidRDefault="008F5613" w:rsidP="002D66CE">
                  <w:pPr>
                    <w:jc w:val="center"/>
                  </w:pPr>
                  <w:r w:rsidRPr="0063382D">
                    <w:rPr>
                      <w:rFonts w:ascii="Times New Roman" w:hAnsi="Times New Roman" w:cs="Times New Roman"/>
                    </w:rPr>
                    <w:t>《环境空气质量标准》（</w:t>
                  </w:r>
                  <w:r w:rsidRPr="0063382D">
                    <w:rPr>
                      <w:rFonts w:ascii="Times New Roman" w:hAnsi="Times New Roman" w:cs="Times New Roman"/>
                    </w:rPr>
                    <w:t>GB3095-2012</w:t>
                  </w:r>
                  <w:r w:rsidRPr="0063382D">
                    <w:rPr>
                      <w:rFonts w:ascii="Times New Roman" w:hAnsi="Times New Roman" w:cs="Times New Roman"/>
                    </w:rPr>
                    <w:t>）</w:t>
                  </w:r>
                </w:p>
              </w:tc>
            </w:tr>
            <w:tr w:rsidR="008F5613" w14:paraId="12183375" w14:textId="77777777" w:rsidTr="008F5613">
              <w:trPr>
                <w:trHeight w:val="361"/>
              </w:trPr>
              <w:tc>
                <w:tcPr>
                  <w:tcW w:w="676" w:type="pct"/>
                  <w:tcBorders>
                    <w:top w:val="single" w:sz="4" w:space="0" w:color="000000"/>
                    <w:left w:val="single" w:sz="12" w:space="0" w:color="000000"/>
                    <w:bottom w:val="single" w:sz="12" w:space="0" w:color="000000"/>
                    <w:right w:val="single" w:sz="4" w:space="0" w:color="000000"/>
                  </w:tcBorders>
                </w:tcPr>
                <w:p w14:paraId="010CCAE2" w14:textId="77777777" w:rsidR="008F5613" w:rsidRPr="004F1926" w:rsidRDefault="008F5613" w:rsidP="008F5613">
                  <w:pPr>
                    <w:spacing w:line="259" w:lineRule="auto"/>
                    <w:ind w:right="3"/>
                    <w:jc w:val="center"/>
                    <w:rPr>
                      <w:rFonts w:ascii="Times New Roman" w:hAnsi="Times New Roman" w:cs="Times New Roman"/>
                      <w:vertAlign w:val="subscript"/>
                    </w:rPr>
                  </w:pPr>
                  <w:r w:rsidRPr="004F1926">
                    <w:rPr>
                      <w:rFonts w:ascii="Times New Roman" w:hAnsi="Times New Roman" w:cs="Times New Roman"/>
                    </w:rPr>
                    <w:t>NO</w:t>
                  </w:r>
                  <w:r w:rsidRPr="004F1926">
                    <w:rPr>
                      <w:rFonts w:ascii="Times New Roman" w:hAnsi="Times New Roman" w:cs="Times New Roman"/>
                      <w:vertAlign w:val="subscript"/>
                    </w:rPr>
                    <w:t>x</w:t>
                  </w:r>
                </w:p>
              </w:tc>
              <w:tc>
                <w:tcPr>
                  <w:tcW w:w="771" w:type="pct"/>
                  <w:tcBorders>
                    <w:top w:val="single" w:sz="4" w:space="0" w:color="000000"/>
                    <w:left w:val="single" w:sz="4" w:space="0" w:color="000000"/>
                    <w:bottom w:val="single" w:sz="12" w:space="0" w:color="000000"/>
                    <w:right w:val="single" w:sz="4" w:space="0" w:color="000000"/>
                  </w:tcBorders>
                </w:tcPr>
                <w:p w14:paraId="62CFFD17" w14:textId="77777777" w:rsidR="008F5613" w:rsidRPr="004F1926" w:rsidRDefault="008F5613" w:rsidP="008F5613">
                  <w:pPr>
                    <w:spacing w:line="259" w:lineRule="auto"/>
                    <w:ind w:right="1"/>
                    <w:jc w:val="center"/>
                    <w:rPr>
                      <w:rFonts w:ascii="Times New Roman" w:hAnsi="Times New Roman" w:cs="Times New Roman"/>
                    </w:rPr>
                  </w:pPr>
                  <w:r>
                    <w:rPr>
                      <w:rFonts w:ascii="Times New Roman" w:hAnsi="Times New Roman" w:cs="Times New Roman" w:hint="eastAsia"/>
                    </w:rPr>
                    <w:t>1</w:t>
                  </w:r>
                  <w:r>
                    <w:rPr>
                      <w:rFonts w:ascii="Times New Roman" w:hAnsi="Times New Roman" w:cs="Times New Roman" w:hint="eastAsia"/>
                    </w:rPr>
                    <w:t>小时</w:t>
                  </w:r>
                </w:p>
              </w:tc>
              <w:tc>
                <w:tcPr>
                  <w:tcW w:w="1113" w:type="pct"/>
                  <w:tcBorders>
                    <w:top w:val="single" w:sz="4" w:space="0" w:color="000000"/>
                    <w:left w:val="single" w:sz="4" w:space="0" w:color="000000"/>
                    <w:bottom w:val="single" w:sz="12" w:space="0" w:color="000000"/>
                    <w:right w:val="single" w:sz="4" w:space="0" w:color="000000"/>
                  </w:tcBorders>
                </w:tcPr>
                <w:p w14:paraId="602D5603" w14:textId="77777777" w:rsidR="008F5613" w:rsidRPr="004F1926" w:rsidRDefault="008F5613" w:rsidP="008F5613">
                  <w:pPr>
                    <w:spacing w:line="259" w:lineRule="auto"/>
                    <w:ind w:right="1"/>
                    <w:jc w:val="center"/>
                    <w:rPr>
                      <w:rFonts w:ascii="Times New Roman" w:hAnsi="Times New Roman" w:cs="Times New Roman"/>
                    </w:rPr>
                  </w:pPr>
                  <w:r>
                    <w:rPr>
                      <w:rFonts w:ascii="Times New Roman" w:hAnsi="Times New Roman" w:cs="Times New Roman" w:hint="eastAsia"/>
                    </w:rPr>
                    <w:t>2</w:t>
                  </w:r>
                  <w:r>
                    <w:rPr>
                      <w:rFonts w:ascii="Times New Roman" w:hAnsi="Times New Roman" w:cs="Times New Roman"/>
                    </w:rPr>
                    <w:t>50</w:t>
                  </w:r>
                </w:p>
              </w:tc>
              <w:tc>
                <w:tcPr>
                  <w:tcW w:w="2440" w:type="pct"/>
                  <w:tcBorders>
                    <w:top w:val="single" w:sz="4" w:space="0" w:color="000000"/>
                    <w:left w:val="single" w:sz="4" w:space="0" w:color="000000"/>
                    <w:bottom w:val="single" w:sz="12" w:space="0" w:color="000000"/>
                    <w:right w:val="single" w:sz="12" w:space="0" w:color="000000"/>
                  </w:tcBorders>
                </w:tcPr>
                <w:p w14:paraId="4649A3A8" w14:textId="77777777" w:rsidR="008F5613" w:rsidRDefault="008F5613" w:rsidP="002D66CE">
                  <w:pPr>
                    <w:jc w:val="center"/>
                  </w:pPr>
                  <w:r w:rsidRPr="0063382D">
                    <w:rPr>
                      <w:rFonts w:ascii="Times New Roman" w:hAnsi="Times New Roman" w:cs="Times New Roman"/>
                    </w:rPr>
                    <w:t>《环境空气质量标准》（</w:t>
                  </w:r>
                  <w:r w:rsidRPr="0063382D">
                    <w:rPr>
                      <w:rFonts w:ascii="Times New Roman" w:hAnsi="Times New Roman" w:cs="Times New Roman"/>
                    </w:rPr>
                    <w:t>GB3095-2012</w:t>
                  </w:r>
                  <w:r w:rsidRPr="0063382D">
                    <w:rPr>
                      <w:rFonts w:ascii="Times New Roman" w:hAnsi="Times New Roman" w:cs="Times New Roman"/>
                    </w:rPr>
                    <w:t>）</w:t>
                  </w:r>
                </w:p>
              </w:tc>
            </w:tr>
          </w:tbl>
          <w:p w14:paraId="457AD7A9" w14:textId="77777777" w:rsidR="008F5613" w:rsidRPr="00F77D95" w:rsidRDefault="008F5613" w:rsidP="008F5613">
            <w:pPr>
              <w:spacing w:line="259" w:lineRule="auto"/>
              <w:ind w:left="420" w:right="21"/>
              <w:jc w:val="center"/>
              <w:rPr>
                <w:rFonts w:ascii="Times New Roman" w:hAnsi="Times New Roman" w:cs="Times New Roman"/>
                <w:b/>
              </w:rPr>
            </w:pPr>
            <w:r w:rsidRPr="00F77D95">
              <w:rPr>
                <w:rFonts w:ascii="Times New Roman" w:hAnsi="Times New Roman" w:cs="Times New Roman"/>
                <w:b/>
              </w:rPr>
              <w:t>表</w:t>
            </w:r>
            <w:r w:rsidRPr="00F77D95">
              <w:rPr>
                <w:rFonts w:ascii="Times New Roman" w:hAnsi="Times New Roman" w:cs="Times New Roman"/>
                <w:b/>
              </w:rPr>
              <w:t xml:space="preserve"> 1-7  </w:t>
            </w:r>
            <w:r w:rsidRPr="00F77D95">
              <w:rPr>
                <w:rFonts w:ascii="Times New Roman" w:hAnsi="Times New Roman" w:cs="Times New Roman"/>
                <w:b/>
              </w:rPr>
              <w:t>项目大气估算模式参数</w:t>
            </w:r>
          </w:p>
          <w:tbl>
            <w:tblPr>
              <w:tblStyle w:val="TableGrid"/>
              <w:tblW w:w="5000" w:type="pct"/>
              <w:tblInd w:w="0" w:type="dxa"/>
              <w:tblLayout w:type="fixed"/>
              <w:tblCellMar>
                <w:top w:w="75" w:type="dxa"/>
                <w:left w:w="115" w:type="dxa"/>
                <w:right w:w="115" w:type="dxa"/>
              </w:tblCellMar>
              <w:tblLook w:val="04A0" w:firstRow="1" w:lastRow="0" w:firstColumn="1" w:lastColumn="0" w:noHBand="0" w:noVBand="1"/>
            </w:tblPr>
            <w:tblGrid>
              <w:gridCol w:w="1092"/>
              <w:gridCol w:w="1304"/>
              <w:gridCol w:w="1275"/>
              <w:gridCol w:w="1409"/>
              <w:gridCol w:w="1183"/>
              <w:gridCol w:w="1185"/>
              <w:gridCol w:w="828"/>
            </w:tblGrid>
            <w:tr w:rsidR="008F5613" w14:paraId="272DEC7B" w14:textId="77777777" w:rsidTr="001C6148">
              <w:trPr>
                <w:trHeight w:val="359"/>
              </w:trPr>
              <w:tc>
                <w:tcPr>
                  <w:tcW w:w="660" w:type="pct"/>
                  <w:vMerge w:val="restart"/>
                  <w:tcBorders>
                    <w:top w:val="single" w:sz="12" w:space="0" w:color="000000"/>
                    <w:left w:val="single" w:sz="12" w:space="0" w:color="000000"/>
                    <w:right w:val="single" w:sz="4" w:space="0" w:color="000000"/>
                  </w:tcBorders>
                  <w:vAlign w:val="center"/>
                </w:tcPr>
                <w:p w14:paraId="14B0452A" w14:textId="77777777" w:rsidR="008F5613" w:rsidRDefault="008F5613" w:rsidP="005A52B6">
                  <w:pPr>
                    <w:spacing w:line="259" w:lineRule="auto"/>
                    <w:ind w:leftChars="-50" w:left="-105" w:rightChars="-50" w:right="-105"/>
                    <w:jc w:val="center"/>
                  </w:pPr>
                  <w:r>
                    <w:rPr>
                      <w:rFonts w:hint="eastAsia"/>
                    </w:rPr>
                    <w:t>污染物名称</w:t>
                  </w:r>
                </w:p>
              </w:tc>
              <w:tc>
                <w:tcPr>
                  <w:tcW w:w="788" w:type="pct"/>
                  <w:tcBorders>
                    <w:top w:val="single" w:sz="12" w:space="0" w:color="000000"/>
                    <w:left w:val="single" w:sz="4" w:space="0" w:color="000000"/>
                    <w:bottom w:val="single" w:sz="4" w:space="0" w:color="auto"/>
                    <w:right w:val="single" w:sz="4" w:space="0" w:color="000000"/>
                  </w:tcBorders>
                  <w:vAlign w:val="center"/>
                </w:tcPr>
                <w:p w14:paraId="495A1CC5" w14:textId="77777777" w:rsidR="008F5613" w:rsidRDefault="008F5613" w:rsidP="002D66CE">
                  <w:pPr>
                    <w:spacing w:line="259" w:lineRule="auto"/>
                    <w:ind w:right="2"/>
                    <w:jc w:val="center"/>
                  </w:pPr>
                  <w:r>
                    <w:rPr>
                      <w:rFonts w:hint="eastAsia"/>
                    </w:rPr>
                    <w:t>排放高度</w:t>
                  </w:r>
                </w:p>
              </w:tc>
              <w:tc>
                <w:tcPr>
                  <w:tcW w:w="770" w:type="pct"/>
                  <w:tcBorders>
                    <w:top w:val="single" w:sz="12" w:space="0" w:color="000000"/>
                    <w:left w:val="single" w:sz="4" w:space="0" w:color="000000"/>
                    <w:bottom w:val="single" w:sz="4" w:space="0" w:color="auto"/>
                    <w:right w:val="single" w:sz="4" w:space="0" w:color="000000"/>
                  </w:tcBorders>
                  <w:vAlign w:val="center"/>
                </w:tcPr>
                <w:p w14:paraId="210E9A78" w14:textId="77777777" w:rsidR="008F5613" w:rsidRDefault="008F5613" w:rsidP="002D66CE">
                  <w:pPr>
                    <w:spacing w:line="259" w:lineRule="auto"/>
                    <w:ind w:leftChars="-50" w:left="-105" w:right="-57"/>
                    <w:jc w:val="center"/>
                  </w:pPr>
                  <w:r>
                    <w:rPr>
                      <w:rFonts w:hint="eastAsia"/>
                    </w:rPr>
                    <w:t>排气筒内径</w:t>
                  </w:r>
                </w:p>
              </w:tc>
              <w:tc>
                <w:tcPr>
                  <w:tcW w:w="851" w:type="pct"/>
                  <w:tcBorders>
                    <w:top w:val="single" w:sz="12" w:space="0" w:color="000000"/>
                    <w:left w:val="single" w:sz="4" w:space="0" w:color="000000"/>
                    <w:bottom w:val="single" w:sz="4" w:space="0" w:color="auto"/>
                    <w:right w:val="single" w:sz="4" w:space="0" w:color="auto"/>
                  </w:tcBorders>
                  <w:vAlign w:val="center"/>
                </w:tcPr>
                <w:p w14:paraId="4848AC75" w14:textId="77777777" w:rsidR="008F5613" w:rsidRDefault="008F5613" w:rsidP="002D66CE">
                  <w:pPr>
                    <w:spacing w:line="259" w:lineRule="auto"/>
                    <w:ind w:leftChars="-50" w:left="-105" w:right="-57"/>
                    <w:jc w:val="center"/>
                  </w:pPr>
                  <w:r>
                    <w:rPr>
                      <w:rFonts w:hint="eastAsia"/>
                    </w:rPr>
                    <w:t>烟气出口流量</w:t>
                  </w:r>
                </w:p>
              </w:tc>
              <w:tc>
                <w:tcPr>
                  <w:tcW w:w="715" w:type="pct"/>
                  <w:tcBorders>
                    <w:top w:val="single" w:sz="12" w:space="0" w:color="000000"/>
                    <w:left w:val="single" w:sz="4" w:space="0" w:color="auto"/>
                    <w:bottom w:val="single" w:sz="4" w:space="0" w:color="auto"/>
                    <w:right w:val="single" w:sz="4" w:space="0" w:color="auto"/>
                  </w:tcBorders>
                  <w:vAlign w:val="center"/>
                </w:tcPr>
                <w:p w14:paraId="270CED8E" w14:textId="77777777" w:rsidR="008F5613" w:rsidRDefault="008F5613" w:rsidP="002D66CE">
                  <w:pPr>
                    <w:spacing w:line="259" w:lineRule="auto"/>
                    <w:ind w:leftChars="-50" w:left="-105" w:right="-57"/>
                    <w:jc w:val="center"/>
                  </w:pPr>
                  <w:r>
                    <w:rPr>
                      <w:rFonts w:hint="eastAsia"/>
                    </w:rPr>
                    <w:t>烟气出口温度</w:t>
                  </w:r>
                </w:p>
              </w:tc>
              <w:tc>
                <w:tcPr>
                  <w:tcW w:w="716" w:type="pct"/>
                  <w:tcBorders>
                    <w:top w:val="single" w:sz="12" w:space="0" w:color="000000"/>
                    <w:left w:val="single" w:sz="4" w:space="0" w:color="auto"/>
                    <w:bottom w:val="single" w:sz="4" w:space="0" w:color="auto"/>
                    <w:right w:val="single" w:sz="4" w:space="0" w:color="auto"/>
                  </w:tcBorders>
                  <w:vAlign w:val="center"/>
                </w:tcPr>
                <w:p w14:paraId="36022D63" w14:textId="77777777" w:rsidR="008F5613" w:rsidRDefault="008F5613" w:rsidP="002D66CE">
                  <w:pPr>
                    <w:spacing w:line="259" w:lineRule="auto"/>
                    <w:ind w:leftChars="-50" w:left="-105" w:right="-57"/>
                    <w:jc w:val="center"/>
                  </w:pPr>
                  <w:proofErr w:type="gramStart"/>
                  <w:r>
                    <w:rPr>
                      <w:rFonts w:hint="eastAsia"/>
                    </w:rPr>
                    <w:t>评价因</w:t>
                  </w:r>
                  <w:proofErr w:type="gramEnd"/>
                  <w:r>
                    <w:rPr>
                      <w:rFonts w:hint="eastAsia"/>
                    </w:rPr>
                    <w:t>子源强</w:t>
                  </w:r>
                </w:p>
              </w:tc>
              <w:tc>
                <w:tcPr>
                  <w:tcW w:w="500" w:type="pct"/>
                  <w:vMerge w:val="restart"/>
                  <w:tcBorders>
                    <w:top w:val="single" w:sz="12" w:space="0" w:color="000000"/>
                    <w:left w:val="single" w:sz="4" w:space="0" w:color="auto"/>
                    <w:right w:val="single" w:sz="12" w:space="0" w:color="000000"/>
                  </w:tcBorders>
                  <w:vAlign w:val="center"/>
                </w:tcPr>
                <w:p w14:paraId="0C940FC7" w14:textId="77777777" w:rsidR="008F5613" w:rsidRDefault="008F5613" w:rsidP="002D66CE">
                  <w:pPr>
                    <w:spacing w:line="259" w:lineRule="auto"/>
                    <w:ind w:right="2"/>
                    <w:jc w:val="center"/>
                  </w:pPr>
                  <w:r>
                    <w:rPr>
                      <w:rFonts w:hint="eastAsia"/>
                    </w:rPr>
                    <w:t>排放工况</w:t>
                  </w:r>
                </w:p>
              </w:tc>
            </w:tr>
            <w:tr w:rsidR="008F5613" w14:paraId="17D4397A" w14:textId="77777777" w:rsidTr="001C6148">
              <w:trPr>
                <w:trHeight w:val="359"/>
              </w:trPr>
              <w:tc>
                <w:tcPr>
                  <w:tcW w:w="660" w:type="pct"/>
                  <w:vMerge/>
                  <w:tcBorders>
                    <w:left w:val="single" w:sz="12" w:space="0" w:color="000000"/>
                    <w:bottom w:val="single" w:sz="4" w:space="0" w:color="000000"/>
                    <w:right w:val="single" w:sz="4" w:space="0" w:color="000000"/>
                  </w:tcBorders>
                  <w:vAlign w:val="center"/>
                </w:tcPr>
                <w:p w14:paraId="27D60473" w14:textId="77777777" w:rsidR="008F5613" w:rsidRDefault="008F5613" w:rsidP="002D66CE">
                  <w:pPr>
                    <w:spacing w:line="259" w:lineRule="auto"/>
                    <w:ind w:right="3"/>
                    <w:jc w:val="center"/>
                  </w:pPr>
                </w:p>
              </w:tc>
              <w:tc>
                <w:tcPr>
                  <w:tcW w:w="788" w:type="pct"/>
                  <w:tcBorders>
                    <w:top w:val="single" w:sz="4" w:space="0" w:color="auto"/>
                    <w:left w:val="single" w:sz="4" w:space="0" w:color="000000"/>
                    <w:bottom w:val="single" w:sz="4" w:space="0" w:color="000000"/>
                    <w:right w:val="single" w:sz="4" w:space="0" w:color="000000"/>
                  </w:tcBorders>
                  <w:vAlign w:val="center"/>
                </w:tcPr>
                <w:p w14:paraId="58757A7B" w14:textId="77777777" w:rsidR="008F5613" w:rsidRPr="00F47035" w:rsidRDefault="008F5613" w:rsidP="002D66CE">
                  <w:pPr>
                    <w:spacing w:line="259" w:lineRule="auto"/>
                    <w:ind w:right="2"/>
                    <w:jc w:val="center"/>
                    <w:rPr>
                      <w:rFonts w:ascii="Times New Roman" w:hAnsi="Times New Roman" w:cs="Times New Roman"/>
                    </w:rPr>
                  </w:pPr>
                  <w:r w:rsidRPr="00F47035">
                    <w:rPr>
                      <w:rFonts w:ascii="Times New Roman" w:hAnsi="Times New Roman" w:cs="Times New Roman"/>
                    </w:rPr>
                    <w:t>m</w:t>
                  </w:r>
                </w:p>
              </w:tc>
              <w:tc>
                <w:tcPr>
                  <w:tcW w:w="770" w:type="pct"/>
                  <w:tcBorders>
                    <w:top w:val="single" w:sz="4" w:space="0" w:color="auto"/>
                    <w:left w:val="single" w:sz="4" w:space="0" w:color="000000"/>
                    <w:bottom w:val="single" w:sz="4" w:space="0" w:color="000000"/>
                    <w:right w:val="single" w:sz="4" w:space="0" w:color="000000"/>
                  </w:tcBorders>
                  <w:vAlign w:val="center"/>
                </w:tcPr>
                <w:p w14:paraId="2DE89E32" w14:textId="77777777" w:rsidR="008F5613" w:rsidRPr="00F47035" w:rsidRDefault="008F5613" w:rsidP="002D66CE">
                  <w:pPr>
                    <w:spacing w:line="259" w:lineRule="auto"/>
                    <w:ind w:right="2"/>
                    <w:jc w:val="center"/>
                    <w:rPr>
                      <w:rFonts w:ascii="Times New Roman" w:hAnsi="Times New Roman" w:cs="Times New Roman"/>
                    </w:rPr>
                  </w:pPr>
                  <w:r w:rsidRPr="00F47035">
                    <w:rPr>
                      <w:rFonts w:ascii="Times New Roman" w:hAnsi="Times New Roman" w:cs="Times New Roman"/>
                    </w:rPr>
                    <w:t>m</w:t>
                  </w:r>
                </w:p>
              </w:tc>
              <w:tc>
                <w:tcPr>
                  <w:tcW w:w="851" w:type="pct"/>
                  <w:tcBorders>
                    <w:top w:val="single" w:sz="4" w:space="0" w:color="auto"/>
                    <w:left w:val="single" w:sz="4" w:space="0" w:color="000000"/>
                    <w:bottom w:val="single" w:sz="4" w:space="0" w:color="000000"/>
                    <w:right w:val="single" w:sz="4" w:space="0" w:color="auto"/>
                  </w:tcBorders>
                  <w:vAlign w:val="center"/>
                </w:tcPr>
                <w:p w14:paraId="5009B204" w14:textId="77777777" w:rsidR="008F5613" w:rsidRPr="00F47035" w:rsidRDefault="008F5613" w:rsidP="002D66CE">
                  <w:pPr>
                    <w:spacing w:line="259" w:lineRule="auto"/>
                    <w:ind w:right="2"/>
                    <w:jc w:val="center"/>
                    <w:rPr>
                      <w:rFonts w:ascii="Times New Roman" w:hAnsi="Times New Roman" w:cs="Times New Roman"/>
                    </w:rPr>
                  </w:pPr>
                  <w:r w:rsidRPr="00F47035">
                    <w:rPr>
                      <w:rFonts w:ascii="Times New Roman" w:hAnsi="Times New Roman" w:cs="Times New Roman" w:hint="eastAsia"/>
                    </w:rPr>
                    <w:t>m</w:t>
                  </w:r>
                  <w:r w:rsidRPr="00F47035">
                    <w:rPr>
                      <w:rFonts w:ascii="Times New Roman" w:hAnsi="Times New Roman" w:cs="Times New Roman"/>
                      <w:vertAlign w:val="superscript"/>
                    </w:rPr>
                    <w:t>3</w:t>
                  </w:r>
                  <w:r w:rsidRPr="00F47035">
                    <w:rPr>
                      <w:rFonts w:ascii="Times New Roman" w:hAnsi="Times New Roman" w:cs="Times New Roman"/>
                    </w:rPr>
                    <w:t>/h</w:t>
                  </w:r>
                </w:p>
              </w:tc>
              <w:tc>
                <w:tcPr>
                  <w:tcW w:w="715" w:type="pct"/>
                  <w:tcBorders>
                    <w:top w:val="single" w:sz="4" w:space="0" w:color="auto"/>
                    <w:left w:val="single" w:sz="4" w:space="0" w:color="auto"/>
                    <w:bottom w:val="single" w:sz="4" w:space="0" w:color="000000"/>
                    <w:right w:val="single" w:sz="4" w:space="0" w:color="auto"/>
                  </w:tcBorders>
                  <w:vAlign w:val="center"/>
                </w:tcPr>
                <w:p w14:paraId="1EFF12BB" w14:textId="77777777" w:rsidR="008F5613" w:rsidRPr="00F47035" w:rsidRDefault="008F5613" w:rsidP="002D66CE">
                  <w:pPr>
                    <w:spacing w:line="259" w:lineRule="auto"/>
                    <w:ind w:right="2"/>
                    <w:jc w:val="center"/>
                    <w:rPr>
                      <w:rFonts w:ascii="Times New Roman" w:hAnsi="Times New Roman" w:cs="Times New Roman"/>
                    </w:rPr>
                  </w:pPr>
                  <w:r w:rsidRPr="00F47035">
                    <w:rPr>
                      <w:rFonts w:ascii="Times New Roman" w:hAnsi="Times New Roman" w:cs="Times New Roman"/>
                    </w:rPr>
                    <w:t>℃</w:t>
                  </w:r>
                </w:p>
              </w:tc>
              <w:tc>
                <w:tcPr>
                  <w:tcW w:w="716" w:type="pct"/>
                  <w:tcBorders>
                    <w:top w:val="single" w:sz="4" w:space="0" w:color="auto"/>
                    <w:left w:val="single" w:sz="4" w:space="0" w:color="auto"/>
                    <w:bottom w:val="single" w:sz="4" w:space="0" w:color="000000"/>
                    <w:right w:val="single" w:sz="4" w:space="0" w:color="auto"/>
                  </w:tcBorders>
                  <w:vAlign w:val="center"/>
                </w:tcPr>
                <w:p w14:paraId="3A7E4A27" w14:textId="77777777" w:rsidR="008F5613" w:rsidRPr="00F47035" w:rsidRDefault="008F5613" w:rsidP="002D66CE">
                  <w:pPr>
                    <w:spacing w:line="259" w:lineRule="auto"/>
                    <w:ind w:right="2"/>
                    <w:jc w:val="center"/>
                    <w:rPr>
                      <w:rFonts w:ascii="Times New Roman" w:hAnsi="Times New Roman" w:cs="Times New Roman"/>
                    </w:rPr>
                  </w:pPr>
                  <w:r w:rsidRPr="00F47035">
                    <w:rPr>
                      <w:rFonts w:ascii="Times New Roman" w:hAnsi="Times New Roman" w:cs="Times New Roman"/>
                    </w:rPr>
                    <w:t>Kg/h</w:t>
                  </w:r>
                </w:p>
              </w:tc>
              <w:tc>
                <w:tcPr>
                  <w:tcW w:w="500" w:type="pct"/>
                  <w:vMerge/>
                  <w:tcBorders>
                    <w:left w:val="single" w:sz="4" w:space="0" w:color="auto"/>
                    <w:bottom w:val="single" w:sz="4" w:space="0" w:color="000000"/>
                    <w:right w:val="single" w:sz="12" w:space="0" w:color="000000"/>
                  </w:tcBorders>
                  <w:vAlign w:val="center"/>
                </w:tcPr>
                <w:p w14:paraId="19EF992E" w14:textId="77777777" w:rsidR="008F5613" w:rsidRDefault="008F5613" w:rsidP="002D66CE">
                  <w:pPr>
                    <w:spacing w:line="259" w:lineRule="auto"/>
                    <w:ind w:right="2"/>
                    <w:jc w:val="center"/>
                  </w:pPr>
                </w:p>
              </w:tc>
            </w:tr>
            <w:tr w:rsidR="008F5613" w:rsidRPr="004F1926" w14:paraId="6E5BBA62" w14:textId="77777777" w:rsidTr="001C6148">
              <w:trPr>
                <w:trHeight w:val="350"/>
              </w:trPr>
              <w:tc>
                <w:tcPr>
                  <w:tcW w:w="660" w:type="pct"/>
                  <w:tcBorders>
                    <w:top w:val="single" w:sz="4" w:space="0" w:color="000000"/>
                    <w:left w:val="single" w:sz="12" w:space="0" w:color="000000"/>
                    <w:bottom w:val="single" w:sz="4" w:space="0" w:color="000000"/>
                    <w:right w:val="single" w:sz="4" w:space="0" w:color="000000"/>
                  </w:tcBorders>
                  <w:vAlign w:val="center"/>
                </w:tcPr>
                <w:p w14:paraId="43ADC6E6" w14:textId="77777777" w:rsidR="008F5613" w:rsidRPr="004F1926" w:rsidRDefault="008F5613" w:rsidP="002D66CE">
                  <w:pPr>
                    <w:spacing w:line="259" w:lineRule="auto"/>
                    <w:ind w:right="3"/>
                    <w:jc w:val="center"/>
                    <w:rPr>
                      <w:rFonts w:ascii="Times New Roman" w:hAnsi="Times New Roman" w:cs="Times New Roman"/>
                      <w:vertAlign w:val="subscript"/>
                    </w:rPr>
                  </w:pPr>
                  <w:r w:rsidRPr="004F1926">
                    <w:rPr>
                      <w:rFonts w:ascii="Times New Roman" w:hAnsi="Times New Roman" w:cs="Times New Roman"/>
                    </w:rPr>
                    <w:t>SiO</w:t>
                  </w:r>
                  <w:r w:rsidRPr="004F1926">
                    <w:rPr>
                      <w:rFonts w:ascii="Times New Roman" w:hAnsi="Times New Roman" w:cs="Times New Roman"/>
                      <w:vertAlign w:val="subscript"/>
                    </w:rPr>
                    <w:t>2</w:t>
                  </w:r>
                </w:p>
              </w:tc>
              <w:tc>
                <w:tcPr>
                  <w:tcW w:w="788" w:type="pct"/>
                  <w:tcBorders>
                    <w:top w:val="single" w:sz="4" w:space="0" w:color="000000"/>
                    <w:left w:val="single" w:sz="4" w:space="0" w:color="000000"/>
                    <w:bottom w:val="single" w:sz="4" w:space="0" w:color="000000"/>
                    <w:right w:val="single" w:sz="4" w:space="0" w:color="000000"/>
                  </w:tcBorders>
                  <w:vAlign w:val="center"/>
                </w:tcPr>
                <w:p w14:paraId="7CB44DA0" w14:textId="77777777" w:rsidR="008F5613" w:rsidRDefault="008F5613" w:rsidP="005A52B6">
                  <w:pPr>
                    <w:spacing w:line="259" w:lineRule="auto"/>
                    <w:ind w:left="420" w:right="36"/>
                  </w:pPr>
                  <w:r>
                    <w:rPr>
                      <w:rFonts w:ascii="Times New Roman" w:eastAsia="Times New Roman" w:hAnsi="Times New Roman" w:cs="Times New Roman"/>
                    </w:rPr>
                    <w:t>2.5</w:t>
                  </w:r>
                </w:p>
              </w:tc>
              <w:tc>
                <w:tcPr>
                  <w:tcW w:w="770" w:type="pct"/>
                  <w:tcBorders>
                    <w:top w:val="single" w:sz="4" w:space="0" w:color="000000"/>
                    <w:left w:val="single" w:sz="4" w:space="0" w:color="000000"/>
                    <w:bottom w:val="single" w:sz="4" w:space="0" w:color="000000"/>
                    <w:right w:val="single" w:sz="4" w:space="0" w:color="000000"/>
                  </w:tcBorders>
                  <w:vAlign w:val="center"/>
                </w:tcPr>
                <w:p w14:paraId="2C12FECB" w14:textId="77777777" w:rsidR="008F5613" w:rsidRDefault="008F5613" w:rsidP="005A52B6">
                  <w:pPr>
                    <w:spacing w:line="259" w:lineRule="auto"/>
                    <w:ind w:left="420" w:right="36"/>
                  </w:pPr>
                  <w:r>
                    <w:rPr>
                      <w:rFonts w:ascii="Times New Roman" w:eastAsia="Times New Roman" w:hAnsi="Times New Roman" w:cs="Times New Roman"/>
                    </w:rPr>
                    <w:t>0.05</w:t>
                  </w:r>
                </w:p>
              </w:tc>
              <w:tc>
                <w:tcPr>
                  <w:tcW w:w="851" w:type="pct"/>
                  <w:tcBorders>
                    <w:top w:val="single" w:sz="4" w:space="0" w:color="000000"/>
                    <w:left w:val="single" w:sz="4" w:space="0" w:color="000000"/>
                    <w:bottom w:val="single" w:sz="4" w:space="0" w:color="000000"/>
                    <w:right w:val="single" w:sz="4" w:space="0" w:color="auto"/>
                  </w:tcBorders>
                  <w:vAlign w:val="center"/>
                </w:tcPr>
                <w:p w14:paraId="6FC57B66" w14:textId="77777777" w:rsidR="008F5613" w:rsidRDefault="008F5613" w:rsidP="005A52B6">
                  <w:pPr>
                    <w:spacing w:line="259" w:lineRule="auto"/>
                    <w:ind w:left="420" w:right="2"/>
                  </w:pPr>
                  <w:r>
                    <w:rPr>
                      <w:rFonts w:ascii="Times New Roman" w:eastAsia="Times New Roman" w:hAnsi="Times New Roman" w:cs="Times New Roman"/>
                    </w:rPr>
                    <w:t>230</w:t>
                  </w:r>
                </w:p>
              </w:tc>
              <w:tc>
                <w:tcPr>
                  <w:tcW w:w="715" w:type="pct"/>
                  <w:tcBorders>
                    <w:top w:val="single" w:sz="4" w:space="0" w:color="000000"/>
                    <w:left w:val="single" w:sz="4" w:space="0" w:color="auto"/>
                    <w:bottom w:val="single" w:sz="4" w:space="0" w:color="000000"/>
                    <w:right w:val="single" w:sz="4" w:space="0" w:color="auto"/>
                  </w:tcBorders>
                  <w:vAlign w:val="center"/>
                </w:tcPr>
                <w:p w14:paraId="061BE71A" w14:textId="77777777" w:rsidR="008F5613" w:rsidRDefault="008F5613" w:rsidP="005A52B6">
                  <w:pPr>
                    <w:spacing w:line="259" w:lineRule="auto"/>
                    <w:ind w:right="19"/>
                    <w:jc w:val="center"/>
                  </w:pPr>
                  <w:r>
                    <w:rPr>
                      <w:rFonts w:ascii="Times New Roman" w:eastAsia="Times New Roman" w:hAnsi="Times New Roman" w:cs="Times New Roman"/>
                    </w:rPr>
                    <w:t>180</w:t>
                  </w:r>
                </w:p>
              </w:tc>
              <w:tc>
                <w:tcPr>
                  <w:tcW w:w="716" w:type="pct"/>
                  <w:tcBorders>
                    <w:top w:val="single" w:sz="4" w:space="0" w:color="000000"/>
                    <w:left w:val="single" w:sz="4" w:space="0" w:color="auto"/>
                    <w:bottom w:val="single" w:sz="4" w:space="0" w:color="000000"/>
                    <w:right w:val="single" w:sz="4" w:space="0" w:color="auto"/>
                  </w:tcBorders>
                  <w:vAlign w:val="center"/>
                </w:tcPr>
                <w:p w14:paraId="777D8B69" w14:textId="77777777" w:rsidR="008F5613" w:rsidRDefault="008F5613" w:rsidP="005A52B6">
                  <w:pPr>
                    <w:spacing w:line="259" w:lineRule="auto"/>
                    <w:ind w:right="18"/>
                    <w:jc w:val="center"/>
                  </w:pPr>
                  <w:r>
                    <w:rPr>
                      <w:rFonts w:ascii="Times New Roman" w:eastAsia="Times New Roman" w:hAnsi="Times New Roman" w:cs="Times New Roman"/>
                    </w:rPr>
                    <w:t>0.0707</w:t>
                  </w:r>
                </w:p>
              </w:tc>
              <w:tc>
                <w:tcPr>
                  <w:tcW w:w="500" w:type="pct"/>
                  <w:tcBorders>
                    <w:top w:val="single" w:sz="4" w:space="0" w:color="000000"/>
                    <w:left w:val="single" w:sz="4" w:space="0" w:color="auto"/>
                    <w:bottom w:val="single" w:sz="4" w:space="0" w:color="000000"/>
                    <w:right w:val="single" w:sz="12" w:space="0" w:color="000000"/>
                  </w:tcBorders>
                  <w:vAlign w:val="center"/>
                </w:tcPr>
                <w:p w14:paraId="265A397A" w14:textId="77777777" w:rsidR="008F5613" w:rsidRPr="003724AF" w:rsidRDefault="008F5613" w:rsidP="002D66CE">
                  <w:pPr>
                    <w:spacing w:line="259" w:lineRule="auto"/>
                    <w:jc w:val="center"/>
                  </w:pPr>
                  <w:r>
                    <w:t>正常</w:t>
                  </w:r>
                </w:p>
              </w:tc>
            </w:tr>
            <w:tr w:rsidR="008F5613" w14:paraId="02697B4E" w14:textId="77777777" w:rsidTr="001C6148">
              <w:trPr>
                <w:trHeight w:val="349"/>
              </w:trPr>
              <w:tc>
                <w:tcPr>
                  <w:tcW w:w="660" w:type="pct"/>
                  <w:tcBorders>
                    <w:top w:val="single" w:sz="4" w:space="0" w:color="000000"/>
                    <w:left w:val="single" w:sz="12" w:space="0" w:color="000000"/>
                    <w:bottom w:val="single" w:sz="4" w:space="0" w:color="000000"/>
                    <w:right w:val="single" w:sz="4" w:space="0" w:color="000000"/>
                  </w:tcBorders>
                  <w:vAlign w:val="center"/>
                </w:tcPr>
                <w:p w14:paraId="500A433A" w14:textId="77777777" w:rsidR="008F5613" w:rsidRDefault="008F5613" w:rsidP="002D66CE">
                  <w:pPr>
                    <w:spacing w:line="259" w:lineRule="auto"/>
                    <w:ind w:right="3"/>
                    <w:jc w:val="center"/>
                  </w:pPr>
                  <w:r>
                    <w:rPr>
                      <w:rFonts w:hint="eastAsia"/>
                    </w:rPr>
                    <w:t>颗粒物</w:t>
                  </w:r>
                </w:p>
              </w:tc>
              <w:tc>
                <w:tcPr>
                  <w:tcW w:w="788" w:type="pct"/>
                  <w:tcBorders>
                    <w:top w:val="single" w:sz="4" w:space="0" w:color="000000"/>
                    <w:left w:val="single" w:sz="4" w:space="0" w:color="000000"/>
                    <w:bottom w:val="single" w:sz="4" w:space="0" w:color="000000"/>
                    <w:right w:val="single" w:sz="4" w:space="0" w:color="000000"/>
                  </w:tcBorders>
                  <w:vAlign w:val="center"/>
                </w:tcPr>
                <w:p w14:paraId="34C1EB34" w14:textId="77777777" w:rsidR="008F5613" w:rsidRDefault="008F5613" w:rsidP="005A52B6">
                  <w:pPr>
                    <w:spacing w:line="259" w:lineRule="auto"/>
                    <w:ind w:left="420" w:right="36"/>
                  </w:pPr>
                  <w:r>
                    <w:rPr>
                      <w:rFonts w:ascii="Times New Roman" w:eastAsia="Times New Roman" w:hAnsi="Times New Roman" w:cs="Times New Roman"/>
                    </w:rPr>
                    <w:t>2.5</w:t>
                  </w:r>
                </w:p>
              </w:tc>
              <w:tc>
                <w:tcPr>
                  <w:tcW w:w="770" w:type="pct"/>
                  <w:tcBorders>
                    <w:top w:val="single" w:sz="4" w:space="0" w:color="000000"/>
                    <w:left w:val="single" w:sz="4" w:space="0" w:color="000000"/>
                    <w:bottom w:val="single" w:sz="4" w:space="0" w:color="000000"/>
                    <w:right w:val="single" w:sz="4" w:space="0" w:color="000000"/>
                  </w:tcBorders>
                  <w:vAlign w:val="center"/>
                </w:tcPr>
                <w:p w14:paraId="0E68E949" w14:textId="77777777" w:rsidR="008F5613" w:rsidRDefault="008F5613" w:rsidP="005A52B6">
                  <w:pPr>
                    <w:spacing w:line="259" w:lineRule="auto"/>
                    <w:ind w:left="420" w:right="36"/>
                  </w:pPr>
                  <w:r>
                    <w:rPr>
                      <w:rFonts w:ascii="Times New Roman" w:eastAsia="Times New Roman" w:hAnsi="Times New Roman" w:cs="Times New Roman"/>
                    </w:rPr>
                    <w:t>0.05</w:t>
                  </w:r>
                </w:p>
              </w:tc>
              <w:tc>
                <w:tcPr>
                  <w:tcW w:w="851" w:type="pct"/>
                  <w:tcBorders>
                    <w:top w:val="single" w:sz="4" w:space="0" w:color="000000"/>
                    <w:left w:val="single" w:sz="4" w:space="0" w:color="000000"/>
                    <w:bottom w:val="single" w:sz="4" w:space="0" w:color="000000"/>
                    <w:right w:val="single" w:sz="4" w:space="0" w:color="auto"/>
                  </w:tcBorders>
                  <w:vAlign w:val="center"/>
                </w:tcPr>
                <w:p w14:paraId="69CA3C41" w14:textId="77777777" w:rsidR="008F5613" w:rsidRDefault="008F5613" w:rsidP="005A52B6">
                  <w:pPr>
                    <w:spacing w:line="259" w:lineRule="auto"/>
                    <w:ind w:left="420" w:right="2"/>
                  </w:pPr>
                  <w:r>
                    <w:rPr>
                      <w:rFonts w:ascii="Times New Roman" w:eastAsia="Times New Roman" w:hAnsi="Times New Roman" w:cs="Times New Roman"/>
                    </w:rPr>
                    <w:t>230</w:t>
                  </w:r>
                </w:p>
              </w:tc>
              <w:tc>
                <w:tcPr>
                  <w:tcW w:w="715" w:type="pct"/>
                  <w:tcBorders>
                    <w:top w:val="single" w:sz="4" w:space="0" w:color="000000"/>
                    <w:left w:val="single" w:sz="4" w:space="0" w:color="auto"/>
                    <w:bottom w:val="single" w:sz="4" w:space="0" w:color="000000"/>
                    <w:right w:val="single" w:sz="4" w:space="0" w:color="auto"/>
                  </w:tcBorders>
                  <w:vAlign w:val="center"/>
                </w:tcPr>
                <w:p w14:paraId="0E76864C" w14:textId="77777777" w:rsidR="008F5613" w:rsidRDefault="008F5613" w:rsidP="005A52B6">
                  <w:pPr>
                    <w:spacing w:line="259" w:lineRule="auto"/>
                    <w:ind w:right="20"/>
                    <w:jc w:val="center"/>
                  </w:pPr>
                  <w:r>
                    <w:rPr>
                      <w:rFonts w:ascii="Times New Roman" w:eastAsia="Times New Roman" w:hAnsi="Times New Roman" w:cs="Times New Roman"/>
                    </w:rPr>
                    <w:t>180</w:t>
                  </w:r>
                </w:p>
              </w:tc>
              <w:tc>
                <w:tcPr>
                  <w:tcW w:w="716" w:type="pct"/>
                  <w:tcBorders>
                    <w:top w:val="single" w:sz="4" w:space="0" w:color="000000"/>
                    <w:left w:val="single" w:sz="4" w:space="0" w:color="auto"/>
                    <w:bottom w:val="single" w:sz="4" w:space="0" w:color="000000"/>
                    <w:right w:val="single" w:sz="4" w:space="0" w:color="auto"/>
                  </w:tcBorders>
                  <w:vAlign w:val="center"/>
                </w:tcPr>
                <w:p w14:paraId="740ACEAC" w14:textId="77777777" w:rsidR="008F5613" w:rsidRDefault="008F5613" w:rsidP="005A52B6">
                  <w:pPr>
                    <w:spacing w:line="259" w:lineRule="auto"/>
                    <w:ind w:right="17"/>
                    <w:jc w:val="center"/>
                  </w:pPr>
                  <w:r>
                    <w:rPr>
                      <w:rFonts w:ascii="Times New Roman" w:eastAsia="Times New Roman" w:hAnsi="Times New Roman" w:cs="Times New Roman"/>
                    </w:rPr>
                    <w:t>0.0293</w:t>
                  </w:r>
                </w:p>
              </w:tc>
              <w:tc>
                <w:tcPr>
                  <w:tcW w:w="500" w:type="pct"/>
                  <w:tcBorders>
                    <w:top w:val="single" w:sz="4" w:space="0" w:color="000000"/>
                    <w:left w:val="single" w:sz="4" w:space="0" w:color="auto"/>
                    <w:bottom w:val="single" w:sz="4" w:space="0" w:color="000000"/>
                    <w:right w:val="single" w:sz="12" w:space="0" w:color="000000"/>
                  </w:tcBorders>
                  <w:vAlign w:val="center"/>
                </w:tcPr>
                <w:p w14:paraId="5DA79E1C" w14:textId="77777777" w:rsidR="008F5613" w:rsidRPr="003724AF" w:rsidRDefault="008F5613" w:rsidP="002D66CE">
                  <w:pPr>
                    <w:spacing w:line="259" w:lineRule="auto"/>
                    <w:jc w:val="center"/>
                  </w:pPr>
                  <w:r>
                    <w:t>正常</w:t>
                  </w:r>
                </w:p>
              </w:tc>
            </w:tr>
            <w:tr w:rsidR="008F5613" w14:paraId="10D32BEE" w14:textId="77777777" w:rsidTr="001C6148">
              <w:trPr>
                <w:trHeight w:val="361"/>
              </w:trPr>
              <w:tc>
                <w:tcPr>
                  <w:tcW w:w="660" w:type="pct"/>
                  <w:tcBorders>
                    <w:top w:val="single" w:sz="4" w:space="0" w:color="000000"/>
                    <w:left w:val="single" w:sz="12" w:space="0" w:color="000000"/>
                    <w:bottom w:val="single" w:sz="12" w:space="0" w:color="000000"/>
                    <w:right w:val="single" w:sz="4" w:space="0" w:color="000000"/>
                  </w:tcBorders>
                  <w:vAlign w:val="center"/>
                </w:tcPr>
                <w:p w14:paraId="23AC1EBA" w14:textId="77777777" w:rsidR="008F5613" w:rsidRPr="004F1926" w:rsidRDefault="008F5613" w:rsidP="002D66CE">
                  <w:pPr>
                    <w:spacing w:line="259" w:lineRule="auto"/>
                    <w:ind w:right="3"/>
                    <w:jc w:val="center"/>
                    <w:rPr>
                      <w:rFonts w:ascii="Times New Roman" w:hAnsi="Times New Roman" w:cs="Times New Roman"/>
                      <w:vertAlign w:val="subscript"/>
                    </w:rPr>
                  </w:pPr>
                  <w:r w:rsidRPr="004F1926">
                    <w:rPr>
                      <w:rFonts w:ascii="Times New Roman" w:hAnsi="Times New Roman" w:cs="Times New Roman"/>
                    </w:rPr>
                    <w:t>NO</w:t>
                  </w:r>
                  <w:r w:rsidRPr="004F1926">
                    <w:rPr>
                      <w:rFonts w:ascii="Times New Roman" w:hAnsi="Times New Roman" w:cs="Times New Roman"/>
                      <w:vertAlign w:val="subscript"/>
                    </w:rPr>
                    <w:t>x</w:t>
                  </w:r>
                </w:p>
              </w:tc>
              <w:tc>
                <w:tcPr>
                  <w:tcW w:w="788" w:type="pct"/>
                  <w:tcBorders>
                    <w:top w:val="single" w:sz="4" w:space="0" w:color="000000"/>
                    <w:left w:val="single" w:sz="4" w:space="0" w:color="000000"/>
                    <w:bottom w:val="single" w:sz="12" w:space="0" w:color="000000"/>
                    <w:right w:val="single" w:sz="4" w:space="0" w:color="000000"/>
                  </w:tcBorders>
                  <w:vAlign w:val="center"/>
                </w:tcPr>
                <w:p w14:paraId="1D2392AD" w14:textId="77777777" w:rsidR="008F5613" w:rsidRDefault="008F5613" w:rsidP="005A52B6">
                  <w:pPr>
                    <w:spacing w:line="259" w:lineRule="auto"/>
                    <w:ind w:left="420" w:right="36"/>
                  </w:pPr>
                  <w:r>
                    <w:rPr>
                      <w:rFonts w:ascii="Times New Roman" w:eastAsia="Times New Roman" w:hAnsi="Times New Roman" w:cs="Times New Roman"/>
                    </w:rPr>
                    <w:t>2.5</w:t>
                  </w:r>
                </w:p>
              </w:tc>
              <w:tc>
                <w:tcPr>
                  <w:tcW w:w="770" w:type="pct"/>
                  <w:tcBorders>
                    <w:top w:val="single" w:sz="4" w:space="0" w:color="000000"/>
                    <w:left w:val="single" w:sz="4" w:space="0" w:color="000000"/>
                    <w:bottom w:val="single" w:sz="12" w:space="0" w:color="000000"/>
                    <w:right w:val="single" w:sz="4" w:space="0" w:color="000000"/>
                  </w:tcBorders>
                  <w:vAlign w:val="center"/>
                </w:tcPr>
                <w:p w14:paraId="78BEBDCD" w14:textId="77777777" w:rsidR="008F5613" w:rsidRDefault="008F5613" w:rsidP="005A52B6">
                  <w:pPr>
                    <w:spacing w:line="259" w:lineRule="auto"/>
                    <w:ind w:left="420" w:right="36"/>
                  </w:pPr>
                  <w:r>
                    <w:rPr>
                      <w:rFonts w:ascii="Times New Roman" w:eastAsia="Times New Roman" w:hAnsi="Times New Roman" w:cs="Times New Roman"/>
                    </w:rPr>
                    <w:t>0.05</w:t>
                  </w:r>
                </w:p>
              </w:tc>
              <w:tc>
                <w:tcPr>
                  <w:tcW w:w="851" w:type="pct"/>
                  <w:tcBorders>
                    <w:top w:val="single" w:sz="4" w:space="0" w:color="000000"/>
                    <w:left w:val="single" w:sz="4" w:space="0" w:color="000000"/>
                    <w:bottom w:val="single" w:sz="12" w:space="0" w:color="000000"/>
                    <w:right w:val="single" w:sz="4" w:space="0" w:color="auto"/>
                  </w:tcBorders>
                  <w:vAlign w:val="center"/>
                </w:tcPr>
                <w:p w14:paraId="48846233" w14:textId="77777777" w:rsidR="008F5613" w:rsidRDefault="008F5613" w:rsidP="005A52B6">
                  <w:pPr>
                    <w:spacing w:line="259" w:lineRule="auto"/>
                    <w:ind w:left="420" w:right="2"/>
                  </w:pPr>
                  <w:r>
                    <w:rPr>
                      <w:rFonts w:ascii="Times New Roman" w:eastAsia="Times New Roman" w:hAnsi="Times New Roman" w:cs="Times New Roman"/>
                    </w:rPr>
                    <w:t>230</w:t>
                  </w:r>
                </w:p>
              </w:tc>
              <w:tc>
                <w:tcPr>
                  <w:tcW w:w="715" w:type="pct"/>
                  <w:tcBorders>
                    <w:top w:val="single" w:sz="4" w:space="0" w:color="000000"/>
                    <w:left w:val="single" w:sz="4" w:space="0" w:color="auto"/>
                    <w:bottom w:val="single" w:sz="12" w:space="0" w:color="000000"/>
                    <w:right w:val="single" w:sz="4" w:space="0" w:color="auto"/>
                  </w:tcBorders>
                  <w:vAlign w:val="center"/>
                </w:tcPr>
                <w:p w14:paraId="19B81AC4" w14:textId="77777777" w:rsidR="008F5613" w:rsidRDefault="008F5613" w:rsidP="005A52B6">
                  <w:pPr>
                    <w:spacing w:line="259" w:lineRule="auto"/>
                    <w:ind w:right="19"/>
                    <w:jc w:val="center"/>
                  </w:pPr>
                  <w:r>
                    <w:rPr>
                      <w:rFonts w:ascii="Times New Roman" w:eastAsia="Times New Roman" w:hAnsi="Times New Roman" w:cs="Times New Roman"/>
                    </w:rPr>
                    <w:t>180</w:t>
                  </w:r>
                </w:p>
              </w:tc>
              <w:tc>
                <w:tcPr>
                  <w:tcW w:w="716" w:type="pct"/>
                  <w:tcBorders>
                    <w:top w:val="single" w:sz="4" w:space="0" w:color="000000"/>
                    <w:left w:val="single" w:sz="4" w:space="0" w:color="auto"/>
                    <w:bottom w:val="single" w:sz="12" w:space="0" w:color="000000"/>
                    <w:right w:val="single" w:sz="4" w:space="0" w:color="auto"/>
                  </w:tcBorders>
                  <w:vAlign w:val="center"/>
                </w:tcPr>
                <w:p w14:paraId="46E79BAF" w14:textId="77777777" w:rsidR="008F5613" w:rsidRDefault="008F5613" w:rsidP="005A52B6">
                  <w:pPr>
                    <w:spacing w:line="259" w:lineRule="auto"/>
                    <w:ind w:right="18"/>
                    <w:jc w:val="center"/>
                  </w:pPr>
                  <w:r>
                    <w:rPr>
                      <w:rFonts w:ascii="Times New Roman" w:eastAsia="Times New Roman" w:hAnsi="Times New Roman" w:cs="Times New Roman"/>
                    </w:rPr>
                    <w:t>0.0177</w:t>
                  </w:r>
                </w:p>
              </w:tc>
              <w:tc>
                <w:tcPr>
                  <w:tcW w:w="500" w:type="pct"/>
                  <w:tcBorders>
                    <w:top w:val="single" w:sz="4" w:space="0" w:color="000000"/>
                    <w:left w:val="single" w:sz="4" w:space="0" w:color="auto"/>
                    <w:bottom w:val="single" w:sz="12" w:space="0" w:color="000000"/>
                    <w:right w:val="single" w:sz="12" w:space="0" w:color="000000"/>
                  </w:tcBorders>
                  <w:vAlign w:val="center"/>
                </w:tcPr>
                <w:p w14:paraId="3E4C512E" w14:textId="77777777" w:rsidR="008F5613" w:rsidRPr="003724AF" w:rsidRDefault="008F5613" w:rsidP="002D66CE">
                  <w:pPr>
                    <w:spacing w:line="259" w:lineRule="auto"/>
                    <w:jc w:val="center"/>
                  </w:pPr>
                  <w:r>
                    <w:t>正常</w:t>
                  </w:r>
                </w:p>
              </w:tc>
            </w:tr>
          </w:tbl>
          <w:p w14:paraId="1048F140" w14:textId="77777777" w:rsidR="008F5613" w:rsidRDefault="008F5613" w:rsidP="0068126A">
            <w:pPr>
              <w:pStyle w:val="0"/>
              <w:ind w:firstLine="520"/>
              <w:jc w:val="left"/>
            </w:pPr>
            <w:r>
              <w:t>经预测，项目正常排放的污染物的</w:t>
            </w:r>
            <w:r>
              <w:t xml:space="preserve"> </w:t>
            </w:r>
            <w:r>
              <w:rPr>
                <w:rFonts w:ascii="Times New Roman" w:eastAsia="Times New Roman" w:hAnsi="Times New Roman"/>
              </w:rPr>
              <w:t xml:space="preserve">Pmax </w:t>
            </w:r>
            <w:r>
              <w:t>预测结果见表</w:t>
            </w:r>
            <w:r>
              <w:rPr>
                <w:rFonts w:ascii="Times New Roman" w:eastAsia="Times New Roman" w:hAnsi="Times New Roman"/>
              </w:rPr>
              <w:t>1-8</w:t>
            </w:r>
            <w:r>
              <w:t>。</w:t>
            </w:r>
          </w:p>
          <w:p w14:paraId="595BE908" w14:textId="77777777" w:rsidR="00BD3804" w:rsidRPr="00710B98" w:rsidRDefault="00BD3804" w:rsidP="00BD3804">
            <w:pPr>
              <w:pStyle w:val="0"/>
              <w:ind w:firstLine="520"/>
              <w:jc w:val="left"/>
              <w:rPr>
                <w:rFonts w:ascii="Times New Roman" w:eastAsiaTheme="minorEastAsia"/>
                <w:szCs w:val="26"/>
              </w:rPr>
            </w:pPr>
            <w:r w:rsidRPr="00710B98">
              <w:rPr>
                <w:rFonts w:ascii="Times New Roman" w:eastAsiaTheme="minorEastAsia" w:hint="eastAsia"/>
                <w:szCs w:val="26"/>
              </w:rPr>
              <w:t>由上表可知，</w:t>
            </w:r>
            <w:r w:rsidRPr="00710B98">
              <w:rPr>
                <w:rFonts w:ascii="Times New Roman" w:eastAsiaTheme="minorEastAsia" w:hint="eastAsia"/>
                <w:szCs w:val="26"/>
              </w:rPr>
              <w:t>SO</w:t>
            </w:r>
            <w:r w:rsidRPr="00710B98">
              <w:rPr>
                <w:rFonts w:ascii="Times New Roman" w:eastAsiaTheme="minorEastAsia" w:hint="eastAsia"/>
                <w:szCs w:val="26"/>
                <w:vertAlign w:val="subscript"/>
              </w:rPr>
              <w:t>2</w:t>
            </w:r>
            <w:r w:rsidRPr="00710B98">
              <w:rPr>
                <w:rFonts w:ascii="Times New Roman" w:eastAsiaTheme="minorEastAsia" w:hint="eastAsia"/>
                <w:szCs w:val="26"/>
              </w:rPr>
              <w:t>、</w:t>
            </w:r>
            <w:r w:rsidRPr="00710B98">
              <w:rPr>
                <w:rFonts w:ascii="Times New Roman" w:eastAsiaTheme="minorEastAsia" w:hint="eastAsia"/>
                <w:szCs w:val="26"/>
              </w:rPr>
              <w:t>NO</w:t>
            </w:r>
            <w:r w:rsidRPr="00710B98">
              <w:rPr>
                <w:rFonts w:ascii="Times New Roman" w:eastAsiaTheme="minorEastAsia" w:hint="eastAsia"/>
                <w:szCs w:val="26"/>
                <w:vertAlign w:val="subscript"/>
              </w:rPr>
              <w:t>x</w:t>
            </w:r>
            <w:r w:rsidRPr="00710B98">
              <w:rPr>
                <w:rFonts w:ascii="Times New Roman" w:eastAsiaTheme="minorEastAsia" w:hint="eastAsia"/>
                <w:szCs w:val="26"/>
              </w:rPr>
              <w:t>和烟尘（颗粒物）的</w:t>
            </w:r>
            <w:proofErr w:type="spellStart"/>
            <w:r w:rsidRPr="00710B98">
              <w:rPr>
                <w:rFonts w:ascii="Times New Roman" w:eastAsiaTheme="minorEastAsia" w:hint="eastAsia"/>
                <w:szCs w:val="26"/>
              </w:rPr>
              <w:t>P</w:t>
            </w:r>
            <w:r w:rsidRPr="00710B98">
              <w:rPr>
                <w:rFonts w:ascii="Times New Roman" w:eastAsiaTheme="minorEastAsia" w:hint="eastAsia"/>
                <w:szCs w:val="26"/>
                <w:vertAlign w:val="subscript"/>
              </w:rPr>
              <w:t>imax</w:t>
            </w:r>
            <w:proofErr w:type="spellEnd"/>
            <w:r w:rsidRPr="00710B98">
              <w:rPr>
                <w:rFonts w:ascii="Times New Roman" w:eastAsiaTheme="minorEastAsia" w:hint="eastAsia"/>
                <w:szCs w:val="26"/>
              </w:rPr>
              <w:t>均小于</w:t>
            </w:r>
            <w:r w:rsidRPr="00710B98">
              <w:rPr>
                <w:rFonts w:ascii="Times New Roman" w:eastAsiaTheme="minorEastAsia" w:hint="eastAsia"/>
                <w:szCs w:val="26"/>
              </w:rPr>
              <w:t>10%</w:t>
            </w:r>
            <w:r w:rsidRPr="00710B98">
              <w:rPr>
                <w:rFonts w:ascii="Times New Roman" w:eastAsiaTheme="minorEastAsia" w:hint="eastAsia"/>
                <w:szCs w:val="26"/>
              </w:rPr>
              <w:t>，按</w:t>
            </w:r>
            <w:r w:rsidRPr="00710B98">
              <w:rPr>
                <w:rFonts w:ascii="Times New Roman" w:eastAsiaTheme="minorEastAsia" w:hint="eastAsia"/>
                <w:szCs w:val="26"/>
              </w:rPr>
              <w:t>HJ2.2-2018</w:t>
            </w:r>
            <w:r w:rsidRPr="00710B98">
              <w:rPr>
                <w:rFonts w:ascii="Times New Roman" w:eastAsiaTheme="minorEastAsia" w:hint="eastAsia"/>
                <w:szCs w:val="26"/>
              </w:rPr>
              <w:t>表</w:t>
            </w:r>
            <w:r>
              <w:rPr>
                <w:rFonts w:ascii="Times New Roman" w:eastAsiaTheme="minorEastAsia" w:hint="eastAsia"/>
                <w:szCs w:val="26"/>
              </w:rPr>
              <w:t>2</w:t>
            </w:r>
            <w:r w:rsidRPr="00710B98">
              <w:rPr>
                <w:rFonts w:ascii="Times New Roman" w:eastAsiaTheme="minorEastAsia" w:hint="eastAsia"/>
                <w:szCs w:val="26"/>
              </w:rPr>
              <w:t>中评价工作分级的规定，本次大气环境影响评价等级为二</w:t>
            </w:r>
            <w:r w:rsidRPr="00710B98">
              <w:rPr>
                <w:rFonts w:ascii="Times New Roman" w:eastAsiaTheme="minorEastAsia" w:hint="eastAsia"/>
                <w:szCs w:val="26"/>
              </w:rPr>
              <w:lastRenderedPageBreak/>
              <w:t>级，根据导则要求，二级评价项目不进行进一步预测与评价，只对污染物排放量进行核算。</w:t>
            </w:r>
          </w:p>
          <w:p w14:paraId="3607CE5E" w14:textId="77777777" w:rsidR="008F5613" w:rsidRPr="003724AF" w:rsidRDefault="008F5613" w:rsidP="003724AF">
            <w:pPr>
              <w:spacing w:line="259" w:lineRule="auto"/>
              <w:ind w:left="420" w:right="21"/>
              <w:jc w:val="center"/>
              <w:rPr>
                <w:rFonts w:ascii="Times New Roman" w:hAnsi="Times New Roman" w:cs="Times New Roman"/>
                <w:b/>
              </w:rPr>
            </w:pPr>
            <w:r w:rsidRPr="003724AF">
              <w:rPr>
                <w:rFonts w:ascii="Times New Roman" w:hAnsi="Times New Roman" w:cs="Times New Roman"/>
                <w:b/>
              </w:rPr>
              <w:t>表</w:t>
            </w:r>
            <w:r w:rsidRPr="003724AF">
              <w:rPr>
                <w:rFonts w:ascii="Times New Roman" w:hAnsi="Times New Roman" w:cs="Times New Roman"/>
                <w:b/>
              </w:rPr>
              <w:t xml:space="preserve">1-8  </w:t>
            </w:r>
            <w:r w:rsidRPr="003724AF">
              <w:rPr>
                <w:rFonts w:ascii="Times New Roman" w:hAnsi="Times New Roman" w:cs="Times New Roman"/>
                <w:b/>
              </w:rPr>
              <w:t>项目</w:t>
            </w:r>
            <w:r w:rsidRPr="003724AF">
              <w:rPr>
                <w:rFonts w:ascii="Times New Roman" w:hAnsi="Times New Roman" w:cs="Times New Roman"/>
                <w:b/>
              </w:rPr>
              <w:t xml:space="preserve"> Pmax </w:t>
            </w:r>
            <w:r w:rsidRPr="003724AF">
              <w:rPr>
                <w:rFonts w:ascii="Times New Roman" w:hAnsi="Times New Roman" w:cs="Times New Roman"/>
                <w:b/>
              </w:rPr>
              <w:t>预测结果一览表</w:t>
            </w:r>
          </w:p>
          <w:tbl>
            <w:tblPr>
              <w:tblStyle w:val="TableGrid"/>
              <w:tblW w:w="5000" w:type="pct"/>
              <w:tblInd w:w="0" w:type="dxa"/>
              <w:tblLayout w:type="fixed"/>
              <w:tblCellMar>
                <w:top w:w="75" w:type="dxa"/>
                <w:left w:w="115" w:type="dxa"/>
                <w:right w:w="115" w:type="dxa"/>
              </w:tblCellMar>
              <w:tblLook w:val="04A0" w:firstRow="1" w:lastRow="0" w:firstColumn="1" w:lastColumn="0" w:noHBand="0" w:noVBand="1"/>
            </w:tblPr>
            <w:tblGrid>
              <w:gridCol w:w="1119"/>
              <w:gridCol w:w="1276"/>
              <w:gridCol w:w="1842"/>
              <w:gridCol w:w="4039"/>
            </w:tblGrid>
            <w:tr w:rsidR="008F5613" w14:paraId="606D9D16" w14:textId="77777777" w:rsidTr="001C6148">
              <w:trPr>
                <w:trHeight w:val="283"/>
              </w:trPr>
              <w:tc>
                <w:tcPr>
                  <w:tcW w:w="676" w:type="pct"/>
                  <w:vMerge w:val="restart"/>
                  <w:tcBorders>
                    <w:top w:val="single" w:sz="12" w:space="0" w:color="000000"/>
                    <w:left w:val="single" w:sz="12" w:space="0" w:color="000000"/>
                    <w:right w:val="single" w:sz="4" w:space="0" w:color="000000"/>
                  </w:tcBorders>
                  <w:vAlign w:val="center"/>
                </w:tcPr>
                <w:p w14:paraId="6484CCA7" w14:textId="77777777" w:rsidR="008F5613" w:rsidRDefault="008F5613" w:rsidP="008F5613">
                  <w:pPr>
                    <w:spacing w:line="259" w:lineRule="auto"/>
                    <w:ind w:right="3"/>
                    <w:jc w:val="center"/>
                  </w:pPr>
                  <w:r>
                    <w:t>评价</w:t>
                  </w:r>
                  <w:r>
                    <w:rPr>
                      <w:rFonts w:hint="eastAsia"/>
                    </w:rPr>
                    <w:t>因子</w:t>
                  </w:r>
                </w:p>
              </w:tc>
              <w:tc>
                <w:tcPr>
                  <w:tcW w:w="771" w:type="pct"/>
                  <w:tcBorders>
                    <w:top w:val="single" w:sz="12" w:space="0" w:color="000000"/>
                    <w:left w:val="single" w:sz="4" w:space="0" w:color="000000"/>
                    <w:bottom w:val="single" w:sz="4" w:space="0" w:color="auto"/>
                    <w:right w:val="single" w:sz="4" w:space="0" w:color="000000"/>
                  </w:tcBorders>
                  <w:vAlign w:val="center"/>
                </w:tcPr>
                <w:p w14:paraId="55AC2112" w14:textId="77777777" w:rsidR="008F5613" w:rsidRDefault="008F5613" w:rsidP="003724AF">
                  <w:pPr>
                    <w:spacing w:line="259" w:lineRule="auto"/>
                    <w:ind w:right="2"/>
                    <w:jc w:val="center"/>
                  </w:pPr>
                  <w:r>
                    <w:rPr>
                      <w:rFonts w:hint="eastAsia"/>
                    </w:rPr>
                    <w:t>评价标准</w:t>
                  </w:r>
                </w:p>
              </w:tc>
              <w:tc>
                <w:tcPr>
                  <w:tcW w:w="1113" w:type="pct"/>
                  <w:tcBorders>
                    <w:top w:val="single" w:sz="12" w:space="0" w:color="000000"/>
                    <w:left w:val="single" w:sz="4" w:space="0" w:color="000000"/>
                    <w:bottom w:val="single" w:sz="4" w:space="0" w:color="auto"/>
                    <w:right w:val="single" w:sz="4" w:space="0" w:color="000000"/>
                  </w:tcBorders>
                  <w:vAlign w:val="center"/>
                </w:tcPr>
                <w:p w14:paraId="477D99CA" w14:textId="77777777" w:rsidR="008F5613" w:rsidRDefault="008F5613" w:rsidP="003724AF">
                  <w:pPr>
                    <w:spacing w:line="259" w:lineRule="auto"/>
                    <w:ind w:right="2"/>
                    <w:jc w:val="center"/>
                  </w:pPr>
                  <w:r>
                    <w:rPr>
                      <w:rFonts w:hint="eastAsia"/>
                    </w:rPr>
                    <w:t>最大落地浓度</w:t>
                  </w:r>
                  <w:proofErr w:type="spellStart"/>
                  <w:r w:rsidRPr="00732953">
                    <w:rPr>
                      <w:rFonts w:ascii="Times New Roman" w:hAnsi="Times New Roman" w:cs="Times New Roman"/>
                    </w:rPr>
                    <w:t>Cmax</w:t>
                  </w:r>
                  <w:proofErr w:type="spellEnd"/>
                </w:p>
              </w:tc>
              <w:tc>
                <w:tcPr>
                  <w:tcW w:w="2440" w:type="pct"/>
                  <w:tcBorders>
                    <w:top w:val="single" w:sz="12" w:space="0" w:color="000000"/>
                    <w:left w:val="single" w:sz="4" w:space="0" w:color="000000"/>
                    <w:bottom w:val="single" w:sz="4" w:space="0" w:color="auto"/>
                    <w:right w:val="single" w:sz="12" w:space="0" w:color="000000"/>
                  </w:tcBorders>
                  <w:vAlign w:val="center"/>
                </w:tcPr>
                <w:p w14:paraId="3881A397" w14:textId="77777777" w:rsidR="008F5613" w:rsidRDefault="008F5613" w:rsidP="003724AF">
                  <w:pPr>
                    <w:spacing w:line="259" w:lineRule="auto"/>
                    <w:ind w:right="2"/>
                    <w:jc w:val="center"/>
                  </w:pPr>
                  <w:proofErr w:type="gramStart"/>
                  <w:r>
                    <w:rPr>
                      <w:rFonts w:hint="eastAsia"/>
                    </w:rPr>
                    <w:t>最大占</w:t>
                  </w:r>
                  <w:proofErr w:type="gramEnd"/>
                  <w:r>
                    <w:rPr>
                      <w:rFonts w:hint="eastAsia"/>
                    </w:rPr>
                    <w:t>标率</w:t>
                  </w:r>
                  <w:r w:rsidRPr="00732953">
                    <w:rPr>
                      <w:rFonts w:ascii="Times New Roman" w:hAnsi="Times New Roman" w:cs="Times New Roman"/>
                    </w:rPr>
                    <w:t>Pmax</w:t>
                  </w:r>
                </w:p>
              </w:tc>
            </w:tr>
            <w:tr w:rsidR="008F5613" w14:paraId="648A4F85" w14:textId="77777777" w:rsidTr="001C6148">
              <w:trPr>
                <w:trHeight w:val="283"/>
              </w:trPr>
              <w:tc>
                <w:tcPr>
                  <w:tcW w:w="676" w:type="pct"/>
                  <w:vMerge/>
                  <w:tcBorders>
                    <w:left w:val="single" w:sz="12" w:space="0" w:color="000000"/>
                    <w:bottom w:val="single" w:sz="4" w:space="0" w:color="000000"/>
                    <w:right w:val="single" w:sz="4" w:space="0" w:color="000000"/>
                  </w:tcBorders>
                </w:tcPr>
                <w:p w14:paraId="68304EE6" w14:textId="77777777" w:rsidR="008F5613" w:rsidRDefault="008F5613" w:rsidP="008F5613">
                  <w:pPr>
                    <w:spacing w:line="259" w:lineRule="auto"/>
                    <w:ind w:right="3"/>
                    <w:jc w:val="center"/>
                  </w:pPr>
                </w:p>
              </w:tc>
              <w:tc>
                <w:tcPr>
                  <w:tcW w:w="771" w:type="pct"/>
                  <w:tcBorders>
                    <w:top w:val="single" w:sz="4" w:space="0" w:color="auto"/>
                    <w:left w:val="single" w:sz="4" w:space="0" w:color="000000"/>
                    <w:bottom w:val="single" w:sz="4" w:space="0" w:color="000000"/>
                    <w:right w:val="single" w:sz="4" w:space="0" w:color="000000"/>
                  </w:tcBorders>
                  <w:vAlign w:val="center"/>
                </w:tcPr>
                <w:p w14:paraId="204FBBB4" w14:textId="77777777" w:rsidR="008F5613" w:rsidRPr="00710B98" w:rsidRDefault="008F5613" w:rsidP="003724AF">
                  <w:pPr>
                    <w:spacing w:line="259" w:lineRule="auto"/>
                    <w:ind w:right="2"/>
                    <w:jc w:val="center"/>
                    <w:rPr>
                      <w:rFonts w:ascii="Times New Roman" w:hAnsi="Times New Roman" w:cs="Times New Roman"/>
                      <w:vertAlign w:val="superscript"/>
                    </w:rPr>
                  </w:pPr>
                  <w:proofErr w:type="spellStart"/>
                  <w:r w:rsidRPr="00710B98">
                    <w:rPr>
                      <w:rFonts w:ascii="Times New Roman" w:hAnsi="Times New Roman" w:cs="Times New Roman"/>
                    </w:rPr>
                    <w:t>μg</w:t>
                  </w:r>
                  <w:proofErr w:type="spellEnd"/>
                  <w:r w:rsidRPr="00710B98">
                    <w:rPr>
                      <w:rFonts w:ascii="Times New Roman" w:hAnsi="Times New Roman" w:cs="Times New Roman"/>
                    </w:rPr>
                    <w:t>/m</w:t>
                  </w:r>
                  <w:r w:rsidRPr="00710B98">
                    <w:rPr>
                      <w:rFonts w:ascii="Times New Roman" w:hAnsi="Times New Roman" w:cs="Times New Roman"/>
                      <w:vertAlign w:val="superscript"/>
                    </w:rPr>
                    <w:t>3</w:t>
                  </w:r>
                </w:p>
              </w:tc>
              <w:tc>
                <w:tcPr>
                  <w:tcW w:w="1113" w:type="pct"/>
                  <w:tcBorders>
                    <w:top w:val="single" w:sz="4" w:space="0" w:color="auto"/>
                    <w:left w:val="single" w:sz="4" w:space="0" w:color="000000"/>
                    <w:bottom w:val="single" w:sz="4" w:space="0" w:color="000000"/>
                    <w:right w:val="single" w:sz="4" w:space="0" w:color="000000"/>
                  </w:tcBorders>
                  <w:vAlign w:val="center"/>
                </w:tcPr>
                <w:p w14:paraId="2DE09C51" w14:textId="77777777" w:rsidR="008F5613" w:rsidRDefault="008F5613" w:rsidP="00732953">
                  <w:pPr>
                    <w:spacing w:line="259" w:lineRule="auto"/>
                    <w:ind w:right="2"/>
                    <w:jc w:val="center"/>
                  </w:pPr>
                  <w:proofErr w:type="spellStart"/>
                  <w:r w:rsidRPr="00710B98">
                    <w:rPr>
                      <w:rFonts w:ascii="Times New Roman" w:hAnsi="Times New Roman" w:cs="Times New Roman"/>
                    </w:rPr>
                    <w:t>μg</w:t>
                  </w:r>
                  <w:proofErr w:type="spellEnd"/>
                  <w:r w:rsidRPr="00710B98">
                    <w:rPr>
                      <w:rFonts w:ascii="Times New Roman" w:hAnsi="Times New Roman" w:cs="Times New Roman"/>
                    </w:rPr>
                    <w:t>/m</w:t>
                  </w:r>
                  <w:r w:rsidRPr="00710B98">
                    <w:rPr>
                      <w:rFonts w:ascii="Times New Roman" w:hAnsi="Times New Roman" w:cs="Times New Roman"/>
                      <w:vertAlign w:val="superscript"/>
                    </w:rPr>
                    <w:t>3</w:t>
                  </w:r>
                </w:p>
              </w:tc>
              <w:tc>
                <w:tcPr>
                  <w:tcW w:w="2440" w:type="pct"/>
                  <w:tcBorders>
                    <w:top w:val="single" w:sz="4" w:space="0" w:color="auto"/>
                    <w:left w:val="single" w:sz="4" w:space="0" w:color="000000"/>
                    <w:bottom w:val="single" w:sz="4" w:space="0" w:color="000000"/>
                    <w:right w:val="single" w:sz="12" w:space="0" w:color="000000"/>
                  </w:tcBorders>
                  <w:vAlign w:val="center"/>
                </w:tcPr>
                <w:p w14:paraId="1CD9A48C" w14:textId="77777777" w:rsidR="008F5613" w:rsidRPr="00732953" w:rsidRDefault="008F5613" w:rsidP="00732953">
                  <w:pPr>
                    <w:spacing w:line="259" w:lineRule="auto"/>
                    <w:ind w:right="9"/>
                    <w:jc w:val="center"/>
                    <w:rPr>
                      <w:rFonts w:ascii="Times New Roman" w:eastAsia="Times New Roman" w:hAnsi="Times New Roman" w:cs="Times New Roman"/>
                    </w:rPr>
                  </w:pPr>
                  <w:r w:rsidRPr="00732953">
                    <w:rPr>
                      <w:rFonts w:ascii="Times New Roman" w:eastAsia="Times New Roman" w:hAnsi="Times New Roman" w:cs="Times New Roman" w:hint="eastAsia"/>
                    </w:rPr>
                    <w:t>%</w:t>
                  </w:r>
                </w:p>
              </w:tc>
            </w:tr>
            <w:tr w:rsidR="008F5613" w:rsidRPr="004F1926" w14:paraId="2CD48628" w14:textId="77777777" w:rsidTr="00DF08E1">
              <w:trPr>
                <w:trHeight w:val="283"/>
              </w:trPr>
              <w:tc>
                <w:tcPr>
                  <w:tcW w:w="676" w:type="pct"/>
                  <w:tcBorders>
                    <w:top w:val="single" w:sz="4" w:space="0" w:color="000000"/>
                    <w:left w:val="single" w:sz="12" w:space="0" w:color="000000"/>
                    <w:bottom w:val="single" w:sz="4" w:space="0" w:color="000000"/>
                    <w:right w:val="single" w:sz="4" w:space="0" w:color="000000"/>
                  </w:tcBorders>
                </w:tcPr>
                <w:p w14:paraId="29199828" w14:textId="77777777" w:rsidR="008F5613" w:rsidRPr="004F1926" w:rsidRDefault="008F5613" w:rsidP="008F5613">
                  <w:pPr>
                    <w:spacing w:line="259" w:lineRule="auto"/>
                    <w:ind w:right="3"/>
                    <w:jc w:val="center"/>
                    <w:rPr>
                      <w:rFonts w:ascii="Times New Roman" w:hAnsi="Times New Roman" w:cs="Times New Roman"/>
                      <w:vertAlign w:val="subscript"/>
                    </w:rPr>
                  </w:pPr>
                  <w:r w:rsidRPr="004F1926">
                    <w:rPr>
                      <w:rFonts w:ascii="Times New Roman" w:hAnsi="Times New Roman" w:cs="Times New Roman"/>
                    </w:rPr>
                    <w:t>SiO</w:t>
                  </w:r>
                  <w:r w:rsidRPr="004F1926">
                    <w:rPr>
                      <w:rFonts w:ascii="Times New Roman" w:hAnsi="Times New Roman" w:cs="Times New Roman"/>
                      <w:vertAlign w:val="subscript"/>
                    </w:rPr>
                    <w:t>2</w:t>
                  </w:r>
                </w:p>
              </w:tc>
              <w:tc>
                <w:tcPr>
                  <w:tcW w:w="771" w:type="pct"/>
                  <w:tcBorders>
                    <w:top w:val="single" w:sz="4" w:space="0" w:color="000000"/>
                    <w:left w:val="single" w:sz="4" w:space="0" w:color="000000"/>
                    <w:bottom w:val="single" w:sz="4" w:space="0" w:color="000000"/>
                    <w:right w:val="single" w:sz="4" w:space="0" w:color="000000"/>
                  </w:tcBorders>
                  <w:vAlign w:val="center"/>
                </w:tcPr>
                <w:p w14:paraId="55EEED27" w14:textId="77777777" w:rsidR="008F5613" w:rsidRPr="00732953" w:rsidRDefault="008F5613" w:rsidP="00732953">
                  <w:pPr>
                    <w:spacing w:line="259" w:lineRule="auto"/>
                    <w:ind w:right="9"/>
                    <w:jc w:val="center"/>
                    <w:rPr>
                      <w:rFonts w:ascii="Times New Roman" w:eastAsia="Times New Roman" w:hAnsi="Times New Roman" w:cs="Times New Roman"/>
                    </w:rPr>
                  </w:pPr>
                  <w:r>
                    <w:rPr>
                      <w:rFonts w:ascii="Times New Roman" w:eastAsia="Times New Roman" w:hAnsi="Times New Roman" w:cs="Times New Roman"/>
                    </w:rPr>
                    <w:t>500</w:t>
                  </w:r>
                </w:p>
              </w:tc>
              <w:tc>
                <w:tcPr>
                  <w:tcW w:w="1113" w:type="pct"/>
                  <w:tcBorders>
                    <w:top w:val="single" w:sz="4" w:space="0" w:color="000000"/>
                    <w:left w:val="single" w:sz="4" w:space="0" w:color="000000"/>
                    <w:bottom w:val="single" w:sz="4" w:space="0" w:color="000000"/>
                    <w:right w:val="single" w:sz="4" w:space="0" w:color="000000"/>
                  </w:tcBorders>
                  <w:vAlign w:val="center"/>
                </w:tcPr>
                <w:p w14:paraId="4A0CDAF7" w14:textId="77777777" w:rsidR="008F5613" w:rsidRPr="00732953" w:rsidRDefault="008F5613" w:rsidP="00732953">
                  <w:pPr>
                    <w:spacing w:line="259" w:lineRule="auto"/>
                    <w:ind w:left="420" w:right="9"/>
                    <w:rPr>
                      <w:rFonts w:ascii="Times New Roman" w:eastAsia="Times New Roman" w:hAnsi="Times New Roman" w:cs="Times New Roman"/>
                    </w:rPr>
                  </w:pPr>
                  <w:r>
                    <w:rPr>
                      <w:rFonts w:ascii="Times New Roman" w:eastAsia="Times New Roman" w:hAnsi="Times New Roman" w:cs="Times New Roman"/>
                    </w:rPr>
                    <w:t>4.72E+01</w:t>
                  </w:r>
                </w:p>
              </w:tc>
              <w:tc>
                <w:tcPr>
                  <w:tcW w:w="2440" w:type="pct"/>
                  <w:tcBorders>
                    <w:top w:val="single" w:sz="4" w:space="0" w:color="000000"/>
                    <w:left w:val="single" w:sz="4" w:space="0" w:color="000000"/>
                    <w:bottom w:val="single" w:sz="4" w:space="0" w:color="000000"/>
                    <w:right w:val="single" w:sz="12" w:space="0" w:color="000000"/>
                  </w:tcBorders>
                  <w:vAlign w:val="center"/>
                </w:tcPr>
                <w:p w14:paraId="6A3921DA" w14:textId="77777777" w:rsidR="008F5613" w:rsidRPr="00411922" w:rsidRDefault="008F5613" w:rsidP="00411922">
                  <w:pPr>
                    <w:spacing w:line="259" w:lineRule="auto"/>
                    <w:ind w:right="9"/>
                    <w:jc w:val="center"/>
                  </w:pPr>
                  <w:r>
                    <w:rPr>
                      <w:rFonts w:ascii="Times New Roman" w:eastAsia="Times New Roman" w:hAnsi="Times New Roman" w:cs="Times New Roman"/>
                    </w:rPr>
                    <w:t>9.4</w:t>
                  </w:r>
                  <w:r w:rsidR="00411922">
                    <w:rPr>
                      <w:rFonts w:ascii="Times New Roman" w:hAnsi="Times New Roman" w:cs="Times New Roman" w:hint="eastAsia"/>
                    </w:rPr>
                    <w:t>5</w:t>
                  </w:r>
                </w:p>
              </w:tc>
            </w:tr>
            <w:tr w:rsidR="008F5613" w14:paraId="26AD5331" w14:textId="77777777" w:rsidTr="00DF08E1">
              <w:trPr>
                <w:trHeight w:val="283"/>
              </w:trPr>
              <w:tc>
                <w:tcPr>
                  <w:tcW w:w="676" w:type="pct"/>
                  <w:tcBorders>
                    <w:top w:val="single" w:sz="4" w:space="0" w:color="000000"/>
                    <w:left w:val="single" w:sz="12" w:space="0" w:color="000000"/>
                    <w:bottom w:val="single" w:sz="4" w:space="0" w:color="000000"/>
                    <w:right w:val="single" w:sz="4" w:space="0" w:color="000000"/>
                  </w:tcBorders>
                </w:tcPr>
                <w:p w14:paraId="702B7DD3" w14:textId="77777777" w:rsidR="008F5613" w:rsidRDefault="008F5613" w:rsidP="008F5613">
                  <w:pPr>
                    <w:spacing w:line="259" w:lineRule="auto"/>
                    <w:ind w:right="3"/>
                    <w:jc w:val="center"/>
                  </w:pPr>
                  <w:r>
                    <w:rPr>
                      <w:rFonts w:hint="eastAsia"/>
                    </w:rPr>
                    <w:t>颗粒物</w:t>
                  </w:r>
                </w:p>
              </w:tc>
              <w:tc>
                <w:tcPr>
                  <w:tcW w:w="771" w:type="pct"/>
                  <w:tcBorders>
                    <w:top w:val="single" w:sz="4" w:space="0" w:color="000000"/>
                    <w:left w:val="single" w:sz="4" w:space="0" w:color="000000"/>
                    <w:bottom w:val="single" w:sz="4" w:space="0" w:color="000000"/>
                    <w:right w:val="single" w:sz="4" w:space="0" w:color="000000"/>
                  </w:tcBorders>
                  <w:vAlign w:val="center"/>
                </w:tcPr>
                <w:p w14:paraId="4F870AED" w14:textId="77777777" w:rsidR="008F5613" w:rsidRPr="00732953" w:rsidRDefault="008F5613" w:rsidP="00732953">
                  <w:pPr>
                    <w:spacing w:line="259" w:lineRule="auto"/>
                    <w:ind w:right="9"/>
                    <w:jc w:val="center"/>
                    <w:rPr>
                      <w:rFonts w:ascii="Times New Roman" w:eastAsia="Times New Roman" w:hAnsi="Times New Roman" w:cs="Times New Roman"/>
                    </w:rPr>
                  </w:pPr>
                  <w:r>
                    <w:rPr>
                      <w:rFonts w:ascii="Times New Roman" w:eastAsia="Times New Roman" w:hAnsi="Times New Roman" w:cs="Times New Roman"/>
                    </w:rPr>
                    <w:t>900</w:t>
                  </w:r>
                </w:p>
              </w:tc>
              <w:tc>
                <w:tcPr>
                  <w:tcW w:w="1113" w:type="pct"/>
                  <w:tcBorders>
                    <w:top w:val="single" w:sz="4" w:space="0" w:color="000000"/>
                    <w:left w:val="single" w:sz="4" w:space="0" w:color="000000"/>
                    <w:bottom w:val="single" w:sz="4" w:space="0" w:color="000000"/>
                    <w:right w:val="single" w:sz="4" w:space="0" w:color="000000"/>
                  </w:tcBorders>
                  <w:vAlign w:val="center"/>
                </w:tcPr>
                <w:p w14:paraId="0ABB08EF" w14:textId="77777777" w:rsidR="008F5613" w:rsidRPr="00732953" w:rsidRDefault="008F5613" w:rsidP="00732953">
                  <w:pPr>
                    <w:spacing w:line="259" w:lineRule="auto"/>
                    <w:ind w:left="420" w:right="9"/>
                    <w:rPr>
                      <w:rFonts w:ascii="Times New Roman" w:eastAsia="Times New Roman" w:hAnsi="Times New Roman" w:cs="Times New Roman"/>
                    </w:rPr>
                  </w:pPr>
                  <w:r>
                    <w:rPr>
                      <w:rFonts w:ascii="Times New Roman" w:eastAsia="Times New Roman" w:hAnsi="Times New Roman" w:cs="Times New Roman"/>
                    </w:rPr>
                    <w:t>1.44E+01</w:t>
                  </w:r>
                </w:p>
              </w:tc>
              <w:tc>
                <w:tcPr>
                  <w:tcW w:w="2440" w:type="pct"/>
                  <w:tcBorders>
                    <w:top w:val="single" w:sz="4" w:space="0" w:color="000000"/>
                    <w:left w:val="single" w:sz="4" w:space="0" w:color="000000"/>
                    <w:bottom w:val="single" w:sz="4" w:space="0" w:color="000000"/>
                    <w:right w:val="single" w:sz="12" w:space="0" w:color="000000"/>
                  </w:tcBorders>
                  <w:vAlign w:val="center"/>
                </w:tcPr>
                <w:p w14:paraId="44525C57" w14:textId="77777777" w:rsidR="008F5613" w:rsidRPr="00411922" w:rsidRDefault="008F5613" w:rsidP="00411922">
                  <w:pPr>
                    <w:spacing w:line="259" w:lineRule="auto"/>
                    <w:ind w:right="9"/>
                    <w:jc w:val="center"/>
                  </w:pPr>
                  <w:r>
                    <w:rPr>
                      <w:rFonts w:ascii="Times New Roman" w:eastAsia="Times New Roman" w:hAnsi="Times New Roman" w:cs="Times New Roman"/>
                    </w:rPr>
                    <w:t>1.</w:t>
                  </w:r>
                  <w:r w:rsidR="00411922">
                    <w:rPr>
                      <w:rFonts w:ascii="Times New Roman" w:hAnsi="Times New Roman" w:cs="Times New Roman" w:hint="eastAsia"/>
                    </w:rPr>
                    <w:t>58</w:t>
                  </w:r>
                </w:p>
              </w:tc>
            </w:tr>
            <w:tr w:rsidR="008F5613" w14:paraId="079B4AF2" w14:textId="77777777" w:rsidTr="00DF08E1">
              <w:trPr>
                <w:trHeight w:val="283"/>
              </w:trPr>
              <w:tc>
                <w:tcPr>
                  <w:tcW w:w="676" w:type="pct"/>
                  <w:tcBorders>
                    <w:top w:val="single" w:sz="4" w:space="0" w:color="000000"/>
                    <w:left w:val="single" w:sz="12" w:space="0" w:color="000000"/>
                    <w:bottom w:val="single" w:sz="12" w:space="0" w:color="000000"/>
                    <w:right w:val="single" w:sz="4" w:space="0" w:color="000000"/>
                  </w:tcBorders>
                </w:tcPr>
                <w:p w14:paraId="625D539E" w14:textId="77777777" w:rsidR="008F5613" w:rsidRPr="004F1926" w:rsidRDefault="008F5613" w:rsidP="008F5613">
                  <w:pPr>
                    <w:spacing w:line="259" w:lineRule="auto"/>
                    <w:ind w:right="3"/>
                    <w:jc w:val="center"/>
                    <w:rPr>
                      <w:rFonts w:ascii="Times New Roman" w:hAnsi="Times New Roman" w:cs="Times New Roman"/>
                      <w:vertAlign w:val="subscript"/>
                    </w:rPr>
                  </w:pPr>
                  <w:r w:rsidRPr="004F1926">
                    <w:rPr>
                      <w:rFonts w:ascii="Times New Roman" w:hAnsi="Times New Roman" w:cs="Times New Roman"/>
                    </w:rPr>
                    <w:t>NO</w:t>
                  </w:r>
                  <w:r w:rsidRPr="004F1926">
                    <w:rPr>
                      <w:rFonts w:ascii="Times New Roman" w:hAnsi="Times New Roman" w:cs="Times New Roman"/>
                      <w:vertAlign w:val="subscript"/>
                    </w:rPr>
                    <w:t>x</w:t>
                  </w:r>
                </w:p>
              </w:tc>
              <w:tc>
                <w:tcPr>
                  <w:tcW w:w="771" w:type="pct"/>
                  <w:tcBorders>
                    <w:top w:val="single" w:sz="4" w:space="0" w:color="000000"/>
                    <w:left w:val="single" w:sz="4" w:space="0" w:color="000000"/>
                    <w:bottom w:val="single" w:sz="12" w:space="0" w:color="000000"/>
                    <w:right w:val="single" w:sz="4" w:space="0" w:color="000000"/>
                  </w:tcBorders>
                  <w:vAlign w:val="center"/>
                </w:tcPr>
                <w:p w14:paraId="315DC5EB" w14:textId="77777777" w:rsidR="008F5613" w:rsidRPr="00732953" w:rsidRDefault="008F5613" w:rsidP="00732953">
                  <w:pPr>
                    <w:spacing w:line="259" w:lineRule="auto"/>
                    <w:ind w:right="9"/>
                    <w:jc w:val="center"/>
                    <w:rPr>
                      <w:rFonts w:ascii="Times New Roman" w:eastAsia="Times New Roman" w:hAnsi="Times New Roman" w:cs="Times New Roman"/>
                    </w:rPr>
                  </w:pPr>
                  <w:r>
                    <w:rPr>
                      <w:rFonts w:ascii="Times New Roman" w:eastAsia="Times New Roman" w:hAnsi="Times New Roman" w:cs="Times New Roman"/>
                    </w:rPr>
                    <w:t>250</w:t>
                  </w:r>
                </w:p>
              </w:tc>
              <w:tc>
                <w:tcPr>
                  <w:tcW w:w="1113" w:type="pct"/>
                  <w:tcBorders>
                    <w:top w:val="single" w:sz="4" w:space="0" w:color="000000"/>
                    <w:left w:val="single" w:sz="4" w:space="0" w:color="000000"/>
                    <w:bottom w:val="single" w:sz="12" w:space="0" w:color="000000"/>
                    <w:right w:val="single" w:sz="4" w:space="0" w:color="000000"/>
                  </w:tcBorders>
                  <w:vAlign w:val="center"/>
                </w:tcPr>
                <w:p w14:paraId="757E82F6" w14:textId="77777777" w:rsidR="008F5613" w:rsidRPr="00732953" w:rsidRDefault="008F5613" w:rsidP="00732953">
                  <w:pPr>
                    <w:spacing w:line="259" w:lineRule="auto"/>
                    <w:ind w:left="420" w:right="9"/>
                    <w:rPr>
                      <w:rFonts w:ascii="Times New Roman" w:eastAsia="Times New Roman" w:hAnsi="Times New Roman" w:cs="Times New Roman"/>
                    </w:rPr>
                  </w:pPr>
                  <w:r>
                    <w:rPr>
                      <w:rFonts w:ascii="Times New Roman" w:eastAsia="Times New Roman" w:hAnsi="Times New Roman" w:cs="Times New Roman"/>
                    </w:rPr>
                    <w:t>2.38E+01</w:t>
                  </w:r>
                </w:p>
              </w:tc>
              <w:tc>
                <w:tcPr>
                  <w:tcW w:w="2440" w:type="pct"/>
                  <w:tcBorders>
                    <w:top w:val="single" w:sz="4" w:space="0" w:color="000000"/>
                    <w:left w:val="single" w:sz="4" w:space="0" w:color="000000"/>
                    <w:bottom w:val="single" w:sz="12" w:space="0" w:color="000000"/>
                    <w:right w:val="single" w:sz="12" w:space="0" w:color="000000"/>
                  </w:tcBorders>
                  <w:vAlign w:val="center"/>
                </w:tcPr>
                <w:p w14:paraId="11731939" w14:textId="77777777" w:rsidR="008F5613" w:rsidRPr="00411922" w:rsidRDefault="008F5613" w:rsidP="00411922">
                  <w:pPr>
                    <w:spacing w:line="259" w:lineRule="auto"/>
                    <w:ind w:right="9"/>
                    <w:jc w:val="center"/>
                  </w:pPr>
                  <w:r>
                    <w:rPr>
                      <w:rFonts w:ascii="Times New Roman" w:eastAsia="Times New Roman" w:hAnsi="Times New Roman" w:cs="Times New Roman"/>
                    </w:rPr>
                    <w:t>9.5</w:t>
                  </w:r>
                  <w:r w:rsidR="00411922">
                    <w:rPr>
                      <w:rFonts w:ascii="Times New Roman" w:hAnsi="Times New Roman" w:cs="Times New Roman" w:hint="eastAsia"/>
                    </w:rPr>
                    <w:t>4</w:t>
                  </w:r>
                </w:p>
              </w:tc>
            </w:tr>
          </w:tbl>
          <w:p w14:paraId="6B96D1F8" w14:textId="77777777" w:rsidR="008F5613" w:rsidRPr="00A214C3" w:rsidRDefault="008F5613" w:rsidP="008F5613">
            <w:pPr>
              <w:pStyle w:val="0"/>
              <w:ind w:firstLine="520"/>
              <w:jc w:val="left"/>
              <w:rPr>
                <w:rFonts w:ascii="Times New Roman" w:eastAsiaTheme="minorEastAsia"/>
                <w:szCs w:val="26"/>
              </w:rPr>
            </w:pPr>
            <w:r w:rsidRPr="00710B98">
              <w:rPr>
                <w:rFonts w:ascii="Times New Roman" w:eastAsiaTheme="minorEastAsia" w:hint="eastAsia"/>
                <w:szCs w:val="26"/>
              </w:rPr>
              <w:t>评价范围为：以钻井场地为中心，形成的边长</w:t>
            </w:r>
            <w:r>
              <w:rPr>
                <w:rFonts w:ascii="Times New Roman" w:eastAsiaTheme="minorEastAsia" w:hint="eastAsia"/>
                <w:szCs w:val="26"/>
              </w:rPr>
              <w:t>5km</w:t>
            </w:r>
            <w:r w:rsidRPr="00710B98">
              <w:rPr>
                <w:rFonts w:ascii="Times New Roman" w:eastAsiaTheme="minorEastAsia" w:hint="eastAsia"/>
                <w:szCs w:val="26"/>
              </w:rPr>
              <w:t>的矩形区域为环境空气影响评价的范围。</w:t>
            </w:r>
          </w:p>
          <w:p w14:paraId="14020FCE" w14:textId="77777777" w:rsidR="008F5613" w:rsidRDefault="008F5613" w:rsidP="008F5613">
            <w:pPr>
              <w:pStyle w:val="0"/>
              <w:ind w:firstLine="522"/>
              <w:jc w:val="left"/>
            </w:pPr>
            <w:r>
              <w:rPr>
                <w:rFonts w:ascii="Times New Roman" w:hAnsi="Times New Roman" w:hint="eastAsia"/>
                <w:b/>
              </w:rPr>
              <w:t>2</w:t>
            </w:r>
            <w:r>
              <w:rPr>
                <w:rFonts w:ascii="Times New Roman" w:hAnsi="Times New Roman" w:hint="eastAsia"/>
                <w:b/>
              </w:rPr>
              <w:t>）</w:t>
            </w:r>
            <w:r w:rsidRPr="00710B98">
              <w:rPr>
                <w:rFonts w:ascii="Times New Roman" w:hAnsi="Times New Roman"/>
                <w:b/>
              </w:rPr>
              <w:t>地表水</w:t>
            </w:r>
          </w:p>
          <w:p w14:paraId="2E251D4A" w14:textId="77777777" w:rsidR="008F5613" w:rsidRPr="00DF08E1" w:rsidRDefault="008F5613" w:rsidP="008F5613">
            <w:pPr>
              <w:pStyle w:val="0"/>
              <w:ind w:firstLine="520"/>
              <w:jc w:val="left"/>
              <w:rPr>
                <w:rFonts w:eastAsiaTheme="minorEastAsia"/>
              </w:rPr>
            </w:pPr>
            <w:r w:rsidRPr="00DE68CB">
              <w:rPr>
                <w:rFonts w:ascii="Times New Roman" w:eastAsiaTheme="minorEastAsia"/>
                <w:szCs w:val="26"/>
              </w:rPr>
              <w:t>本项目的地表水环境影响评价为水污染影响型。根据《环境影响评价技术导则</w:t>
            </w:r>
            <w:r w:rsidRPr="00DE68CB">
              <w:rPr>
                <w:rFonts w:ascii="Times New Roman" w:eastAsiaTheme="minorEastAsia"/>
                <w:szCs w:val="26"/>
              </w:rPr>
              <w:t>—</w:t>
            </w:r>
            <w:r w:rsidRPr="00DE68CB">
              <w:rPr>
                <w:rFonts w:ascii="Times New Roman" w:eastAsiaTheme="minorEastAsia"/>
                <w:szCs w:val="26"/>
              </w:rPr>
              <w:t>地表水环境》（</w:t>
            </w:r>
            <w:r w:rsidRPr="00DE68CB">
              <w:rPr>
                <w:rFonts w:ascii="Times New Roman" w:eastAsiaTheme="minorEastAsia"/>
                <w:szCs w:val="26"/>
              </w:rPr>
              <w:t>HJ2.3-2018</w:t>
            </w:r>
            <w:r w:rsidRPr="00DE68CB">
              <w:rPr>
                <w:rFonts w:ascii="Times New Roman" w:eastAsiaTheme="minorEastAsia"/>
                <w:szCs w:val="26"/>
              </w:rPr>
              <w:t>）的要求，对项目的地表水环境评价工作进行分级（见表</w:t>
            </w:r>
            <w:r w:rsidRPr="00DE68CB">
              <w:rPr>
                <w:rFonts w:ascii="Times New Roman" w:eastAsiaTheme="minorEastAsia"/>
                <w:szCs w:val="26"/>
              </w:rPr>
              <w:t>1-9</w:t>
            </w:r>
            <w:r w:rsidRPr="00DE68CB">
              <w:rPr>
                <w:rFonts w:ascii="Times New Roman" w:eastAsiaTheme="minorEastAsia"/>
                <w:szCs w:val="26"/>
              </w:rPr>
              <w:t>）。</w:t>
            </w:r>
          </w:p>
          <w:p w14:paraId="60E17659" w14:textId="77777777" w:rsidR="008F5613" w:rsidRPr="003724AF" w:rsidRDefault="008F5613" w:rsidP="003724AF">
            <w:pPr>
              <w:pStyle w:val="0"/>
              <w:spacing w:line="560" w:lineRule="exact"/>
              <w:ind w:firstLine="422"/>
              <w:jc w:val="center"/>
              <w:rPr>
                <w:rFonts w:ascii="Times New Roman" w:hAnsi="Times New Roman"/>
                <w:b/>
                <w:sz w:val="21"/>
                <w:szCs w:val="21"/>
              </w:rPr>
            </w:pPr>
            <w:r w:rsidRPr="003724AF">
              <w:rPr>
                <w:rFonts w:ascii="Times New Roman" w:hAnsi="Times New Roman"/>
                <w:b/>
                <w:sz w:val="21"/>
                <w:szCs w:val="21"/>
              </w:rPr>
              <w:t>表</w:t>
            </w:r>
            <w:r w:rsidR="00732953">
              <w:rPr>
                <w:rFonts w:ascii="Times New Roman" w:hAnsi="Times New Roman"/>
                <w:b/>
                <w:sz w:val="21"/>
                <w:szCs w:val="21"/>
              </w:rPr>
              <w:t xml:space="preserve">1-9 </w:t>
            </w:r>
            <w:r w:rsidR="005A52B6">
              <w:rPr>
                <w:rFonts w:ascii="Times New Roman" w:hAnsi="Times New Roman" w:hint="eastAsia"/>
                <w:b/>
                <w:sz w:val="21"/>
                <w:szCs w:val="21"/>
              </w:rPr>
              <w:t xml:space="preserve"> </w:t>
            </w:r>
            <w:r w:rsidRPr="003724AF">
              <w:rPr>
                <w:rFonts w:ascii="Times New Roman" w:hAnsi="Times New Roman"/>
                <w:b/>
                <w:sz w:val="21"/>
                <w:szCs w:val="21"/>
              </w:rPr>
              <w:t>项目水污染影响型建设项目评价等级判定表</w:t>
            </w:r>
          </w:p>
          <w:tbl>
            <w:tblPr>
              <w:tblStyle w:val="TableGrid"/>
              <w:tblW w:w="5000" w:type="pct"/>
              <w:tblInd w:w="5" w:type="dxa"/>
              <w:tblLayout w:type="fixed"/>
              <w:tblCellMar>
                <w:top w:w="42" w:type="dxa"/>
                <w:left w:w="115" w:type="dxa"/>
                <w:right w:w="115" w:type="dxa"/>
              </w:tblCellMar>
              <w:tblLook w:val="04A0" w:firstRow="1" w:lastRow="0" w:firstColumn="1" w:lastColumn="0" w:noHBand="0" w:noVBand="1"/>
            </w:tblPr>
            <w:tblGrid>
              <w:gridCol w:w="1384"/>
              <w:gridCol w:w="1382"/>
              <w:gridCol w:w="5510"/>
            </w:tblGrid>
            <w:tr w:rsidR="003724AF" w14:paraId="4CBE0B17" w14:textId="77777777" w:rsidTr="00DF08E1">
              <w:trPr>
                <w:trHeight w:val="283"/>
              </w:trPr>
              <w:tc>
                <w:tcPr>
                  <w:tcW w:w="1592" w:type="dxa"/>
                  <w:vMerge w:val="restart"/>
                  <w:tcBorders>
                    <w:top w:val="single" w:sz="12" w:space="0" w:color="000000"/>
                    <w:left w:val="single" w:sz="12" w:space="0" w:color="auto"/>
                    <w:bottom w:val="single" w:sz="4" w:space="0" w:color="000000"/>
                    <w:right w:val="single" w:sz="4" w:space="0" w:color="000000"/>
                  </w:tcBorders>
                  <w:vAlign w:val="center"/>
                </w:tcPr>
                <w:p w14:paraId="448625B3" w14:textId="77777777" w:rsidR="003724AF" w:rsidRDefault="003724AF" w:rsidP="003724AF">
                  <w:pPr>
                    <w:spacing w:line="259" w:lineRule="auto"/>
                    <w:ind w:left="-284" w:right="-284"/>
                    <w:jc w:val="center"/>
                  </w:pPr>
                  <w:r>
                    <w:t>评价等级</w:t>
                  </w:r>
                  <w:r w:rsidRPr="003724AF">
                    <w:t xml:space="preserve"> </w:t>
                  </w:r>
                </w:p>
              </w:tc>
              <w:tc>
                <w:tcPr>
                  <w:tcW w:w="8065" w:type="dxa"/>
                  <w:gridSpan w:val="2"/>
                  <w:tcBorders>
                    <w:top w:val="single" w:sz="12" w:space="0" w:color="000000"/>
                    <w:left w:val="single" w:sz="4" w:space="0" w:color="000000"/>
                    <w:bottom w:val="single" w:sz="4" w:space="0" w:color="000000"/>
                    <w:right w:val="single" w:sz="12" w:space="0" w:color="000000"/>
                  </w:tcBorders>
                </w:tcPr>
                <w:p w14:paraId="6961170C" w14:textId="77777777" w:rsidR="003724AF" w:rsidRDefault="003724AF" w:rsidP="00CB6CEA">
                  <w:pPr>
                    <w:spacing w:line="259" w:lineRule="auto"/>
                    <w:ind w:left="420" w:right="3"/>
                    <w:jc w:val="center"/>
                  </w:pPr>
                  <w:r>
                    <w:t>判定依据</w:t>
                  </w:r>
                  <w:r>
                    <w:rPr>
                      <w:rFonts w:ascii="Times New Roman" w:eastAsia="Times New Roman" w:hAnsi="Times New Roman" w:cs="Times New Roman"/>
                    </w:rPr>
                    <w:t xml:space="preserve"> </w:t>
                  </w:r>
                </w:p>
              </w:tc>
            </w:tr>
            <w:tr w:rsidR="003724AF" w14:paraId="2CBDDB0B" w14:textId="77777777" w:rsidTr="00DF08E1">
              <w:trPr>
                <w:trHeight w:val="283"/>
              </w:trPr>
              <w:tc>
                <w:tcPr>
                  <w:tcW w:w="1592" w:type="dxa"/>
                  <w:vMerge/>
                  <w:tcBorders>
                    <w:top w:val="nil"/>
                    <w:left w:val="single" w:sz="12" w:space="0" w:color="auto"/>
                    <w:bottom w:val="single" w:sz="4" w:space="0" w:color="000000"/>
                    <w:right w:val="single" w:sz="4" w:space="0" w:color="000000"/>
                  </w:tcBorders>
                </w:tcPr>
                <w:p w14:paraId="31BC4221" w14:textId="77777777" w:rsidR="003724AF" w:rsidRDefault="003724AF" w:rsidP="00CB6CEA">
                  <w:pPr>
                    <w:spacing w:after="160" w:line="259" w:lineRule="auto"/>
                    <w:ind w:left="420"/>
                  </w:pPr>
                </w:p>
              </w:tc>
              <w:tc>
                <w:tcPr>
                  <w:tcW w:w="1590" w:type="dxa"/>
                  <w:tcBorders>
                    <w:top w:val="single" w:sz="4" w:space="0" w:color="000000"/>
                    <w:left w:val="single" w:sz="4" w:space="0" w:color="000000"/>
                    <w:bottom w:val="single" w:sz="4" w:space="0" w:color="000000"/>
                    <w:right w:val="single" w:sz="4" w:space="0" w:color="000000"/>
                  </w:tcBorders>
                </w:tcPr>
                <w:p w14:paraId="1E41BE7D" w14:textId="77777777" w:rsidR="003724AF" w:rsidRPr="00DF08E1" w:rsidRDefault="003724AF" w:rsidP="003724AF">
                  <w:pPr>
                    <w:spacing w:line="259" w:lineRule="auto"/>
                    <w:ind w:left="-284" w:right="-284"/>
                    <w:jc w:val="center"/>
                  </w:pPr>
                  <w:r>
                    <w:t>排放方式</w:t>
                  </w:r>
                </w:p>
              </w:tc>
              <w:tc>
                <w:tcPr>
                  <w:tcW w:w="6475" w:type="dxa"/>
                  <w:tcBorders>
                    <w:top w:val="single" w:sz="4" w:space="0" w:color="000000"/>
                    <w:left w:val="single" w:sz="4" w:space="0" w:color="000000"/>
                    <w:bottom w:val="single" w:sz="4" w:space="0" w:color="000000"/>
                    <w:right w:val="single" w:sz="12" w:space="0" w:color="000000"/>
                  </w:tcBorders>
                </w:tcPr>
                <w:p w14:paraId="5B35745C" w14:textId="77777777" w:rsidR="003724AF" w:rsidRPr="003724AF" w:rsidRDefault="003724AF" w:rsidP="003724AF">
                  <w:pPr>
                    <w:spacing w:line="259" w:lineRule="auto"/>
                    <w:ind w:left="-284" w:right="-284"/>
                    <w:jc w:val="center"/>
                  </w:pPr>
                  <w:r>
                    <w:t>废水排放量</w:t>
                  </w:r>
                  <w:r w:rsidR="0068126A">
                    <w:rPr>
                      <w:rFonts w:ascii="Times New Roman" w:eastAsia="Times New Roman" w:hAnsi="Times New Roman" w:cs="Times New Roman"/>
                    </w:rPr>
                    <w:t>Q</w:t>
                  </w:r>
                  <w:r>
                    <w:rPr>
                      <w:rFonts w:ascii="Times New Roman" w:eastAsia="Times New Roman" w:hAnsi="Times New Roman" w:cs="Times New Roman"/>
                    </w:rPr>
                    <w:t>/</w:t>
                  </w:r>
                  <w:r>
                    <w:t>（</w:t>
                  </w:r>
                  <w:r>
                    <w:rPr>
                      <w:rFonts w:ascii="Times New Roman" w:eastAsia="Times New Roman" w:hAnsi="Times New Roman" w:cs="Times New Roman"/>
                    </w:rPr>
                    <w:t>m</w:t>
                  </w:r>
                  <w:r>
                    <w:rPr>
                      <w:rFonts w:ascii="Times New Roman" w:eastAsia="Times New Roman" w:hAnsi="Times New Roman" w:cs="Times New Roman"/>
                      <w:vertAlign w:val="superscript"/>
                    </w:rPr>
                    <w:t>3</w:t>
                  </w:r>
                  <w:r>
                    <w:rPr>
                      <w:rFonts w:ascii="Times New Roman" w:eastAsia="Times New Roman" w:hAnsi="Times New Roman" w:cs="Times New Roman"/>
                    </w:rPr>
                    <w:t>/d</w:t>
                  </w:r>
                  <w:r>
                    <w:t>）；水污染物当量数</w:t>
                  </w:r>
                  <w:r w:rsidR="0068126A">
                    <w:rPr>
                      <w:rFonts w:ascii="Times New Roman" w:eastAsia="Times New Roman" w:hAnsi="Times New Roman" w:cs="Times New Roman"/>
                    </w:rPr>
                    <w:t>W</w:t>
                  </w:r>
                  <w:r>
                    <w:rPr>
                      <w:rFonts w:ascii="Times New Roman" w:eastAsia="Times New Roman" w:hAnsi="Times New Roman" w:cs="Times New Roman"/>
                    </w:rPr>
                    <w:t>/</w:t>
                  </w:r>
                  <w:r>
                    <w:t>（无量纲）</w:t>
                  </w:r>
                </w:p>
              </w:tc>
            </w:tr>
            <w:tr w:rsidR="003724AF" w14:paraId="2A2E0AD0" w14:textId="77777777" w:rsidTr="00DF08E1">
              <w:trPr>
                <w:trHeight w:val="283"/>
              </w:trPr>
              <w:tc>
                <w:tcPr>
                  <w:tcW w:w="1592" w:type="dxa"/>
                  <w:tcBorders>
                    <w:top w:val="single" w:sz="4" w:space="0" w:color="000000"/>
                    <w:left w:val="single" w:sz="12" w:space="0" w:color="auto"/>
                    <w:bottom w:val="single" w:sz="4" w:space="0" w:color="000000"/>
                    <w:right w:val="single" w:sz="4" w:space="0" w:color="000000"/>
                  </w:tcBorders>
                </w:tcPr>
                <w:p w14:paraId="0A8904E0" w14:textId="77777777" w:rsidR="003724AF" w:rsidRDefault="003724AF" w:rsidP="003724AF">
                  <w:pPr>
                    <w:spacing w:line="259" w:lineRule="auto"/>
                    <w:ind w:left="420" w:right="20"/>
                  </w:pPr>
                  <w:r>
                    <w:t>一级</w:t>
                  </w:r>
                  <w:r>
                    <w:rPr>
                      <w:rFonts w:ascii="Times New Roman" w:eastAsia="Times New Roman" w:hAnsi="Times New Roman" w:cs="Times New Roman"/>
                    </w:rPr>
                    <w:t xml:space="preserve"> </w:t>
                  </w:r>
                </w:p>
              </w:tc>
              <w:tc>
                <w:tcPr>
                  <w:tcW w:w="1590" w:type="dxa"/>
                  <w:tcBorders>
                    <w:top w:val="single" w:sz="4" w:space="0" w:color="000000"/>
                    <w:left w:val="single" w:sz="4" w:space="0" w:color="000000"/>
                    <w:bottom w:val="single" w:sz="4" w:space="0" w:color="000000"/>
                    <w:right w:val="single" w:sz="4" w:space="0" w:color="000000"/>
                  </w:tcBorders>
                </w:tcPr>
                <w:p w14:paraId="458CAA9D" w14:textId="77777777" w:rsidR="003724AF" w:rsidRDefault="003724AF" w:rsidP="003724AF">
                  <w:pPr>
                    <w:spacing w:line="259" w:lineRule="auto"/>
                    <w:ind w:left="-284" w:right="-284"/>
                    <w:jc w:val="center"/>
                  </w:pPr>
                  <w:r>
                    <w:t>直接排放</w:t>
                  </w:r>
                </w:p>
              </w:tc>
              <w:tc>
                <w:tcPr>
                  <w:tcW w:w="6475" w:type="dxa"/>
                  <w:tcBorders>
                    <w:top w:val="single" w:sz="4" w:space="0" w:color="000000"/>
                    <w:left w:val="single" w:sz="4" w:space="0" w:color="000000"/>
                    <w:bottom w:val="single" w:sz="4" w:space="0" w:color="000000"/>
                    <w:right w:val="single" w:sz="12" w:space="0" w:color="000000"/>
                  </w:tcBorders>
                </w:tcPr>
                <w:p w14:paraId="407A2D70" w14:textId="77777777" w:rsidR="003724AF" w:rsidRPr="00DF08E1" w:rsidRDefault="003724AF" w:rsidP="00CB6CEA">
                  <w:pPr>
                    <w:spacing w:line="259" w:lineRule="auto"/>
                    <w:ind w:left="420" w:right="2"/>
                    <w:jc w:val="center"/>
                  </w:pPr>
                  <w:r>
                    <w:rPr>
                      <w:rFonts w:ascii="Times New Roman" w:eastAsia="Times New Roman" w:hAnsi="Times New Roman" w:cs="Times New Roman"/>
                    </w:rPr>
                    <w:t>Q</w:t>
                  </w:r>
                  <w:r w:rsidR="0068126A">
                    <w:rPr>
                      <w:rFonts w:asciiTheme="minorEastAsia" w:hAnsiTheme="minorEastAsia" w:cs="Times New Roman" w:hint="eastAsia"/>
                    </w:rPr>
                    <w:t>≥</w:t>
                  </w:r>
                  <w:r>
                    <w:rPr>
                      <w:rFonts w:ascii="Times New Roman" w:eastAsia="Times New Roman" w:hAnsi="Times New Roman" w:cs="Times New Roman"/>
                    </w:rPr>
                    <w:t>20000</w:t>
                  </w:r>
                  <w:r>
                    <w:t>或</w:t>
                  </w:r>
                  <w:r>
                    <w:rPr>
                      <w:rFonts w:ascii="Times New Roman" w:eastAsia="Times New Roman" w:hAnsi="Times New Roman" w:cs="Times New Roman"/>
                    </w:rPr>
                    <w:t>W</w:t>
                  </w:r>
                  <w:r w:rsidR="0068126A">
                    <w:rPr>
                      <w:rFonts w:asciiTheme="minorEastAsia" w:hAnsiTheme="minorEastAsia" w:cs="Times New Roman" w:hint="eastAsia"/>
                    </w:rPr>
                    <w:t>≥</w:t>
                  </w:r>
                  <w:r w:rsidR="00DF08E1">
                    <w:rPr>
                      <w:rFonts w:ascii="Times New Roman" w:eastAsia="Times New Roman" w:hAnsi="Times New Roman" w:cs="Times New Roman"/>
                    </w:rPr>
                    <w:t>600000</w:t>
                  </w:r>
                </w:p>
              </w:tc>
            </w:tr>
            <w:tr w:rsidR="003724AF" w14:paraId="349D9830" w14:textId="77777777" w:rsidTr="00DF08E1">
              <w:trPr>
                <w:trHeight w:val="283"/>
              </w:trPr>
              <w:tc>
                <w:tcPr>
                  <w:tcW w:w="1592" w:type="dxa"/>
                  <w:tcBorders>
                    <w:top w:val="single" w:sz="4" w:space="0" w:color="000000"/>
                    <w:left w:val="single" w:sz="12" w:space="0" w:color="auto"/>
                    <w:bottom w:val="single" w:sz="4" w:space="0" w:color="000000"/>
                    <w:right w:val="single" w:sz="4" w:space="0" w:color="000000"/>
                  </w:tcBorders>
                </w:tcPr>
                <w:p w14:paraId="4361A155" w14:textId="77777777" w:rsidR="003724AF" w:rsidRDefault="003724AF" w:rsidP="003724AF">
                  <w:pPr>
                    <w:spacing w:line="259" w:lineRule="auto"/>
                    <w:ind w:left="420" w:right="20"/>
                  </w:pPr>
                  <w:r>
                    <w:t>二级</w:t>
                  </w:r>
                  <w:r>
                    <w:rPr>
                      <w:rFonts w:ascii="Times New Roman" w:eastAsia="Times New Roman" w:hAnsi="Times New Roman" w:cs="Times New Roman"/>
                    </w:rPr>
                    <w:t xml:space="preserve"> </w:t>
                  </w:r>
                </w:p>
              </w:tc>
              <w:tc>
                <w:tcPr>
                  <w:tcW w:w="1590" w:type="dxa"/>
                  <w:tcBorders>
                    <w:top w:val="single" w:sz="4" w:space="0" w:color="000000"/>
                    <w:left w:val="single" w:sz="4" w:space="0" w:color="000000"/>
                    <w:bottom w:val="single" w:sz="4" w:space="0" w:color="000000"/>
                    <w:right w:val="single" w:sz="4" w:space="0" w:color="000000"/>
                  </w:tcBorders>
                </w:tcPr>
                <w:p w14:paraId="13771691" w14:textId="77777777" w:rsidR="003724AF" w:rsidRDefault="003724AF" w:rsidP="003724AF">
                  <w:pPr>
                    <w:spacing w:line="259" w:lineRule="auto"/>
                    <w:ind w:left="-284" w:right="-284"/>
                    <w:jc w:val="center"/>
                  </w:pPr>
                  <w:r>
                    <w:t>直接排放</w:t>
                  </w:r>
                </w:p>
              </w:tc>
              <w:tc>
                <w:tcPr>
                  <w:tcW w:w="6475" w:type="dxa"/>
                  <w:tcBorders>
                    <w:top w:val="single" w:sz="4" w:space="0" w:color="000000"/>
                    <w:left w:val="single" w:sz="4" w:space="0" w:color="000000"/>
                    <w:bottom w:val="single" w:sz="4" w:space="0" w:color="000000"/>
                    <w:right w:val="single" w:sz="12" w:space="0" w:color="000000"/>
                  </w:tcBorders>
                </w:tcPr>
                <w:p w14:paraId="5AA9869A" w14:textId="77777777" w:rsidR="003724AF" w:rsidRPr="00DF08E1" w:rsidRDefault="003724AF" w:rsidP="00CB6CEA">
                  <w:pPr>
                    <w:spacing w:line="259" w:lineRule="auto"/>
                    <w:ind w:left="420" w:right="2"/>
                    <w:jc w:val="center"/>
                  </w:pPr>
                  <w:r>
                    <w:t>其他</w:t>
                  </w:r>
                </w:p>
              </w:tc>
            </w:tr>
            <w:tr w:rsidR="003724AF" w14:paraId="7625FB15" w14:textId="77777777" w:rsidTr="00DF08E1">
              <w:trPr>
                <w:trHeight w:val="283"/>
              </w:trPr>
              <w:tc>
                <w:tcPr>
                  <w:tcW w:w="1592" w:type="dxa"/>
                  <w:tcBorders>
                    <w:top w:val="single" w:sz="4" w:space="0" w:color="000000"/>
                    <w:left w:val="single" w:sz="12" w:space="0" w:color="auto"/>
                    <w:bottom w:val="single" w:sz="4" w:space="0" w:color="000000"/>
                    <w:right w:val="single" w:sz="4" w:space="0" w:color="000000"/>
                  </w:tcBorders>
                </w:tcPr>
                <w:p w14:paraId="1CE445E7" w14:textId="77777777" w:rsidR="003724AF" w:rsidRPr="00DF08E1" w:rsidRDefault="003724AF" w:rsidP="003724AF">
                  <w:pPr>
                    <w:spacing w:line="259" w:lineRule="auto"/>
                    <w:ind w:left="420" w:right="19"/>
                  </w:pPr>
                  <w:r>
                    <w:t>三级</w:t>
                  </w:r>
                  <w:r w:rsidR="00DF08E1">
                    <w:rPr>
                      <w:rFonts w:ascii="Times New Roman" w:eastAsia="Times New Roman" w:hAnsi="Times New Roman" w:cs="Times New Roman"/>
                    </w:rPr>
                    <w:t>A</w:t>
                  </w:r>
                </w:p>
              </w:tc>
              <w:tc>
                <w:tcPr>
                  <w:tcW w:w="1590" w:type="dxa"/>
                  <w:tcBorders>
                    <w:top w:val="single" w:sz="4" w:space="0" w:color="000000"/>
                    <w:left w:val="single" w:sz="4" w:space="0" w:color="000000"/>
                    <w:bottom w:val="single" w:sz="4" w:space="0" w:color="000000"/>
                    <w:right w:val="single" w:sz="4" w:space="0" w:color="000000"/>
                  </w:tcBorders>
                </w:tcPr>
                <w:p w14:paraId="7C5A67EF" w14:textId="77777777" w:rsidR="003724AF" w:rsidRDefault="003724AF" w:rsidP="003724AF">
                  <w:pPr>
                    <w:spacing w:line="259" w:lineRule="auto"/>
                    <w:ind w:left="-284" w:right="-284"/>
                    <w:jc w:val="center"/>
                  </w:pPr>
                  <w:r>
                    <w:t>直接排放</w:t>
                  </w:r>
                </w:p>
              </w:tc>
              <w:tc>
                <w:tcPr>
                  <w:tcW w:w="6475" w:type="dxa"/>
                  <w:tcBorders>
                    <w:top w:val="single" w:sz="4" w:space="0" w:color="000000"/>
                    <w:left w:val="single" w:sz="4" w:space="0" w:color="000000"/>
                    <w:bottom w:val="single" w:sz="4" w:space="0" w:color="000000"/>
                    <w:right w:val="single" w:sz="12" w:space="0" w:color="000000"/>
                  </w:tcBorders>
                </w:tcPr>
                <w:p w14:paraId="335244CB" w14:textId="77777777" w:rsidR="003724AF" w:rsidRPr="00DF08E1" w:rsidRDefault="003724AF" w:rsidP="00CB6CEA">
                  <w:pPr>
                    <w:spacing w:line="259" w:lineRule="auto"/>
                    <w:ind w:left="420" w:right="3"/>
                    <w:jc w:val="center"/>
                  </w:pPr>
                  <w:r>
                    <w:rPr>
                      <w:rFonts w:ascii="Times New Roman" w:eastAsia="Times New Roman" w:hAnsi="Times New Roman" w:cs="Times New Roman"/>
                    </w:rPr>
                    <w:t>Q</w:t>
                  </w:r>
                  <w:r w:rsidR="0068126A">
                    <w:rPr>
                      <w:rFonts w:hint="eastAsia"/>
                    </w:rPr>
                    <w:t>＜</w:t>
                  </w:r>
                  <w:r>
                    <w:rPr>
                      <w:rFonts w:ascii="Times New Roman" w:eastAsia="Times New Roman" w:hAnsi="Times New Roman" w:cs="Times New Roman"/>
                    </w:rPr>
                    <w:t>200</w:t>
                  </w:r>
                  <w:r>
                    <w:t>且</w:t>
                  </w:r>
                  <w:r>
                    <w:rPr>
                      <w:rFonts w:ascii="Times New Roman" w:eastAsia="Times New Roman" w:hAnsi="Times New Roman" w:cs="Times New Roman"/>
                    </w:rPr>
                    <w:t>W</w:t>
                  </w:r>
                  <w:r w:rsidR="0068126A">
                    <w:rPr>
                      <w:rFonts w:hint="eastAsia"/>
                    </w:rPr>
                    <w:t>＜</w:t>
                  </w:r>
                  <w:r w:rsidR="00DF08E1">
                    <w:rPr>
                      <w:rFonts w:ascii="Times New Roman" w:eastAsia="Times New Roman" w:hAnsi="Times New Roman" w:cs="Times New Roman"/>
                    </w:rPr>
                    <w:t>6000</w:t>
                  </w:r>
                </w:p>
              </w:tc>
            </w:tr>
            <w:tr w:rsidR="003724AF" w14:paraId="4B9E1352" w14:textId="77777777" w:rsidTr="00DF08E1">
              <w:trPr>
                <w:trHeight w:val="283"/>
              </w:trPr>
              <w:tc>
                <w:tcPr>
                  <w:tcW w:w="1592" w:type="dxa"/>
                  <w:tcBorders>
                    <w:top w:val="single" w:sz="4" w:space="0" w:color="000000"/>
                    <w:left w:val="single" w:sz="12" w:space="0" w:color="auto"/>
                    <w:bottom w:val="single" w:sz="4" w:space="0" w:color="000000"/>
                    <w:right w:val="single" w:sz="4" w:space="0" w:color="000000"/>
                  </w:tcBorders>
                </w:tcPr>
                <w:p w14:paraId="2A1E3E94" w14:textId="77777777" w:rsidR="003724AF" w:rsidRPr="00DF08E1" w:rsidRDefault="003724AF" w:rsidP="003724AF">
                  <w:pPr>
                    <w:spacing w:line="259" w:lineRule="auto"/>
                    <w:ind w:left="420" w:right="19"/>
                  </w:pPr>
                  <w:r>
                    <w:t>三级</w:t>
                  </w:r>
                  <w:r>
                    <w:rPr>
                      <w:rFonts w:ascii="Times New Roman" w:eastAsia="Times New Roman" w:hAnsi="Times New Roman" w:cs="Times New Roman"/>
                    </w:rPr>
                    <w:t>B</w:t>
                  </w:r>
                </w:p>
              </w:tc>
              <w:tc>
                <w:tcPr>
                  <w:tcW w:w="1590" w:type="dxa"/>
                  <w:tcBorders>
                    <w:top w:val="single" w:sz="4" w:space="0" w:color="000000"/>
                    <w:left w:val="single" w:sz="4" w:space="0" w:color="000000"/>
                    <w:bottom w:val="single" w:sz="4" w:space="0" w:color="000000"/>
                    <w:right w:val="single" w:sz="4" w:space="0" w:color="000000"/>
                  </w:tcBorders>
                </w:tcPr>
                <w:p w14:paraId="6553879C" w14:textId="77777777" w:rsidR="003724AF" w:rsidRDefault="003724AF" w:rsidP="003724AF">
                  <w:pPr>
                    <w:spacing w:line="259" w:lineRule="auto"/>
                    <w:ind w:left="-284" w:right="-284"/>
                    <w:jc w:val="center"/>
                  </w:pPr>
                  <w:r>
                    <w:t>间接排</w:t>
                  </w:r>
                </w:p>
              </w:tc>
              <w:tc>
                <w:tcPr>
                  <w:tcW w:w="6475" w:type="dxa"/>
                  <w:tcBorders>
                    <w:top w:val="single" w:sz="4" w:space="0" w:color="000000"/>
                    <w:left w:val="single" w:sz="4" w:space="0" w:color="000000"/>
                    <w:bottom w:val="single" w:sz="4" w:space="0" w:color="000000"/>
                    <w:right w:val="single" w:sz="12" w:space="0" w:color="000000"/>
                  </w:tcBorders>
                </w:tcPr>
                <w:p w14:paraId="50864F53" w14:textId="77777777" w:rsidR="003724AF" w:rsidRPr="00DF08E1" w:rsidRDefault="00DF08E1" w:rsidP="00CB6CEA">
                  <w:pPr>
                    <w:spacing w:line="259" w:lineRule="auto"/>
                    <w:ind w:left="420" w:right="3"/>
                    <w:jc w:val="center"/>
                  </w:pPr>
                  <w:r>
                    <w:rPr>
                      <w:rFonts w:ascii="Times New Roman" w:eastAsia="Times New Roman" w:hAnsi="Times New Roman" w:cs="Times New Roman"/>
                    </w:rPr>
                    <w:t>/</w:t>
                  </w:r>
                </w:p>
              </w:tc>
            </w:tr>
            <w:tr w:rsidR="003724AF" w14:paraId="6E20F9B8" w14:textId="77777777" w:rsidTr="00DF08E1">
              <w:trPr>
                <w:trHeight w:val="283"/>
              </w:trPr>
              <w:tc>
                <w:tcPr>
                  <w:tcW w:w="9657" w:type="dxa"/>
                  <w:gridSpan w:val="3"/>
                  <w:tcBorders>
                    <w:top w:val="single" w:sz="4" w:space="0" w:color="000000"/>
                    <w:left w:val="single" w:sz="12" w:space="0" w:color="auto"/>
                    <w:bottom w:val="single" w:sz="12" w:space="0" w:color="000000"/>
                    <w:right w:val="single" w:sz="12" w:space="0" w:color="000000"/>
                  </w:tcBorders>
                </w:tcPr>
                <w:p w14:paraId="0A580769" w14:textId="77777777" w:rsidR="003724AF" w:rsidRDefault="003724AF" w:rsidP="00BD3804">
                  <w:pPr>
                    <w:spacing w:line="259" w:lineRule="auto"/>
                    <w:ind w:right="182"/>
                  </w:pPr>
                  <w:r>
                    <w:t>注：建设项目生产工艺中有废水产生，但作为回水利用，不排放到外环境的，按三级</w:t>
                  </w:r>
                  <w:r>
                    <w:rPr>
                      <w:rFonts w:ascii="Times New Roman" w:eastAsia="Times New Roman" w:hAnsi="Times New Roman" w:cs="Times New Roman"/>
                    </w:rPr>
                    <w:t>B</w:t>
                  </w:r>
                  <w:r>
                    <w:t>评价</w:t>
                  </w:r>
                  <w:r>
                    <w:rPr>
                      <w:rFonts w:ascii="Times New Roman" w:eastAsia="Times New Roman" w:hAnsi="Times New Roman" w:cs="Times New Roman"/>
                    </w:rPr>
                    <w:t xml:space="preserve"> </w:t>
                  </w:r>
                </w:p>
              </w:tc>
            </w:tr>
          </w:tbl>
          <w:p w14:paraId="0218F8FD" w14:textId="77777777" w:rsidR="008F5613" w:rsidRDefault="008F5613" w:rsidP="008F5613">
            <w:pPr>
              <w:pStyle w:val="0"/>
              <w:ind w:firstLine="520"/>
              <w:jc w:val="left"/>
            </w:pPr>
            <w:r>
              <w:t>本项目产生的废水不外排，故判定本项目地表水评价等级为三级</w:t>
            </w:r>
            <w:r>
              <w:rPr>
                <w:rFonts w:ascii="Times New Roman" w:eastAsia="Times New Roman" w:hAnsi="Times New Roman"/>
              </w:rPr>
              <w:t>B</w:t>
            </w:r>
            <w:r>
              <w:t>。</w:t>
            </w:r>
          </w:p>
          <w:p w14:paraId="1314C02E" w14:textId="77777777" w:rsidR="008F5613" w:rsidRDefault="008F5613" w:rsidP="008F5613">
            <w:pPr>
              <w:pStyle w:val="0"/>
              <w:ind w:firstLine="522"/>
              <w:jc w:val="left"/>
            </w:pPr>
            <w:r>
              <w:rPr>
                <w:rFonts w:ascii="Times New Roman" w:hAnsi="Times New Roman" w:hint="eastAsia"/>
                <w:b/>
              </w:rPr>
              <w:t>3</w:t>
            </w:r>
            <w:r>
              <w:rPr>
                <w:rFonts w:ascii="Times New Roman" w:hAnsi="Times New Roman" w:hint="eastAsia"/>
                <w:b/>
              </w:rPr>
              <w:t>）</w:t>
            </w:r>
            <w:r w:rsidRPr="00DE68CB">
              <w:rPr>
                <w:rFonts w:ascii="Times New Roman" w:hAnsi="Times New Roman"/>
                <w:b/>
              </w:rPr>
              <w:t>地下水</w:t>
            </w:r>
          </w:p>
          <w:p w14:paraId="1E1D5605" w14:textId="77777777" w:rsidR="008F5613" w:rsidRDefault="008F5613" w:rsidP="005E07C5">
            <w:pPr>
              <w:pStyle w:val="0"/>
              <w:ind w:firstLine="520"/>
            </w:pPr>
            <w:r>
              <w:t>根据《环境影响评价技术导则</w:t>
            </w:r>
            <w:r>
              <w:rPr>
                <w:rFonts w:ascii="Times New Roman" w:eastAsia="Times New Roman" w:hAnsi="Times New Roman"/>
              </w:rPr>
              <w:t xml:space="preserve"> </w:t>
            </w:r>
            <w:r>
              <w:t>地下水环境》（</w:t>
            </w:r>
            <w:r>
              <w:rPr>
                <w:rFonts w:ascii="Times New Roman" w:eastAsia="Times New Roman" w:hAnsi="Times New Roman"/>
              </w:rPr>
              <w:t>HJ 610-2016</w:t>
            </w:r>
            <w:r>
              <w:t>），附录</w:t>
            </w:r>
            <w:r>
              <w:rPr>
                <w:rFonts w:ascii="Times New Roman" w:eastAsia="Times New Roman" w:hAnsi="Times New Roman"/>
              </w:rPr>
              <w:t>A</w:t>
            </w:r>
            <w:r>
              <w:t>地下水环境影响评价项目类别，本项目属于地下水环境影响评价行业分类中</w:t>
            </w:r>
            <w:r>
              <w:rPr>
                <w:rFonts w:ascii="Times New Roman" w:eastAsia="Times New Roman" w:hAnsi="Times New Roman"/>
              </w:rPr>
              <w:t>C</w:t>
            </w:r>
            <w:r>
              <w:t>地质勘查</w:t>
            </w:r>
            <w:r>
              <w:rPr>
                <w:rFonts w:ascii="Times New Roman" w:eastAsia="Times New Roman" w:hAnsi="Times New Roman"/>
              </w:rPr>
              <w:t>24</w:t>
            </w:r>
            <w:r>
              <w:t>矿产资源地质勘查（包括勘探活动）编制报告表类项目，</w:t>
            </w:r>
            <w:proofErr w:type="gramStart"/>
            <w:r>
              <w:t>故项目</w:t>
            </w:r>
            <w:proofErr w:type="gramEnd"/>
            <w:r>
              <w:t>地下水环境影响评价项目类别为</w:t>
            </w:r>
            <w:r>
              <w:rPr>
                <w:rFonts w:ascii="Times New Roman" w:eastAsia="Times New Roman" w:hAnsi="Times New Roman"/>
              </w:rPr>
              <w:t>IV</w:t>
            </w:r>
            <w:r>
              <w:t>类。</w:t>
            </w:r>
          </w:p>
          <w:p w14:paraId="6679B5DC" w14:textId="77777777" w:rsidR="008F5613" w:rsidRDefault="008F5613" w:rsidP="005E07C5">
            <w:pPr>
              <w:pStyle w:val="0"/>
              <w:ind w:firstLine="520"/>
              <w:rPr>
                <w:rFonts w:ascii="Times New Roman" w:eastAsiaTheme="minorEastAsia"/>
                <w:szCs w:val="26"/>
              </w:rPr>
            </w:pPr>
            <w:r w:rsidRPr="00DE68CB">
              <w:rPr>
                <w:rFonts w:ascii="Times New Roman" w:eastAsiaTheme="minorEastAsia" w:hint="eastAsia"/>
                <w:szCs w:val="26"/>
              </w:rPr>
              <w:t>根据《环境影响评价技术导则</w:t>
            </w:r>
            <w:r w:rsidRPr="00DE68CB">
              <w:rPr>
                <w:rFonts w:ascii="Times New Roman" w:eastAsiaTheme="minorEastAsia" w:hint="eastAsia"/>
                <w:szCs w:val="26"/>
              </w:rPr>
              <w:t xml:space="preserve"> </w:t>
            </w:r>
            <w:r w:rsidRPr="00DE68CB">
              <w:rPr>
                <w:rFonts w:ascii="Times New Roman" w:eastAsiaTheme="minorEastAsia" w:hint="eastAsia"/>
                <w:szCs w:val="26"/>
              </w:rPr>
              <w:t>地下水环境》（</w:t>
            </w:r>
            <w:r w:rsidRPr="00DE68CB">
              <w:rPr>
                <w:rFonts w:ascii="Times New Roman" w:eastAsiaTheme="minorEastAsia" w:hint="eastAsia"/>
                <w:szCs w:val="26"/>
              </w:rPr>
              <w:t>HJ 610-2016</w:t>
            </w:r>
            <w:r w:rsidRPr="00DE68CB">
              <w:rPr>
                <w:rFonts w:ascii="Times New Roman" w:eastAsiaTheme="minorEastAsia" w:hint="eastAsia"/>
                <w:szCs w:val="26"/>
              </w:rPr>
              <w:t>）总则</w:t>
            </w:r>
            <w:r>
              <w:rPr>
                <w:rFonts w:ascii="Times New Roman" w:eastAsiaTheme="minorEastAsia" w:hint="eastAsia"/>
                <w:szCs w:val="26"/>
              </w:rPr>
              <w:t>4.1</w:t>
            </w:r>
            <w:r w:rsidRPr="00DE68CB">
              <w:rPr>
                <w:rFonts w:ascii="Times New Roman" w:eastAsiaTheme="minorEastAsia" w:hint="eastAsia"/>
                <w:szCs w:val="26"/>
              </w:rPr>
              <w:lastRenderedPageBreak/>
              <w:t>一般性原则：</w:t>
            </w:r>
            <w:r>
              <w:rPr>
                <w:rFonts w:ascii="Times New Roman" w:eastAsiaTheme="minorEastAsia" w:hint="eastAsia"/>
                <w:szCs w:val="26"/>
              </w:rPr>
              <w:t>IV</w:t>
            </w:r>
            <w:r w:rsidRPr="00DE68CB">
              <w:rPr>
                <w:rFonts w:ascii="Times New Roman" w:eastAsiaTheme="minorEastAsia" w:hint="eastAsia"/>
                <w:szCs w:val="26"/>
              </w:rPr>
              <w:t>类建设项目不开展地下水环境影响评价，因此项目仅地下水环境影响评价进行简单分析。</w:t>
            </w:r>
          </w:p>
          <w:p w14:paraId="6642B407" w14:textId="77777777" w:rsidR="008F5613" w:rsidRPr="00240658" w:rsidRDefault="008F5613" w:rsidP="008F5613">
            <w:pPr>
              <w:pStyle w:val="0"/>
              <w:ind w:firstLine="522"/>
              <w:jc w:val="left"/>
              <w:rPr>
                <w:rFonts w:ascii="Times New Roman" w:eastAsiaTheme="minorEastAsia"/>
                <w:szCs w:val="26"/>
              </w:rPr>
            </w:pPr>
            <w:r w:rsidRPr="00240658">
              <w:rPr>
                <w:rFonts w:ascii="Times New Roman" w:hAnsi="Times New Roman" w:hint="eastAsia"/>
                <w:b/>
              </w:rPr>
              <w:t>4</w:t>
            </w:r>
            <w:r w:rsidRPr="00240658">
              <w:rPr>
                <w:rFonts w:ascii="Times New Roman" w:hAnsi="Times New Roman" w:hint="eastAsia"/>
                <w:b/>
              </w:rPr>
              <w:t>）噪声</w:t>
            </w:r>
          </w:p>
          <w:p w14:paraId="28015B18" w14:textId="77777777" w:rsidR="008F5613" w:rsidRDefault="008F5613" w:rsidP="008F5613">
            <w:pPr>
              <w:pStyle w:val="0"/>
              <w:ind w:firstLine="520"/>
              <w:jc w:val="left"/>
              <w:rPr>
                <w:rFonts w:ascii="Times New Roman" w:eastAsiaTheme="minorEastAsia"/>
                <w:szCs w:val="26"/>
              </w:rPr>
            </w:pPr>
            <w:r w:rsidRPr="00240658">
              <w:rPr>
                <w:rFonts w:ascii="Times New Roman" w:eastAsiaTheme="minorEastAsia" w:hint="eastAsia"/>
                <w:szCs w:val="26"/>
              </w:rPr>
              <w:t>本项目噪声源主要来自项目钻探工作人员活动产生的活动噪声，钻探时间较短，伴随施工结束噪声影响消失。根据《环境影响评价技术导则</w:t>
            </w:r>
            <w:r w:rsidRPr="00240658">
              <w:rPr>
                <w:rFonts w:ascii="Times New Roman" w:eastAsiaTheme="minorEastAsia" w:hint="eastAsia"/>
                <w:szCs w:val="26"/>
              </w:rPr>
              <w:t xml:space="preserve"> </w:t>
            </w:r>
            <w:r w:rsidRPr="00240658">
              <w:rPr>
                <w:rFonts w:ascii="Times New Roman" w:eastAsiaTheme="minorEastAsia" w:hint="eastAsia"/>
                <w:szCs w:val="26"/>
              </w:rPr>
              <w:t>声环境》（</w:t>
            </w:r>
            <w:r w:rsidRPr="00240658">
              <w:rPr>
                <w:rFonts w:ascii="Times New Roman" w:eastAsiaTheme="minorEastAsia" w:hint="eastAsia"/>
                <w:szCs w:val="26"/>
              </w:rPr>
              <w:t>HJ2.4-2009</w:t>
            </w:r>
            <w:r w:rsidRPr="00240658">
              <w:rPr>
                <w:rFonts w:ascii="Times New Roman" w:eastAsiaTheme="minorEastAsia" w:hint="eastAsia"/>
                <w:szCs w:val="26"/>
              </w:rPr>
              <w:t>）评价工作等级划分依据，项目工作区声环境功能区为《声环境质量标准》（</w:t>
            </w:r>
            <w:r w:rsidRPr="00240658">
              <w:rPr>
                <w:rFonts w:ascii="Times New Roman" w:eastAsiaTheme="minorEastAsia" w:hint="eastAsia"/>
                <w:szCs w:val="26"/>
              </w:rPr>
              <w:t>GB3096-2008</w:t>
            </w:r>
            <w:r w:rsidRPr="00240658">
              <w:rPr>
                <w:rFonts w:ascii="Times New Roman" w:eastAsiaTheme="minorEastAsia" w:hint="eastAsia"/>
                <w:szCs w:val="26"/>
              </w:rPr>
              <w:t>）</w:t>
            </w:r>
            <w:r>
              <w:rPr>
                <w:rFonts w:ascii="Times New Roman" w:eastAsiaTheme="minorEastAsia" w:hint="eastAsia"/>
                <w:szCs w:val="26"/>
              </w:rPr>
              <w:t>1</w:t>
            </w:r>
            <w:r w:rsidRPr="00240658">
              <w:rPr>
                <w:rFonts w:ascii="Times New Roman" w:eastAsiaTheme="minorEastAsia" w:hint="eastAsia"/>
                <w:szCs w:val="26"/>
              </w:rPr>
              <w:t>类区，因此确定</w:t>
            </w:r>
            <w:proofErr w:type="gramStart"/>
            <w:r w:rsidRPr="00240658">
              <w:rPr>
                <w:rFonts w:ascii="Times New Roman" w:eastAsiaTheme="minorEastAsia" w:hint="eastAsia"/>
                <w:szCs w:val="26"/>
              </w:rPr>
              <w:t>项目声</w:t>
            </w:r>
            <w:proofErr w:type="gramEnd"/>
            <w:r w:rsidRPr="00240658">
              <w:rPr>
                <w:rFonts w:ascii="Times New Roman" w:eastAsiaTheme="minorEastAsia" w:hint="eastAsia"/>
                <w:szCs w:val="26"/>
              </w:rPr>
              <w:t>环境评价等级为二级，评价范围为</w:t>
            </w:r>
            <w:r w:rsidRPr="00240658">
              <w:rPr>
                <w:rFonts w:ascii="Times New Roman" w:eastAsiaTheme="minorEastAsia" w:hint="eastAsia"/>
                <w:szCs w:val="26"/>
              </w:rPr>
              <w:t>200m</w:t>
            </w:r>
            <w:r w:rsidRPr="00240658">
              <w:rPr>
                <w:rFonts w:ascii="Times New Roman" w:eastAsiaTheme="minorEastAsia" w:hint="eastAsia"/>
                <w:szCs w:val="26"/>
              </w:rPr>
              <w:t>。</w:t>
            </w:r>
          </w:p>
          <w:p w14:paraId="5710666F" w14:textId="77777777" w:rsidR="008F5613" w:rsidRPr="00240658" w:rsidRDefault="008F5613" w:rsidP="008F5613">
            <w:pPr>
              <w:pStyle w:val="0"/>
              <w:ind w:firstLine="522"/>
              <w:jc w:val="left"/>
              <w:rPr>
                <w:rFonts w:ascii="Times New Roman" w:eastAsiaTheme="minorEastAsia"/>
                <w:szCs w:val="26"/>
              </w:rPr>
            </w:pPr>
            <w:r w:rsidRPr="00240658">
              <w:rPr>
                <w:rFonts w:ascii="Times New Roman" w:hAnsi="Times New Roman" w:hint="eastAsia"/>
                <w:b/>
              </w:rPr>
              <w:t>5</w:t>
            </w:r>
            <w:r w:rsidRPr="00240658">
              <w:rPr>
                <w:rFonts w:ascii="Times New Roman" w:hAnsi="Times New Roman" w:hint="eastAsia"/>
                <w:b/>
              </w:rPr>
              <w:t>）生态</w:t>
            </w:r>
          </w:p>
          <w:p w14:paraId="2B368B70" w14:textId="77777777" w:rsidR="008F5613" w:rsidRDefault="008F5613" w:rsidP="008F5613">
            <w:pPr>
              <w:pStyle w:val="0"/>
              <w:ind w:firstLine="520"/>
              <w:rPr>
                <w:rFonts w:ascii="Times New Roman" w:eastAsiaTheme="minorEastAsia"/>
                <w:szCs w:val="26"/>
              </w:rPr>
            </w:pPr>
            <w:r w:rsidRPr="00240658">
              <w:rPr>
                <w:rFonts w:ascii="Times New Roman" w:eastAsiaTheme="minorEastAsia" w:hint="eastAsia"/>
                <w:szCs w:val="26"/>
              </w:rPr>
              <w:t>本项目内不含自然保护区，水源地等生态敏感区，</w:t>
            </w:r>
            <w:proofErr w:type="gramStart"/>
            <w:r w:rsidRPr="00240658">
              <w:rPr>
                <w:rFonts w:ascii="Times New Roman" w:eastAsiaTheme="minorEastAsia" w:hint="eastAsia"/>
                <w:szCs w:val="26"/>
              </w:rPr>
              <w:t>且临时</w:t>
            </w:r>
            <w:proofErr w:type="gramEnd"/>
            <w:r w:rsidRPr="00240658">
              <w:rPr>
                <w:rFonts w:ascii="Times New Roman" w:eastAsiaTheme="minorEastAsia" w:hint="eastAsia"/>
                <w:szCs w:val="26"/>
              </w:rPr>
              <w:t>占地仅</w:t>
            </w:r>
            <w:r w:rsidR="005E07C5">
              <w:rPr>
                <w:rFonts w:ascii="Times New Roman" w:eastAsiaTheme="minorEastAsia" w:hint="eastAsia"/>
                <w:szCs w:val="26"/>
              </w:rPr>
              <w:t>1</w:t>
            </w:r>
            <w:r>
              <w:rPr>
                <w:rFonts w:ascii="Times New Roman" w:eastAsiaTheme="minorEastAsia"/>
                <w:szCs w:val="26"/>
              </w:rPr>
              <w:t>5</w:t>
            </w:r>
            <w:r w:rsidRPr="00C46B67">
              <w:rPr>
                <w:rFonts w:ascii="Times New Roman" w:eastAsiaTheme="minorEastAsia" w:hint="eastAsia"/>
                <w:szCs w:val="26"/>
              </w:rPr>
              <w:t>00</w:t>
            </w:r>
            <w:r w:rsidRPr="00C46B67">
              <w:rPr>
                <w:rFonts w:ascii="Times New Roman" w:eastAsiaTheme="minorEastAsia"/>
                <w:szCs w:val="26"/>
              </w:rPr>
              <w:t>0</w:t>
            </w:r>
            <w:r w:rsidRPr="00C46B67">
              <w:rPr>
                <w:rFonts w:ascii="Times New Roman" w:eastAsiaTheme="minorEastAsia" w:hint="eastAsia"/>
                <w:szCs w:val="26"/>
              </w:rPr>
              <w:t>m</w:t>
            </w:r>
            <w:r w:rsidRPr="00C46B67">
              <w:rPr>
                <w:rFonts w:ascii="Times New Roman" w:eastAsiaTheme="minorEastAsia" w:hint="eastAsia"/>
                <w:szCs w:val="26"/>
                <w:vertAlign w:val="superscript"/>
              </w:rPr>
              <w:t>2</w:t>
            </w:r>
            <w:r w:rsidRPr="00C46B67">
              <w:rPr>
                <w:rFonts w:ascii="Times New Roman" w:eastAsiaTheme="minorEastAsia" w:hint="eastAsia"/>
                <w:szCs w:val="26"/>
              </w:rPr>
              <w:t>，小于</w:t>
            </w:r>
            <w:r w:rsidRPr="00C46B67">
              <w:rPr>
                <w:rFonts w:ascii="Times New Roman" w:eastAsiaTheme="minorEastAsia" w:hint="eastAsia"/>
                <w:szCs w:val="26"/>
              </w:rPr>
              <w:t>2km</w:t>
            </w:r>
            <w:r w:rsidRPr="00C46B67">
              <w:rPr>
                <w:rFonts w:ascii="Times New Roman" w:eastAsiaTheme="minorEastAsia" w:hint="eastAsia"/>
                <w:szCs w:val="26"/>
                <w:vertAlign w:val="superscript"/>
              </w:rPr>
              <w:t>2</w:t>
            </w:r>
            <w:r w:rsidRPr="00240658">
              <w:rPr>
                <w:rFonts w:ascii="Times New Roman" w:eastAsiaTheme="minorEastAsia" w:hint="eastAsia"/>
                <w:szCs w:val="26"/>
              </w:rPr>
              <w:t>，根据《环境影响评价技术导则</w:t>
            </w:r>
            <w:r>
              <w:rPr>
                <w:rFonts w:ascii="Times New Roman" w:eastAsiaTheme="minorEastAsia" w:hint="eastAsia"/>
                <w:szCs w:val="26"/>
              </w:rPr>
              <w:t xml:space="preserve"> </w:t>
            </w:r>
            <w:r w:rsidRPr="00240658">
              <w:rPr>
                <w:rFonts w:ascii="Times New Roman" w:eastAsiaTheme="minorEastAsia" w:hint="eastAsia"/>
                <w:szCs w:val="26"/>
              </w:rPr>
              <w:t>生态影响》（</w:t>
            </w:r>
            <w:r>
              <w:rPr>
                <w:rFonts w:ascii="Times New Roman" w:eastAsiaTheme="minorEastAsia" w:hint="eastAsia"/>
                <w:szCs w:val="26"/>
              </w:rPr>
              <w:t>HJ</w:t>
            </w:r>
            <w:r>
              <w:rPr>
                <w:rFonts w:ascii="Times New Roman" w:eastAsiaTheme="minorEastAsia"/>
                <w:szCs w:val="26"/>
              </w:rPr>
              <w:t xml:space="preserve"> </w:t>
            </w:r>
            <w:r w:rsidRPr="00240658">
              <w:rPr>
                <w:rFonts w:ascii="Times New Roman" w:eastAsiaTheme="minorEastAsia" w:hint="eastAsia"/>
                <w:szCs w:val="26"/>
              </w:rPr>
              <w:t>19-2011</w:t>
            </w:r>
            <w:r w:rsidRPr="00240658">
              <w:rPr>
                <w:rFonts w:ascii="Times New Roman" w:eastAsiaTheme="minorEastAsia" w:hint="eastAsia"/>
                <w:szCs w:val="26"/>
              </w:rPr>
              <w:t>），本项目生态评价为三级，评价范围为本项目临时占地区域面积。</w:t>
            </w:r>
          </w:p>
          <w:p w14:paraId="66901CBB" w14:textId="77777777" w:rsidR="008F5613" w:rsidRPr="001B1391" w:rsidRDefault="008F5613" w:rsidP="008F5613">
            <w:pPr>
              <w:pStyle w:val="0"/>
              <w:ind w:firstLine="522"/>
              <w:jc w:val="left"/>
              <w:rPr>
                <w:rFonts w:ascii="Times New Roman" w:eastAsiaTheme="minorEastAsia"/>
                <w:szCs w:val="26"/>
              </w:rPr>
            </w:pPr>
            <w:r w:rsidRPr="001B1391">
              <w:rPr>
                <w:rFonts w:ascii="Times New Roman" w:hAnsi="Times New Roman" w:hint="eastAsia"/>
                <w:b/>
              </w:rPr>
              <w:t>6</w:t>
            </w:r>
            <w:r w:rsidRPr="001B1391">
              <w:rPr>
                <w:rFonts w:ascii="Times New Roman" w:hAnsi="Times New Roman" w:hint="eastAsia"/>
                <w:b/>
              </w:rPr>
              <w:t>）土壤</w:t>
            </w:r>
          </w:p>
          <w:p w14:paraId="41AB11FE" w14:textId="77777777" w:rsidR="008F5613" w:rsidRPr="001B1391" w:rsidRDefault="008F5613" w:rsidP="008F5613">
            <w:pPr>
              <w:pStyle w:val="0"/>
              <w:ind w:firstLine="520"/>
              <w:rPr>
                <w:rFonts w:ascii="Times New Roman" w:eastAsiaTheme="minorEastAsia"/>
                <w:szCs w:val="26"/>
              </w:rPr>
            </w:pPr>
            <w:r w:rsidRPr="001B1391">
              <w:rPr>
                <w:rFonts w:ascii="Times New Roman" w:eastAsiaTheme="minorEastAsia" w:hint="eastAsia"/>
                <w:szCs w:val="26"/>
              </w:rPr>
              <w:t>根据《环境影响评价技术导则</w:t>
            </w:r>
            <w:r>
              <w:rPr>
                <w:rFonts w:ascii="Times New Roman" w:eastAsiaTheme="minorEastAsia" w:hint="eastAsia"/>
                <w:szCs w:val="26"/>
              </w:rPr>
              <w:t xml:space="preserve"> </w:t>
            </w:r>
            <w:r w:rsidRPr="001B1391">
              <w:rPr>
                <w:rFonts w:ascii="Times New Roman" w:eastAsiaTheme="minorEastAsia" w:hint="eastAsia"/>
                <w:szCs w:val="26"/>
              </w:rPr>
              <w:t>土壤环境（试行）》（</w:t>
            </w:r>
            <w:r w:rsidRPr="001B1391">
              <w:rPr>
                <w:rFonts w:ascii="Times New Roman" w:eastAsiaTheme="minorEastAsia" w:hint="eastAsia"/>
                <w:szCs w:val="26"/>
              </w:rPr>
              <w:t>HJ 964-2018</w:t>
            </w:r>
            <w:r w:rsidRPr="001B1391">
              <w:rPr>
                <w:rFonts w:ascii="Times New Roman" w:eastAsiaTheme="minorEastAsia" w:hint="eastAsia"/>
                <w:szCs w:val="26"/>
              </w:rPr>
              <w:t>）附录</w:t>
            </w:r>
            <w:r w:rsidRPr="001B1391">
              <w:rPr>
                <w:rFonts w:ascii="Times New Roman" w:eastAsiaTheme="minorEastAsia" w:hint="eastAsia"/>
                <w:szCs w:val="26"/>
              </w:rPr>
              <w:t>A</w:t>
            </w:r>
            <w:r w:rsidRPr="001B1391">
              <w:rPr>
                <w:rFonts w:ascii="Times New Roman" w:eastAsiaTheme="minorEastAsia" w:hint="eastAsia"/>
                <w:szCs w:val="26"/>
              </w:rPr>
              <w:t>，项目为铀矿资源勘查项目，行业类别为其他行业（固体矿产地质勘查），项目类别为</w:t>
            </w:r>
            <w:r w:rsidRPr="00DF08E1">
              <w:rPr>
                <w:rFonts w:ascii="Times New Roman" w:eastAsiaTheme="minorEastAsia" w:hAnsi="Times New Roman"/>
                <w:szCs w:val="26"/>
              </w:rPr>
              <w:t>Ⅳ</w:t>
            </w:r>
            <w:r w:rsidRPr="001B1391">
              <w:rPr>
                <w:rFonts w:ascii="Times New Roman" w:eastAsiaTheme="minorEastAsia" w:hint="eastAsia"/>
                <w:szCs w:val="26"/>
              </w:rPr>
              <w:t>类。</w:t>
            </w:r>
          </w:p>
          <w:p w14:paraId="5ADE11DE" w14:textId="77777777" w:rsidR="008F5613" w:rsidRDefault="008F5613" w:rsidP="008F5613">
            <w:pPr>
              <w:pStyle w:val="0"/>
              <w:ind w:firstLine="520"/>
              <w:rPr>
                <w:rFonts w:ascii="Times New Roman" w:eastAsiaTheme="minorEastAsia"/>
                <w:szCs w:val="26"/>
              </w:rPr>
            </w:pPr>
            <w:r w:rsidRPr="001B1391">
              <w:rPr>
                <w:rFonts w:ascii="Times New Roman" w:eastAsiaTheme="minorEastAsia" w:hint="eastAsia"/>
                <w:szCs w:val="26"/>
              </w:rPr>
              <w:t>根据《环境影响评价技术导则</w:t>
            </w:r>
            <w:r w:rsidRPr="001B1391">
              <w:rPr>
                <w:rFonts w:ascii="Times New Roman" w:eastAsiaTheme="minorEastAsia" w:hint="eastAsia"/>
                <w:szCs w:val="26"/>
              </w:rPr>
              <w:t xml:space="preserve"> </w:t>
            </w:r>
            <w:r w:rsidRPr="001B1391">
              <w:rPr>
                <w:rFonts w:ascii="Times New Roman" w:eastAsiaTheme="minorEastAsia" w:hint="eastAsia"/>
                <w:szCs w:val="26"/>
              </w:rPr>
              <w:t>土壤环境（试行）》（</w:t>
            </w:r>
            <w:r w:rsidRPr="001B1391">
              <w:rPr>
                <w:rFonts w:ascii="Times New Roman" w:eastAsiaTheme="minorEastAsia" w:hint="eastAsia"/>
                <w:szCs w:val="26"/>
              </w:rPr>
              <w:t>HJ 964-2018</w:t>
            </w:r>
            <w:r w:rsidRPr="001B1391">
              <w:rPr>
                <w:rFonts w:ascii="Times New Roman" w:eastAsiaTheme="minorEastAsia" w:hint="eastAsia"/>
                <w:szCs w:val="26"/>
              </w:rPr>
              <w:t>）评价等级划分依据，本项目评价等级为“</w:t>
            </w:r>
            <w:r>
              <w:rPr>
                <w:rFonts w:ascii="Times New Roman" w:eastAsiaTheme="minorEastAsia" w:hint="eastAsia"/>
                <w:szCs w:val="26"/>
              </w:rPr>
              <w:t>-</w:t>
            </w:r>
            <w:r w:rsidRPr="001B1391">
              <w:rPr>
                <w:rFonts w:ascii="Times New Roman" w:eastAsiaTheme="minorEastAsia" w:hint="eastAsia"/>
                <w:szCs w:val="26"/>
              </w:rPr>
              <w:t>”，无需开展土壤环境影响评价，故仅对土壤环境影响进行简单分析。</w:t>
            </w:r>
          </w:p>
          <w:p w14:paraId="14604E43" w14:textId="77777777" w:rsidR="008F5613" w:rsidRPr="001B1391" w:rsidRDefault="008F5613" w:rsidP="008F5613">
            <w:pPr>
              <w:pStyle w:val="0"/>
              <w:ind w:firstLine="522"/>
              <w:jc w:val="left"/>
              <w:rPr>
                <w:rFonts w:ascii="Times New Roman" w:eastAsiaTheme="minorEastAsia"/>
                <w:szCs w:val="26"/>
              </w:rPr>
            </w:pPr>
            <w:r w:rsidRPr="001B1391">
              <w:rPr>
                <w:rFonts w:ascii="Times New Roman" w:hAnsi="Times New Roman" w:hint="eastAsia"/>
                <w:b/>
              </w:rPr>
              <w:t>7</w:t>
            </w:r>
            <w:r w:rsidRPr="001B1391">
              <w:rPr>
                <w:rFonts w:ascii="Times New Roman" w:hAnsi="Times New Roman" w:hint="eastAsia"/>
                <w:b/>
              </w:rPr>
              <w:t>）风险</w:t>
            </w:r>
          </w:p>
          <w:p w14:paraId="4DA7274C" w14:textId="77777777" w:rsidR="008F5613" w:rsidRDefault="008F5613" w:rsidP="008F5613">
            <w:pPr>
              <w:pStyle w:val="0"/>
              <w:ind w:firstLine="520"/>
              <w:rPr>
                <w:rFonts w:ascii="Times New Roman" w:eastAsiaTheme="minorEastAsia"/>
                <w:szCs w:val="26"/>
              </w:rPr>
            </w:pPr>
            <w:r w:rsidRPr="001B1391">
              <w:rPr>
                <w:rFonts w:ascii="Times New Roman" w:eastAsiaTheme="minorEastAsia" w:hint="eastAsia"/>
                <w:szCs w:val="26"/>
              </w:rPr>
              <w:t>本项目勘查过程中的环境风险源主要是钻探使用的柴油，现场每个施工队配备</w:t>
            </w:r>
            <w:r>
              <w:rPr>
                <w:rFonts w:ascii="Times New Roman" w:eastAsiaTheme="minorEastAsia" w:hint="eastAsia"/>
                <w:szCs w:val="26"/>
              </w:rPr>
              <w:t>2</w:t>
            </w:r>
            <w:r w:rsidRPr="001B1391">
              <w:rPr>
                <w:rFonts w:ascii="Times New Roman" w:eastAsiaTheme="minorEastAsia" w:hint="eastAsia"/>
                <w:szCs w:val="26"/>
              </w:rPr>
              <w:t>个油桶，单筒容量</w:t>
            </w:r>
            <w:r w:rsidRPr="001B1391">
              <w:rPr>
                <w:rFonts w:ascii="Times New Roman" w:eastAsiaTheme="minorEastAsia" w:hint="eastAsia"/>
                <w:szCs w:val="26"/>
              </w:rPr>
              <w:t>200L</w:t>
            </w:r>
            <w:r w:rsidRPr="001B1391">
              <w:rPr>
                <w:rFonts w:ascii="Times New Roman" w:eastAsiaTheme="minorEastAsia" w:hint="eastAsia"/>
                <w:szCs w:val="26"/>
              </w:rPr>
              <w:t>，柴油密度</w:t>
            </w:r>
            <w:r w:rsidRPr="001B1391">
              <w:rPr>
                <w:rFonts w:ascii="Times New Roman" w:eastAsiaTheme="minorEastAsia" w:hint="eastAsia"/>
                <w:szCs w:val="26"/>
              </w:rPr>
              <w:t>0.85Kg/L</w:t>
            </w:r>
            <w:r w:rsidRPr="001B1391">
              <w:rPr>
                <w:rFonts w:ascii="Times New Roman" w:eastAsiaTheme="minorEastAsia" w:hint="eastAsia"/>
                <w:szCs w:val="26"/>
              </w:rPr>
              <w:t>，最大储存量</w:t>
            </w:r>
            <w:proofErr w:type="spellStart"/>
            <w:r>
              <w:rPr>
                <w:rFonts w:ascii="Times New Roman" w:eastAsiaTheme="minorEastAsia" w:hint="eastAsia"/>
                <w:szCs w:val="26"/>
              </w:rPr>
              <w:t>Qn</w:t>
            </w:r>
            <w:proofErr w:type="spellEnd"/>
            <w:r w:rsidRPr="001B1391">
              <w:rPr>
                <w:rFonts w:ascii="Times New Roman" w:eastAsiaTheme="minorEastAsia" w:hint="eastAsia"/>
                <w:szCs w:val="26"/>
              </w:rPr>
              <w:t>为</w:t>
            </w:r>
            <w:r w:rsidRPr="001B1391">
              <w:rPr>
                <w:rFonts w:ascii="Times New Roman" w:eastAsiaTheme="minorEastAsia" w:hint="eastAsia"/>
                <w:szCs w:val="26"/>
              </w:rPr>
              <w:t>0.34t</w:t>
            </w:r>
            <w:r w:rsidRPr="001B1391">
              <w:rPr>
                <w:rFonts w:ascii="Times New Roman" w:eastAsiaTheme="minorEastAsia" w:hint="eastAsia"/>
                <w:szCs w:val="26"/>
              </w:rPr>
              <w:t>。根据《建设项目环境风险评价技术导则》（</w:t>
            </w:r>
            <w:r w:rsidRPr="001B1391">
              <w:rPr>
                <w:rFonts w:ascii="Times New Roman" w:eastAsiaTheme="minorEastAsia" w:hint="eastAsia"/>
                <w:szCs w:val="26"/>
              </w:rPr>
              <w:t>HJ 169-2018</w:t>
            </w:r>
            <w:r w:rsidRPr="001B1391">
              <w:rPr>
                <w:rFonts w:ascii="Times New Roman" w:eastAsiaTheme="minorEastAsia" w:hint="eastAsia"/>
                <w:szCs w:val="26"/>
              </w:rPr>
              <w:t>）及附录</w:t>
            </w:r>
            <w:r w:rsidRPr="001B1391">
              <w:rPr>
                <w:rFonts w:ascii="Times New Roman" w:eastAsiaTheme="minorEastAsia" w:hint="eastAsia"/>
                <w:szCs w:val="26"/>
              </w:rPr>
              <w:t>B</w:t>
            </w:r>
            <w:r w:rsidRPr="001B1391">
              <w:rPr>
                <w:rFonts w:ascii="Times New Roman" w:eastAsiaTheme="minorEastAsia" w:hint="eastAsia"/>
                <w:szCs w:val="26"/>
              </w:rPr>
              <w:t>，柴油临界</w:t>
            </w:r>
            <w:proofErr w:type="spellStart"/>
            <w:r>
              <w:rPr>
                <w:rFonts w:ascii="Times New Roman" w:eastAsiaTheme="minorEastAsia" w:hint="eastAsia"/>
                <w:szCs w:val="26"/>
              </w:rPr>
              <w:t>Qn</w:t>
            </w:r>
            <w:proofErr w:type="spellEnd"/>
            <w:r w:rsidRPr="001B1391">
              <w:rPr>
                <w:rFonts w:ascii="Times New Roman" w:eastAsiaTheme="minorEastAsia" w:hint="eastAsia"/>
                <w:szCs w:val="26"/>
              </w:rPr>
              <w:t>为</w:t>
            </w:r>
            <w:r w:rsidRPr="001B1391">
              <w:rPr>
                <w:rFonts w:ascii="Times New Roman" w:eastAsiaTheme="minorEastAsia" w:hint="eastAsia"/>
                <w:szCs w:val="26"/>
              </w:rPr>
              <w:t>2500t</w:t>
            </w:r>
            <w:r w:rsidRPr="001B1391">
              <w:rPr>
                <w:rFonts w:ascii="Times New Roman" w:eastAsiaTheme="minorEastAsia" w:hint="eastAsia"/>
                <w:szCs w:val="26"/>
              </w:rPr>
              <w:t>。则本项目</w:t>
            </w:r>
            <w:r>
              <w:rPr>
                <w:rFonts w:ascii="Times New Roman" w:eastAsiaTheme="minorEastAsia" w:hint="eastAsia"/>
                <w:szCs w:val="26"/>
              </w:rPr>
              <w:t>Q</w:t>
            </w:r>
            <w:r w:rsidRPr="001B1391">
              <w:rPr>
                <w:rFonts w:ascii="Times New Roman" w:eastAsiaTheme="minorEastAsia" w:hint="eastAsia"/>
                <w:szCs w:val="26"/>
              </w:rPr>
              <w:t>值为</w:t>
            </w:r>
            <w:r w:rsidRPr="001B1391">
              <w:rPr>
                <w:rFonts w:ascii="Times New Roman" w:eastAsiaTheme="minorEastAsia" w:hint="eastAsia"/>
                <w:szCs w:val="26"/>
              </w:rPr>
              <w:t>0.00014</w:t>
            </w:r>
            <w:r w:rsidRPr="001B1391">
              <w:rPr>
                <w:rFonts w:ascii="Times New Roman" w:eastAsiaTheme="minorEastAsia" w:hint="eastAsia"/>
                <w:szCs w:val="26"/>
              </w:rPr>
              <w:t>＜</w:t>
            </w:r>
            <w:r w:rsidRPr="001B1391">
              <w:rPr>
                <w:rFonts w:ascii="Times New Roman" w:eastAsiaTheme="minorEastAsia" w:hint="eastAsia"/>
                <w:szCs w:val="26"/>
              </w:rPr>
              <w:t>1</w:t>
            </w:r>
            <w:r w:rsidRPr="001B1391">
              <w:rPr>
                <w:rFonts w:ascii="Times New Roman" w:eastAsiaTheme="minorEastAsia" w:hint="eastAsia"/>
                <w:szCs w:val="26"/>
              </w:rPr>
              <w:t>，环境风险潜势为</w:t>
            </w:r>
            <w:r w:rsidRPr="003724AF">
              <w:rPr>
                <w:rFonts w:ascii="Times New Roman" w:eastAsiaTheme="minorEastAsia" w:hAnsi="Times New Roman"/>
                <w:szCs w:val="26"/>
              </w:rPr>
              <w:t>Ⅰ</w:t>
            </w:r>
            <w:r w:rsidRPr="001B1391">
              <w:rPr>
                <w:rFonts w:ascii="Times New Roman" w:eastAsiaTheme="minorEastAsia" w:hint="eastAsia"/>
                <w:szCs w:val="26"/>
              </w:rPr>
              <w:t>，故本项目环境风险评价等级确定为简单分析。</w:t>
            </w:r>
          </w:p>
          <w:p w14:paraId="209B68FA" w14:textId="77777777" w:rsidR="008F5613" w:rsidRDefault="008F5613" w:rsidP="008F5613">
            <w:pPr>
              <w:pStyle w:val="0"/>
              <w:ind w:firstLineChars="0" w:firstLine="0"/>
              <w:jc w:val="left"/>
              <w:rPr>
                <w:rFonts w:ascii="Times New Roman" w:hAnsi="Times New Roman"/>
                <w:b/>
              </w:rPr>
            </w:pPr>
            <w:r w:rsidRPr="002F29F2">
              <w:rPr>
                <w:rFonts w:ascii="Times New Roman" w:hAnsi="Times New Roman" w:hint="eastAsia"/>
                <w:b/>
              </w:rPr>
              <w:t>1</w:t>
            </w:r>
            <w:r w:rsidRPr="002F29F2">
              <w:rPr>
                <w:rFonts w:ascii="Times New Roman" w:hAnsi="Times New Roman"/>
                <w:b/>
              </w:rPr>
              <w:t>.6</w:t>
            </w:r>
            <w:r w:rsidR="00970919">
              <w:rPr>
                <w:rFonts w:ascii="Times New Roman" w:hAnsi="Times New Roman" w:hint="eastAsia"/>
                <w:b/>
              </w:rPr>
              <w:t>、</w:t>
            </w:r>
            <w:r w:rsidRPr="002F29F2">
              <w:rPr>
                <w:rFonts w:ascii="Times New Roman" w:hAnsi="Times New Roman" w:hint="eastAsia"/>
                <w:b/>
              </w:rPr>
              <w:t>合理性分析</w:t>
            </w:r>
          </w:p>
          <w:p w14:paraId="0516F48C" w14:textId="77777777" w:rsidR="008F5613" w:rsidRDefault="008F5613" w:rsidP="008F5613">
            <w:pPr>
              <w:pStyle w:val="Default"/>
              <w:spacing w:line="480" w:lineRule="exact"/>
              <w:ind w:firstLineChars="200" w:firstLine="522"/>
              <w:rPr>
                <w:rFonts w:ascii="Times New Roman"/>
                <w:b/>
                <w:color w:val="auto"/>
                <w:sz w:val="26"/>
                <w:szCs w:val="22"/>
              </w:rPr>
            </w:pPr>
            <w:r>
              <w:rPr>
                <w:rFonts w:ascii="Times New Roman"/>
                <w:b/>
                <w:color w:val="auto"/>
                <w:sz w:val="26"/>
                <w:szCs w:val="22"/>
              </w:rPr>
              <w:t>1.6.1</w:t>
            </w:r>
            <w:r w:rsidRPr="002F29F2">
              <w:rPr>
                <w:rFonts w:ascii="Times New Roman"/>
                <w:b/>
                <w:color w:val="auto"/>
                <w:sz w:val="26"/>
                <w:szCs w:val="22"/>
              </w:rPr>
              <w:t>产业政策符合性分析</w:t>
            </w:r>
          </w:p>
          <w:p w14:paraId="5CB05B66" w14:textId="77777777" w:rsidR="008F5613" w:rsidRDefault="008F5613" w:rsidP="008F5613">
            <w:pPr>
              <w:pStyle w:val="0"/>
              <w:ind w:firstLine="520"/>
              <w:rPr>
                <w:rFonts w:ascii="Times New Roman" w:eastAsiaTheme="minorEastAsia"/>
                <w:szCs w:val="26"/>
              </w:rPr>
            </w:pPr>
            <w:r w:rsidRPr="002F29F2">
              <w:rPr>
                <w:rFonts w:ascii="Times New Roman" w:eastAsiaTheme="minorEastAsia"/>
                <w:szCs w:val="26"/>
              </w:rPr>
              <w:t>根据中华人民共和国国家发展和改革委员会令</w:t>
            </w:r>
            <w:r>
              <w:rPr>
                <w:rFonts w:ascii="Times New Roman" w:eastAsiaTheme="minorEastAsia"/>
                <w:szCs w:val="26"/>
              </w:rPr>
              <w:t>2021</w:t>
            </w:r>
            <w:r w:rsidRPr="002F29F2">
              <w:rPr>
                <w:rFonts w:ascii="Times New Roman" w:eastAsiaTheme="minorEastAsia"/>
                <w:szCs w:val="26"/>
              </w:rPr>
              <w:t>年第</w:t>
            </w:r>
            <w:r>
              <w:rPr>
                <w:rFonts w:ascii="Times New Roman" w:eastAsiaTheme="minorEastAsia"/>
                <w:szCs w:val="26"/>
              </w:rPr>
              <w:t>49</w:t>
            </w:r>
            <w:r w:rsidRPr="002F29F2">
              <w:rPr>
                <w:rFonts w:ascii="Times New Roman" w:eastAsiaTheme="minorEastAsia"/>
                <w:szCs w:val="26"/>
              </w:rPr>
              <w:t>号公布实施的《产业结构调整指导目录（</w:t>
            </w:r>
            <w:r>
              <w:rPr>
                <w:rFonts w:ascii="Times New Roman" w:eastAsiaTheme="minorEastAsia"/>
                <w:szCs w:val="26"/>
              </w:rPr>
              <w:t>2019</w:t>
            </w:r>
            <w:r w:rsidRPr="002F29F2">
              <w:rPr>
                <w:rFonts w:ascii="Times New Roman" w:eastAsiaTheme="minorEastAsia"/>
                <w:szCs w:val="26"/>
              </w:rPr>
              <w:t>年本）》（修订），本项目属于国家鼓</w:t>
            </w:r>
            <w:r w:rsidRPr="002F29F2">
              <w:rPr>
                <w:rFonts w:ascii="Times New Roman" w:eastAsiaTheme="minorEastAsia"/>
                <w:szCs w:val="26"/>
              </w:rPr>
              <w:lastRenderedPageBreak/>
              <w:t>励项目，符合国家产业政策（见表</w:t>
            </w:r>
            <w:r w:rsidRPr="002F29F2">
              <w:rPr>
                <w:rFonts w:ascii="Times New Roman" w:eastAsiaTheme="minorEastAsia"/>
                <w:szCs w:val="26"/>
              </w:rPr>
              <w:t>1-10</w:t>
            </w:r>
            <w:r w:rsidRPr="002F29F2">
              <w:rPr>
                <w:rFonts w:ascii="Times New Roman" w:eastAsiaTheme="minorEastAsia"/>
                <w:szCs w:val="26"/>
              </w:rPr>
              <w:t>）。</w:t>
            </w:r>
          </w:p>
          <w:p w14:paraId="74AF4F43" w14:textId="77777777" w:rsidR="008F5613" w:rsidRPr="00FB2B38" w:rsidRDefault="008F5613" w:rsidP="008F5613">
            <w:pPr>
              <w:spacing w:line="259" w:lineRule="auto"/>
              <w:ind w:left="394"/>
              <w:jc w:val="center"/>
              <w:rPr>
                <w:b/>
              </w:rPr>
            </w:pPr>
            <w:r w:rsidRPr="00FB2B38">
              <w:rPr>
                <w:b/>
              </w:rPr>
              <w:t>表</w:t>
            </w:r>
            <w:r w:rsidRPr="00FB2B38">
              <w:rPr>
                <w:b/>
              </w:rPr>
              <w:t xml:space="preserve"> </w:t>
            </w:r>
            <w:r w:rsidRPr="00FB2B38">
              <w:rPr>
                <w:rFonts w:ascii="Times New Roman" w:eastAsia="Times New Roman" w:hAnsi="Times New Roman" w:cs="Times New Roman"/>
                <w:b/>
              </w:rPr>
              <w:t xml:space="preserve">1-10  </w:t>
            </w:r>
            <w:r w:rsidRPr="00FB2B38">
              <w:rPr>
                <w:b/>
              </w:rPr>
              <w:t>项目与产业政策相符性分析表</w:t>
            </w:r>
            <w:r w:rsidRPr="00FB2B38">
              <w:rPr>
                <w:rFonts w:ascii="Times New Roman" w:eastAsia="Times New Roman" w:hAnsi="Times New Roman" w:cs="Times New Roman"/>
                <w:b/>
              </w:rPr>
              <w:t xml:space="preserve"> </w:t>
            </w:r>
          </w:p>
          <w:tbl>
            <w:tblPr>
              <w:tblStyle w:val="TableGrid"/>
              <w:tblW w:w="5000" w:type="pct"/>
              <w:tblInd w:w="0" w:type="dxa"/>
              <w:tblLayout w:type="fixed"/>
              <w:tblCellMar>
                <w:top w:w="51" w:type="dxa"/>
                <w:left w:w="14" w:type="dxa"/>
                <w:bottom w:w="47" w:type="dxa"/>
              </w:tblCellMar>
              <w:tblLook w:val="04A0" w:firstRow="1" w:lastRow="0" w:firstColumn="1" w:lastColumn="0" w:noHBand="0" w:noVBand="1"/>
            </w:tblPr>
            <w:tblGrid>
              <w:gridCol w:w="2068"/>
              <w:gridCol w:w="2070"/>
              <w:gridCol w:w="2071"/>
              <w:gridCol w:w="2067"/>
            </w:tblGrid>
            <w:tr w:rsidR="008F5613" w14:paraId="7E0665BC" w14:textId="77777777" w:rsidTr="008F5613">
              <w:trPr>
                <w:trHeight w:val="454"/>
              </w:trPr>
              <w:tc>
                <w:tcPr>
                  <w:tcW w:w="1249" w:type="pct"/>
                  <w:tcBorders>
                    <w:top w:val="single" w:sz="12" w:space="0" w:color="000000"/>
                    <w:left w:val="single" w:sz="12" w:space="0" w:color="000000"/>
                    <w:bottom w:val="single" w:sz="4" w:space="0" w:color="000000"/>
                    <w:right w:val="single" w:sz="4" w:space="0" w:color="000000"/>
                  </w:tcBorders>
                  <w:vAlign w:val="bottom"/>
                </w:tcPr>
                <w:p w14:paraId="0480BD2C" w14:textId="77777777" w:rsidR="008F5613" w:rsidRDefault="008F5613" w:rsidP="008F5613">
                  <w:pPr>
                    <w:spacing w:line="259" w:lineRule="auto"/>
                    <w:ind w:right="17"/>
                    <w:jc w:val="center"/>
                  </w:pPr>
                  <w:r>
                    <w:t>名</w:t>
                  </w:r>
                  <w:r>
                    <w:t xml:space="preserve"> </w:t>
                  </w:r>
                  <w:r>
                    <w:t>称</w:t>
                  </w:r>
                  <w:r>
                    <w:rPr>
                      <w:rFonts w:ascii="Times New Roman" w:eastAsia="Times New Roman" w:hAnsi="Times New Roman" w:cs="Times New Roman"/>
                    </w:rPr>
                    <w:t xml:space="preserve"> </w:t>
                  </w:r>
                </w:p>
              </w:tc>
              <w:tc>
                <w:tcPr>
                  <w:tcW w:w="1250" w:type="pct"/>
                  <w:tcBorders>
                    <w:top w:val="single" w:sz="12" w:space="0" w:color="000000"/>
                    <w:left w:val="single" w:sz="4" w:space="0" w:color="000000"/>
                    <w:bottom w:val="single" w:sz="4" w:space="0" w:color="000000"/>
                    <w:right w:val="single" w:sz="4" w:space="0" w:color="000000"/>
                  </w:tcBorders>
                  <w:vAlign w:val="bottom"/>
                </w:tcPr>
                <w:p w14:paraId="59E5EFF7" w14:textId="77777777" w:rsidR="008F5613" w:rsidRDefault="008F5613" w:rsidP="008F5613">
                  <w:pPr>
                    <w:spacing w:line="259" w:lineRule="auto"/>
                    <w:ind w:right="16"/>
                    <w:jc w:val="center"/>
                  </w:pPr>
                  <w:r>
                    <w:t>相关内容</w:t>
                  </w:r>
                  <w:r>
                    <w:rPr>
                      <w:rFonts w:ascii="Times New Roman" w:eastAsia="Times New Roman" w:hAnsi="Times New Roman" w:cs="Times New Roman"/>
                    </w:rPr>
                    <w:t xml:space="preserve"> </w:t>
                  </w:r>
                </w:p>
              </w:tc>
              <w:tc>
                <w:tcPr>
                  <w:tcW w:w="1251" w:type="pct"/>
                  <w:tcBorders>
                    <w:top w:val="single" w:sz="12" w:space="0" w:color="000000"/>
                    <w:left w:val="single" w:sz="4" w:space="0" w:color="000000"/>
                    <w:bottom w:val="single" w:sz="4" w:space="0" w:color="000000"/>
                    <w:right w:val="single" w:sz="4" w:space="0" w:color="000000"/>
                  </w:tcBorders>
                  <w:vAlign w:val="bottom"/>
                </w:tcPr>
                <w:p w14:paraId="6533AC4C" w14:textId="77777777" w:rsidR="008F5613" w:rsidRDefault="008F5613" w:rsidP="008F5613">
                  <w:pPr>
                    <w:spacing w:line="259" w:lineRule="auto"/>
                    <w:ind w:right="16"/>
                    <w:jc w:val="center"/>
                  </w:pPr>
                  <w:r>
                    <w:t>项目情况</w:t>
                  </w:r>
                  <w:r>
                    <w:rPr>
                      <w:rFonts w:ascii="Times New Roman" w:eastAsia="Times New Roman" w:hAnsi="Times New Roman" w:cs="Times New Roman"/>
                    </w:rPr>
                    <w:t xml:space="preserve"> </w:t>
                  </w:r>
                </w:p>
              </w:tc>
              <w:tc>
                <w:tcPr>
                  <w:tcW w:w="1249" w:type="pct"/>
                  <w:tcBorders>
                    <w:top w:val="single" w:sz="12" w:space="0" w:color="000000"/>
                    <w:left w:val="single" w:sz="4" w:space="0" w:color="000000"/>
                    <w:bottom w:val="single" w:sz="4" w:space="0" w:color="000000"/>
                    <w:right w:val="single" w:sz="12" w:space="0" w:color="000000"/>
                  </w:tcBorders>
                  <w:vAlign w:val="bottom"/>
                </w:tcPr>
                <w:p w14:paraId="0A65CA16" w14:textId="77777777" w:rsidR="008F5613" w:rsidRDefault="008F5613" w:rsidP="008F5613">
                  <w:pPr>
                    <w:spacing w:line="259" w:lineRule="auto"/>
                    <w:ind w:right="15"/>
                    <w:jc w:val="center"/>
                  </w:pPr>
                  <w:r>
                    <w:t>相符性结论</w:t>
                  </w:r>
                  <w:r>
                    <w:rPr>
                      <w:rFonts w:ascii="Times New Roman" w:eastAsia="Times New Roman" w:hAnsi="Times New Roman" w:cs="Times New Roman"/>
                    </w:rPr>
                    <w:t xml:space="preserve"> </w:t>
                  </w:r>
                </w:p>
              </w:tc>
            </w:tr>
            <w:tr w:rsidR="008F5613" w14:paraId="1279870C" w14:textId="77777777" w:rsidTr="008F5613">
              <w:trPr>
                <w:trHeight w:val="853"/>
              </w:trPr>
              <w:tc>
                <w:tcPr>
                  <w:tcW w:w="1249" w:type="pct"/>
                  <w:tcBorders>
                    <w:top w:val="single" w:sz="4" w:space="0" w:color="000000"/>
                    <w:left w:val="single" w:sz="12" w:space="0" w:color="000000"/>
                    <w:bottom w:val="single" w:sz="12" w:space="0" w:color="000000"/>
                    <w:right w:val="single" w:sz="4" w:space="0" w:color="000000"/>
                  </w:tcBorders>
                  <w:vAlign w:val="center"/>
                </w:tcPr>
                <w:p w14:paraId="5679E2E5" w14:textId="77777777" w:rsidR="008F5613" w:rsidRDefault="008F5613" w:rsidP="008F5613">
                  <w:pPr>
                    <w:spacing w:line="259" w:lineRule="auto"/>
                    <w:ind w:left="35"/>
                  </w:pPr>
                  <w:r>
                    <w:t>《产业结构调整指导目录（</w:t>
                  </w:r>
                  <w:r>
                    <w:rPr>
                      <w:rFonts w:ascii="Times New Roman" w:eastAsia="Times New Roman" w:hAnsi="Times New Roman" w:cs="Times New Roman"/>
                    </w:rPr>
                    <w:t>2019</w:t>
                  </w:r>
                  <w:r>
                    <w:t>年本）》（修订）</w:t>
                  </w:r>
                  <w:r>
                    <w:rPr>
                      <w:rFonts w:ascii="Times New Roman" w:eastAsia="Times New Roman" w:hAnsi="Times New Roman" w:cs="Times New Roman"/>
                    </w:rPr>
                    <w:t xml:space="preserve"> </w:t>
                  </w:r>
                </w:p>
              </w:tc>
              <w:tc>
                <w:tcPr>
                  <w:tcW w:w="1250" w:type="pct"/>
                  <w:tcBorders>
                    <w:top w:val="single" w:sz="4" w:space="0" w:color="000000"/>
                    <w:left w:val="single" w:sz="4" w:space="0" w:color="000000"/>
                    <w:bottom w:val="single" w:sz="12" w:space="0" w:color="000000"/>
                    <w:right w:val="single" w:sz="4" w:space="0" w:color="000000"/>
                  </w:tcBorders>
                </w:tcPr>
                <w:p w14:paraId="1D023FF0" w14:textId="77777777" w:rsidR="008F5613" w:rsidRDefault="008F5613" w:rsidP="008F5613">
                  <w:pPr>
                    <w:spacing w:line="259" w:lineRule="auto"/>
                    <w:jc w:val="center"/>
                  </w:pPr>
                  <w:r>
                    <w:t>鼓励类中</w:t>
                  </w:r>
                  <w:r>
                    <w:rPr>
                      <w:rFonts w:ascii="Times New Roman" w:eastAsia="Times New Roman" w:hAnsi="Times New Roman" w:cs="Times New Roman"/>
                    </w:rPr>
                    <w:t>“</w:t>
                  </w:r>
                  <w:r>
                    <w:t>六、核能</w:t>
                  </w:r>
                  <w:r>
                    <w:rPr>
                      <w:rFonts w:ascii="Times New Roman" w:eastAsia="Times New Roman" w:hAnsi="Times New Roman" w:cs="Times New Roman"/>
                    </w:rPr>
                    <w:t xml:space="preserve"> 1</w:t>
                  </w:r>
                  <w:r>
                    <w:t>、铀矿地质勘查和铀矿采冶、铀精制、铀转化。</w:t>
                  </w:r>
                  <w:r>
                    <w:rPr>
                      <w:rFonts w:ascii="Times New Roman" w:eastAsia="Times New Roman" w:hAnsi="Times New Roman" w:cs="Times New Roman"/>
                    </w:rPr>
                    <w:t xml:space="preserve"> </w:t>
                  </w:r>
                </w:p>
              </w:tc>
              <w:tc>
                <w:tcPr>
                  <w:tcW w:w="1251" w:type="pct"/>
                  <w:tcBorders>
                    <w:top w:val="single" w:sz="4" w:space="0" w:color="000000"/>
                    <w:left w:val="single" w:sz="4" w:space="0" w:color="000000"/>
                    <w:bottom w:val="single" w:sz="12" w:space="0" w:color="000000"/>
                    <w:right w:val="single" w:sz="4" w:space="0" w:color="000000"/>
                  </w:tcBorders>
                  <w:vAlign w:val="center"/>
                </w:tcPr>
                <w:p w14:paraId="7A5B9E5E" w14:textId="77777777" w:rsidR="008F5613" w:rsidRDefault="008F5613" w:rsidP="008F5613">
                  <w:pPr>
                    <w:spacing w:line="259" w:lineRule="auto"/>
                    <w:ind w:right="16"/>
                    <w:jc w:val="center"/>
                  </w:pPr>
                  <w:r>
                    <w:t>铀矿地质勘查</w:t>
                  </w:r>
                  <w:r>
                    <w:rPr>
                      <w:rFonts w:ascii="Times New Roman" w:eastAsia="Times New Roman" w:hAnsi="Times New Roman" w:cs="Times New Roman"/>
                    </w:rPr>
                    <w:t xml:space="preserve"> </w:t>
                  </w:r>
                </w:p>
              </w:tc>
              <w:tc>
                <w:tcPr>
                  <w:tcW w:w="1249" w:type="pct"/>
                  <w:tcBorders>
                    <w:top w:val="single" w:sz="4" w:space="0" w:color="000000"/>
                    <w:left w:val="single" w:sz="4" w:space="0" w:color="000000"/>
                    <w:bottom w:val="single" w:sz="12" w:space="0" w:color="000000"/>
                    <w:right w:val="single" w:sz="12" w:space="0" w:color="000000"/>
                  </w:tcBorders>
                  <w:vAlign w:val="center"/>
                </w:tcPr>
                <w:p w14:paraId="27D78797" w14:textId="77777777" w:rsidR="008F5613" w:rsidRDefault="008F5613" w:rsidP="008F5613">
                  <w:pPr>
                    <w:spacing w:line="259" w:lineRule="auto"/>
                    <w:ind w:right="14"/>
                    <w:jc w:val="center"/>
                  </w:pPr>
                  <w:r>
                    <w:t>属鼓励类</w:t>
                  </w:r>
                  <w:r>
                    <w:rPr>
                      <w:rFonts w:ascii="Times New Roman" w:eastAsia="Times New Roman" w:hAnsi="Times New Roman" w:cs="Times New Roman"/>
                    </w:rPr>
                    <w:t xml:space="preserve"> </w:t>
                  </w:r>
                </w:p>
              </w:tc>
            </w:tr>
          </w:tbl>
          <w:p w14:paraId="5B3E8D02" w14:textId="77777777" w:rsidR="008F5613" w:rsidRPr="00654487" w:rsidRDefault="008F5613" w:rsidP="008F5613">
            <w:pPr>
              <w:pStyle w:val="Default"/>
              <w:spacing w:line="480" w:lineRule="exact"/>
              <w:ind w:firstLineChars="200" w:firstLine="522"/>
              <w:rPr>
                <w:rFonts w:ascii="Times New Roman" w:eastAsiaTheme="minorEastAsia"/>
                <w:szCs w:val="26"/>
              </w:rPr>
            </w:pPr>
            <w:r>
              <w:rPr>
                <w:rFonts w:ascii="Times New Roman" w:hint="eastAsia"/>
                <w:b/>
                <w:color w:val="auto"/>
                <w:sz w:val="26"/>
                <w:szCs w:val="22"/>
              </w:rPr>
              <w:t>1.6.</w:t>
            </w:r>
            <w:r w:rsidR="00DF08E1">
              <w:rPr>
                <w:rFonts w:ascii="Times New Roman" w:hint="eastAsia"/>
                <w:b/>
                <w:color w:val="auto"/>
                <w:sz w:val="26"/>
                <w:szCs w:val="22"/>
              </w:rPr>
              <w:t>2</w:t>
            </w:r>
            <w:r w:rsidRPr="00654487">
              <w:rPr>
                <w:rFonts w:ascii="Times New Roman" w:hint="eastAsia"/>
                <w:b/>
                <w:color w:val="auto"/>
                <w:sz w:val="26"/>
                <w:szCs w:val="22"/>
              </w:rPr>
              <w:t>项目与“三线一单”的符合分析</w:t>
            </w:r>
          </w:p>
          <w:p w14:paraId="09B461AB" w14:textId="77777777" w:rsidR="008F5613" w:rsidRPr="00654487" w:rsidRDefault="008F5613" w:rsidP="008F5613">
            <w:pPr>
              <w:pStyle w:val="0"/>
              <w:ind w:firstLine="520"/>
              <w:rPr>
                <w:rFonts w:ascii="Times New Roman" w:eastAsiaTheme="minorEastAsia"/>
                <w:szCs w:val="26"/>
              </w:rPr>
            </w:pPr>
            <w:r w:rsidRPr="00654487">
              <w:rPr>
                <w:rFonts w:ascii="Times New Roman" w:eastAsiaTheme="minorEastAsia" w:hint="eastAsia"/>
                <w:szCs w:val="26"/>
              </w:rPr>
              <w:t>本项目与“三线一单”的符合分析具体如下：</w:t>
            </w:r>
          </w:p>
          <w:p w14:paraId="68138BB9" w14:textId="77777777" w:rsidR="008F5613" w:rsidRDefault="008F5613" w:rsidP="008F5613">
            <w:pPr>
              <w:pStyle w:val="0"/>
              <w:ind w:firstLine="520"/>
              <w:rPr>
                <w:rFonts w:ascii="Times New Roman" w:eastAsiaTheme="minorEastAsia"/>
                <w:szCs w:val="26"/>
              </w:rPr>
            </w:pPr>
            <w:r w:rsidRPr="00654487">
              <w:rPr>
                <w:rFonts w:ascii="Times New Roman" w:eastAsiaTheme="minorEastAsia" w:hint="eastAsia"/>
                <w:szCs w:val="26"/>
              </w:rPr>
              <w:t>生态保护红线：项目评价范围内没有自然保护区、水源保护区、文物保护单位等其它特殊敏感目标，项目的选址符合生态保护红线的要求。</w:t>
            </w:r>
          </w:p>
          <w:p w14:paraId="50E437A9" w14:textId="77777777" w:rsidR="008F5613" w:rsidRPr="00654487" w:rsidRDefault="008F5613" w:rsidP="008F5613">
            <w:pPr>
              <w:pStyle w:val="0"/>
              <w:ind w:firstLine="520"/>
              <w:rPr>
                <w:rFonts w:ascii="Times New Roman" w:eastAsiaTheme="minorEastAsia"/>
                <w:szCs w:val="26"/>
              </w:rPr>
            </w:pPr>
            <w:r w:rsidRPr="00654487">
              <w:rPr>
                <w:rFonts w:ascii="Times New Roman" w:eastAsiaTheme="minorEastAsia" w:hint="eastAsia"/>
                <w:szCs w:val="26"/>
              </w:rPr>
              <w:t>资源利用上限：本项目无运营期，施工期会消耗一定量的柴油。耗水环节仅为施工期生活用水，施工期短，用水量较少。即项目资源消耗量相对区域资源利用总量较少，符合资源上限要求。</w:t>
            </w:r>
          </w:p>
          <w:p w14:paraId="5E38271C" w14:textId="77777777" w:rsidR="008F5613" w:rsidRPr="00654487" w:rsidRDefault="008F5613" w:rsidP="008F5613">
            <w:pPr>
              <w:pStyle w:val="0"/>
              <w:ind w:firstLine="520"/>
              <w:rPr>
                <w:rFonts w:ascii="Times New Roman" w:eastAsiaTheme="minorEastAsia"/>
                <w:szCs w:val="26"/>
              </w:rPr>
            </w:pPr>
            <w:r w:rsidRPr="00654487">
              <w:rPr>
                <w:rFonts w:ascii="Times New Roman" w:eastAsiaTheme="minorEastAsia" w:hint="eastAsia"/>
                <w:szCs w:val="26"/>
              </w:rPr>
              <w:t>环境质量底线：经监测</w:t>
            </w:r>
            <w:proofErr w:type="gramStart"/>
            <w:r w:rsidRPr="00654487">
              <w:rPr>
                <w:rFonts w:ascii="Times New Roman" w:eastAsiaTheme="minorEastAsia" w:hint="eastAsia"/>
                <w:szCs w:val="26"/>
              </w:rPr>
              <w:t>项目区声环境质量</w:t>
            </w:r>
            <w:proofErr w:type="gramEnd"/>
            <w:r w:rsidRPr="00654487">
              <w:rPr>
                <w:rFonts w:ascii="Times New Roman" w:eastAsiaTheme="minorEastAsia" w:hint="eastAsia"/>
                <w:szCs w:val="26"/>
              </w:rPr>
              <w:t>能够满足相应的环境质量标准要求；本项目无营运期，施工期废气主要为柴油机组、柴油发电机等的燃烧废气、运输车辆扬尘。由于施工期较短，采用合格油品，要求运输车辆不得超载，并对易起尘物料采取密闭或遮盖等措施后，排放的废气对环境影响较小。废水实现零排放，固体废物能够实现妥善处置，符合环境质量底线的要求。</w:t>
            </w:r>
          </w:p>
          <w:p w14:paraId="2B413969" w14:textId="77777777" w:rsidR="008F5613" w:rsidRDefault="008F5613" w:rsidP="008F5613">
            <w:pPr>
              <w:pStyle w:val="0"/>
              <w:ind w:firstLine="520"/>
              <w:rPr>
                <w:rFonts w:ascii="Times New Roman" w:eastAsiaTheme="minorEastAsia"/>
                <w:szCs w:val="26"/>
              </w:rPr>
            </w:pPr>
            <w:r w:rsidRPr="00654487">
              <w:rPr>
                <w:rFonts w:ascii="Times New Roman" w:eastAsiaTheme="minorEastAsia" w:hint="eastAsia"/>
                <w:szCs w:val="26"/>
              </w:rPr>
              <w:t>地方环境准入负面清单：项目所在生态功能区尚未制定环境准入负面清单，不存在相关制约因素。</w:t>
            </w:r>
          </w:p>
          <w:p w14:paraId="00443BA1" w14:textId="77777777" w:rsidR="008F5613" w:rsidRPr="00654487" w:rsidRDefault="008F5613" w:rsidP="008F5613">
            <w:pPr>
              <w:pStyle w:val="Default"/>
              <w:spacing w:line="480" w:lineRule="exact"/>
              <w:ind w:firstLineChars="200" w:firstLine="522"/>
              <w:rPr>
                <w:rFonts w:ascii="Times New Roman" w:eastAsiaTheme="minorEastAsia"/>
                <w:szCs w:val="26"/>
              </w:rPr>
            </w:pPr>
            <w:r w:rsidRPr="00654487">
              <w:rPr>
                <w:rFonts w:ascii="Times New Roman" w:hint="eastAsia"/>
                <w:b/>
                <w:color w:val="auto"/>
                <w:sz w:val="26"/>
                <w:szCs w:val="22"/>
              </w:rPr>
              <w:t>1.6.</w:t>
            </w:r>
            <w:r w:rsidR="00DF08E1">
              <w:rPr>
                <w:rFonts w:ascii="Times New Roman" w:hint="eastAsia"/>
                <w:b/>
                <w:color w:val="auto"/>
                <w:sz w:val="26"/>
                <w:szCs w:val="22"/>
              </w:rPr>
              <w:t>3</w:t>
            </w:r>
            <w:r w:rsidRPr="00654487">
              <w:rPr>
                <w:rFonts w:ascii="Times New Roman" w:hint="eastAsia"/>
                <w:b/>
                <w:color w:val="auto"/>
                <w:sz w:val="26"/>
                <w:szCs w:val="22"/>
              </w:rPr>
              <w:t xml:space="preserve"> </w:t>
            </w:r>
            <w:r w:rsidRPr="00654487">
              <w:rPr>
                <w:rFonts w:ascii="Times New Roman" w:hint="eastAsia"/>
                <w:b/>
                <w:color w:val="auto"/>
                <w:sz w:val="26"/>
                <w:szCs w:val="22"/>
              </w:rPr>
              <w:t>项目选址可行性分析</w:t>
            </w:r>
          </w:p>
          <w:p w14:paraId="54B031BB" w14:textId="77777777" w:rsidR="00084194" w:rsidRPr="00732953" w:rsidRDefault="008F5613" w:rsidP="005A52B6">
            <w:pPr>
              <w:pStyle w:val="Default"/>
              <w:spacing w:line="460" w:lineRule="exact"/>
              <w:ind w:firstLineChars="200" w:firstLine="520"/>
              <w:rPr>
                <w:rFonts w:ascii="Times New Roman" w:eastAsiaTheme="minorEastAsia"/>
                <w:color w:val="auto"/>
                <w:sz w:val="26"/>
                <w:szCs w:val="26"/>
              </w:rPr>
            </w:pPr>
            <w:r w:rsidRPr="00732953">
              <w:rPr>
                <w:rFonts w:ascii="Times New Roman" w:eastAsiaTheme="minorEastAsia" w:hint="eastAsia"/>
                <w:sz w:val="26"/>
                <w:szCs w:val="26"/>
              </w:rPr>
              <w:t>本项目不占用国家和自治区级自然保护区、风景名胜区、国家级森林公园、地质公园等环境敏感区，区域居民零星分布、数量较少且距离较远，项目钻探施工对周边环境敏感保护目标造成影响较小，从环保角度分析，本项目选址可行。</w:t>
            </w:r>
          </w:p>
        </w:tc>
      </w:tr>
      <w:tr w:rsidR="00EC0C5F" w:rsidRPr="00EC0C5F" w14:paraId="4EFD5059" w14:textId="77777777" w:rsidTr="005E5F37">
        <w:tblPrEx>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PrEx>
        <w:trPr>
          <w:trHeight w:val="5179"/>
        </w:trPr>
        <w:tc>
          <w:tcPr>
            <w:tcW w:w="5000" w:type="pct"/>
            <w:gridSpan w:val="8"/>
            <w:tcBorders>
              <w:top w:val="single" w:sz="4" w:space="0" w:color="auto"/>
            </w:tcBorders>
          </w:tcPr>
          <w:p w14:paraId="2BAF6758" w14:textId="77777777" w:rsidR="00324837" w:rsidRDefault="00EE28BE">
            <w:pPr>
              <w:adjustRightInd w:val="0"/>
              <w:spacing w:line="480" w:lineRule="exact"/>
              <w:rPr>
                <w:rFonts w:ascii="Times New Roman" w:hAnsi="Times New Roman" w:cs="Times New Roman"/>
                <w:b/>
                <w:sz w:val="26"/>
                <w:szCs w:val="26"/>
              </w:rPr>
            </w:pPr>
            <w:r w:rsidRPr="00EC0C5F">
              <w:rPr>
                <w:rFonts w:ascii="Times New Roman" w:hAnsi="Times New Roman" w:cs="Times New Roman" w:hint="eastAsia"/>
                <w:b/>
                <w:sz w:val="26"/>
                <w:szCs w:val="26"/>
              </w:rPr>
              <w:lastRenderedPageBreak/>
              <w:t>与项目有关的原有污染情况及主要环境问题：</w:t>
            </w:r>
          </w:p>
          <w:p w14:paraId="031C5AF6" w14:textId="77777777" w:rsidR="00BA3883" w:rsidRPr="00EC0C5F" w:rsidRDefault="00BA3883">
            <w:pPr>
              <w:adjustRightInd w:val="0"/>
              <w:spacing w:line="480" w:lineRule="exact"/>
              <w:rPr>
                <w:rFonts w:ascii="Times New Roman" w:hAnsi="Times New Roman" w:cs="Times New Roman"/>
                <w:b/>
                <w:sz w:val="26"/>
                <w:szCs w:val="26"/>
              </w:rPr>
            </w:pPr>
            <w:r>
              <w:rPr>
                <w:rFonts w:ascii="Times New Roman" w:hAnsi="Times New Roman" w:cs="Times New Roman" w:hint="eastAsia"/>
                <w:b/>
                <w:sz w:val="26"/>
                <w:szCs w:val="26"/>
              </w:rPr>
              <w:t>1</w:t>
            </w:r>
            <w:r>
              <w:rPr>
                <w:rFonts w:ascii="Times New Roman" w:hAnsi="Times New Roman" w:cs="Times New Roman" w:hint="eastAsia"/>
                <w:b/>
                <w:sz w:val="26"/>
                <w:szCs w:val="26"/>
              </w:rPr>
              <w:t>、工作区内已开展的相关工作</w:t>
            </w:r>
          </w:p>
          <w:p w14:paraId="71DA477C" w14:textId="77777777" w:rsidR="008F5613" w:rsidRPr="00EC0C5F" w:rsidRDefault="008F5613" w:rsidP="008F5613">
            <w:pPr>
              <w:pStyle w:val="Default"/>
              <w:spacing w:line="480" w:lineRule="exact"/>
              <w:ind w:firstLineChars="200" w:firstLine="520"/>
              <w:rPr>
                <w:rFonts w:ascii="Times New Roman" w:cs="Times New Roman"/>
                <w:color w:val="auto"/>
                <w:kern w:val="2"/>
                <w:sz w:val="26"/>
                <w:szCs w:val="26"/>
              </w:rPr>
            </w:pPr>
            <w:r w:rsidRPr="00EC0C5F">
              <w:rPr>
                <w:rFonts w:ascii="Times New Roman" w:cs="Times New Roman" w:hint="eastAsia"/>
                <w:bCs/>
                <w:color w:val="auto"/>
                <w:kern w:val="2"/>
                <w:sz w:val="26"/>
                <w:szCs w:val="26"/>
              </w:rPr>
              <w:t>从</w:t>
            </w:r>
            <w:r w:rsidRPr="00EC0C5F">
              <w:rPr>
                <w:rFonts w:ascii="Times New Roman" w:cs="Times New Roman" w:hint="eastAsia"/>
                <w:color w:val="auto"/>
                <w:kern w:val="2"/>
                <w:sz w:val="26"/>
                <w:szCs w:val="26"/>
              </w:rPr>
              <w:t>上个世纪</w:t>
            </w:r>
            <w:r w:rsidRPr="00EC0C5F">
              <w:rPr>
                <w:rFonts w:ascii="Times New Roman" w:cs="Times New Roman" w:hint="eastAsia"/>
                <w:color w:val="auto"/>
                <w:kern w:val="2"/>
                <w:sz w:val="26"/>
                <w:szCs w:val="26"/>
              </w:rPr>
              <w:t>70</w:t>
            </w:r>
            <w:r w:rsidRPr="00EC0C5F">
              <w:rPr>
                <w:rFonts w:ascii="Times New Roman" w:cs="Times New Roman" w:hint="eastAsia"/>
                <w:color w:val="auto"/>
                <w:kern w:val="2"/>
                <w:sz w:val="26"/>
                <w:szCs w:val="26"/>
              </w:rPr>
              <w:t>年代以来，就已经开始在该区开展相关基础地质调查、铀矿评价与勘查项目。</w:t>
            </w:r>
            <w:r w:rsidRPr="00EC0C5F">
              <w:rPr>
                <w:rFonts w:ascii="Times New Roman" w:cs="Times New Roman" w:hint="eastAsia"/>
                <w:color w:val="auto"/>
                <w:kern w:val="2"/>
                <w:sz w:val="26"/>
                <w:szCs w:val="26"/>
              </w:rPr>
              <w:t>2006</w:t>
            </w:r>
            <w:r w:rsidRPr="00EC0C5F">
              <w:rPr>
                <w:rFonts w:ascii="Times New Roman" w:cs="Times New Roman" w:hint="eastAsia"/>
                <w:color w:val="auto"/>
                <w:kern w:val="2"/>
                <w:sz w:val="26"/>
                <w:szCs w:val="26"/>
              </w:rPr>
              <w:t>～</w:t>
            </w:r>
            <w:r w:rsidRPr="00EC0C5F">
              <w:rPr>
                <w:rFonts w:ascii="Times New Roman" w:cs="Times New Roman" w:hint="eastAsia"/>
                <w:color w:val="auto"/>
                <w:kern w:val="2"/>
                <w:sz w:val="26"/>
                <w:szCs w:val="26"/>
              </w:rPr>
              <w:t>2019</w:t>
            </w:r>
            <w:r w:rsidRPr="00EC0C5F">
              <w:rPr>
                <w:rFonts w:ascii="Times New Roman" w:cs="Times New Roman" w:hint="eastAsia"/>
                <w:color w:val="auto"/>
                <w:kern w:val="2"/>
                <w:sz w:val="26"/>
                <w:szCs w:val="26"/>
              </w:rPr>
              <w:t>年，工作区开展铀矿勘查工作主要包括区域地质调查、铀矿普查、补充勘探、铀矿接替资源勘查等，累计开展了</w:t>
            </w:r>
            <w:r w:rsidRPr="00EC0C5F">
              <w:rPr>
                <w:rFonts w:ascii="Times New Roman" w:cs="Times New Roman" w:hint="eastAsia"/>
                <w:color w:val="auto"/>
                <w:kern w:val="2"/>
                <w:sz w:val="26"/>
                <w:szCs w:val="26"/>
              </w:rPr>
              <w:t>8</w:t>
            </w:r>
            <w:r w:rsidRPr="00EC0C5F">
              <w:rPr>
                <w:rFonts w:ascii="Times New Roman" w:cs="Times New Roman" w:hint="eastAsia"/>
                <w:color w:val="auto"/>
                <w:kern w:val="2"/>
                <w:sz w:val="26"/>
                <w:szCs w:val="26"/>
              </w:rPr>
              <w:t>项普查项目，</w:t>
            </w:r>
            <w:r w:rsidRPr="00EC0C5F">
              <w:rPr>
                <w:rFonts w:ascii="Times New Roman" w:cs="Times New Roman" w:hint="eastAsia"/>
                <w:color w:val="auto"/>
                <w:kern w:val="2"/>
                <w:sz w:val="26"/>
                <w:szCs w:val="26"/>
              </w:rPr>
              <w:t>2</w:t>
            </w:r>
            <w:r w:rsidRPr="00EC0C5F">
              <w:rPr>
                <w:rFonts w:ascii="Times New Roman" w:cs="Times New Roman" w:hint="eastAsia"/>
                <w:color w:val="auto"/>
                <w:kern w:val="2"/>
                <w:sz w:val="26"/>
                <w:szCs w:val="26"/>
              </w:rPr>
              <w:t>项矿山补</w:t>
            </w:r>
            <w:proofErr w:type="gramStart"/>
            <w:r w:rsidRPr="00EC0C5F">
              <w:rPr>
                <w:rFonts w:ascii="Times New Roman" w:cs="Times New Roman" w:hint="eastAsia"/>
                <w:color w:val="auto"/>
                <w:kern w:val="2"/>
                <w:sz w:val="26"/>
                <w:szCs w:val="26"/>
              </w:rPr>
              <w:t>勘</w:t>
            </w:r>
            <w:proofErr w:type="gramEnd"/>
            <w:r w:rsidRPr="00EC0C5F">
              <w:rPr>
                <w:rFonts w:ascii="Times New Roman" w:cs="Times New Roman" w:hint="eastAsia"/>
                <w:color w:val="auto"/>
                <w:kern w:val="2"/>
                <w:sz w:val="26"/>
                <w:szCs w:val="26"/>
              </w:rPr>
              <w:t>项目，</w:t>
            </w:r>
            <w:r w:rsidRPr="00EC0C5F">
              <w:rPr>
                <w:rFonts w:ascii="Times New Roman" w:cs="Times New Roman" w:hint="eastAsia"/>
                <w:color w:val="auto"/>
                <w:kern w:val="2"/>
                <w:sz w:val="26"/>
                <w:szCs w:val="26"/>
              </w:rPr>
              <w:t>2</w:t>
            </w:r>
            <w:r w:rsidRPr="00EC0C5F">
              <w:rPr>
                <w:rFonts w:ascii="Times New Roman" w:cs="Times New Roman" w:hint="eastAsia"/>
                <w:color w:val="auto"/>
                <w:kern w:val="2"/>
                <w:sz w:val="26"/>
                <w:szCs w:val="26"/>
              </w:rPr>
              <w:t>项接替资源勘查项目，</w:t>
            </w:r>
            <w:r w:rsidRPr="00EC0C5F">
              <w:rPr>
                <w:rFonts w:ascii="Times New Roman" w:cs="Times New Roman" w:hint="eastAsia"/>
                <w:color w:val="auto"/>
                <w:kern w:val="2"/>
                <w:sz w:val="26"/>
                <w:szCs w:val="26"/>
              </w:rPr>
              <w:t>4</w:t>
            </w:r>
            <w:r w:rsidRPr="00EC0C5F">
              <w:rPr>
                <w:rFonts w:ascii="Times New Roman" w:cs="Times New Roman" w:hint="eastAsia"/>
                <w:color w:val="auto"/>
                <w:kern w:val="2"/>
                <w:sz w:val="26"/>
                <w:szCs w:val="26"/>
              </w:rPr>
              <w:t>项评价项目，其中勘查项目主要集中在长江矿田东部。区内矿山</w:t>
            </w:r>
            <w:r w:rsidRPr="00EC0C5F">
              <w:rPr>
                <w:rFonts w:ascii="Times New Roman" w:cs="Times New Roman" w:hint="eastAsia"/>
                <w:color w:val="auto"/>
                <w:kern w:val="2"/>
                <w:sz w:val="26"/>
                <w:szCs w:val="26"/>
              </w:rPr>
              <w:t>2</w:t>
            </w:r>
            <w:r w:rsidRPr="00EC0C5F">
              <w:rPr>
                <w:rFonts w:ascii="Times New Roman" w:cs="Times New Roman" w:hint="eastAsia"/>
                <w:color w:val="auto"/>
                <w:kern w:val="2"/>
                <w:sz w:val="26"/>
                <w:szCs w:val="26"/>
              </w:rPr>
              <w:t>处，分别为书楼丘矿床、棉花坑矿床，目前棉花坑矿床处于生产阶段。</w:t>
            </w:r>
          </w:p>
          <w:p w14:paraId="5DF56220" w14:textId="77777777" w:rsidR="008F5613" w:rsidRDefault="008F5613" w:rsidP="008F5613">
            <w:pPr>
              <w:pStyle w:val="Default"/>
              <w:spacing w:line="460" w:lineRule="exact"/>
              <w:ind w:firstLineChars="200" w:firstLine="520"/>
              <w:rPr>
                <w:rFonts w:ascii="Times New Roman" w:cs="Times New Roman"/>
                <w:bCs/>
                <w:color w:val="auto"/>
                <w:kern w:val="2"/>
                <w:sz w:val="26"/>
                <w:szCs w:val="26"/>
              </w:rPr>
            </w:pPr>
            <w:r w:rsidRPr="00EC0C5F">
              <w:rPr>
                <w:rFonts w:ascii="Times New Roman" w:cs="Times New Roman" w:hint="eastAsia"/>
                <w:color w:val="auto"/>
                <w:kern w:val="2"/>
                <w:sz w:val="26"/>
                <w:szCs w:val="26"/>
              </w:rPr>
              <w:t>本项目</w:t>
            </w:r>
            <w:r w:rsidRPr="00EC0C5F">
              <w:rPr>
                <w:rFonts w:ascii="Times New Roman" w:cs="Times New Roman" w:hint="eastAsia"/>
                <w:color w:val="auto"/>
                <w:kern w:val="2"/>
                <w:sz w:val="26"/>
                <w:szCs w:val="26"/>
              </w:rPr>
              <w:t>2022</w:t>
            </w:r>
            <w:r w:rsidRPr="00EC0C5F">
              <w:rPr>
                <w:rFonts w:ascii="Times New Roman" w:cs="Times New Roman" w:hint="eastAsia"/>
                <w:color w:val="auto"/>
                <w:kern w:val="2"/>
                <w:sz w:val="26"/>
                <w:szCs w:val="26"/>
              </w:rPr>
              <w:t>年度包括《广东省仁化县长江地区</w:t>
            </w:r>
            <w:r w:rsidRPr="00EC0C5F">
              <w:rPr>
                <w:rFonts w:ascii="Times New Roman" w:cs="Times New Roman" w:hint="eastAsia"/>
                <w:color w:val="auto"/>
                <w:kern w:val="2"/>
                <w:sz w:val="26"/>
                <w:szCs w:val="26"/>
              </w:rPr>
              <w:t>71</w:t>
            </w:r>
            <w:r w:rsidRPr="00EC0C5F">
              <w:rPr>
                <w:rFonts w:ascii="Times New Roman" w:cs="Times New Roman" w:hint="eastAsia"/>
                <w:color w:val="auto"/>
                <w:kern w:val="2"/>
                <w:sz w:val="26"/>
                <w:szCs w:val="26"/>
              </w:rPr>
              <w:t>、</w:t>
            </w:r>
            <w:r w:rsidRPr="00EC0C5F">
              <w:rPr>
                <w:rFonts w:ascii="Times New Roman" w:cs="Times New Roman" w:hint="eastAsia"/>
                <w:color w:val="auto"/>
                <w:kern w:val="2"/>
                <w:sz w:val="26"/>
                <w:szCs w:val="26"/>
              </w:rPr>
              <w:t>60</w:t>
            </w:r>
            <w:r w:rsidRPr="00EC0C5F">
              <w:rPr>
                <w:rFonts w:ascii="Times New Roman" w:cs="Times New Roman" w:hint="eastAsia"/>
                <w:color w:val="auto"/>
                <w:kern w:val="2"/>
                <w:sz w:val="26"/>
                <w:szCs w:val="26"/>
              </w:rPr>
              <w:t>、</w:t>
            </w:r>
            <w:r w:rsidRPr="00EC0C5F">
              <w:rPr>
                <w:rFonts w:ascii="Times New Roman" w:cs="Times New Roman" w:hint="eastAsia"/>
                <w:color w:val="auto"/>
                <w:kern w:val="2"/>
                <w:sz w:val="26"/>
                <w:szCs w:val="26"/>
              </w:rPr>
              <w:t>61</w:t>
            </w:r>
            <w:r w:rsidRPr="00EC0C5F">
              <w:rPr>
                <w:rFonts w:ascii="Times New Roman" w:cs="Times New Roman" w:hint="eastAsia"/>
                <w:color w:val="auto"/>
                <w:kern w:val="2"/>
                <w:sz w:val="26"/>
                <w:szCs w:val="26"/>
              </w:rPr>
              <w:t>号带深部及外围铀矿普查》、《广东省仁化县长江地区</w:t>
            </w:r>
            <w:r w:rsidRPr="00EC0C5F">
              <w:rPr>
                <w:rFonts w:ascii="Times New Roman" w:cs="Times New Roman" w:hint="eastAsia"/>
                <w:color w:val="auto"/>
                <w:kern w:val="2"/>
                <w:sz w:val="26"/>
                <w:szCs w:val="26"/>
              </w:rPr>
              <w:t>1</w:t>
            </w:r>
            <w:r w:rsidRPr="00EC0C5F">
              <w:rPr>
                <w:rFonts w:ascii="Times New Roman" w:cs="Times New Roman" w:hint="eastAsia"/>
                <w:color w:val="auto"/>
                <w:kern w:val="2"/>
                <w:sz w:val="26"/>
                <w:szCs w:val="26"/>
              </w:rPr>
              <w:t>（</w:t>
            </w:r>
            <w:r w:rsidRPr="00EC0C5F">
              <w:rPr>
                <w:rFonts w:ascii="Times New Roman" w:cs="Times New Roman" w:hint="eastAsia"/>
                <w:color w:val="auto"/>
                <w:kern w:val="2"/>
                <w:sz w:val="26"/>
                <w:szCs w:val="26"/>
              </w:rPr>
              <w:t>9N</w:t>
            </w:r>
            <w:r w:rsidRPr="00EC0C5F">
              <w:rPr>
                <w:rFonts w:ascii="Times New Roman" w:cs="Times New Roman" w:hint="eastAsia"/>
                <w:color w:val="auto"/>
                <w:kern w:val="2"/>
                <w:sz w:val="26"/>
                <w:szCs w:val="26"/>
              </w:rPr>
              <w:t>）、</w:t>
            </w:r>
            <w:r w:rsidRPr="00EC0C5F">
              <w:rPr>
                <w:rFonts w:ascii="Times New Roman" w:cs="Times New Roman" w:hint="eastAsia"/>
                <w:color w:val="auto"/>
                <w:kern w:val="2"/>
                <w:sz w:val="26"/>
                <w:szCs w:val="26"/>
              </w:rPr>
              <w:t>13</w:t>
            </w:r>
            <w:r w:rsidRPr="00EC0C5F">
              <w:rPr>
                <w:rFonts w:ascii="Times New Roman" w:cs="Times New Roman" w:hint="eastAsia"/>
                <w:color w:val="auto"/>
                <w:kern w:val="2"/>
                <w:sz w:val="26"/>
                <w:szCs w:val="26"/>
              </w:rPr>
              <w:t>、</w:t>
            </w:r>
            <w:r w:rsidRPr="00EC0C5F">
              <w:rPr>
                <w:rFonts w:ascii="Times New Roman" w:cs="Times New Roman" w:hint="eastAsia"/>
                <w:color w:val="auto"/>
                <w:kern w:val="2"/>
                <w:sz w:val="26"/>
                <w:szCs w:val="26"/>
              </w:rPr>
              <w:t>19</w:t>
            </w:r>
            <w:r w:rsidRPr="00EC0C5F">
              <w:rPr>
                <w:rFonts w:ascii="Times New Roman" w:cs="Times New Roman" w:hint="eastAsia"/>
                <w:color w:val="auto"/>
                <w:kern w:val="2"/>
                <w:sz w:val="26"/>
                <w:szCs w:val="26"/>
              </w:rPr>
              <w:t>号带深部及外围铀矿普查》、《广东省仁化县塘湾地区铀矿普查》、《广东省仁化县企岭—黄溪水地区铀矿资源调查评价》、《广东省仁化县白石洞地区铀矿资源调查评价》</w:t>
            </w:r>
            <w:r w:rsidRPr="00EC0C5F">
              <w:rPr>
                <w:rFonts w:ascii="Times New Roman" w:cs="Times New Roman" w:hint="eastAsia"/>
                <w:color w:val="auto"/>
                <w:kern w:val="2"/>
                <w:sz w:val="26"/>
                <w:szCs w:val="26"/>
              </w:rPr>
              <w:t>5</w:t>
            </w:r>
            <w:r w:rsidRPr="00EC0C5F">
              <w:rPr>
                <w:rFonts w:ascii="Times New Roman" w:cs="Times New Roman" w:hint="eastAsia"/>
                <w:color w:val="auto"/>
                <w:kern w:val="2"/>
                <w:sz w:val="26"/>
                <w:szCs w:val="26"/>
              </w:rPr>
              <w:t>个子项目，主要在长排东南地段、高山径—黄竹坪地段、塘湾地段、企岭</w:t>
            </w:r>
            <w:r w:rsidR="00C72885">
              <w:rPr>
                <w:rFonts w:ascii="Times New Roman" w:cs="Times New Roman" w:hint="eastAsia"/>
                <w:color w:val="auto"/>
                <w:kern w:val="2"/>
                <w:sz w:val="26"/>
                <w:szCs w:val="26"/>
              </w:rPr>
              <w:t>—</w:t>
            </w:r>
            <w:r w:rsidRPr="00EC0C5F">
              <w:rPr>
                <w:rFonts w:ascii="Times New Roman" w:cs="Times New Roman" w:hint="eastAsia"/>
                <w:color w:val="auto"/>
                <w:kern w:val="2"/>
                <w:sz w:val="26"/>
                <w:szCs w:val="26"/>
              </w:rPr>
              <w:t>黄溪水地段和白石洞地段开展铀矿</w:t>
            </w:r>
            <w:r w:rsidRPr="00EC0C5F">
              <w:rPr>
                <w:rFonts w:ascii="Times New Roman" w:cs="Times New Roman" w:hint="eastAsia"/>
                <w:bCs/>
                <w:color w:val="auto"/>
                <w:kern w:val="2"/>
                <w:sz w:val="26"/>
                <w:szCs w:val="26"/>
              </w:rPr>
              <w:t>勘查。通过</w:t>
            </w:r>
            <w:r w:rsidRPr="00EC0C5F">
              <w:rPr>
                <w:rFonts w:ascii="Times New Roman" w:cs="Times New Roman" w:hint="eastAsia"/>
                <w:bCs/>
                <w:color w:val="auto"/>
                <w:kern w:val="2"/>
                <w:sz w:val="26"/>
                <w:szCs w:val="26"/>
              </w:rPr>
              <w:t>2019</w:t>
            </w:r>
            <w:r w:rsidRPr="00EC0C5F">
              <w:rPr>
                <w:rFonts w:ascii="Times New Roman" w:cs="Times New Roman" w:hint="eastAsia"/>
                <w:color w:val="auto"/>
                <w:kern w:val="2"/>
                <w:sz w:val="26"/>
                <w:szCs w:val="26"/>
              </w:rPr>
              <w:t>～</w:t>
            </w:r>
            <w:r w:rsidRPr="00EC0C5F">
              <w:rPr>
                <w:rFonts w:ascii="Times New Roman" w:cs="Times New Roman" w:hint="eastAsia"/>
                <w:color w:val="auto"/>
                <w:kern w:val="2"/>
                <w:sz w:val="26"/>
                <w:szCs w:val="26"/>
              </w:rPr>
              <w:t>2021</w:t>
            </w:r>
            <w:r w:rsidRPr="00EC0C5F">
              <w:rPr>
                <w:rFonts w:ascii="Times New Roman" w:cs="Times New Roman" w:hint="eastAsia"/>
                <w:bCs/>
                <w:color w:val="auto"/>
                <w:kern w:val="2"/>
                <w:sz w:val="26"/>
                <w:szCs w:val="26"/>
              </w:rPr>
              <w:t>年项目工作，完成钻探工作量</w:t>
            </w:r>
            <w:r w:rsidRPr="00EC0C5F">
              <w:rPr>
                <w:rFonts w:ascii="Times New Roman" w:cs="Times New Roman" w:hint="eastAsia"/>
                <w:bCs/>
                <w:color w:val="auto"/>
                <w:kern w:val="2"/>
                <w:sz w:val="26"/>
                <w:szCs w:val="26"/>
              </w:rPr>
              <w:t>84087.68m</w:t>
            </w:r>
            <w:r w:rsidRPr="00EC0C5F">
              <w:rPr>
                <w:rFonts w:ascii="Times New Roman" w:cs="Times New Roman" w:hint="eastAsia"/>
                <w:bCs/>
                <w:color w:val="auto"/>
                <w:kern w:val="2"/>
                <w:sz w:val="26"/>
                <w:szCs w:val="26"/>
              </w:rPr>
              <w:t>，完工钻孔</w:t>
            </w:r>
            <w:r w:rsidRPr="00EC0C5F">
              <w:rPr>
                <w:rFonts w:ascii="Times New Roman" w:cs="Times New Roman" w:hint="eastAsia"/>
                <w:bCs/>
                <w:color w:val="auto"/>
                <w:kern w:val="2"/>
                <w:sz w:val="26"/>
                <w:szCs w:val="26"/>
              </w:rPr>
              <w:t>151</w:t>
            </w:r>
            <w:r w:rsidRPr="00EC0C5F">
              <w:rPr>
                <w:rFonts w:ascii="Times New Roman" w:cs="Times New Roman" w:hint="eastAsia"/>
                <w:bCs/>
                <w:color w:val="auto"/>
                <w:kern w:val="2"/>
                <w:sz w:val="26"/>
                <w:szCs w:val="26"/>
              </w:rPr>
              <w:t>个。项目工程进展顺利，相应环保措施到位和环保设施运行正常，并且“广东省诸广矿集区绿色勘查项目示范工作”成果入选国家第二批绿色勘查示范项目名录，实现了全国硬岩铀矿绿色勘查示范项目零的突破，</w:t>
            </w:r>
            <w:r w:rsidRPr="00EC0C5F">
              <w:rPr>
                <w:rFonts w:ascii="Times New Roman" w:cs="Times New Roman" w:hint="eastAsia"/>
                <w:color w:val="auto"/>
                <w:kern w:val="2"/>
                <w:sz w:val="26"/>
                <w:szCs w:val="26"/>
              </w:rPr>
              <w:t>《中国矿业报》对项目打造的绿色勘查体系纪实进行了头版头条的报道</w:t>
            </w:r>
            <w:r w:rsidRPr="00EC0C5F">
              <w:rPr>
                <w:rFonts w:ascii="Times New Roman" w:cs="Times New Roman" w:hint="eastAsia"/>
                <w:bCs/>
                <w:color w:val="auto"/>
                <w:kern w:val="2"/>
                <w:sz w:val="26"/>
                <w:szCs w:val="26"/>
              </w:rPr>
              <w:t>。</w:t>
            </w:r>
          </w:p>
          <w:p w14:paraId="29C23CC5" w14:textId="77777777" w:rsidR="00BA3883" w:rsidRPr="00EC0C5F" w:rsidRDefault="00BA3883" w:rsidP="00BA3883">
            <w:pPr>
              <w:pStyle w:val="Default"/>
              <w:spacing w:line="460" w:lineRule="exact"/>
              <w:rPr>
                <w:rFonts w:ascii="Times New Roman" w:cs="Times New Roman"/>
                <w:bCs/>
                <w:color w:val="auto"/>
                <w:kern w:val="2"/>
                <w:sz w:val="26"/>
                <w:szCs w:val="26"/>
              </w:rPr>
            </w:pPr>
            <w:r>
              <w:rPr>
                <w:rFonts w:ascii="Times New Roman" w:cs="Times New Roman" w:hint="eastAsia"/>
                <w:b/>
                <w:sz w:val="26"/>
                <w:szCs w:val="26"/>
              </w:rPr>
              <w:t>2</w:t>
            </w:r>
            <w:r>
              <w:rPr>
                <w:rFonts w:ascii="Times New Roman" w:cs="Times New Roman" w:hint="eastAsia"/>
                <w:b/>
                <w:sz w:val="26"/>
                <w:szCs w:val="26"/>
              </w:rPr>
              <w:t>、与项目有关的原有污染情况</w:t>
            </w:r>
          </w:p>
          <w:p w14:paraId="1BA20E90" w14:textId="77777777" w:rsidR="008F5613" w:rsidRPr="00EC0C5F" w:rsidRDefault="008F5613" w:rsidP="008F5613">
            <w:pPr>
              <w:pStyle w:val="0"/>
              <w:spacing w:line="460" w:lineRule="exact"/>
              <w:ind w:firstLine="520"/>
              <w:jc w:val="left"/>
              <w:rPr>
                <w:rFonts w:ascii="Times New Roman" w:hAnsi="Times New Roman"/>
                <w:bCs/>
                <w:szCs w:val="26"/>
              </w:rPr>
            </w:pPr>
            <w:r w:rsidRPr="00EC0C5F">
              <w:rPr>
                <w:rFonts w:ascii="Times New Roman" w:hAnsi="Times New Roman" w:hint="eastAsia"/>
                <w:bCs/>
                <w:szCs w:val="26"/>
              </w:rPr>
              <w:t>2019</w:t>
            </w:r>
            <w:r w:rsidRPr="00EC0C5F">
              <w:rPr>
                <w:rFonts w:ascii="Times New Roman" w:hAnsi="Times New Roman" w:hint="eastAsia"/>
                <w:bCs/>
                <w:szCs w:val="26"/>
              </w:rPr>
              <w:t>年度，核工业二九〇研究所在工作区范围内开展了</w:t>
            </w:r>
            <w:r w:rsidRPr="00EC0C5F">
              <w:rPr>
                <w:rFonts w:ascii="Times New Roman" w:hAnsi="Times New Roman"/>
                <w:bCs/>
                <w:szCs w:val="26"/>
              </w:rPr>
              <w:t>γ</w:t>
            </w:r>
            <w:r w:rsidRPr="00EC0C5F">
              <w:rPr>
                <w:rFonts w:ascii="Times New Roman" w:hAnsi="Times New Roman" w:hint="eastAsia"/>
                <w:bCs/>
                <w:szCs w:val="26"/>
              </w:rPr>
              <w:t>辐射环境调查，其环境</w:t>
            </w:r>
            <w:r w:rsidRPr="00EC0C5F">
              <w:rPr>
                <w:rFonts w:ascii="Times New Roman" w:hAnsi="Times New Roman"/>
                <w:bCs/>
                <w:szCs w:val="26"/>
              </w:rPr>
              <w:t>γ</w:t>
            </w:r>
            <w:r w:rsidRPr="00EC0C5F">
              <w:rPr>
                <w:rFonts w:ascii="Times New Roman" w:hAnsi="Times New Roman" w:hint="eastAsia"/>
                <w:bCs/>
                <w:szCs w:val="26"/>
              </w:rPr>
              <w:t>辐射剂量率背景值</w:t>
            </w:r>
            <w:r>
              <w:rPr>
                <w:rFonts w:ascii="Times New Roman" w:hAnsi="Times New Roman" w:hint="eastAsia"/>
                <w:bCs/>
                <w:szCs w:val="26"/>
              </w:rPr>
              <w:t>（本底）</w:t>
            </w:r>
            <w:r w:rsidRPr="00EC0C5F">
              <w:rPr>
                <w:rFonts w:ascii="Times New Roman" w:hAnsi="Times New Roman" w:hint="eastAsia"/>
                <w:bCs/>
                <w:szCs w:val="26"/>
              </w:rPr>
              <w:t>为</w:t>
            </w:r>
            <w:r>
              <w:rPr>
                <w:rFonts w:ascii="Times New Roman" w:hAnsi="Times New Roman" w:hint="eastAsia"/>
                <w:bCs/>
                <w:szCs w:val="26"/>
              </w:rPr>
              <w:t>1</w:t>
            </w:r>
            <w:r w:rsidR="00496653">
              <w:rPr>
                <w:rFonts w:ascii="Times New Roman" w:hAnsi="Times New Roman" w:hint="eastAsia"/>
                <w:bCs/>
                <w:szCs w:val="26"/>
              </w:rPr>
              <w:t>85</w:t>
            </w:r>
            <w:r w:rsidRPr="00EC0C5F">
              <w:rPr>
                <w:rFonts w:ascii="Times New Roman" w:hAnsi="Times New Roman" w:hint="eastAsia"/>
                <w:bCs/>
                <w:szCs w:val="26"/>
              </w:rPr>
              <w:t>nGy</w:t>
            </w:r>
            <w:r w:rsidRPr="00EC0C5F">
              <w:rPr>
                <w:rFonts w:ascii="Times New Roman" w:hAnsi="Times New Roman"/>
                <w:bCs/>
                <w:sz w:val="16"/>
                <w:szCs w:val="16"/>
              </w:rPr>
              <w:t>•</w:t>
            </w:r>
            <w:r w:rsidRPr="00EC0C5F">
              <w:rPr>
                <w:rFonts w:ascii="Times New Roman" w:hAnsi="Times New Roman" w:hint="eastAsia"/>
                <w:bCs/>
                <w:szCs w:val="26"/>
              </w:rPr>
              <w:t>h</w:t>
            </w:r>
            <w:r w:rsidRPr="00EC0C5F">
              <w:rPr>
                <w:rFonts w:ascii="Times New Roman" w:hAnsi="Times New Roman" w:hint="eastAsia"/>
                <w:bCs/>
                <w:szCs w:val="26"/>
                <w:vertAlign w:val="superscript"/>
              </w:rPr>
              <w:t>-1</w:t>
            </w:r>
            <w:r w:rsidRPr="00EC0C5F">
              <w:rPr>
                <w:rFonts w:ascii="Times New Roman" w:hAnsi="Times New Roman" w:hint="eastAsia"/>
                <w:bCs/>
                <w:szCs w:val="26"/>
              </w:rPr>
              <w:t>。在</w:t>
            </w:r>
            <w:r w:rsidRPr="00EC0C5F">
              <w:rPr>
                <w:rFonts w:ascii="Times New Roman" w:hAnsi="Times New Roman" w:hint="eastAsia"/>
                <w:bCs/>
                <w:szCs w:val="26"/>
              </w:rPr>
              <w:t>2021</w:t>
            </w:r>
            <w:r w:rsidRPr="00EC0C5F">
              <w:rPr>
                <w:rFonts w:ascii="Times New Roman" w:hAnsi="Times New Roman" w:hint="eastAsia"/>
                <w:bCs/>
                <w:szCs w:val="26"/>
              </w:rPr>
              <w:t>年度勘探工作实施过程中，项目组对每一个钻孔</w:t>
            </w:r>
            <w:r w:rsidR="00A46B66">
              <w:rPr>
                <w:rFonts w:ascii="Times New Roman" w:hAnsi="Times New Roman" w:hint="eastAsia"/>
                <w:bCs/>
                <w:szCs w:val="26"/>
              </w:rPr>
              <w:t>在施工前及施工后</w:t>
            </w:r>
            <w:r w:rsidRPr="00EC0C5F">
              <w:rPr>
                <w:rFonts w:ascii="Times New Roman" w:hAnsi="Times New Roman" w:hint="eastAsia"/>
                <w:bCs/>
                <w:szCs w:val="26"/>
              </w:rPr>
              <w:t>均开展了</w:t>
            </w:r>
            <w:r w:rsidRPr="00EC0C5F">
              <w:rPr>
                <w:rFonts w:ascii="Times New Roman" w:hAnsi="Times New Roman"/>
                <w:bCs/>
                <w:szCs w:val="26"/>
              </w:rPr>
              <w:t>γ</w:t>
            </w:r>
            <w:r w:rsidRPr="00EC0C5F">
              <w:rPr>
                <w:rFonts w:ascii="Times New Roman" w:hAnsi="Times New Roman" w:hint="eastAsia"/>
                <w:bCs/>
                <w:szCs w:val="26"/>
              </w:rPr>
              <w:t>辐射环境监测，</w:t>
            </w:r>
            <w:r w:rsidR="00A46B66">
              <w:rPr>
                <w:rFonts w:ascii="Times New Roman" w:hAnsi="Times New Roman" w:hint="eastAsia"/>
                <w:bCs/>
                <w:szCs w:val="26"/>
              </w:rPr>
              <w:t>对比分析</w:t>
            </w:r>
            <w:r w:rsidRPr="00EC0C5F">
              <w:rPr>
                <w:rFonts w:ascii="Times New Roman" w:hAnsi="Times New Roman" w:hint="eastAsia"/>
                <w:bCs/>
                <w:szCs w:val="26"/>
              </w:rPr>
              <w:t>51</w:t>
            </w:r>
            <w:r w:rsidRPr="00EC0C5F">
              <w:rPr>
                <w:rFonts w:ascii="Times New Roman" w:hAnsi="Times New Roman" w:hint="eastAsia"/>
                <w:bCs/>
                <w:szCs w:val="26"/>
              </w:rPr>
              <w:t>个完工钻孔均符合规范要求，部分钻孔监测结果如表</w:t>
            </w:r>
            <w:r w:rsidRPr="00EC0C5F">
              <w:rPr>
                <w:rFonts w:ascii="Times New Roman" w:hAnsi="Times New Roman" w:hint="eastAsia"/>
                <w:bCs/>
                <w:szCs w:val="26"/>
              </w:rPr>
              <w:t>1-</w:t>
            </w:r>
            <w:r w:rsidR="00FB2B38">
              <w:rPr>
                <w:rFonts w:ascii="Times New Roman" w:hAnsi="Times New Roman" w:hint="eastAsia"/>
                <w:bCs/>
                <w:szCs w:val="26"/>
              </w:rPr>
              <w:t>11</w:t>
            </w:r>
            <w:r w:rsidRPr="00EC0C5F">
              <w:rPr>
                <w:rFonts w:ascii="Times New Roman" w:hAnsi="Times New Roman" w:hint="eastAsia"/>
                <w:bCs/>
                <w:szCs w:val="26"/>
              </w:rPr>
              <w:t>。</w:t>
            </w:r>
          </w:p>
          <w:p w14:paraId="3315583F" w14:textId="77777777" w:rsidR="008F5613" w:rsidRDefault="008F5613" w:rsidP="008F5613">
            <w:pPr>
              <w:pStyle w:val="0"/>
              <w:spacing w:line="460" w:lineRule="exact"/>
              <w:ind w:firstLine="520"/>
              <w:jc w:val="left"/>
              <w:rPr>
                <w:rFonts w:ascii="Times New Roman" w:hAnsi="Times New Roman"/>
                <w:bCs/>
                <w:szCs w:val="26"/>
              </w:rPr>
            </w:pPr>
            <w:r w:rsidRPr="00EC0C5F">
              <w:rPr>
                <w:rFonts w:ascii="Times New Roman" w:hAnsi="Times New Roman" w:hint="eastAsia"/>
                <w:bCs/>
                <w:szCs w:val="26"/>
              </w:rPr>
              <w:t>根据野外现场调查，结合前期对工作区环境监测资料收集，项目工作在区内运用的勘查方法对当地植被会带来轻微的破坏，后期治理多与林场以及山主进行协商后按绿色勘查要求进行环境修复，</w:t>
            </w:r>
            <w:r w:rsidRPr="00EC0C5F">
              <w:rPr>
                <w:rFonts w:ascii="Times New Roman" w:hAnsi="Times New Roman" w:hint="eastAsia"/>
                <w:bCs/>
                <w:szCs w:val="26"/>
              </w:rPr>
              <w:t>2019</w:t>
            </w:r>
            <w:r w:rsidRPr="00EC0C5F">
              <w:rPr>
                <w:rFonts w:ascii="Times New Roman" w:hAnsi="Times New Roman" w:hint="eastAsia"/>
                <w:bCs/>
                <w:szCs w:val="26"/>
              </w:rPr>
              <w:t>～</w:t>
            </w:r>
            <w:r w:rsidRPr="00EC0C5F">
              <w:rPr>
                <w:rFonts w:ascii="Times New Roman" w:hAnsi="Times New Roman" w:hint="eastAsia"/>
                <w:bCs/>
                <w:szCs w:val="26"/>
              </w:rPr>
              <w:t>2021</w:t>
            </w:r>
            <w:r w:rsidRPr="00EC0C5F">
              <w:rPr>
                <w:rFonts w:ascii="Times New Roman" w:hAnsi="Times New Roman" w:hint="eastAsia"/>
                <w:bCs/>
                <w:szCs w:val="26"/>
              </w:rPr>
              <w:t>年度钻孔完工后对施工场地进行了生态修复（照片</w:t>
            </w:r>
            <w:r w:rsidRPr="00EC0C5F">
              <w:rPr>
                <w:rFonts w:ascii="Times New Roman" w:hAnsi="Times New Roman" w:hint="eastAsia"/>
                <w:bCs/>
                <w:szCs w:val="26"/>
              </w:rPr>
              <w:t>1-1</w:t>
            </w:r>
            <w:r w:rsidRPr="00EC0C5F">
              <w:rPr>
                <w:rFonts w:ascii="Times New Roman" w:hAnsi="Times New Roman" w:hint="eastAsia"/>
                <w:bCs/>
                <w:szCs w:val="26"/>
              </w:rPr>
              <w:t>）。</w:t>
            </w:r>
          </w:p>
          <w:p w14:paraId="54E729A0" w14:textId="77777777" w:rsidR="00732953" w:rsidRDefault="00732953" w:rsidP="008F5613">
            <w:pPr>
              <w:pStyle w:val="0"/>
              <w:spacing w:line="240" w:lineRule="auto"/>
              <w:ind w:firstLineChars="0" w:firstLine="0"/>
              <w:jc w:val="center"/>
              <w:rPr>
                <w:rFonts w:ascii="Times New Roman" w:eastAsiaTheme="minorEastAsia"/>
                <w:b/>
                <w:sz w:val="21"/>
                <w:szCs w:val="21"/>
              </w:rPr>
            </w:pPr>
          </w:p>
          <w:p w14:paraId="4334B691" w14:textId="77777777" w:rsidR="008F5613" w:rsidRPr="00EC0C5F" w:rsidRDefault="008F5613" w:rsidP="008F5613">
            <w:pPr>
              <w:pStyle w:val="0"/>
              <w:spacing w:line="240" w:lineRule="auto"/>
              <w:ind w:firstLineChars="0" w:firstLine="0"/>
              <w:jc w:val="center"/>
              <w:rPr>
                <w:rFonts w:ascii="Times New Roman" w:eastAsiaTheme="minorEastAsia"/>
                <w:szCs w:val="26"/>
              </w:rPr>
            </w:pPr>
            <w:r w:rsidRPr="00EC0C5F">
              <w:rPr>
                <w:rFonts w:ascii="Times New Roman" w:eastAsiaTheme="minorEastAsia" w:hint="eastAsia"/>
                <w:b/>
                <w:sz w:val="21"/>
                <w:szCs w:val="21"/>
              </w:rPr>
              <w:lastRenderedPageBreak/>
              <w:t>表</w:t>
            </w:r>
            <w:r w:rsidRPr="00EC0C5F">
              <w:rPr>
                <w:rFonts w:ascii="Times New Roman" w:eastAsiaTheme="minorEastAsia" w:hint="eastAsia"/>
                <w:b/>
                <w:sz w:val="21"/>
                <w:szCs w:val="21"/>
              </w:rPr>
              <w:t>1-</w:t>
            </w:r>
            <w:r w:rsidR="00FB2B38">
              <w:rPr>
                <w:rFonts w:ascii="Times New Roman" w:eastAsiaTheme="minorEastAsia" w:hint="eastAsia"/>
                <w:b/>
                <w:sz w:val="21"/>
                <w:szCs w:val="21"/>
              </w:rPr>
              <w:t>11</w:t>
            </w:r>
            <w:r>
              <w:rPr>
                <w:rFonts w:ascii="Times New Roman" w:eastAsiaTheme="minorEastAsia" w:hint="eastAsia"/>
                <w:b/>
                <w:sz w:val="21"/>
                <w:szCs w:val="21"/>
              </w:rPr>
              <w:t xml:space="preserve">  </w:t>
            </w:r>
            <w:r w:rsidRPr="00EC0C5F">
              <w:rPr>
                <w:rFonts w:ascii="Times New Roman" w:eastAsiaTheme="minorEastAsia" w:hint="eastAsia"/>
                <w:b/>
                <w:sz w:val="21"/>
                <w:szCs w:val="21"/>
              </w:rPr>
              <w:t>部分钻探施工</w:t>
            </w:r>
            <w:r w:rsidRPr="00305C28">
              <w:rPr>
                <w:rFonts w:ascii="Times New Roman" w:eastAsiaTheme="minorEastAsia" w:hAnsi="Times New Roman"/>
                <w:b/>
                <w:sz w:val="21"/>
                <w:szCs w:val="21"/>
              </w:rPr>
              <w:t>γ</w:t>
            </w:r>
            <w:r w:rsidRPr="00EC0C5F">
              <w:rPr>
                <w:rFonts w:ascii="Times New Roman" w:eastAsiaTheme="minorEastAsia" w:hint="eastAsia"/>
                <w:b/>
                <w:sz w:val="21"/>
                <w:szCs w:val="21"/>
              </w:rPr>
              <w:t>辐射环境监测记录表</w:t>
            </w:r>
          </w:p>
          <w:p w14:paraId="584CB18A" w14:textId="77777777" w:rsidR="008F5613" w:rsidRPr="00EC0C5F" w:rsidRDefault="008F5613" w:rsidP="008F5613">
            <w:pPr>
              <w:pStyle w:val="0"/>
              <w:spacing w:line="240" w:lineRule="auto"/>
              <w:ind w:firstLineChars="0" w:firstLine="0"/>
              <w:jc w:val="left"/>
              <w:rPr>
                <w:rFonts w:ascii="Times New Roman" w:eastAsiaTheme="minorEastAsia"/>
                <w:b/>
                <w:sz w:val="18"/>
                <w:szCs w:val="18"/>
              </w:rPr>
            </w:pPr>
            <w:r w:rsidRPr="00EC0C5F">
              <w:rPr>
                <w:rFonts w:ascii="Times New Roman" w:eastAsiaTheme="minorEastAsia" w:hint="eastAsia"/>
                <w:b/>
                <w:sz w:val="18"/>
                <w:szCs w:val="18"/>
              </w:rPr>
              <w:t>项目名称：</w:t>
            </w:r>
            <w:proofErr w:type="gramStart"/>
            <w:r w:rsidRPr="00EC0C5F">
              <w:rPr>
                <w:rFonts w:ascii="Times New Roman" w:eastAsiaTheme="minorEastAsia" w:hint="eastAsia"/>
                <w:b/>
                <w:sz w:val="18"/>
                <w:szCs w:val="18"/>
              </w:rPr>
              <w:t>广东省诸广岩体</w:t>
            </w:r>
            <w:proofErr w:type="gramEnd"/>
            <w:r w:rsidRPr="00EC0C5F">
              <w:rPr>
                <w:rFonts w:ascii="Times New Roman" w:eastAsiaTheme="minorEastAsia" w:hint="eastAsia"/>
                <w:b/>
                <w:sz w:val="18"/>
                <w:szCs w:val="18"/>
              </w:rPr>
              <w:t>南部地区铀矿资源调查评价</w:t>
            </w:r>
            <w:r>
              <w:rPr>
                <w:rFonts w:ascii="Times New Roman" w:eastAsiaTheme="minorEastAsia" w:hint="eastAsia"/>
                <w:b/>
                <w:sz w:val="18"/>
                <w:szCs w:val="18"/>
              </w:rPr>
              <w:t>与勘查</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1"/>
              <w:gridCol w:w="706"/>
              <w:gridCol w:w="707"/>
              <w:gridCol w:w="989"/>
              <w:gridCol w:w="707"/>
              <w:gridCol w:w="1272"/>
              <w:gridCol w:w="495"/>
              <w:gridCol w:w="495"/>
              <w:gridCol w:w="495"/>
              <w:gridCol w:w="495"/>
              <w:gridCol w:w="495"/>
              <w:gridCol w:w="496"/>
              <w:gridCol w:w="503"/>
            </w:tblGrid>
            <w:tr w:rsidR="005A52B6" w:rsidRPr="00EC0C5F" w14:paraId="3E78BFDB" w14:textId="77777777" w:rsidTr="002A14DB">
              <w:trPr>
                <w:trHeight w:val="482"/>
                <w:tblHeader/>
                <w:jc w:val="center"/>
              </w:trPr>
              <w:tc>
                <w:tcPr>
                  <w:tcW w:w="421" w:type="dxa"/>
                  <w:vMerge w:val="restart"/>
                  <w:tcBorders>
                    <w:top w:val="single" w:sz="12" w:space="0" w:color="auto"/>
                    <w:left w:val="single" w:sz="12" w:space="0" w:color="auto"/>
                  </w:tcBorders>
                  <w:shd w:val="clear" w:color="auto" w:fill="auto"/>
                  <w:vAlign w:val="center"/>
                </w:tcPr>
                <w:p w14:paraId="1143E54F" w14:textId="77777777" w:rsidR="005A52B6" w:rsidRPr="00305C28" w:rsidRDefault="005A52B6" w:rsidP="008F5613">
                  <w:pPr>
                    <w:jc w:val="center"/>
                    <w:rPr>
                      <w:rFonts w:ascii="Times New Roman" w:hAnsi="Times New Roman" w:cs="Times New Roman"/>
                      <w:b/>
                      <w:sz w:val="18"/>
                      <w:szCs w:val="18"/>
                    </w:rPr>
                  </w:pPr>
                  <w:r w:rsidRPr="00305C28">
                    <w:rPr>
                      <w:rFonts w:ascii="Times New Roman" w:hAnsi="Times New Roman" w:cs="Times New Roman"/>
                      <w:b/>
                      <w:sz w:val="18"/>
                      <w:szCs w:val="18"/>
                    </w:rPr>
                    <w:t>原序号</w:t>
                  </w:r>
                </w:p>
              </w:tc>
              <w:tc>
                <w:tcPr>
                  <w:tcW w:w="708" w:type="dxa"/>
                  <w:vMerge w:val="restart"/>
                  <w:tcBorders>
                    <w:top w:val="single" w:sz="12" w:space="0" w:color="auto"/>
                  </w:tcBorders>
                  <w:vAlign w:val="center"/>
                </w:tcPr>
                <w:p w14:paraId="74C0C9EF" w14:textId="77777777" w:rsidR="005A52B6" w:rsidRPr="00305C28" w:rsidRDefault="005A52B6" w:rsidP="0068126A">
                  <w:pPr>
                    <w:ind w:leftChars="-50" w:left="-105" w:rightChars="-50" w:right="-105"/>
                    <w:jc w:val="center"/>
                    <w:rPr>
                      <w:rFonts w:ascii="Times New Roman" w:hAnsi="Times New Roman" w:cs="Times New Roman"/>
                      <w:b/>
                      <w:sz w:val="18"/>
                      <w:szCs w:val="18"/>
                    </w:rPr>
                  </w:pPr>
                  <w:r w:rsidRPr="00305C28">
                    <w:rPr>
                      <w:rFonts w:ascii="Times New Roman" w:hAnsi="Times New Roman" w:cs="Times New Roman"/>
                      <w:b/>
                      <w:sz w:val="18"/>
                      <w:szCs w:val="18"/>
                    </w:rPr>
                    <w:t>钻孔号</w:t>
                  </w:r>
                </w:p>
              </w:tc>
              <w:tc>
                <w:tcPr>
                  <w:tcW w:w="709" w:type="dxa"/>
                  <w:vMerge w:val="restart"/>
                  <w:tcBorders>
                    <w:top w:val="single" w:sz="12" w:space="0" w:color="auto"/>
                  </w:tcBorders>
                  <w:shd w:val="clear" w:color="auto" w:fill="auto"/>
                  <w:vAlign w:val="center"/>
                </w:tcPr>
                <w:p w14:paraId="230FC58B" w14:textId="77777777" w:rsidR="005A52B6" w:rsidRPr="00305C28" w:rsidRDefault="005A52B6" w:rsidP="008F5613">
                  <w:pPr>
                    <w:jc w:val="center"/>
                    <w:rPr>
                      <w:rFonts w:ascii="Times New Roman" w:hAnsi="Times New Roman" w:cs="Times New Roman"/>
                      <w:b/>
                      <w:sz w:val="18"/>
                      <w:szCs w:val="18"/>
                    </w:rPr>
                  </w:pPr>
                  <w:r w:rsidRPr="00305C28">
                    <w:rPr>
                      <w:rFonts w:ascii="Times New Roman" w:hAnsi="Times New Roman" w:cs="Times New Roman"/>
                      <w:b/>
                      <w:sz w:val="18"/>
                      <w:szCs w:val="18"/>
                    </w:rPr>
                    <w:t>监测</w:t>
                  </w:r>
                  <w:r w:rsidRPr="00305C28">
                    <w:rPr>
                      <w:rFonts w:ascii="Times New Roman" w:hAnsi="Times New Roman" w:cs="Times New Roman"/>
                      <w:b/>
                      <w:sz w:val="18"/>
                      <w:szCs w:val="18"/>
                    </w:rPr>
                    <w:br/>
                  </w:r>
                  <w:r w:rsidRPr="00305C28">
                    <w:rPr>
                      <w:rFonts w:ascii="Times New Roman" w:hAnsi="Times New Roman" w:cs="Times New Roman"/>
                      <w:b/>
                      <w:sz w:val="18"/>
                      <w:szCs w:val="18"/>
                    </w:rPr>
                    <w:t>时段</w:t>
                  </w:r>
                </w:p>
              </w:tc>
              <w:tc>
                <w:tcPr>
                  <w:tcW w:w="992" w:type="dxa"/>
                  <w:vMerge w:val="restart"/>
                  <w:tcBorders>
                    <w:top w:val="single" w:sz="12" w:space="0" w:color="auto"/>
                  </w:tcBorders>
                  <w:vAlign w:val="center"/>
                </w:tcPr>
                <w:p w14:paraId="2F1A38BE" w14:textId="77777777" w:rsidR="005A52B6" w:rsidRPr="00305C28" w:rsidRDefault="005A52B6" w:rsidP="008F5613">
                  <w:pPr>
                    <w:jc w:val="center"/>
                    <w:rPr>
                      <w:rFonts w:ascii="Times New Roman" w:hAnsi="Times New Roman" w:cs="Times New Roman"/>
                      <w:b/>
                      <w:sz w:val="18"/>
                      <w:szCs w:val="18"/>
                    </w:rPr>
                  </w:pPr>
                  <w:r w:rsidRPr="00305C28">
                    <w:rPr>
                      <w:rFonts w:ascii="Times New Roman" w:hAnsi="Times New Roman" w:cs="Times New Roman"/>
                      <w:b/>
                      <w:sz w:val="18"/>
                      <w:szCs w:val="18"/>
                    </w:rPr>
                    <w:t>监测</w:t>
                  </w:r>
                  <w:r w:rsidRPr="00305C28">
                    <w:rPr>
                      <w:rFonts w:ascii="Times New Roman" w:hAnsi="Times New Roman" w:cs="Times New Roman"/>
                      <w:b/>
                      <w:sz w:val="18"/>
                      <w:szCs w:val="18"/>
                    </w:rPr>
                    <w:br/>
                  </w:r>
                  <w:r w:rsidRPr="00305C28">
                    <w:rPr>
                      <w:rFonts w:ascii="Times New Roman" w:hAnsi="Times New Roman" w:cs="Times New Roman"/>
                      <w:b/>
                      <w:sz w:val="18"/>
                      <w:szCs w:val="18"/>
                    </w:rPr>
                    <w:t>日期</w:t>
                  </w:r>
                </w:p>
              </w:tc>
              <w:tc>
                <w:tcPr>
                  <w:tcW w:w="709" w:type="dxa"/>
                  <w:vMerge w:val="restart"/>
                  <w:tcBorders>
                    <w:top w:val="single" w:sz="12" w:space="0" w:color="auto"/>
                  </w:tcBorders>
                  <w:vAlign w:val="center"/>
                </w:tcPr>
                <w:p w14:paraId="1BFFA34C" w14:textId="77777777" w:rsidR="005A52B6" w:rsidRPr="00305C28" w:rsidRDefault="005A52B6" w:rsidP="008F5613">
                  <w:pPr>
                    <w:jc w:val="center"/>
                    <w:rPr>
                      <w:rFonts w:ascii="Times New Roman" w:hAnsi="Times New Roman" w:cs="Times New Roman"/>
                      <w:b/>
                      <w:sz w:val="18"/>
                      <w:szCs w:val="18"/>
                    </w:rPr>
                  </w:pPr>
                  <w:r w:rsidRPr="00305C28">
                    <w:rPr>
                      <w:rFonts w:ascii="Times New Roman" w:hAnsi="Times New Roman" w:cs="Times New Roman"/>
                      <w:b/>
                      <w:sz w:val="18"/>
                      <w:szCs w:val="18"/>
                    </w:rPr>
                    <w:t>监测</w:t>
                  </w:r>
                  <w:r w:rsidRPr="00305C28">
                    <w:rPr>
                      <w:rFonts w:ascii="Times New Roman" w:hAnsi="Times New Roman" w:cs="Times New Roman"/>
                      <w:b/>
                      <w:sz w:val="18"/>
                      <w:szCs w:val="18"/>
                    </w:rPr>
                    <w:br/>
                  </w:r>
                  <w:r w:rsidRPr="00305C28">
                    <w:rPr>
                      <w:rFonts w:ascii="Times New Roman" w:hAnsi="Times New Roman" w:cs="Times New Roman"/>
                      <w:b/>
                      <w:sz w:val="18"/>
                      <w:szCs w:val="18"/>
                    </w:rPr>
                    <w:t>人员</w:t>
                  </w:r>
                </w:p>
              </w:tc>
              <w:tc>
                <w:tcPr>
                  <w:tcW w:w="1276" w:type="dxa"/>
                  <w:vMerge w:val="restart"/>
                  <w:tcBorders>
                    <w:top w:val="single" w:sz="12" w:space="0" w:color="auto"/>
                  </w:tcBorders>
                  <w:shd w:val="clear" w:color="auto" w:fill="auto"/>
                  <w:vAlign w:val="center"/>
                </w:tcPr>
                <w:p w14:paraId="39285F05" w14:textId="77777777" w:rsidR="005A52B6" w:rsidRPr="00305C28" w:rsidRDefault="005A52B6" w:rsidP="008F5613">
                  <w:pPr>
                    <w:jc w:val="center"/>
                    <w:rPr>
                      <w:rFonts w:ascii="Times New Roman" w:hAnsi="Times New Roman" w:cs="Times New Roman"/>
                      <w:b/>
                      <w:sz w:val="18"/>
                      <w:szCs w:val="18"/>
                    </w:rPr>
                  </w:pPr>
                  <w:r w:rsidRPr="00305C28">
                    <w:rPr>
                      <w:rFonts w:ascii="Times New Roman" w:hAnsi="Times New Roman" w:cs="Times New Roman"/>
                      <w:b/>
                      <w:sz w:val="18"/>
                      <w:szCs w:val="18"/>
                    </w:rPr>
                    <w:t>监测</w:t>
                  </w:r>
                  <w:r w:rsidRPr="00305C28">
                    <w:rPr>
                      <w:rFonts w:ascii="Times New Roman" w:hAnsi="Times New Roman" w:cs="Times New Roman"/>
                      <w:b/>
                      <w:sz w:val="18"/>
                      <w:szCs w:val="18"/>
                    </w:rPr>
                    <w:br/>
                  </w:r>
                  <w:r w:rsidRPr="00305C28">
                    <w:rPr>
                      <w:rFonts w:ascii="Times New Roman" w:hAnsi="Times New Roman" w:cs="Times New Roman"/>
                      <w:b/>
                      <w:sz w:val="18"/>
                      <w:szCs w:val="18"/>
                    </w:rPr>
                    <w:t>仪器</w:t>
                  </w:r>
                </w:p>
              </w:tc>
              <w:tc>
                <w:tcPr>
                  <w:tcW w:w="2977" w:type="dxa"/>
                  <w:gridSpan w:val="6"/>
                  <w:tcBorders>
                    <w:top w:val="single" w:sz="12" w:space="0" w:color="auto"/>
                  </w:tcBorders>
                  <w:vAlign w:val="center"/>
                </w:tcPr>
                <w:p w14:paraId="5CD2166F" w14:textId="77777777" w:rsidR="005A52B6" w:rsidRPr="00305C28" w:rsidRDefault="005A52B6" w:rsidP="008F5613">
                  <w:pPr>
                    <w:jc w:val="center"/>
                    <w:rPr>
                      <w:rFonts w:ascii="Times New Roman" w:hAnsi="Times New Roman" w:cs="Times New Roman"/>
                      <w:b/>
                      <w:sz w:val="18"/>
                      <w:szCs w:val="18"/>
                    </w:rPr>
                  </w:pPr>
                  <w:r w:rsidRPr="00305C28">
                    <w:rPr>
                      <w:rFonts w:ascii="Times New Roman" w:hAnsi="Times New Roman" w:cs="Times New Roman"/>
                      <w:b/>
                      <w:sz w:val="18"/>
                      <w:szCs w:val="18"/>
                    </w:rPr>
                    <w:t>监测结果</w:t>
                  </w:r>
                  <w:r w:rsidRPr="00305C28">
                    <w:rPr>
                      <w:rFonts w:ascii="Times New Roman" w:hAnsi="Times New Roman" w:cs="Times New Roman"/>
                      <w:sz w:val="18"/>
                      <w:szCs w:val="18"/>
                    </w:rPr>
                    <w:t>（</w:t>
                  </w:r>
                  <w:r w:rsidRPr="00305C28">
                    <w:rPr>
                      <w:rFonts w:ascii="Times New Roman" w:hAnsi="Times New Roman" w:cs="Times New Roman"/>
                      <w:sz w:val="18"/>
                      <w:szCs w:val="18"/>
                    </w:rPr>
                    <w:t>nGy·h</w:t>
                  </w:r>
                  <w:r w:rsidRPr="00305C28">
                    <w:rPr>
                      <w:rFonts w:ascii="Times New Roman" w:hAnsi="Times New Roman" w:cs="Times New Roman"/>
                      <w:sz w:val="18"/>
                      <w:szCs w:val="18"/>
                      <w:vertAlign w:val="superscript"/>
                    </w:rPr>
                    <w:t>-1</w:t>
                  </w:r>
                  <w:r w:rsidRPr="00305C28">
                    <w:rPr>
                      <w:rFonts w:ascii="Times New Roman" w:hAnsi="Times New Roman" w:cs="Times New Roman"/>
                      <w:sz w:val="18"/>
                      <w:szCs w:val="18"/>
                    </w:rPr>
                    <w:t>）</w:t>
                  </w:r>
                </w:p>
              </w:tc>
              <w:tc>
                <w:tcPr>
                  <w:tcW w:w="504" w:type="dxa"/>
                  <w:vMerge w:val="restart"/>
                  <w:tcBorders>
                    <w:top w:val="single" w:sz="12" w:space="0" w:color="auto"/>
                    <w:right w:val="single" w:sz="12" w:space="0" w:color="auto"/>
                  </w:tcBorders>
                  <w:vAlign w:val="center"/>
                </w:tcPr>
                <w:p w14:paraId="02B39571" w14:textId="77777777" w:rsidR="005A52B6" w:rsidRPr="00305C28" w:rsidRDefault="005A52B6" w:rsidP="0005122B">
                  <w:pPr>
                    <w:ind w:leftChars="-50" w:left="-105" w:rightChars="-50" w:right="-105"/>
                    <w:jc w:val="center"/>
                    <w:rPr>
                      <w:rFonts w:ascii="Times New Roman" w:hAnsi="Times New Roman" w:cs="Times New Roman"/>
                      <w:b/>
                      <w:sz w:val="18"/>
                      <w:szCs w:val="18"/>
                    </w:rPr>
                  </w:pPr>
                  <w:r w:rsidRPr="00305C28">
                    <w:rPr>
                      <w:rFonts w:ascii="Times New Roman" w:hAnsi="Times New Roman" w:cs="Times New Roman"/>
                      <w:b/>
                      <w:sz w:val="18"/>
                      <w:szCs w:val="18"/>
                    </w:rPr>
                    <w:t>监测评价</w:t>
                  </w:r>
                </w:p>
              </w:tc>
            </w:tr>
            <w:tr w:rsidR="005A52B6" w:rsidRPr="00EC0C5F" w14:paraId="6FCA883B" w14:textId="77777777" w:rsidTr="002A14DB">
              <w:trPr>
                <w:trHeight w:val="482"/>
                <w:tblHeader/>
                <w:jc w:val="center"/>
              </w:trPr>
              <w:tc>
                <w:tcPr>
                  <w:tcW w:w="421" w:type="dxa"/>
                  <w:vMerge/>
                  <w:tcBorders>
                    <w:left w:val="single" w:sz="12" w:space="0" w:color="auto"/>
                  </w:tcBorders>
                  <w:shd w:val="clear" w:color="auto" w:fill="auto"/>
                  <w:vAlign w:val="center"/>
                </w:tcPr>
                <w:p w14:paraId="39650A0E" w14:textId="77777777" w:rsidR="005A52B6" w:rsidRPr="00305C28" w:rsidRDefault="005A52B6" w:rsidP="008F5613">
                  <w:pPr>
                    <w:jc w:val="center"/>
                    <w:rPr>
                      <w:rFonts w:ascii="Times New Roman" w:hAnsi="Times New Roman" w:cs="Times New Roman"/>
                      <w:sz w:val="18"/>
                      <w:szCs w:val="18"/>
                    </w:rPr>
                  </w:pPr>
                </w:p>
              </w:tc>
              <w:tc>
                <w:tcPr>
                  <w:tcW w:w="708" w:type="dxa"/>
                  <w:vMerge/>
                  <w:vAlign w:val="center"/>
                </w:tcPr>
                <w:p w14:paraId="743F8F3A" w14:textId="77777777" w:rsidR="005A52B6" w:rsidRPr="00305C28" w:rsidRDefault="005A52B6" w:rsidP="008F5613">
                  <w:pPr>
                    <w:jc w:val="center"/>
                    <w:rPr>
                      <w:rFonts w:ascii="Times New Roman" w:hAnsi="Times New Roman" w:cs="Times New Roman"/>
                      <w:sz w:val="18"/>
                      <w:szCs w:val="18"/>
                    </w:rPr>
                  </w:pPr>
                </w:p>
              </w:tc>
              <w:tc>
                <w:tcPr>
                  <w:tcW w:w="709" w:type="dxa"/>
                  <w:vMerge/>
                  <w:shd w:val="clear" w:color="auto" w:fill="auto"/>
                  <w:vAlign w:val="center"/>
                </w:tcPr>
                <w:p w14:paraId="4566A399" w14:textId="77777777" w:rsidR="005A52B6" w:rsidRPr="00305C28" w:rsidRDefault="005A52B6" w:rsidP="008F5613">
                  <w:pPr>
                    <w:jc w:val="center"/>
                    <w:rPr>
                      <w:rFonts w:ascii="Times New Roman" w:hAnsi="Times New Roman" w:cs="Times New Roman"/>
                      <w:sz w:val="18"/>
                      <w:szCs w:val="18"/>
                    </w:rPr>
                  </w:pPr>
                </w:p>
              </w:tc>
              <w:tc>
                <w:tcPr>
                  <w:tcW w:w="992" w:type="dxa"/>
                  <w:vMerge/>
                  <w:vAlign w:val="center"/>
                </w:tcPr>
                <w:p w14:paraId="0D9F046B" w14:textId="77777777" w:rsidR="005A52B6" w:rsidRPr="00305C28" w:rsidRDefault="005A52B6" w:rsidP="008F5613">
                  <w:pPr>
                    <w:jc w:val="center"/>
                    <w:rPr>
                      <w:rFonts w:ascii="Times New Roman" w:hAnsi="Times New Roman" w:cs="Times New Roman"/>
                      <w:sz w:val="18"/>
                      <w:szCs w:val="18"/>
                    </w:rPr>
                  </w:pPr>
                </w:p>
              </w:tc>
              <w:tc>
                <w:tcPr>
                  <w:tcW w:w="709" w:type="dxa"/>
                  <w:vMerge/>
                  <w:vAlign w:val="center"/>
                </w:tcPr>
                <w:p w14:paraId="28793C90" w14:textId="77777777" w:rsidR="005A52B6" w:rsidRPr="00305C28" w:rsidRDefault="005A52B6" w:rsidP="008F5613">
                  <w:pPr>
                    <w:jc w:val="center"/>
                    <w:rPr>
                      <w:rFonts w:ascii="Times New Roman" w:hAnsi="Times New Roman" w:cs="Times New Roman"/>
                      <w:sz w:val="18"/>
                      <w:szCs w:val="18"/>
                    </w:rPr>
                  </w:pPr>
                </w:p>
              </w:tc>
              <w:tc>
                <w:tcPr>
                  <w:tcW w:w="1276" w:type="dxa"/>
                  <w:vMerge/>
                  <w:shd w:val="clear" w:color="auto" w:fill="auto"/>
                  <w:vAlign w:val="center"/>
                </w:tcPr>
                <w:p w14:paraId="4E1522EC" w14:textId="77777777" w:rsidR="005A52B6" w:rsidRPr="00305C28" w:rsidRDefault="005A52B6" w:rsidP="008F5613">
                  <w:pPr>
                    <w:jc w:val="center"/>
                    <w:rPr>
                      <w:rFonts w:ascii="Times New Roman" w:hAnsi="Times New Roman" w:cs="Times New Roman"/>
                      <w:sz w:val="18"/>
                      <w:szCs w:val="18"/>
                    </w:rPr>
                  </w:pPr>
                </w:p>
              </w:tc>
              <w:tc>
                <w:tcPr>
                  <w:tcW w:w="496" w:type="dxa"/>
                  <w:vAlign w:val="center"/>
                </w:tcPr>
                <w:p w14:paraId="1BE9A3EF" w14:textId="77777777" w:rsidR="005A52B6" w:rsidRPr="00305C28" w:rsidRDefault="005A52B6" w:rsidP="008F5613">
                  <w:pPr>
                    <w:jc w:val="center"/>
                    <w:rPr>
                      <w:rFonts w:ascii="Times New Roman" w:hAnsi="Times New Roman" w:cs="Times New Roman"/>
                      <w:sz w:val="18"/>
                      <w:szCs w:val="18"/>
                    </w:rPr>
                  </w:pPr>
                  <w:r w:rsidRPr="00305C28">
                    <w:rPr>
                      <w:rFonts w:ascii="Times New Roman" w:hAnsi="Times New Roman" w:cs="Times New Roman"/>
                      <w:sz w:val="18"/>
                      <w:szCs w:val="18"/>
                    </w:rPr>
                    <w:t>1#</w:t>
                  </w:r>
                </w:p>
              </w:tc>
              <w:tc>
                <w:tcPr>
                  <w:tcW w:w="496" w:type="dxa"/>
                  <w:shd w:val="clear" w:color="auto" w:fill="auto"/>
                  <w:vAlign w:val="center"/>
                </w:tcPr>
                <w:p w14:paraId="6D42C663" w14:textId="77777777" w:rsidR="005A52B6" w:rsidRPr="00305C28" w:rsidRDefault="005A52B6" w:rsidP="008F5613">
                  <w:pPr>
                    <w:jc w:val="center"/>
                    <w:rPr>
                      <w:rFonts w:ascii="Times New Roman" w:hAnsi="Times New Roman" w:cs="Times New Roman"/>
                      <w:sz w:val="18"/>
                      <w:szCs w:val="18"/>
                    </w:rPr>
                  </w:pPr>
                  <w:r w:rsidRPr="00305C28">
                    <w:rPr>
                      <w:rFonts w:ascii="Times New Roman" w:hAnsi="Times New Roman" w:cs="Times New Roman"/>
                      <w:sz w:val="18"/>
                      <w:szCs w:val="18"/>
                    </w:rPr>
                    <w:t>2#</w:t>
                  </w:r>
                </w:p>
              </w:tc>
              <w:tc>
                <w:tcPr>
                  <w:tcW w:w="496" w:type="dxa"/>
                  <w:vAlign w:val="center"/>
                </w:tcPr>
                <w:p w14:paraId="35C1B781" w14:textId="77777777" w:rsidR="005A52B6" w:rsidRPr="00305C28" w:rsidRDefault="005A52B6" w:rsidP="008F5613">
                  <w:pPr>
                    <w:jc w:val="center"/>
                    <w:rPr>
                      <w:rFonts w:ascii="Times New Roman" w:hAnsi="Times New Roman" w:cs="Times New Roman"/>
                      <w:sz w:val="18"/>
                      <w:szCs w:val="18"/>
                    </w:rPr>
                  </w:pPr>
                  <w:r w:rsidRPr="00305C28">
                    <w:rPr>
                      <w:rFonts w:ascii="Times New Roman" w:hAnsi="Times New Roman" w:cs="Times New Roman"/>
                      <w:sz w:val="18"/>
                      <w:szCs w:val="18"/>
                    </w:rPr>
                    <w:t>3#</w:t>
                  </w:r>
                </w:p>
              </w:tc>
              <w:tc>
                <w:tcPr>
                  <w:tcW w:w="496" w:type="dxa"/>
                  <w:vAlign w:val="center"/>
                </w:tcPr>
                <w:p w14:paraId="63A9AD4C" w14:textId="77777777" w:rsidR="005A52B6" w:rsidRPr="00305C28" w:rsidRDefault="005A52B6" w:rsidP="008F5613">
                  <w:pPr>
                    <w:jc w:val="center"/>
                    <w:rPr>
                      <w:rFonts w:ascii="Times New Roman" w:hAnsi="Times New Roman" w:cs="Times New Roman"/>
                      <w:sz w:val="18"/>
                      <w:szCs w:val="18"/>
                    </w:rPr>
                  </w:pPr>
                  <w:r w:rsidRPr="00305C28">
                    <w:rPr>
                      <w:rFonts w:ascii="Times New Roman" w:hAnsi="Times New Roman" w:cs="Times New Roman"/>
                      <w:sz w:val="18"/>
                      <w:szCs w:val="18"/>
                    </w:rPr>
                    <w:t>4#</w:t>
                  </w:r>
                </w:p>
              </w:tc>
              <w:tc>
                <w:tcPr>
                  <w:tcW w:w="496" w:type="dxa"/>
                  <w:vAlign w:val="center"/>
                </w:tcPr>
                <w:p w14:paraId="7F6A29DA" w14:textId="77777777" w:rsidR="005A52B6" w:rsidRPr="00305C28" w:rsidRDefault="005A52B6" w:rsidP="008F5613">
                  <w:pPr>
                    <w:jc w:val="center"/>
                    <w:rPr>
                      <w:rFonts w:ascii="Times New Roman" w:hAnsi="Times New Roman" w:cs="Times New Roman"/>
                      <w:sz w:val="18"/>
                      <w:szCs w:val="18"/>
                    </w:rPr>
                  </w:pPr>
                  <w:r w:rsidRPr="00305C28">
                    <w:rPr>
                      <w:rFonts w:ascii="Times New Roman" w:hAnsi="Times New Roman" w:cs="Times New Roman"/>
                      <w:sz w:val="18"/>
                      <w:szCs w:val="18"/>
                    </w:rPr>
                    <w:t>5#</w:t>
                  </w:r>
                </w:p>
              </w:tc>
              <w:tc>
                <w:tcPr>
                  <w:tcW w:w="497" w:type="dxa"/>
                  <w:vAlign w:val="center"/>
                </w:tcPr>
                <w:p w14:paraId="26D489F5" w14:textId="77777777" w:rsidR="005A52B6" w:rsidRPr="00305C28" w:rsidRDefault="005A52B6" w:rsidP="008F5613">
                  <w:pPr>
                    <w:jc w:val="center"/>
                    <w:rPr>
                      <w:rFonts w:ascii="Times New Roman" w:hAnsi="Times New Roman" w:cs="Times New Roman"/>
                      <w:sz w:val="18"/>
                      <w:szCs w:val="18"/>
                    </w:rPr>
                  </w:pPr>
                  <w:r w:rsidRPr="00305C28">
                    <w:rPr>
                      <w:rFonts w:ascii="Times New Roman" w:hAnsi="Times New Roman" w:cs="Times New Roman"/>
                      <w:sz w:val="18"/>
                      <w:szCs w:val="18"/>
                    </w:rPr>
                    <w:t>6#</w:t>
                  </w:r>
                </w:p>
              </w:tc>
              <w:tc>
                <w:tcPr>
                  <w:tcW w:w="504" w:type="dxa"/>
                  <w:vMerge/>
                  <w:tcBorders>
                    <w:right w:val="single" w:sz="12" w:space="0" w:color="auto"/>
                  </w:tcBorders>
                  <w:vAlign w:val="center"/>
                </w:tcPr>
                <w:p w14:paraId="42BD35EC" w14:textId="77777777" w:rsidR="005A52B6" w:rsidRPr="00305C28" w:rsidRDefault="005A52B6" w:rsidP="008F5613">
                  <w:pPr>
                    <w:jc w:val="center"/>
                    <w:rPr>
                      <w:rFonts w:ascii="Times New Roman" w:hAnsi="Times New Roman" w:cs="Times New Roman"/>
                      <w:sz w:val="18"/>
                      <w:szCs w:val="18"/>
                    </w:rPr>
                  </w:pPr>
                </w:p>
              </w:tc>
            </w:tr>
            <w:tr w:rsidR="000E128A" w:rsidRPr="00EC0C5F" w14:paraId="42BCCD15" w14:textId="77777777" w:rsidTr="002A14DB">
              <w:trPr>
                <w:trHeight w:val="482"/>
                <w:jc w:val="center"/>
              </w:trPr>
              <w:tc>
                <w:tcPr>
                  <w:tcW w:w="421" w:type="dxa"/>
                  <w:vMerge w:val="restart"/>
                  <w:tcBorders>
                    <w:left w:val="single" w:sz="12" w:space="0" w:color="auto"/>
                  </w:tcBorders>
                  <w:shd w:val="clear" w:color="auto" w:fill="auto"/>
                  <w:vAlign w:val="center"/>
                </w:tcPr>
                <w:p w14:paraId="47D9360C" w14:textId="77777777" w:rsidR="000E128A" w:rsidRPr="00305C28" w:rsidRDefault="000E128A" w:rsidP="008F5613">
                  <w:pPr>
                    <w:ind w:leftChars="-50" w:left="-105" w:rightChars="-50" w:right="-105"/>
                    <w:jc w:val="center"/>
                    <w:rPr>
                      <w:rFonts w:ascii="Times New Roman" w:hAnsi="Times New Roman" w:cs="Times New Roman"/>
                      <w:sz w:val="18"/>
                      <w:szCs w:val="18"/>
                    </w:rPr>
                  </w:pPr>
                  <w:r w:rsidRPr="00305C28">
                    <w:rPr>
                      <w:rFonts w:ascii="Times New Roman" w:hAnsi="Times New Roman" w:cs="Times New Roman"/>
                      <w:sz w:val="18"/>
                      <w:szCs w:val="18"/>
                    </w:rPr>
                    <w:t>1</w:t>
                  </w:r>
                </w:p>
              </w:tc>
              <w:tc>
                <w:tcPr>
                  <w:tcW w:w="708" w:type="dxa"/>
                  <w:vMerge w:val="restart"/>
                  <w:vAlign w:val="center"/>
                </w:tcPr>
                <w:p w14:paraId="72FB3283" w14:textId="77777777" w:rsidR="000E128A" w:rsidRPr="00305C28" w:rsidRDefault="000E128A" w:rsidP="008F5613">
                  <w:pPr>
                    <w:ind w:leftChars="-50" w:left="-105" w:rightChars="-50" w:right="-105"/>
                    <w:jc w:val="center"/>
                    <w:rPr>
                      <w:rFonts w:ascii="Times New Roman" w:hAnsi="Times New Roman" w:cs="Times New Roman"/>
                      <w:sz w:val="18"/>
                      <w:szCs w:val="18"/>
                    </w:rPr>
                  </w:pPr>
                  <w:r w:rsidRPr="00305C28">
                    <w:rPr>
                      <w:rFonts w:ascii="Times New Roman" w:hAnsi="Times New Roman" w:cs="Times New Roman"/>
                      <w:sz w:val="18"/>
                      <w:szCs w:val="18"/>
                    </w:rPr>
                    <w:t>ZK7-3</w:t>
                  </w:r>
                </w:p>
              </w:tc>
              <w:tc>
                <w:tcPr>
                  <w:tcW w:w="709" w:type="dxa"/>
                  <w:shd w:val="clear" w:color="auto" w:fill="auto"/>
                  <w:vAlign w:val="center"/>
                </w:tcPr>
                <w:p w14:paraId="29CDC8B9" w14:textId="77777777" w:rsidR="000E128A" w:rsidRPr="006A2DA8" w:rsidRDefault="000E128A" w:rsidP="008F5613">
                  <w:pPr>
                    <w:ind w:leftChars="-50" w:left="-105" w:rightChars="-50" w:right="-105"/>
                    <w:jc w:val="center"/>
                    <w:rPr>
                      <w:rFonts w:ascii="Times New Roman" w:hAnsi="Times New Roman" w:cs="Times New Roman"/>
                      <w:sz w:val="18"/>
                      <w:szCs w:val="18"/>
                    </w:rPr>
                  </w:pPr>
                  <w:r w:rsidRPr="006A2DA8">
                    <w:rPr>
                      <w:rFonts w:ascii="Times New Roman" w:hAnsi="Times New Roman" w:cs="Times New Roman"/>
                      <w:sz w:val="18"/>
                      <w:szCs w:val="18"/>
                    </w:rPr>
                    <w:t>施工前</w:t>
                  </w:r>
                </w:p>
              </w:tc>
              <w:tc>
                <w:tcPr>
                  <w:tcW w:w="992" w:type="dxa"/>
                  <w:vAlign w:val="center"/>
                </w:tcPr>
                <w:p w14:paraId="569A21DE" w14:textId="77777777" w:rsidR="000E128A" w:rsidRPr="00305C28" w:rsidRDefault="000E128A" w:rsidP="008F5613">
                  <w:pPr>
                    <w:ind w:leftChars="-50" w:left="-105" w:rightChars="-50" w:right="-105"/>
                    <w:jc w:val="center"/>
                    <w:rPr>
                      <w:rFonts w:ascii="Times New Roman" w:hAnsi="Times New Roman" w:cs="Times New Roman"/>
                      <w:sz w:val="18"/>
                      <w:szCs w:val="18"/>
                    </w:rPr>
                  </w:pPr>
                  <w:r w:rsidRPr="00305C28">
                    <w:rPr>
                      <w:rFonts w:ascii="Times New Roman" w:hAnsi="Times New Roman" w:cs="Times New Roman"/>
                      <w:sz w:val="18"/>
                      <w:szCs w:val="18"/>
                    </w:rPr>
                    <w:t>2021.03.11</w:t>
                  </w:r>
                </w:p>
              </w:tc>
              <w:tc>
                <w:tcPr>
                  <w:tcW w:w="709" w:type="dxa"/>
                  <w:vAlign w:val="center"/>
                </w:tcPr>
                <w:p w14:paraId="7212387B" w14:textId="77777777" w:rsidR="000E128A" w:rsidRPr="00305C28" w:rsidRDefault="000E128A" w:rsidP="008F5613">
                  <w:pPr>
                    <w:ind w:leftChars="-50" w:left="-105" w:rightChars="-50" w:right="-105"/>
                    <w:jc w:val="center"/>
                    <w:rPr>
                      <w:rFonts w:ascii="Times New Roman" w:hAnsi="Times New Roman" w:cs="Times New Roman"/>
                      <w:sz w:val="18"/>
                      <w:szCs w:val="18"/>
                    </w:rPr>
                  </w:pPr>
                  <w:r w:rsidRPr="00305C28">
                    <w:rPr>
                      <w:rFonts w:ascii="Times New Roman" w:hAnsi="Times New Roman" w:cs="Times New Roman"/>
                      <w:sz w:val="18"/>
                      <w:szCs w:val="18"/>
                    </w:rPr>
                    <w:t>瞿广兴</w:t>
                  </w:r>
                </w:p>
              </w:tc>
              <w:tc>
                <w:tcPr>
                  <w:tcW w:w="1276" w:type="dxa"/>
                  <w:shd w:val="clear" w:color="auto" w:fill="auto"/>
                  <w:vAlign w:val="center"/>
                </w:tcPr>
                <w:p w14:paraId="400DCA09" w14:textId="77777777" w:rsidR="000E128A" w:rsidRPr="00305C28" w:rsidRDefault="000E128A" w:rsidP="008F5613">
                  <w:pPr>
                    <w:ind w:left="-50" w:right="-50"/>
                    <w:jc w:val="center"/>
                    <w:rPr>
                      <w:rFonts w:ascii="Times New Roman" w:hAnsi="Times New Roman" w:cs="Times New Roman"/>
                      <w:sz w:val="18"/>
                      <w:szCs w:val="18"/>
                    </w:rPr>
                  </w:pPr>
                  <w:r w:rsidRPr="00305C28">
                    <w:rPr>
                      <w:rFonts w:ascii="Times New Roman" w:hAnsi="Times New Roman" w:cs="Times New Roman"/>
                      <w:sz w:val="18"/>
                      <w:szCs w:val="18"/>
                    </w:rPr>
                    <w:t>FD-3013-1212</w:t>
                  </w:r>
                </w:p>
              </w:tc>
              <w:tc>
                <w:tcPr>
                  <w:tcW w:w="496" w:type="dxa"/>
                  <w:vAlign w:val="center"/>
                </w:tcPr>
                <w:p w14:paraId="6C0C7EC7" w14:textId="77777777" w:rsidR="000E128A" w:rsidRPr="00FB6A77" w:rsidRDefault="000E128A" w:rsidP="000E128A">
                  <w:pPr>
                    <w:jc w:val="center"/>
                    <w:rPr>
                      <w:rFonts w:ascii="Times New Roman" w:hAnsi="Times New Roman"/>
                      <w:sz w:val="18"/>
                      <w:szCs w:val="18"/>
                    </w:rPr>
                  </w:pPr>
                  <w:r w:rsidRPr="00FB6A77">
                    <w:rPr>
                      <w:rFonts w:ascii="Times New Roman" w:hAnsi="Times New Roman"/>
                      <w:sz w:val="18"/>
                      <w:szCs w:val="18"/>
                    </w:rPr>
                    <w:t>1</w:t>
                  </w:r>
                  <w:r>
                    <w:rPr>
                      <w:rFonts w:ascii="Times New Roman" w:hAnsi="Times New Roman" w:hint="eastAsia"/>
                      <w:sz w:val="18"/>
                      <w:szCs w:val="18"/>
                    </w:rPr>
                    <w:t>35</w:t>
                  </w:r>
                </w:p>
              </w:tc>
              <w:tc>
                <w:tcPr>
                  <w:tcW w:w="496" w:type="dxa"/>
                  <w:shd w:val="clear" w:color="auto" w:fill="auto"/>
                  <w:vAlign w:val="center"/>
                </w:tcPr>
                <w:p w14:paraId="36688B62" w14:textId="77777777" w:rsidR="000E128A" w:rsidRPr="00FB6A77" w:rsidRDefault="000E128A" w:rsidP="000E128A">
                  <w:pPr>
                    <w:jc w:val="center"/>
                    <w:rPr>
                      <w:rFonts w:ascii="Times New Roman" w:hAnsi="Times New Roman"/>
                      <w:sz w:val="18"/>
                      <w:szCs w:val="18"/>
                    </w:rPr>
                  </w:pPr>
                  <w:r w:rsidRPr="00FB6A77">
                    <w:rPr>
                      <w:rFonts w:ascii="Times New Roman" w:hAnsi="Times New Roman"/>
                      <w:sz w:val="18"/>
                      <w:szCs w:val="18"/>
                    </w:rPr>
                    <w:t>1</w:t>
                  </w:r>
                  <w:r>
                    <w:rPr>
                      <w:rFonts w:ascii="Times New Roman" w:hAnsi="Times New Roman" w:hint="eastAsia"/>
                      <w:sz w:val="18"/>
                      <w:szCs w:val="18"/>
                    </w:rPr>
                    <w:t>45</w:t>
                  </w:r>
                </w:p>
              </w:tc>
              <w:tc>
                <w:tcPr>
                  <w:tcW w:w="496" w:type="dxa"/>
                  <w:vAlign w:val="center"/>
                </w:tcPr>
                <w:p w14:paraId="63B80870" w14:textId="77777777" w:rsidR="000E128A" w:rsidRPr="00FB6A77" w:rsidRDefault="000E128A" w:rsidP="000E128A">
                  <w:pPr>
                    <w:jc w:val="center"/>
                    <w:rPr>
                      <w:rFonts w:ascii="Times New Roman" w:hAnsi="Times New Roman"/>
                      <w:sz w:val="18"/>
                      <w:szCs w:val="18"/>
                    </w:rPr>
                  </w:pPr>
                  <w:r w:rsidRPr="00FB6A77">
                    <w:rPr>
                      <w:rFonts w:ascii="Times New Roman" w:hAnsi="Times New Roman"/>
                      <w:sz w:val="18"/>
                      <w:szCs w:val="18"/>
                    </w:rPr>
                    <w:t>1</w:t>
                  </w:r>
                  <w:r>
                    <w:rPr>
                      <w:rFonts w:ascii="Times New Roman" w:hAnsi="Times New Roman" w:hint="eastAsia"/>
                      <w:sz w:val="18"/>
                      <w:szCs w:val="18"/>
                    </w:rPr>
                    <w:t>40</w:t>
                  </w:r>
                </w:p>
              </w:tc>
              <w:tc>
                <w:tcPr>
                  <w:tcW w:w="496" w:type="dxa"/>
                  <w:vAlign w:val="center"/>
                </w:tcPr>
                <w:p w14:paraId="2628A8B9" w14:textId="77777777" w:rsidR="000E128A" w:rsidRPr="00FB6A77" w:rsidRDefault="000E128A" w:rsidP="000E128A">
                  <w:pPr>
                    <w:jc w:val="center"/>
                    <w:rPr>
                      <w:rFonts w:ascii="Times New Roman" w:hAnsi="Times New Roman"/>
                      <w:sz w:val="18"/>
                      <w:szCs w:val="18"/>
                    </w:rPr>
                  </w:pPr>
                  <w:r w:rsidRPr="00FB6A77">
                    <w:rPr>
                      <w:rFonts w:ascii="Times New Roman" w:hAnsi="Times New Roman"/>
                      <w:sz w:val="18"/>
                      <w:szCs w:val="18"/>
                    </w:rPr>
                    <w:t>1</w:t>
                  </w:r>
                  <w:r>
                    <w:rPr>
                      <w:rFonts w:ascii="Times New Roman" w:hAnsi="Times New Roman" w:hint="eastAsia"/>
                      <w:sz w:val="18"/>
                      <w:szCs w:val="18"/>
                    </w:rPr>
                    <w:t>3</w:t>
                  </w:r>
                  <w:r w:rsidRPr="00FB6A77">
                    <w:rPr>
                      <w:rFonts w:ascii="Times New Roman" w:hAnsi="Times New Roman"/>
                      <w:sz w:val="18"/>
                      <w:szCs w:val="18"/>
                    </w:rPr>
                    <w:t>0</w:t>
                  </w:r>
                </w:p>
              </w:tc>
              <w:tc>
                <w:tcPr>
                  <w:tcW w:w="496" w:type="dxa"/>
                  <w:vAlign w:val="center"/>
                </w:tcPr>
                <w:p w14:paraId="00DD9A9A" w14:textId="77777777" w:rsidR="000E128A" w:rsidRPr="00FB6A77" w:rsidRDefault="000E128A" w:rsidP="000E128A">
                  <w:pPr>
                    <w:jc w:val="center"/>
                    <w:rPr>
                      <w:rFonts w:ascii="Times New Roman" w:hAnsi="Times New Roman"/>
                      <w:sz w:val="18"/>
                      <w:szCs w:val="18"/>
                    </w:rPr>
                  </w:pPr>
                  <w:r w:rsidRPr="00FB6A77">
                    <w:rPr>
                      <w:rFonts w:ascii="Times New Roman" w:hAnsi="Times New Roman"/>
                      <w:sz w:val="18"/>
                      <w:szCs w:val="18"/>
                    </w:rPr>
                    <w:t>1</w:t>
                  </w:r>
                  <w:r>
                    <w:rPr>
                      <w:rFonts w:ascii="Times New Roman" w:hAnsi="Times New Roman" w:hint="eastAsia"/>
                      <w:sz w:val="18"/>
                      <w:szCs w:val="18"/>
                    </w:rPr>
                    <w:t>5</w:t>
                  </w:r>
                  <w:r w:rsidRPr="00FB6A77">
                    <w:rPr>
                      <w:rFonts w:ascii="Times New Roman" w:hAnsi="Times New Roman"/>
                      <w:sz w:val="18"/>
                      <w:szCs w:val="18"/>
                    </w:rPr>
                    <w:t>0</w:t>
                  </w:r>
                </w:p>
              </w:tc>
              <w:tc>
                <w:tcPr>
                  <w:tcW w:w="497" w:type="dxa"/>
                  <w:vAlign w:val="center"/>
                </w:tcPr>
                <w:p w14:paraId="5080ADCE" w14:textId="77777777" w:rsidR="000E128A" w:rsidRPr="00FB6A77" w:rsidRDefault="000E128A" w:rsidP="000E128A">
                  <w:pPr>
                    <w:jc w:val="center"/>
                    <w:rPr>
                      <w:rFonts w:ascii="Times New Roman" w:hAnsi="Times New Roman"/>
                      <w:sz w:val="18"/>
                      <w:szCs w:val="18"/>
                    </w:rPr>
                  </w:pPr>
                  <w:r w:rsidRPr="00FB6A77">
                    <w:rPr>
                      <w:rFonts w:ascii="Times New Roman" w:hAnsi="Times New Roman"/>
                      <w:sz w:val="18"/>
                      <w:szCs w:val="18"/>
                    </w:rPr>
                    <w:t>1</w:t>
                  </w:r>
                  <w:r>
                    <w:rPr>
                      <w:rFonts w:ascii="Times New Roman" w:hAnsi="Times New Roman" w:hint="eastAsia"/>
                      <w:sz w:val="18"/>
                      <w:szCs w:val="18"/>
                    </w:rPr>
                    <w:t>4</w:t>
                  </w:r>
                  <w:r w:rsidRPr="00FB6A77">
                    <w:rPr>
                      <w:rFonts w:ascii="Times New Roman" w:hAnsi="Times New Roman"/>
                      <w:sz w:val="18"/>
                      <w:szCs w:val="18"/>
                    </w:rPr>
                    <w:t>0</w:t>
                  </w:r>
                </w:p>
              </w:tc>
              <w:tc>
                <w:tcPr>
                  <w:tcW w:w="504" w:type="dxa"/>
                  <w:tcBorders>
                    <w:right w:val="single" w:sz="12" w:space="0" w:color="auto"/>
                  </w:tcBorders>
                  <w:vAlign w:val="center"/>
                </w:tcPr>
                <w:p w14:paraId="7398A9F3" w14:textId="77777777" w:rsidR="000E128A" w:rsidRPr="00305C28" w:rsidRDefault="000E128A" w:rsidP="008F5613">
                  <w:pPr>
                    <w:ind w:leftChars="-50" w:left="-105" w:rightChars="-50" w:right="-105"/>
                    <w:jc w:val="center"/>
                    <w:rPr>
                      <w:rFonts w:ascii="Times New Roman" w:hAnsi="Times New Roman" w:cs="Times New Roman"/>
                      <w:sz w:val="18"/>
                      <w:szCs w:val="18"/>
                    </w:rPr>
                  </w:pPr>
                  <w:r>
                    <w:rPr>
                      <w:rFonts w:ascii="Times New Roman" w:hAnsi="Times New Roman" w:cs="Times New Roman" w:hint="eastAsia"/>
                      <w:sz w:val="18"/>
                      <w:szCs w:val="18"/>
                    </w:rPr>
                    <w:t>正常</w:t>
                  </w:r>
                </w:p>
              </w:tc>
            </w:tr>
            <w:tr w:rsidR="000E128A" w:rsidRPr="00EC0C5F" w14:paraId="6CEB5966" w14:textId="77777777" w:rsidTr="002A14DB">
              <w:trPr>
                <w:trHeight w:val="482"/>
                <w:jc w:val="center"/>
              </w:trPr>
              <w:tc>
                <w:tcPr>
                  <w:tcW w:w="421" w:type="dxa"/>
                  <w:vMerge/>
                  <w:tcBorders>
                    <w:left w:val="single" w:sz="12" w:space="0" w:color="auto"/>
                  </w:tcBorders>
                  <w:shd w:val="clear" w:color="auto" w:fill="auto"/>
                  <w:vAlign w:val="center"/>
                </w:tcPr>
                <w:p w14:paraId="60147791" w14:textId="77777777" w:rsidR="000E128A" w:rsidRPr="00305C28" w:rsidRDefault="000E128A" w:rsidP="008F5613">
                  <w:pPr>
                    <w:ind w:leftChars="-50" w:left="-105" w:rightChars="-50" w:right="-105"/>
                    <w:jc w:val="center"/>
                    <w:rPr>
                      <w:rFonts w:ascii="Times New Roman" w:hAnsi="Times New Roman" w:cs="Times New Roman"/>
                      <w:sz w:val="18"/>
                      <w:szCs w:val="18"/>
                    </w:rPr>
                  </w:pPr>
                </w:p>
              </w:tc>
              <w:tc>
                <w:tcPr>
                  <w:tcW w:w="708" w:type="dxa"/>
                  <w:vMerge/>
                  <w:vAlign w:val="center"/>
                </w:tcPr>
                <w:p w14:paraId="0C3BE6D2" w14:textId="77777777" w:rsidR="000E128A" w:rsidRPr="00305C28" w:rsidRDefault="000E128A" w:rsidP="008F5613">
                  <w:pPr>
                    <w:ind w:leftChars="-50" w:left="-105" w:rightChars="-50" w:right="-105"/>
                    <w:jc w:val="center"/>
                    <w:rPr>
                      <w:rFonts w:ascii="Times New Roman" w:hAnsi="Times New Roman" w:cs="Times New Roman"/>
                      <w:sz w:val="18"/>
                      <w:szCs w:val="18"/>
                    </w:rPr>
                  </w:pPr>
                </w:p>
              </w:tc>
              <w:tc>
                <w:tcPr>
                  <w:tcW w:w="709" w:type="dxa"/>
                  <w:shd w:val="clear" w:color="auto" w:fill="auto"/>
                  <w:vAlign w:val="center"/>
                </w:tcPr>
                <w:p w14:paraId="7112C467" w14:textId="77777777" w:rsidR="000E128A" w:rsidRPr="006A2DA8" w:rsidRDefault="000E128A" w:rsidP="008F5613">
                  <w:pPr>
                    <w:ind w:leftChars="-50" w:left="-105" w:rightChars="-50" w:right="-105"/>
                    <w:jc w:val="center"/>
                    <w:rPr>
                      <w:rFonts w:ascii="Times New Roman" w:hAnsi="Times New Roman" w:cs="Times New Roman"/>
                      <w:sz w:val="18"/>
                      <w:szCs w:val="18"/>
                    </w:rPr>
                  </w:pPr>
                  <w:r w:rsidRPr="006A2DA8">
                    <w:rPr>
                      <w:rFonts w:ascii="Times New Roman" w:hAnsi="Times New Roman" w:cs="Times New Roman"/>
                      <w:sz w:val="18"/>
                      <w:szCs w:val="18"/>
                    </w:rPr>
                    <w:t>施工后</w:t>
                  </w:r>
                </w:p>
              </w:tc>
              <w:tc>
                <w:tcPr>
                  <w:tcW w:w="992" w:type="dxa"/>
                  <w:vAlign w:val="center"/>
                </w:tcPr>
                <w:p w14:paraId="78059382" w14:textId="77777777" w:rsidR="000E128A" w:rsidRPr="00305C28" w:rsidRDefault="000E128A" w:rsidP="008F5613">
                  <w:pPr>
                    <w:ind w:leftChars="-50" w:left="-105" w:rightChars="-50" w:right="-105"/>
                    <w:jc w:val="center"/>
                    <w:rPr>
                      <w:rFonts w:ascii="Times New Roman" w:hAnsi="Times New Roman" w:cs="Times New Roman"/>
                      <w:sz w:val="18"/>
                      <w:szCs w:val="18"/>
                    </w:rPr>
                  </w:pPr>
                  <w:r w:rsidRPr="00305C28">
                    <w:rPr>
                      <w:rFonts w:ascii="Times New Roman" w:hAnsi="Times New Roman" w:cs="Times New Roman"/>
                      <w:sz w:val="18"/>
                      <w:szCs w:val="18"/>
                    </w:rPr>
                    <w:t>2021.04.03</w:t>
                  </w:r>
                </w:p>
              </w:tc>
              <w:tc>
                <w:tcPr>
                  <w:tcW w:w="709" w:type="dxa"/>
                  <w:vAlign w:val="center"/>
                </w:tcPr>
                <w:p w14:paraId="08F8D83E" w14:textId="77777777" w:rsidR="000E128A" w:rsidRPr="00305C28" w:rsidRDefault="000E128A" w:rsidP="008F5613">
                  <w:pPr>
                    <w:ind w:leftChars="-50" w:left="-105" w:rightChars="-50" w:right="-105"/>
                    <w:jc w:val="center"/>
                    <w:rPr>
                      <w:rFonts w:ascii="Times New Roman" w:hAnsi="Times New Roman" w:cs="Times New Roman"/>
                      <w:sz w:val="18"/>
                      <w:szCs w:val="18"/>
                    </w:rPr>
                  </w:pPr>
                  <w:r w:rsidRPr="00305C28">
                    <w:rPr>
                      <w:rFonts w:ascii="Times New Roman" w:hAnsi="Times New Roman" w:cs="Times New Roman"/>
                      <w:sz w:val="18"/>
                      <w:szCs w:val="18"/>
                    </w:rPr>
                    <w:t>瞿广兴</w:t>
                  </w:r>
                </w:p>
              </w:tc>
              <w:tc>
                <w:tcPr>
                  <w:tcW w:w="1276" w:type="dxa"/>
                  <w:shd w:val="clear" w:color="auto" w:fill="auto"/>
                  <w:vAlign w:val="center"/>
                </w:tcPr>
                <w:p w14:paraId="4D8C794C" w14:textId="77777777" w:rsidR="000E128A" w:rsidRPr="00305C28" w:rsidRDefault="000E128A" w:rsidP="008F5613">
                  <w:pPr>
                    <w:ind w:left="-50" w:right="-50"/>
                    <w:jc w:val="center"/>
                    <w:rPr>
                      <w:rFonts w:ascii="Times New Roman" w:hAnsi="Times New Roman" w:cs="Times New Roman"/>
                      <w:sz w:val="18"/>
                      <w:szCs w:val="18"/>
                    </w:rPr>
                  </w:pPr>
                  <w:r w:rsidRPr="00305C28">
                    <w:rPr>
                      <w:rFonts w:ascii="Times New Roman" w:hAnsi="Times New Roman" w:cs="Times New Roman"/>
                      <w:sz w:val="18"/>
                      <w:szCs w:val="18"/>
                    </w:rPr>
                    <w:t>FD-3013-1212</w:t>
                  </w:r>
                </w:p>
              </w:tc>
              <w:tc>
                <w:tcPr>
                  <w:tcW w:w="496" w:type="dxa"/>
                  <w:vAlign w:val="center"/>
                </w:tcPr>
                <w:p w14:paraId="211629FC" w14:textId="77777777" w:rsidR="000E128A" w:rsidRPr="00FB6A77" w:rsidRDefault="000E128A" w:rsidP="009A22B5">
                  <w:pPr>
                    <w:jc w:val="center"/>
                    <w:rPr>
                      <w:rFonts w:ascii="Times New Roman" w:hAnsi="Times New Roman"/>
                      <w:sz w:val="18"/>
                      <w:szCs w:val="18"/>
                    </w:rPr>
                  </w:pPr>
                  <w:r w:rsidRPr="00FB6A77">
                    <w:rPr>
                      <w:rFonts w:ascii="Times New Roman" w:hAnsi="Times New Roman"/>
                      <w:sz w:val="18"/>
                      <w:szCs w:val="18"/>
                    </w:rPr>
                    <w:t>160</w:t>
                  </w:r>
                </w:p>
              </w:tc>
              <w:tc>
                <w:tcPr>
                  <w:tcW w:w="496" w:type="dxa"/>
                  <w:shd w:val="clear" w:color="auto" w:fill="auto"/>
                  <w:vAlign w:val="center"/>
                </w:tcPr>
                <w:p w14:paraId="6A556610" w14:textId="77777777" w:rsidR="000E128A" w:rsidRPr="00FB6A77" w:rsidRDefault="000E128A" w:rsidP="000E128A">
                  <w:pPr>
                    <w:jc w:val="center"/>
                    <w:rPr>
                      <w:rFonts w:ascii="Times New Roman" w:hAnsi="Times New Roman"/>
                      <w:sz w:val="18"/>
                      <w:szCs w:val="18"/>
                    </w:rPr>
                  </w:pPr>
                  <w:r w:rsidRPr="00FB6A77">
                    <w:rPr>
                      <w:rFonts w:ascii="Times New Roman" w:hAnsi="Times New Roman"/>
                      <w:sz w:val="18"/>
                      <w:szCs w:val="18"/>
                    </w:rPr>
                    <w:t>1</w:t>
                  </w:r>
                  <w:r>
                    <w:rPr>
                      <w:rFonts w:ascii="Times New Roman" w:hAnsi="Times New Roman" w:hint="eastAsia"/>
                      <w:sz w:val="18"/>
                      <w:szCs w:val="18"/>
                    </w:rPr>
                    <w:t>3</w:t>
                  </w:r>
                  <w:r w:rsidRPr="00FB6A77">
                    <w:rPr>
                      <w:rFonts w:ascii="Times New Roman" w:hAnsi="Times New Roman"/>
                      <w:sz w:val="18"/>
                      <w:szCs w:val="18"/>
                    </w:rPr>
                    <w:t>0</w:t>
                  </w:r>
                </w:p>
              </w:tc>
              <w:tc>
                <w:tcPr>
                  <w:tcW w:w="496" w:type="dxa"/>
                  <w:vAlign w:val="center"/>
                </w:tcPr>
                <w:p w14:paraId="69395285" w14:textId="77777777" w:rsidR="000E128A" w:rsidRPr="00FB6A77" w:rsidRDefault="000E128A" w:rsidP="000E128A">
                  <w:pPr>
                    <w:jc w:val="center"/>
                    <w:rPr>
                      <w:rFonts w:ascii="Times New Roman" w:hAnsi="Times New Roman"/>
                      <w:sz w:val="18"/>
                      <w:szCs w:val="18"/>
                    </w:rPr>
                  </w:pPr>
                  <w:r w:rsidRPr="00FB6A77">
                    <w:rPr>
                      <w:rFonts w:ascii="Times New Roman" w:hAnsi="Times New Roman"/>
                      <w:sz w:val="18"/>
                      <w:szCs w:val="18"/>
                    </w:rPr>
                    <w:t>1</w:t>
                  </w:r>
                  <w:r>
                    <w:rPr>
                      <w:rFonts w:ascii="Times New Roman" w:hAnsi="Times New Roman" w:hint="eastAsia"/>
                      <w:sz w:val="18"/>
                      <w:szCs w:val="18"/>
                    </w:rPr>
                    <w:t>6</w:t>
                  </w:r>
                  <w:r w:rsidRPr="00FB6A77">
                    <w:rPr>
                      <w:rFonts w:ascii="Times New Roman" w:hAnsi="Times New Roman"/>
                      <w:sz w:val="18"/>
                      <w:szCs w:val="18"/>
                    </w:rPr>
                    <w:t>0</w:t>
                  </w:r>
                </w:p>
              </w:tc>
              <w:tc>
                <w:tcPr>
                  <w:tcW w:w="496" w:type="dxa"/>
                  <w:vAlign w:val="center"/>
                </w:tcPr>
                <w:p w14:paraId="571FA8EF" w14:textId="77777777" w:rsidR="000E128A" w:rsidRPr="00FB6A77" w:rsidRDefault="000E128A" w:rsidP="000E128A">
                  <w:pPr>
                    <w:jc w:val="center"/>
                    <w:rPr>
                      <w:rFonts w:ascii="Times New Roman" w:hAnsi="Times New Roman"/>
                      <w:sz w:val="18"/>
                      <w:szCs w:val="18"/>
                    </w:rPr>
                  </w:pPr>
                  <w:r w:rsidRPr="00FB6A77">
                    <w:rPr>
                      <w:rFonts w:ascii="Times New Roman" w:hAnsi="Times New Roman"/>
                      <w:sz w:val="18"/>
                      <w:szCs w:val="18"/>
                    </w:rPr>
                    <w:t>1</w:t>
                  </w:r>
                  <w:r>
                    <w:rPr>
                      <w:rFonts w:ascii="Times New Roman" w:hAnsi="Times New Roman" w:hint="eastAsia"/>
                      <w:sz w:val="18"/>
                      <w:szCs w:val="18"/>
                    </w:rPr>
                    <w:t>6</w:t>
                  </w:r>
                  <w:r w:rsidRPr="00FB6A77">
                    <w:rPr>
                      <w:rFonts w:ascii="Times New Roman" w:hAnsi="Times New Roman"/>
                      <w:sz w:val="18"/>
                      <w:szCs w:val="18"/>
                    </w:rPr>
                    <w:t>0</w:t>
                  </w:r>
                </w:p>
              </w:tc>
              <w:tc>
                <w:tcPr>
                  <w:tcW w:w="496" w:type="dxa"/>
                  <w:vAlign w:val="center"/>
                </w:tcPr>
                <w:p w14:paraId="74A0B2E3" w14:textId="77777777" w:rsidR="000E128A" w:rsidRPr="00FB6A77" w:rsidRDefault="000E128A" w:rsidP="000E128A">
                  <w:pPr>
                    <w:jc w:val="center"/>
                    <w:rPr>
                      <w:rFonts w:ascii="Times New Roman" w:hAnsi="Times New Roman"/>
                      <w:sz w:val="18"/>
                      <w:szCs w:val="18"/>
                    </w:rPr>
                  </w:pPr>
                  <w:r w:rsidRPr="00FB6A77">
                    <w:rPr>
                      <w:rFonts w:ascii="Times New Roman" w:hAnsi="Times New Roman"/>
                      <w:sz w:val="18"/>
                      <w:szCs w:val="18"/>
                    </w:rPr>
                    <w:t>1</w:t>
                  </w:r>
                  <w:r>
                    <w:rPr>
                      <w:rFonts w:ascii="Times New Roman" w:hAnsi="Times New Roman" w:hint="eastAsia"/>
                      <w:sz w:val="18"/>
                      <w:szCs w:val="18"/>
                    </w:rPr>
                    <w:t>6</w:t>
                  </w:r>
                  <w:r w:rsidRPr="00FB6A77">
                    <w:rPr>
                      <w:rFonts w:ascii="Times New Roman" w:hAnsi="Times New Roman"/>
                      <w:sz w:val="18"/>
                      <w:szCs w:val="18"/>
                    </w:rPr>
                    <w:t>0</w:t>
                  </w:r>
                </w:p>
              </w:tc>
              <w:tc>
                <w:tcPr>
                  <w:tcW w:w="497" w:type="dxa"/>
                  <w:vAlign w:val="center"/>
                </w:tcPr>
                <w:p w14:paraId="53FB950A" w14:textId="77777777" w:rsidR="000E128A" w:rsidRPr="00FB6A77" w:rsidRDefault="000E128A" w:rsidP="000E128A">
                  <w:pPr>
                    <w:jc w:val="center"/>
                    <w:rPr>
                      <w:rFonts w:ascii="Times New Roman" w:hAnsi="Times New Roman"/>
                      <w:sz w:val="18"/>
                      <w:szCs w:val="18"/>
                    </w:rPr>
                  </w:pPr>
                  <w:r w:rsidRPr="00FB6A77">
                    <w:rPr>
                      <w:rFonts w:ascii="Times New Roman" w:hAnsi="Times New Roman"/>
                      <w:sz w:val="18"/>
                      <w:szCs w:val="18"/>
                    </w:rPr>
                    <w:t>1</w:t>
                  </w:r>
                  <w:r>
                    <w:rPr>
                      <w:rFonts w:ascii="Times New Roman" w:hAnsi="Times New Roman" w:hint="eastAsia"/>
                      <w:sz w:val="18"/>
                      <w:szCs w:val="18"/>
                    </w:rPr>
                    <w:t>5</w:t>
                  </w:r>
                  <w:r w:rsidRPr="00FB6A77">
                    <w:rPr>
                      <w:rFonts w:ascii="Times New Roman" w:hAnsi="Times New Roman"/>
                      <w:sz w:val="18"/>
                      <w:szCs w:val="18"/>
                    </w:rPr>
                    <w:t>0</w:t>
                  </w:r>
                </w:p>
              </w:tc>
              <w:tc>
                <w:tcPr>
                  <w:tcW w:w="504" w:type="dxa"/>
                  <w:tcBorders>
                    <w:right w:val="single" w:sz="12" w:space="0" w:color="auto"/>
                  </w:tcBorders>
                  <w:vAlign w:val="center"/>
                </w:tcPr>
                <w:p w14:paraId="75919418" w14:textId="77777777" w:rsidR="000E128A" w:rsidRPr="00305C28" w:rsidRDefault="000E128A" w:rsidP="008F5613">
                  <w:pPr>
                    <w:ind w:leftChars="-50" w:left="-105" w:rightChars="-50" w:right="-105"/>
                    <w:jc w:val="center"/>
                    <w:rPr>
                      <w:rFonts w:ascii="Times New Roman" w:hAnsi="Times New Roman" w:cs="Times New Roman"/>
                      <w:sz w:val="18"/>
                      <w:szCs w:val="18"/>
                    </w:rPr>
                  </w:pPr>
                  <w:r>
                    <w:rPr>
                      <w:rFonts w:ascii="Times New Roman" w:hAnsi="Times New Roman" w:cs="Times New Roman" w:hint="eastAsia"/>
                      <w:sz w:val="18"/>
                      <w:szCs w:val="18"/>
                    </w:rPr>
                    <w:t>正常</w:t>
                  </w:r>
                </w:p>
              </w:tc>
            </w:tr>
            <w:tr w:rsidR="000E128A" w:rsidRPr="00EC0C5F" w14:paraId="28660BE6" w14:textId="77777777" w:rsidTr="002A14DB">
              <w:trPr>
                <w:trHeight w:val="482"/>
                <w:jc w:val="center"/>
              </w:trPr>
              <w:tc>
                <w:tcPr>
                  <w:tcW w:w="421" w:type="dxa"/>
                  <w:vMerge w:val="restart"/>
                  <w:tcBorders>
                    <w:left w:val="single" w:sz="12" w:space="0" w:color="auto"/>
                  </w:tcBorders>
                  <w:shd w:val="clear" w:color="auto" w:fill="auto"/>
                  <w:vAlign w:val="center"/>
                </w:tcPr>
                <w:p w14:paraId="1BD1817D" w14:textId="77777777" w:rsidR="000E128A" w:rsidRPr="00305C28" w:rsidRDefault="000E128A" w:rsidP="008F5613">
                  <w:pPr>
                    <w:ind w:leftChars="-50" w:left="-105" w:rightChars="-50" w:right="-105"/>
                    <w:jc w:val="center"/>
                    <w:rPr>
                      <w:rFonts w:ascii="Times New Roman" w:hAnsi="Times New Roman" w:cs="Times New Roman"/>
                      <w:sz w:val="18"/>
                      <w:szCs w:val="18"/>
                    </w:rPr>
                  </w:pPr>
                  <w:r>
                    <w:rPr>
                      <w:rFonts w:ascii="Times New Roman" w:hAnsi="Times New Roman" w:cs="Times New Roman" w:hint="eastAsia"/>
                      <w:sz w:val="18"/>
                      <w:szCs w:val="18"/>
                    </w:rPr>
                    <w:t>2</w:t>
                  </w:r>
                </w:p>
              </w:tc>
              <w:tc>
                <w:tcPr>
                  <w:tcW w:w="708" w:type="dxa"/>
                  <w:vMerge w:val="restart"/>
                  <w:vAlign w:val="center"/>
                </w:tcPr>
                <w:p w14:paraId="4F614D62" w14:textId="77777777" w:rsidR="000E128A" w:rsidRPr="00305C28" w:rsidRDefault="000E128A" w:rsidP="008F5613">
                  <w:pPr>
                    <w:ind w:leftChars="-50" w:left="-105" w:rightChars="-50" w:right="-105"/>
                    <w:jc w:val="center"/>
                    <w:rPr>
                      <w:rFonts w:ascii="Times New Roman" w:hAnsi="Times New Roman" w:cs="Times New Roman"/>
                      <w:sz w:val="18"/>
                      <w:szCs w:val="18"/>
                    </w:rPr>
                  </w:pPr>
                  <w:r w:rsidRPr="00305C28">
                    <w:rPr>
                      <w:rFonts w:ascii="Times New Roman" w:hAnsi="Times New Roman" w:cs="Times New Roman"/>
                      <w:sz w:val="18"/>
                      <w:szCs w:val="18"/>
                    </w:rPr>
                    <w:t>ZK4-2</w:t>
                  </w:r>
                </w:p>
              </w:tc>
              <w:tc>
                <w:tcPr>
                  <w:tcW w:w="709" w:type="dxa"/>
                  <w:shd w:val="clear" w:color="auto" w:fill="auto"/>
                  <w:vAlign w:val="center"/>
                </w:tcPr>
                <w:p w14:paraId="62E2928C" w14:textId="77777777" w:rsidR="000E128A" w:rsidRPr="006A2DA8" w:rsidRDefault="000E128A" w:rsidP="008F5613">
                  <w:pPr>
                    <w:ind w:leftChars="-50" w:left="-105" w:rightChars="-50" w:right="-105"/>
                    <w:jc w:val="center"/>
                    <w:rPr>
                      <w:rFonts w:ascii="Times New Roman" w:hAnsi="Times New Roman" w:cs="Times New Roman"/>
                      <w:sz w:val="18"/>
                      <w:szCs w:val="18"/>
                    </w:rPr>
                  </w:pPr>
                  <w:r w:rsidRPr="006A2DA8">
                    <w:rPr>
                      <w:rFonts w:ascii="Times New Roman" w:hAnsi="Times New Roman" w:cs="Times New Roman"/>
                      <w:sz w:val="18"/>
                      <w:szCs w:val="18"/>
                    </w:rPr>
                    <w:t>施工前</w:t>
                  </w:r>
                </w:p>
              </w:tc>
              <w:tc>
                <w:tcPr>
                  <w:tcW w:w="992" w:type="dxa"/>
                  <w:vAlign w:val="center"/>
                </w:tcPr>
                <w:p w14:paraId="291CFEEB" w14:textId="77777777" w:rsidR="000E128A" w:rsidRPr="00305C28" w:rsidRDefault="000E128A" w:rsidP="008F5613">
                  <w:pPr>
                    <w:ind w:leftChars="-50" w:left="-105" w:rightChars="-50" w:right="-105"/>
                    <w:jc w:val="center"/>
                    <w:rPr>
                      <w:rFonts w:ascii="Times New Roman" w:hAnsi="Times New Roman" w:cs="Times New Roman"/>
                      <w:sz w:val="18"/>
                      <w:szCs w:val="18"/>
                    </w:rPr>
                  </w:pPr>
                  <w:r w:rsidRPr="00305C28">
                    <w:rPr>
                      <w:rFonts w:ascii="Times New Roman" w:hAnsi="Times New Roman" w:cs="Times New Roman"/>
                      <w:sz w:val="18"/>
                      <w:szCs w:val="18"/>
                    </w:rPr>
                    <w:t>2021.03.20</w:t>
                  </w:r>
                </w:p>
              </w:tc>
              <w:tc>
                <w:tcPr>
                  <w:tcW w:w="709" w:type="dxa"/>
                  <w:vAlign w:val="center"/>
                </w:tcPr>
                <w:p w14:paraId="586C5317" w14:textId="77777777" w:rsidR="000E128A" w:rsidRPr="00305C28" w:rsidRDefault="000E128A" w:rsidP="008F5613">
                  <w:pPr>
                    <w:ind w:leftChars="-50" w:left="-105" w:rightChars="-50" w:right="-105"/>
                    <w:jc w:val="center"/>
                    <w:rPr>
                      <w:rFonts w:ascii="Times New Roman" w:hAnsi="Times New Roman" w:cs="Times New Roman"/>
                      <w:sz w:val="18"/>
                      <w:szCs w:val="18"/>
                    </w:rPr>
                  </w:pPr>
                  <w:r w:rsidRPr="00305C28">
                    <w:rPr>
                      <w:rFonts w:ascii="Times New Roman" w:hAnsi="Times New Roman" w:cs="Times New Roman"/>
                      <w:sz w:val="18"/>
                      <w:szCs w:val="18"/>
                    </w:rPr>
                    <w:t>瞿广兴</w:t>
                  </w:r>
                </w:p>
              </w:tc>
              <w:tc>
                <w:tcPr>
                  <w:tcW w:w="1276" w:type="dxa"/>
                  <w:shd w:val="clear" w:color="auto" w:fill="auto"/>
                  <w:vAlign w:val="center"/>
                </w:tcPr>
                <w:p w14:paraId="4EBC6B67" w14:textId="77777777" w:rsidR="000E128A" w:rsidRPr="00305C28" w:rsidRDefault="000E128A" w:rsidP="008F5613">
                  <w:pPr>
                    <w:ind w:left="-50" w:right="-50"/>
                    <w:jc w:val="center"/>
                    <w:rPr>
                      <w:rFonts w:ascii="Times New Roman" w:hAnsi="Times New Roman" w:cs="Times New Roman"/>
                      <w:sz w:val="18"/>
                      <w:szCs w:val="18"/>
                    </w:rPr>
                  </w:pPr>
                  <w:r w:rsidRPr="00305C28">
                    <w:rPr>
                      <w:rFonts w:ascii="Times New Roman" w:hAnsi="Times New Roman" w:cs="Times New Roman"/>
                      <w:sz w:val="18"/>
                      <w:szCs w:val="18"/>
                    </w:rPr>
                    <w:t>FD-3013-1212</w:t>
                  </w:r>
                </w:p>
              </w:tc>
              <w:tc>
                <w:tcPr>
                  <w:tcW w:w="496" w:type="dxa"/>
                  <w:vAlign w:val="center"/>
                </w:tcPr>
                <w:p w14:paraId="2D71244A" w14:textId="77777777" w:rsidR="000E128A" w:rsidRPr="00FB6A77" w:rsidRDefault="000E128A" w:rsidP="000E128A">
                  <w:pPr>
                    <w:jc w:val="center"/>
                    <w:rPr>
                      <w:rFonts w:ascii="Times New Roman" w:hAnsi="Times New Roman"/>
                      <w:sz w:val="18"/>
                      <w:szCs w:val="18"/>
                    </w:rPr>
                  </w:pPr>
                  <w:r w:rsidRPr="00FB6A77">
                    <w:rPr>
                      <w:rFonts w:ascii="Times New Roman" w:hAnsi="Times New Roman"/>
                      <w:sz w:val="18"/>
                      <w:szCs w:val="18"/>
                    </w:rPr>
                    <w:t>1</w:t>
                  </w:r>
                  <w:r>
                    <w:rPr>
                      <w:rFonts w:ascii="Times New Roman" w:hAnsi="Times New Roman" w:hint="eastAsia"/>
                      <w:sz w:val="18"/>
                      <w:szCs w:val="18"/>
                    </w:rPr>
                    <w:t>6</w:t>
                  </w:r>
                  <w:r w:rsidRPr="00FB6A77">
                    <w:rPr>
                      <w:rFonts w:ascii="Times New Roman" w:hAnsi="Times New Roman"/>
                      <w:sz w:val="18"/>
                      <w:szCs w:val="18"/>
                    </w:rPr>
                    <w:t>0</w:t>
                  </w:r>
                </w:p>
              </w:tc>
              <w:tc>
                <w:tcPr>
                  <w:tcW w:w="496" w:type="dxa"/>
                  <w:shd w:val="clear" w:color="auto" w:fill="auto"/>
                  <w:vAlign w:val="center"/>
                </w:tcPr>
                <w:p w14:paraId="6889E480" w14:textId="77777777" w:rsidR="000E128A" w:rsidRPr="00FB6A77" w:rsidRDefault="000E128A" w:rsidP="000E128A">
                  <w:pPr>
                    <w:jc w:val="center"/>
                    <w:rPr>
                      <w:rFonts w:ascii="Times New Roman" w:hAnsi="Times New Roman"/>
                      <w:sz w:val="18"/>
                      <w:szCs w:val="18"/>
                    </w:rPr>
                  </w:pPr>
                  <w:r w:rsidRPr="00FB6A77">
                    <w:rPr>
                      <w:rFonts w:ascii="Times New Roman" w:hAnsi="Times New Roman"/>
                      <w:sz w:val="18"/>
                      <w:szCs w:val="18"/>
                    </w:rPr>
                    <w:t>1</w:t>
                  </w:r>
                  <w:r>
                    <w:rPr>
                      <w:rFonts w:ascii="Times New Roman" w:hAnsi="Times New Roman" w:hint="eastAsia"/>
                      <w:sz w:val="18"/>
                      <w:szCs w:val="18"/>
                    </w:rPr>
                    <w:t>5</w:t>
                  </w:r>
                  <w:r w:rsidRPr="00FB6A77">
                    <w:rPr>
                      <w:rFonts w:ascii="Times New Roman" w:hAnsi="Times New Roman"/>
                      <w:sz w:val="18"/>
                      <w:szCs w:val="18"/>
                    </w:rPr>
                    <w:t>0</w:t>
                  </w:r>
                </w:p>
              </w:tc>
              <w:tc>
                <w:tcPr>
                  <w:tcW w:w="496" w:type="dxa"/>
                  <w:vAlign w:val="center"/>
                </w:tcPr>
                <w:p w14:paraId="0D0FF67E" w14:textId="77777777" w:rsidR="000E128A" w:rsidRPr="00FB6A77" w:rsidRDefault="000E128A" w:rsidP="000E128A">
                  <w:pPr>
                    <w:jc w:val="center"/>
                    <w:rPr>
                      <w:rFonts w:ascii="Times New Roman" w:hAnsi="Times New Roman"/>
                      <w:sz w:val="18"/>
                      <w:szCs w:val="18"/>
                    </w:rPr>
                  </w:pPr>
                  <w:r w:rsidRPr="00FB6A77">
                    <w:rPr>
                      <w:rFonts w:ascii="Times New Roman" w:hAnsi="Times New Roman"/>
                      <w:sz w:val="18"/>
                      <w:szCs w:val="18"/>
                    </w:rPr>
                    <w:t>1</w:t>
                  </w:r>
                  <w:r>
                    <w:rPr>
                      <w:rFonts w:ascii="Times New Roman" w:hAnsi="Times New Roman" w:hint="eastAsia"/>
                      <w:sz w:val="18"/>
                      <w:szCs w:val="18"/>
                    </w:rPr>
                    <w:t>4</w:t>
                  </w:r>
                  <w:r w:rsidRPr="00FB6A77">
                    <w:rPr>
                      <w:rFonts w:ascii="Times New Roman" w:hAnsi="Times New Roman"/>
                      <w:sz w:val="18"/>
                      <w:szCs w:val="18"/>
                    </w:rPr>
                    <w:t>0</w:t>
                  </w:r>
                </w:p>
              </w:tc>
              <w:tc>
                <w:tcPr>
                  <w:tcW w:w="496" w:type="dxa"/>
                  <w:vAlign w:val="center"/>
                </w:tcPr>
                <w:p w14:paraId="386FFA25" w14:textId="77777777" w:rsidR="000E128A" w:rsidRPr="00FB6A77" w:rsidRDefault="000E128A" w:rsidP="000E128A">
                  <w:pPr>
                    <w:jc w:val="center"/>
                    <w:rPr>
                      <w:rFonts w:ascii="Times New Roman" w:hAnsi="Times New Roman"/>
                      <w:sz w:val="18"/>
                      <w:szCs w:val="18"/>
                    </w:rPr>
                  </w:pPr>
                  <w:r w:rsidRPr="00FB6A77">
                    <w:rPr>
                      <w:rFonts w:ascii="Times New Roman" w:hAnsi="Times New Roman"/>
                      <w:sz w:val="18"/>
                      <w:szCs w:val="18"/>
                    </w:rPr>
                    <w:t>1</w:t>
                  </w:r>
                  <w:r>
                    <w:rPr>
                      <w:rFonts w:ascii="Times New Roman" w:hAnsi="Times New Roman" w:hint="eastAsia"/>
                      <w:sz w:val="18"/>
                      <w:szCs w:val="18"/>
                    </w:rPr>
                    <w:t>40</w:t>
                  </w:r>
                </w:p>
              </w:tc>
              <w:tc>
                <w:tcPr>
                  <w:tcW w:w="496" w:type="dxa"/>
                  <w:vAlign w:val="center"/>
                </w:tcPr>
                <w:p w14:paraId="3ADC2406" w14:textId="77777777" w:rsidR="000E128A" w:rsidRPr="00FB6A77" w:rsidRDefault="000E128A" w:rsidP="000E128A">
                  <w:pPr>
                    <w:jc w:val="center"/>
                    <w:rPr>
                      <w:rFonts w:ascii="Times New Roman" w:hAnsi="Times New Roman"/>
                      <w:sz w:val="18"/>
                      <w:szCs w:val="18"/>
                    </w:rPr>
                  </w:pPr>
                  <w:r w:rsidRPr="00FB6A77">
                    <w:rPr>
                      <w:rFonts w:ascii="Times New Roman" w:hAnsi="Times New Roman"/>
                      <w:sz w:val="18"/>
                      <w:szCs w:val="18"/>
                    </w:rPr>
                    <w:t>1</w:t>
                  </w:r>
                  <w:r>
                    <w:rPr>
                      <w:rFonts w:ascii="Times New Roman" w:hAnsi="Times New Roman" w:hint="eastAsia"/>
                      <w:sz w:val="18"/>
                      <w:szCs w:val="18"/>
                    </w:rPr>
                    <w:t>6</w:t>
                  </w:r>
                  <w:r w:rsidRPr="00FB6A77">
                    <w:rPr>
                      <w:rFonts w:ascii="Times New Roman" w:hAnsi="Times New Roman"/>
                      <w:sz w:val="18"/>
                      <w:szCs w:val="18"/>
                    </w:rPr>
                    <w:t>0</w:t>
                  </w:r>
                </w:p>
              </w:tc>
              <w:tc>
                <w:tcPr>
                  <w:tcW w:w="497" w:type="dxa"/>
                  <w:vAlign w:val="center"/>
                </w:tcPr>
                <w:p w14:paraId="2A5ED811" w14:textId="77777777" w:rsidR="000E128A" w:rsidRPr="00FB6A77" w:rsidRDefault="000E128A" w:rsidP="009A22B5">
                  <w:pPr>
                    <w:jc w:val="center"/>
                    <w:rPr>
                      <w:rFonts w:ascii="Times New Roman" w:hAnsi="Times New Roman"/>
                      <w:sz w:val="18"/>
                      <w:szCs w:val="18"/>
                    </w:rPr>
                  </w:pPr>
                  <w:r w:rsidRPr="00FB6A77">
                    <w:rPr>
                      <w:rFonts w:ascii="Times New Roman" w:hAnsi="Times New Roman"/>
                      <w:sz w:val="18"/>
                      <w:szCs w:val="18"/>
                    </w:rPr>
                    <w:t>160</w:t>
                  </w:r>
                </w:p>
              </w:tc>
              <w:tc>
                <w:tcPr>
                  <w:tcW w:w="504" w:type="dxa"/>
                  <w:tcBorders>
                    <w:right w:val="single" w:sz="12" w:space="0" w:color="auto"/>
                  </w:tcBorders>
                  <w:vAlign w:val="center"/>
                </w:tcPr>
                <w:p w14:paraId="1393CE82" w14:textId="77777777" w:rsidR="000E128A" w:rsidRPr="00305C28" w:rsidRDefault="000E128A" w:rsidP="008F5613">
                  <w:pPr>
                    <w:ind w:leftChars="-50" w:left="-105" w:rightChars="-50" w:right="-105"/>
                    <w:jc w:val="center"/>
                    <w:rPr>
                      <w:rFonts w:ascii="Times New Roman" w:hAnsi="Times New Roman" w:cs="Times New Roman"/>
                      <w:sz w:val="18"/>
                      <w:szCs w:val="18"/>
                    </w:rPr>
                  </w:pPr>
                  <w:r>
                    <w:rPr>
                      <w:rFonts w:ascii="Times New Roman" w:hAnsi="Times New Roman" w:cs="Times New Roman" w:hint="eastAsia"/>
                      <w:sz w:val="18"/>
                      <w:szCs w:val="18"/>
                    </w:rPr>
                    <w:t>正常</w:t>
                  </w:r>
                </w:p>
              </w:tc>
            </w:tr>
            <w:tr w:rsidR="000E128A" w:rsidRPr="00EC0C5F" w14:paraId="6DC86CF3" w14:textId="77777777" w:rsidTr="002A14DB">
              <w:trPr>
                <w:trHeight w:val="482"/>
                <w:jc w:val="center"/>
              </w:trPr>
              <w:tc>
                <w:tcPr>
                  <w:tcW w:w="421" w:type="dxa"/>
                  <w:vMerge/>
                  <w:tcBorders>
                    <w:left w:val="single" w:sz="12" w:space="0" w:color="auto"/>
                  </w:tcBorders>
                  <w:shd w:val="clear" w:color="auto" w:fill="auto"/>
                  <w:vAlign w:val="center"/>
                </w:tcPr>
                <w:p w14:paraId="6DE332A5" w14:textId="77777777" w:rsidR="000E128A" w:rsidRPr="00305C28" w:rsidRDefault="000E128A" w:rsidP="008F5613">
                  <w:pPr>
                    <w:ind w:leftChars="-50" w:left="-105" w:rightChars="-50" w:right="-105"/>
                    <w:jc w:val="center"/>
                    <w:rPr>
                      <w:rFonts w:ascii="Times New Roman" w:hAnsi="Times New Roman" w:cs="Times New Roman"/>
                      <w:sz w:val="18"/>
                      <w:szCs w:val="18"/>
                    </w:rPr>
                  </w:pPr>
                </w:p>
              </w:tc>
              <w:tc>
                <w:tcPr>
                  <w:tcW w:w="708" w:type="dxa"/>
                  <w:vMerge/>
                  <w:vAlign w:val="center"/>
                </w:tcPr>
                <w:p w14:paraId="401AD7B5" w14:textId="77777777" w:rsidR="000E128A" w:rsidRPr="00305C28" w:rsidRDefault="000E128A" w:rsidP="008F5613">
                  <w:pPr>
                    <w:ind w:leftChars="-50" w:left="-105" w:rightChars="-50" w:right="-105"/>
                    <w:jc w:val="center"/>
                    <w:rPr>
                      <w:rFonts w:ascii="Times New Roman" w:hAnsi="Times New Roman" w:cs="Times New Roman"/>
                      <w:sz w:val="18"/>
                      <w:szCs w:val="18"/>
                    </w:rPr>
                  </w:pPr>
                </w:p>
              </w:tc>
              <w:tc>
                <w:tcPr>
                  <w:tcW w:w="709" w:type="dxa"/>
                  <w:shd w:val="clear" w:color="auto" w:fill="auto"/>
                  <w:vAlign w:val="center"/>
                </w:tcPr>
                <w:p w14:paraId="60D206A8" w14:textId="77777777" w:rsidR="000E128A" w:rsidRPr="006A2DA8" w:rsidRDefault="000E128A" w:rsidP="008F5613">
                  <w:pPr>
                    <w:ind w:leftChars="-50" w:left="-105" w:rightChars="-50" w:right="-105"/>
                    <w:jc w:val="center"/>
                    <w:rPr>
                      <w:rFonts w:ascii="Times New Roman" w:hAnsi="Times New Roman" w:cs="Times New Roman"/>
                      <w:sz w:val="18"/>
                      <w:szCs w:val="18"/>
                    </w:rPr>
                  </w:pPr>
                  <w:r w:rsidRPr="006A2DA8">
                    <w:rPr>
                      <w:rFonts w:ascii="Times New Roman" w:hAnsi="Times New Roman" w:cs="Times New Roman"/>
                      <w:sz w:val="18"/>
                      <w:szCs w:val="18"/>
                    </w:rPr>
                    <w:t>施工后</w:t>
                  </w:r>
                </w:p>
              </w:tc>
              <w:tc>
                <w:tcPr>
                  <w:tcW w:w="992" w:type="dxa"/>
                  <w:vAlign w:val="center"/>
                </w:tcPr>
                <w:p w14:paraId="745634F1" w14:textId="77777777" w:rsidR="000E128A" w:rsidRPr="00305C28" w:rsidRDefault="000E128A" w:rsidP="008F5613">
                  <w:pPr>
                    <w:ind w:leftChars="-50" w:left="-105" w:rightChars="-50" w:right="-105"/>
                    <w:jc w:val="center"/>
                    <w:rPr>
                      <w:rFonts w:ascii="Times New Roman" w:hAnsi="Times New Roman" w:cs="Times New Roman"/>
                      <w:sz w:val="18"/>
                      <w:szCs w:val="18"/>
                    </w:rPr>
                  </w:pPr>
                  <w:r w:rsidRPr="00305C28">
                    <w:rPr>
                      <w:rFonts w:ascii="Times New Roman" w:hAnsi="Times New Roman" w:cs="Times New Roman"/>
                      <w:sz w:val="18"/>
                      <w:szCs w:val="18"/>
                    </w:rPr>
                    <w:t>2021.05.01</w:t>
                  </w:r>
                </w:p>
              </w:tc>
              <w:tc>
                <w:tcPr>
                  <w:tcW w:w="709" w:type="dxa"/>
                  <w:vAlign w:val="center"/>
                </w:tcPr>
                <w:p w14:paraId="2A3A008E" w14:textId="77777777" w:rsidR="000E128A" w:rsidRPr="00305C28" w:rsidRDefault="000E128A" w:rsidP="008F5613">
                  <w:pPr>
                    <w:ind w:leftChars="-50" w:left="-105" w:rightChars="-50" w:right="-105"/>
                    <w:jc w:val="center"/>
                    <w:rPr>
                      <w:rFonts w:ascii="Times New Roman" w:hAnsi="Times New Roman" w:cs="Times New Roman"/>
                      <w:sz w:val="18"/>
                      <w:szCs w:val="18"/>
                    </w:rPr>
                  </w:pPr>
                  <w:r w:rsidRPr="00305C28">
                    <w:rPr>
                      <w:rFonts w:ascii="Times New Roman" w:hAnsi="Times New Roman" w:cs="Times New Roman"/>
                      <w:sz w:val="18"/>
                      <w:szCs w:val="18"/>
                    </w:rPr>
                    <w:t>瞿广兴</w:t>
                  </w:r>
                </w:p>
              </w:tc>
              <w:tc>
                <w:tcPr>
                  <w:tcW w:w="1276" w:type="dxa"/>
                  <w:shd w:val="clear" w:color="auto" w:fill="auto"/>
                  <w:vAlign w:val="center"/>
                </w:tcPr>
                <w:p w14:paraId="0E341CEF" w14:textId="77777777" w:rsidR="000E128A" w:rsidRPr="00305C28" w:rsidRDefault="000E128A" w:rsidP="008F5613">
                  <w:pPr>
                    <w:ind w:left="-50" w:right="-50"/>
                    <w:jc w:val="center"/>
                    <w:rPr>
                      <w:rFonts w:ascii="Times New Roman" w:hAnsi="Times New Roman" w:cs="Times New Roman"/>
                      <w:sz w:val="18"/>
                      <w:szCs w:val="18"/>
                    </w:rPr>
                  </w:pPr>
                  <w:r w:rsidRPr="00305C28">
                    <w:rPr>
                      <w:rFonts w:ascii="Times New Roman" w:hAnsi="Times New Roman" w:cs="Times New Roman"/>
                      <w:sz w:val="18"/>
                      <w:szCs w:val="18"/>
                    </w:rPr>
                    <w:t>FD-3013-1212</w:t>
                  </w:r>
                </w:p>
              </w:tc>
              <w:tc>
                <w:tcPr>
                  <w:tcW w:w="496" w:type="dxa"/>
                  <w:vAlign w:val="center"/>
                </w:tcPr>
                <w:p w14:paraId="0046AC09" w14:textId="77777777" w:rsidR="000E128A" w:rsidRPr="00FB6A77" w:rsidRDefault="000E128A" w:rsidP="000E128A">
                  <w:pPr>
                    <w:jc w:val="center"/>
                    <w:rPr>
                      <w:rFonts w:ascii="Times New Roman" w:hAnsi="Times New Roman"/>
                      <w:sz w:val="18"/>
                      <w:szCs w:val="18"/>
                    </w:rPr>
                  </w:pPr>
                  <w:r w:rsidRPr="00FB6A77">
                    <w:rPr>
                      <w:rFonts w:ascii="Times New Roman" w:hAnsi="Times New Roman"/>
                      <w:sz w:val="18"/>
                      <w:szCs w:val="18"/>
                    </w:rPr>
                    <w:t>1</w:t>
                  </w:r>
                  <w:r>
                    <w:rPr>
                      <w:rFonts w:ascii="Times New Roman" w:hAnsi="Times New Roman" w:hint="eastAsia"/>
                      <w:sz w:val="18"/>
                      <w:szCs w:val="18"/>
                    </w:rPr>
                    <w:t>5</w:t>
                  </w:r>
                  <w:r w:rsidRPr="00FB6A77">
                    <w:rPr>
                      <w:rFonts w:ascii="Times New Roman" w:hAnsi="Times New Roman"/>
                      <w:sz w:val="18"/>
                      <w:szCs w:val="18"/>
                    </w:rPr>
                    <w:t>0</w:t>
                  </w:r>
                </w:p>
              </w:tc>
              <w:tc>
                <w:tcPr>
                  <w:tcW w:w="496" w:type="dxa"/>
                  <w:shd w:val="clear" w:color="auto" w:fill="auto"/>
                  <w:vAlign w:val="center"/>
                </w:tcPr>
                <w:p w14:paraId="32427304" w14:textId="77777777" w:rsidR="000E128A" w:rsidRPr="00FB6A77" w:rsidRDefault="000E128A" w:rsidP="000E128A">
                  <w:pPr>
                    <w:jc w:val="center"/>
                    <w:rPr>
                      <w:rFonts w:ascii="Times New Roman" w:hAnsi="Times New Roman"/>
                      <w:sz w:val="18"/>
                      <w:szCs w:val="18"/>
                    </w:rPr>
                  </w:pPr>
                  <w:r w:rsidRPr="00FB6A77">
                    <w:rPr>
                      <w:rFonts w:ascii="Times New Roman" w:hAnsi="Times New Roman"/>
                      <w:sz w:val="18"/>
                      <w:szCs w:val="18"/>
                    </w:rPr>
                    <w:t>1</w:t>
                  </w:r>
                  <w:r>
                    <w:rPr>
                      <w:rFonts w:ascii="Times New Roman" w:hAnsi="Times New Roman" w:hint="eastAsia"/>
                      <w:sz w:val="18"/>
                      <w:szCs w:val="18"/>
                    </w:rPr>
                    <w:t>4</w:t>
                  </w:r>
                  <w:r w:rsidRPr="00FB6A77">
                    <w:rPr>
                      <w:rFonts w:ascii="Times New Roman" w:hAnsi="Times New Roman"/>
                      <w:sz w:val="18"/>
                      <w:szCs w:val="18"/>
                    </w:rPr>
                    <w:t>0</w:t>
                  </w:r>
                </w:p>
              </w:tc>
              <w:tc>
                <w:tcPr>
                  <w:tcW w:w="496" w:type="dxa"/>
                  <w:vAlign w:val="center"/>
                </w:tcPr>
                <w:p w14:paraId="3A433E91" w14:textId="77777777" w:rsidR="000E128A" w:rsidRPr="00FB6A77" w:rsidRDefault="000E128A" w:rsidP="000E128A">
                  <w:pPr>
                    <w:jc w:val="center"/>
                    <w:rPr>
                      <w:rFonts w:ascii="Times New Roman" w:hAnsi="Times New Roman"/>
                      <w:sz w:val="18"/>
                      <w:szCs w:val="18"/>
                    </w:rPr>
                  </w:pPr>
                  <w:r w:rsidRPr="00FB6A77">
                    <w:rPr>
                      <w:rFonts w:ascii="Times New Roman" w:hAnsi="Times New Roman"/>
                      <w:sz w:val="18"/>
                      <w:szCs w:val="18"/>
                    </w:rPr>
                    <w:t>1</w:t>
                  </w:r>
                  <w:r>
                    <w:rPr>
                      <w:rFonts w:ascii="Times New Roman" w:hAnsi="Times New Roman" w:hint="eastAsia"/>
                      <w:sz w:val="18"/>
                      <w:szCs w:val="18"/>
                    </w:rPr>
                    <w:t>3</w:t>
                  </w:r>
                  <w:r w:rsidRPr="00FB6A77">
                    <w:rPr>
                      <w:rFonts w:ascii="Times New Roman" w:hAnsi="Times New Roman"/>
                      <w:sz w:val="18"/>
                      <w:szCs w:val="18"/>
                    </w:rPr>
                    <w:t>0</w:t>
                  </w:r>
                </w:p>
              </w:tc>
              <w:tc>
                <w:tcPr>
                  <w:tcW w:w="496" w:type="dxa"/>
                  <w:vAlign w:val="center"/>
                </w:tcPr>
                <w:p w14:paraId="40C407EF" w14:textId="77777777" w:rsidR="000E128A" w:rsidRPr="00FB6A77" w:rsidRDefault="000E128A" w:rsidP="000E128A">
                  <w:pPr>
                    <w:jc w:val="center"/>
                    <w:rPr>
                      <w:rFonts w:ascii="Times New Roman" w:hAnsi="Times New Roman"/>
                      <w:sz w:val="18"/>
                      <w:szCs w:val="18"/>
                    </w:rPr>
                  </w:pPr>
                  <w:r w:rsidRPr="00FB6A77">
                    <w:rPr>
                      <w:rFonts w:ascii="Times New Roman" w:hAnsi="Times New Roman"/>
                      <w:sz w:val="18"/>
                      <w:szCs w:val="18"/>
                    </w:rPr>
                    <w:t>1</w:t>
                  </w:r>
                  <w:r>
                    <w:rPr>
                      <w:rFonts w:ascii="Times New Roman" w:hAnsi="Times New Roman" w:hint="eastAsia"/>
                      <w:sz w:val="18"/>
                      <w:szCs w:val="18"/>
                    </w:rPr>
                    <w:t>2</w:t>
                  </w:r>
                  <w:r w:rsidRPr="00FB6A77">
                    <w:rPr>
                      <w:rFonts w:ascii="Times New Roman" w:hAnsi="Times New Roman"/>
                      <w:sz w:val="18"/>
                      <w:szCs w:val="18"/>
                    </w:rPr>
                    <w:t>0</w:t>
                  </w:r>
                </w:p>
              </w:tc>
              <w:tc>
                <w:tcPr>
                  <w:tcW w:w="496" w:type="dxa"/>
                  <w:vAlign w:val="center"/>
                </w:tcPr>
                <w:p w14:paraId="3B712BB3" w14:textId="77777777" w:rsidR="000E128A" w:rsidRPr="00FB6A77" w:rsidRDefault="000E128A" w:rsidP="000E128A">
                  <w:pPr>
                    <w:jc w:val="center"/>
                    <w:rPr>
                      <w:rFonts w:ascii="Times New Roman" w:hAnsi="Times New Roman"/>
                      <w:sz w:val="18"/>
                      <w:szCs w:val="18"/>
                    </w:rPr>
                  </w:pPr>
                  <w:r w:rsidRPr="00FB6A77">
                    <w:rPr>
                      <w:rFonts w:ascii="Times New Roman" w:hAnsi="Times New Roman"/>
                      <w:sz w:val="18"/>
                      <w:szCs w:val="18"/>
                    </w:rPr>
                    <w:t>1</w:t>
                  </w:r>
                  <w:r>
                    <w:rPr>
                      <w:rFonts w:ascii="Times New Roman" w:hAnsi="Times New Roman" w:hint="eastAsia"/>
                      <w:sz w:val="18"/>
                      <w:szCs w:val="18"/>
                    </w:rPr>
                    <w:t>65</w:t>
                  </w:r>
                </w:p>
              </w:tc>
              <w:tc>
                <w:tcPr>
                  <w:tcW w:w="497" w:type="dxa"/>
                  <w:vAlign w:val="center"/>
                </w:tcPr>
                <w:p w14:paraId="7FA63DA0" w14:textId="77777777" w:rsidR="000E128A" w:rsidRPr="00FB6A77" w:rsidRDefault="000E128A" w:rsidP="009A22B5">
                  <w:pPr>
                    <w:jc w:val="center"/>
                    <w:rPr>
                      <w:rFonts w:ascii="Times New Roman" w:hAnsi="Times New Roman"/>
                      <w:sz w:val="18"/>
                      <w:szCs w:val="18"/>
                    </w:rPr>
                  </w:pPr>
                  <w:r w:rsidRPr="00FB6A77">
                    <w:rPr>
                      <w:rFonts w:ascii="Times New Roman" w:hAnsi="Times New Roman"/>
                      <w:sz w:val="18"/>
                      <w:szCs w:val="18"/>
                    </w:rPr>
                    <w:t>160</w:t>
                  </w:r>
                </w:p>
              </w:tc>
              <w:tc>
                <w:tcPr>
                  <w:tcW w:w="504" w:type="dxa"/>
                  <w:tcBorders>
                    <w:right w:val="single" w:sz="12" w:space="0" w:color="auto"/>
                  </w:tcBorders>
                  <w:vAlign w:val="center"/>
                </w:tcPr>
                <w:p w14:paraId="27972DE5" w14:textId="77777777" w:rsidR="000E128A" w:rsidRPr="00305C28" w:rsidRDefault="000E128A" w:rsidP="008F5613">
                  <w:pPr>
                    <w:ind w:leftChars="-50" w:left="-105" w:rightChars="-50" w:right="-105"/>
                    <w:jc w:val="center"/>
                    <w:rPr>
                      <w:rFonts w:ascii="Times New Roman" w:hAnsi="Times New Roman" w:cs="Times New Roman"/>
                      <w:sz w:val="18"/>
                      <w:szCs w:val="18"/>
                    </w:rPr>
                  </w:pPr>
                  <w:r>
                    <w:rPr>
                      <w:rFonts w:ascii="Times New Roman" w:hAnsi="Times New Roman" w:cs="Times New Roman" w:hint="eastAsia"/>
                      <w:sz w:val="18"/>
                      <w:szCs w:val="18"/>
                    </w:rPr>
                    <w:t>正常</w:t>
                  </w:r>
                </w:p>
              </w:tc>
            </w:tr>
            <w:tr w:rsidR="000E128A" w:rsidRPr="00EC0C5F" w14:paraId="00A451B6" w14:textId="77777777" w:rsidTr="002A14DB">
              <w:trPr>
                <w:trHeight w:val="482"/>
                <w:jc w:val="center"/>
              </w:trPr>
              <w:tc>
                <w:tcPr>
                  <w:tcW w:w="421" w:type="dxa"/>
                  <w:vMerge w:val="restart"/>
                  <w:tcBorders>
                    <w:left w:val="single" w:sz="12" w:space="0" w:color="auto"/>
                  </w:tcBorders>
                  <w:shd w:val="clear" w:color="auto" w:fill="auto"/>
                  <w:vAlign w:val="center"/>
                </w:tcPr>
                <w:p w14:paraId="3D08A069" w14:textId="77777777" w:rsidR="000E128A" w:rsidRPr="00305C28" w:rsidRDefault="000E128A" w:rsidP="008F5613">
                  <w:pPr>
                    <w:ind w:leftChars="-50" w:left="-105" w:rightChars="-50" w:right="-105"/>
                    <w:jc w:val="center"/>
                    <w:rPr>
                      <w:rFonts w:ascii="Times New Roman" w:hAnsi="Times New Roman" w:cs="Times New Roman"/>
                      <w:sz w:val="18"/>
                      <w:szCs w:val="18"/>
                    </w:rPr>
                  </w:pPr>
                  <w:r>
                    <w:rPr>
                      <w:rFonts w:ascii="Times New Roman" w:hAnsi="Times New Roman" w:cs="Times New Roman" w:hint="eastAsia"/>
                      <w:sz w:val="18"/>
                      <w:szCs w:val="18"/>
                    </w:rPr>
                    <w:t>3</w:t>
                  </w:r>
                </w:p>
              </w:tc>
              <w:tc>
                <w:tcPr>
                  <w:tcW w:w="708" w:type="dxa"/>
                  <w:vMerge w:val="restart"/>
                  <w:vAlign w:val="center"/>
                </w:tcPr>
                <w:p w14:paraId="0EFEB8FC" w14:textId="77777777" w:rsidR="000E128A" w:rsidRPr="00305C28" w:rsidRDefault="000E128A" w:rsidP="008F5613">
                  <w:pPr>
                    <w:ind w:leftChars="-50" w:left="-105" w:rightChars="-50" w:right="-105"/>
                    <w:jc w:val="center"/>
                    <w:rPr>
                      <w:rFonts w:ascii="Times New Roman" w:hAnsi="Times New Roman" w:cs="Times New Roman"/>
                      <w:sz w:val="18"/>
                      <w:szCs w:val="18"/>
                    </w:rPr>
                  </w:pPr>
                  <w:r w:rsidRPr="00305C28">
                    <w:rPr>
                      <w:rFonts w:ascii="Times New Roman" w:hAnsi="Times New Roman" w:cs="Times New Roman"/>
                      <w:sz w:val="18"/>
                      <w:szCs w:val="18"/>
                    </w:rPr>
                    <w:t>ZK16-6</w:t>
                  </w:r>
                </w:p>
              </w:tc>
              <w:tc>
                <w:tcPr>
                  <w:tcW w:w="709" w:type="dxa"/>
                  <w:shd w:val="clear" w:color="auto" w:fill="auto"/>
                  <w:vAlign w:val="center"/>
                </w:tcPr>
                <w:p w14:paraId="5D0B510B" w14:textId="77777777" w:rsidR="000E128A" w:rsidRPr="006A2DA8" w:rsidRDefault="000E128A" w:rsidP="008F5613">
                  <w:pPr>
                    <w:ind w:leftChars="-50" w:left="-105" w:rightChars="-50" w:right="-105"/>
                    <w:jc w:val="center"/>
                    <w:rPr>
                      <w:rFonts w:ascii="Times New Roman" w:hAnsi="Times New Roman" w:cs="Times New Roman"/>
                      <w:sz w:val="18"/>
                      <w:szCs w:val="18"/>
                    </w:rPr>
                  </w:pPr>
                  <w:r w:rsidRPr="006A2DA8">
                    <w:rPr>
                      <w:rFonts w:ascii="Times New Roman" w:hAnsi="Times New Roman" w:cs="Times New Roman"/>
                      <w:sz w:val="18"/>
                      <w:szCs w:val="18"/>
                    </w:rPr>
                    <w:t>施工前</w:t>
                  </w:r>
                </w:p>
              </w:tc>
              <w:tc>
                <w:tcPr>
                  <w:tcW w:w="992" w:type="dxa"/>
                  <w:vAlign w:val="center"/>
                </w:tcPr>
                <w:p w14:paraId="1631075D" w14:textId="77777777" w:rsidR="000E128A" w:rsidRPr="00305C28" w:rsidRDefault="000E128A" w:rsidP="008F5613">
                  <w:pPr>
                    <w:ind w:leftChars="-50" w:left="-105" w:rightChars="-50" w:right="-105"/>
                    <w:jc w:val="center"/>
                    <w:rPr>
                      <w:rFonts w:ascii="Times New Roman" w:hAnsi="Times New Roman" w:cs="Times New Roman"/>
                      <w:sz w:val="18"/>
                      <w:szCs w:val="18"/>
                    </w:rPr>
                  </w:pPr>
                  <w:r w:rsidRPr="00305C28">
                    <w:rPr>
                      <w:rFonts w:ascii="Times New Roman" w:hAnsi="Times New Roman" w:cs="Times New Roman"/>
                      <w:sz w:val="18"/>
                      <w:szCs w:val="18"/>
                    </w:rPr>
                    <w:t>2021.04.09</w:t>
                  </w:r>
                </w:p>
              </w:tc>
              <w:tc>
                <w:tcPr>
                  <w:tcW w:w="709" w:type="dxa"/>
                  <w:vAlign w:val="center"/>
                </w:tcPr>
                <w:p w14:paraId="71F431A1" w14:textId="77777777" w:rsidR="000E128A" w:rsidRPr="00305C28" w:rsidRDefault="000E128A" w:rsidP="008F5613">
                  <w:pPr>
                    <w:ind w:leftChars="-50" w:left="-105" w:rightChars="-50" w:right="-105"/>
                    <w:jc w:val="center"/>
                    <w:rPr>
                      <w:rFonts w:ascii="Times New Roman" w:hAnsi="Times New Roman" w:cs="Times New Roman"/>
                      <w:sz w:val="18"/>
                      <w:szCs w:val="18"/>
                    </w:rPr>
                  </w:pPr>
                  <w:proofErr w:type="gramStart"/>
                  <w:r w:rsidRPr="00305C28">
                    <w:rPr>
                      <w:rFonts w:ascii="Times New Roman" w:hAnsi="Times New Roman" w:cs="Times New Roman"/>
                      <w:sz w:val="18"/>
                      <w:szCs w:val="18"/>
                    </w:rPr>
                    <w:t>郎白秋</w:t>
                  </w:r>
                  <w:proofErr w:type="gramEnd"/>
                </w:p>
              </w:tc>
              <w:tc>
                <w:tcPr>
                  <w:tcW w:w="1276" w:type="dxa"/>
                  <w:shd w:val="clear" w:color="auto" w:fill="auto"/>
                  <w:vAlign w:val="center"/>
                </w:tcPr>
                <w:p w14:paraId="4020EC31" w14:textId="77777777" w:rsidR="000E128A" w:rsidRPr="00305C28" w:rsidRDefault="000E128A" w:rsidP="008F5613">
                  <w:pPr>
                    <w:ind w:left="-50" w:right="-50"/>
                    <w:jc w:val="center"/>
                    <w:rPr>
                      <w:rFonts w:ascii="Times New Roman" w:hAnsi="Times New Roman" w:cs="Times New Roman"/>
                      <w:sz w:val="18"/>
                      <w:szCs w:val="18"/>
                    </w:rPr>
                  </w:pPr>
                  <w:r w:rsidRPr="00305C28">
                    <w:rPr>
                      <w:rFonts w:ascii="Times New Roman" w:hAnsi="Times New Roman" w:cs="Times New Roman"/>
                      <w:sz w:val="18"/>
                      <w:szCs w:val="18"/>
                    </w:rPr>
                    <w:t>FD-3013-1212</w:t>
                  </w:r>
                </w:p>
              </w:tc>
              <w:tc>
                <w:tcPr>
                  <w:tcW w:w="496" w:type="dxa"/>
                  <w:vAlign w:val="center"/>
                </w:tcPr>
                <w:p w14:paraId="4A11F3A2" w14:textId="77777777" w:rsidR="000E128A" w:rsidRPr="00FB6A77" w:rsidRDefault="000E128A" w:rsidP="000E128A">
                  <w:pPr>
                    <w:jc w:val="center"/>
                    <w:rPr>
                      <w:rFonts w:ascii="Times New Roman" w:hAnsi="Times New Roman"/>
                      <w:sz w:val="18"/>
                      <w:szCs w:val="18"/>
                    </w:rPr>
                  </w:pPr>
                  <w:r>
                    <w:rPr>
                      <w:rFonts w:ascii="Times New Roman" w:hAnsi="Times New Roman" w:hint="eastAsia"/>
                      <w:sz w:val="18"/>
                      <w:szCs w:val="18"/>
                    </w:rPr>
                    <w:t>135</w:t>
                  </w:r>
                </w:p>
              </w:tc>
              <w:tc>
                <w:tcPr>
                  <w:tcW w:w="496" w:type="dxa"/>
                  <w:shd w:val="clear" w:color="auto" w:fill="auto"/>
                  <w:vAlign w:val="center"/>
                </w:tcPr>
                <w:p w14:paraId="2DBC73E8" w14:textId="77777777" w:rsidR="000E128A" w:rsidRPr="00FB6A77" w:rsidRDefault="000E128A" w:rsidP="009A22B5">
                  <w:pPr>
                    <w:jc w:val="center"/>
                    <w:rPr>
                      <w:rFonts w:ascii="Times New Roman" w:hAnsi="Times New Roman"/>
                      <w:sz w:val="18"/>
                      <w:szCs w:val="18"/>
                    </w:rPr>
                  </w:pPr>
                  <w:r w:rsidRPr="00FB6A77">
                    <w:rPr>
                      <w:rFonts w:ascii="Times New Roman" w:hAnsi="Times New Roman"/>
                      <w:sz w:val="18"/>
                      <w:szCs w:val="18"/>
                    </w:rPr>
                    <w:t>160</w:t>
                  </w:r>
                </w:p>
              </w:tc>
              <w:tc>
                <w:tcPr>
                  <w:tcW w:w="496" w:type="dxa"/>
                  <w:vAlign w:val="center"/>
                </w:tcPr>
                <w:p w14:paraId="31B74DE5" w14:textId="77777777" w:rsidR="000E128A" w:rsidRPr="00FB6A77" w:rsidRDefault="000E128A" w:rsidP="009A22B5">
                  <w:pPr>
                    <w:jc w:val="center"/>
                    <w:rPr>
                      <w:rFonts w:ascii="Times New Roman" w:hAnsi="Times New Roman"/>
                      <w:sz w:val="18"/>
                      <w:szCs w:val="18"/>
                    </w:rPr>
                  </w:pPr>
                  <w:r w:rsidRPr="00FB6A77">
                    <w:rPr>
                      <w:rFonts w:ascii="Times New Roman" w:hAnsi="Times New Roman"/>
                      <w:sz w:val="18"/>
                      <w:szCs w:val="18"/>
                    </w:rPr>
                    <w:t>160</w:t>
                  </w:r>
                </w:p>
              </w:tc>
              <w:tc>
                <w:tcPr>
                  <w:tcW w:w="496" w:type="dxa"/>
                  <w:vAlign w:val="center"/>
                </w:tcPr>
                <w:p w14:paraId="60341006" w14:textId="77777777" w:rsidR="000E128A" w:rsidRPr="00FB6A77" w:rsidRDefault="000E128A" w:rsidP="009A22B5">
                  <w:pPr>
                    <w:jc w:val="center"/>
                    <w:rPr>
                      <w:rFonts w:ascii="Times New Roman" w:hAnsi="Times New Roman"/>
                      <w:sz w:val="18"/>
                      <w:szCs w:val="18"/>
                    </w:rPr>
                  </w:pPr>
                  <w:r w:rsidRPr="00FB6A77">
                    <w:rPr>
                      <w:rFonts w:ascii="Times New Roman" w:hAnsi="Times New Roman"/>
                      <w:sz w:val="18"/>
                      <w:szCs w:val="18"/>
                    </w:rPr>
                    <w:t>130</w:t>
                  </w:r>
                </w:p>
              </w:tc>
              <w:tc>
                <w:tcPr>
                  <w:tcW w:w="496" w:type="dxa"/>
                  <w:vAlign w:val="center"/>
                </w:tcPr>
                <w:p w14:paraId="48579B1C" w14:textId="77777777" w:rsidR="000E128A" w:rsidRPr="00FB6A77" w:rsidRDefault="000E128A" w:rsidP="009A22B5">
                  <w:pPr>
                    <w:jc w:val="center"/>
                    <w:rPr>
                      <w:rFonts w:ascii="Times New Roman" w:hAnsi="Times New Roman"/>
                      <w:sz w:val="18"/>
                      <w:szCs w:val="18"/>
                    </w:rPr>
                  </w:pPr>
                  <w:r w:rsidRPr="00FB6A77">
                    <w:rPr>
                      <w:rFonts w:ascii="Times New Roman" w:hAnsi="Times New Roman"/>
                      <w:sz w:val="18"/>
                      <w:szCs w:val="18"/>
                    </w:rPr>
                    <w:t>170</w:t>
                  </w:r>
                </w:p>
              </w:tc>
              <w:tc>
                <w:tcPr>
                  <w:tcW w:w="497" w:type="dxa"/>
                  <w:vAlign w:val="center"/>
                </w:tcPr>
                <w:p w14:paraId="63E64E59" w14:textId="77777777" w:rsidR="000E128A" w:rsidRPr="00FB6A77" w:rsidRDefault="000E128A" w:rsidP="009A22B5">
                  <w:pPr>
                    <w:jc w:val="center"/>
                    <w:rPr>
                      <w:rFonts w:ascii="Times New Roman" w:hAnsi="Times New Roman"/>
                      <w:sz w:val="18"/>
                      <w:szCs w:val="18"/>
                    </w:rPr>
                  </w:pPr>
                  <w:r w:rsidRPr="00FB6A77">
                    <w:rPr>
                      <w:rFonts w:ascii="Times New Roman" w:hAnsi="Times New Roman"/>
                      <w:sz w:val="18"/>
                      <w:szCs w:val="18"/>
                    </w:rPr>
                    <w:t>140</w:t>
                  </w:r>
                </w:p>
              </w:tc>
              <w:tc>
                <w:tcPr>
                  <w:tcW w:w="504" w:type="dxa"/>
                  <w:tcBorders>
                    <w:right w:val="single" w:sz="12" w:space="0" w:color="auto"/>
                  </w:tcBorders>
                  <w:vAlign w:val="center"/>
                </w:tcPr>
                <w:p w14:paraId="1558899F" w14:textId="77777777" w:rsidR="000E128A" w:rsidRPr="00305C28" w:rsidRDefault="000E128A" w:rsidP="008F5613">
                  <w:pPr>
                    <w:ind w:leftChars="-50" w:left="-105" w:rightChars="-50" w:right="-105"/>
                    <w:jc w:val="center"/>
                    <w:rPr>
                      <w:rFonts w:ascii="Times New Roman" w:hAnsi="Times New Roman" w:cs="Times New Roman"/>
                      <w:sz w:val="18"/>
                      <w:szCs w:val="18"/>
                    </w:rPr>
                  </w:pPr>
                  <w:r>
                    <w:rPr>
                      <w:rFonts w:ascii="Times New Roman" w:hAnsi="Times New Roman" w:cs="Times New Roman" w:hint="eastAsia"/>
                      <w:sz w:val="18"/>
                      <w:szCs w:val="18"/>
                    </w:rPr>
                    <w:t>正常</w:t>
                  </w:r>
                </w:p>
              </w:tc>
            </w:tr>
            <w:tr w:rsidR="000E128A" w:rsidRPr="00EC0C5F" w14:paraId="66544984" w14:textId="77777777" w:rsidTr="002A14DB">
              <w:trPr>
                <w:trHeight w:val="482"/>
                <w:jc w:val="center"/>
              </w:trPr>
              <w:tc>
                <w:tcPr>
                  <w:tcW w:w="421" w:type="dxa"/>
                  <w:vMerge/>
                  <w:tcBorders>
                    <w:left w:val="single" w:sz="12" w:space="0" w:color="auto"/>
                  </w:tcBorders>
                  <w:shd w:val="clear" w:color="auto" w:fill="auto"/>
                  <w:vAlign w:val="center"/>
                </w:tcPr>
                <w:p w14:paraId="3ADF6864" w14:textId="77777777" w:rsidR="000E128A" w:rsidRPr="00305C28" w:rsidRDefault="000E128A" w:rsidP="008F5613">
                  <w:pPr>
                    <w:ind w:leftChars="-50" w:left="-105" w:rightChars="-50" w:right="-105"/>
                    <w:jc w:val="center"/>
                    <w:rPr>
                      <w:rFonts w:ascii="Times New Roman" w:hAnsi="Times New Roman" w:cs="Times New Roman"/>
                      <w:sz w:val="18"/>
                      <w:szCs w:val="18"/>
                    </w:rPr>
                  </w:pPr>
                </w:p>
              </w:tc>
              <w:tc>
                <w:tcPr>
                  <w:tcW w:w="708" w:type="dxa"/>
                  <w:vMerge/>
                  <w:vAlign w:val="center"/>
                </w:tcPr>
                <w:p w14:paraId="27B4A3CA" w14:textId="77777777" w:rsidR="000E128A" w:rsidRPr="00305C28" w:rsidRDefault="000E128A" w:rsidP="008F5613">
                  <w:pPr>
                    <w:ind w:leftChars="-50" w:left="-105" w:rightChars="-50" w:right="-105"/>
                    <w:jc w:val="center"/>
                    <w:rPr>
                      <w:rFonts w:ascii="Times New Roman" w:hAnsi="Times New Roman" w:cs="Times New Roman"/>
                      <w:sz w:val="18"/>
                      <w:szCs w:val="18"/>
                    </w:rPr>
                  </w:pPr>
                </w:p>
              </w:tc>
              <w:tc>
                <w:tcPr>
                  <w:tcW w:w="709" w:type="dxa"/>
                  <w:shd w:val="clear" w:color="auto" w:fill="auto"/>
                  <w:vAlign w:val="center"/>
                </w:tcPr>
                <w:p w14:paraId="57FC4B0E" w14:textId="77777777" w:rsidR="000E128A" w:rsidRPr="006A2DA8" w:rsidRDefault="000E128A" w:rsidP="008F5613">
                  <w:pPr>
                    <w:ind w:leftChars="-50" w:left="-105" w:rightChars="-50" w:right="-105"/>
                    <w:jc w:val="center"/>
                    <w:rPr>
                      <w:rFonts w:ascii="Times New Roman" w:hAnsi="Times New Roman" w:cs="Times New Roman"/>
                      <w:sz w:val="18"/>
                      <w:szCs w:val="18"/>
                    </w:rPr>
                  </w:pPr>
                  <w:r w:rsidRPr="006A2DA8">
                    <w:rPr>
                      <w:rFonts w:ascii="Times New Roman" w:hAnsi="Times New Roman" w:cs="Times New Roman"/>
                      <w:sz w:val="18"/>
                      <w:szCs w:val="18"/>
                    </w:rPr>
                    <w:t>施工后</w:t>
                  </w:r>
                </w:p>
              </w:tc>
              <w:tc>
                <w:tcPr>
                  <w:tcW w:w="992" w:type="dxa"/>
                  <w:vAlign w:val="center"/>
                </w:tcPr>
                <w:p w14:paraId="04D84DA7" w14:textId="77777777" w:rsidR="000E128A" w:rsidRPr="00305C28" w:rsidRDefault="000E128A" w:rsidP="008F5613">
                  <w:pPr>
                    <w:ind w:leftChars="-50" w:left="-105" w:rightChars="-50" w:right="-105"/>
                    <w:jc w:val="center"/>
                    <w:rPr>
                      <w:rFonts w:ascii="Times New Roman" w:hAnsi="Times New Roman" w:cs="Times New Roman"/>
                      <w:sz w:val="18"/>
                      <w:szCs w:val="18"/>
                    </w:rPr>
                  </w:pPr>
                  <w:r w:rsidRPr="00305C28">
                    <w:rPr>
                      <w:rFonts w:ascii="Times New Roman" w:hAnsi="Times New Roman" w:cs="Times New Roman"/>
                      <w:sz w:val="18"/>
                      <w:szCs w:val="18"/>
                    </w:rPr>
                    <w:t>2021.06.15</w:t>
                  </w:r>
                </w:p>
              </w:tc>
              <w:tc>
                <w:tcPr>
                  <w:tcW w:w="709" w:type="dxa"/>
                  <w:vAlign w:val="center"/>
                </w:tcPr>
                <w:p w14:paraId="7927B2EA" w14:textId="77777777" w:rsidR="000E128A" w:rsidRPr="00305C28" w:rsidRDefault="000E128A" w:rsidP="008F5613">
                  <w:pPr>
                    <w:ind w:leftChars="-50" w:left="-105" w:rightChars="-50" w:right="-105"/>
                    <w:jc w:val="center"/>
                    <w:rPr>
                      <w:rFonts w:ascii="Times New Roman" w:hAnsi="Times New Roman" w:cs="Times New Roman"/>
                      <w:sz w:val="18"/>
                      <w:szCs w:val="18"/>
                    </w:rPr>
                  </w:pPr>
                  <w:proofErr w:type="gramStart"/>
                  <w:r w:rsidRPr="00305C28">
                    <w:rPr>
                      <w:rFonts w:ascii="Times New Roman" w:hAnsi="Times New Roman" w:cs="Times New Roman"/>
                      <w:sz w:val="18"/>
                      <w:szCs w:val="18"/>
                    </w:rPr>
                    <w:t>郎白秋</w:t>
                  </w:r>
                  <w:proofErr w:type="gramEnd"/>
                </w:p>
              </w:tc>
              <w:tc>
                <w:tcPr>
                  <w:tcW w:w="1276" w:type="dxa"/>
                  <w:shd w:val="clear" w:color="auto" w:fill="auto"/>
                  <w:vAlign w:val="center"/>
                </w:tcPr>
                <w:p w14:paraId="0307C481" w14:textId="77777777" w:rsidR="000E128A" w:rsidRPr="00305C28" w:rsidRDefault="000E128A" w:rsidP="008F5613">
                  <w:pPr>
                    <w:ind w:left="-50" w:right="-50"/>
                    <w:jc w:val="center"/>
                    <w:rPr>
                      <w:rFonts w:ascii="Times New Roman" w:hAnsi="Times New Roman" w:cs="Times New Roman"/>
                      <w:sz w:val="18"/>
                      <w:szCs w:val="18"/>
                    </w:rPr>
                  </w:pPr>
                  <w:r w:rsidRPr="00305C28">
                    <w:rPr>
                      <w:rFonts w:ascii="Times New Roman" w:hAnsi="Times New Roman" w:cs="Times New Roman"/>
                      <w:sz w:val="18"/>
                      <w:szCs w:val="18"/>
                    </w:rPr>
                    <w:t>FD-3013-1212</w:t>
                  </w:r>
                </w:p>
              </w:tc>
              <w:tc>
                <w:tcPr>
                  <w:tcW w:w="496" w:type="dxa"/>
                  <w:vAlign w:val="center"/>
                </w:tcPr>
                <w:p w14:paraId="5C0A4853" w14:textId="77777777" w:rsidR="000E128A" w:rsidRPr="00FB6A77" w:rsidRDefault="000E128A" w:rsidP="009A22B5">
                  <w:pPr>
                    <w:jc w:val="center"/>
                    <w:rPr>
                      <w:rFonts w:ascii="Times New Roman" w:hAnsi="Times New Roman"/>
                      <w:sz w:val="18"/>
                      <w:szCs w:val="18"/>
                    </w:rPr>
                  </w:pPr>
                  <w:r w:rsidRPr="00FB6A77">
                    <w:rPr>
                      <w:rFonts w:ascii="Times New Roman" w:hAnsi="Times New Roman"/>
                      <w:sz w:val="18"/>
                      <w:szCs w:val="18"/>
                    </w:rPr>
                    <w:t>160</w:t>
                  </w:r>
                </w:p>
              </w:tc>
              <w:tc>
                <w:tcPr>
                  <w:tcW w:w="496" w:type="dxa"/>
                  <w:shd w:val="clear" w:color="auto" w:fill="auto"/>
                  <w:vAlign w:val="center"/>
                </w:tcPr>
                <w:p w14:paraId="11859297" w14:textId="77777777" w:rsidR="000E128A" w:rsidRPr="00FB6A77" w:rsidRDefault="000E128A" w:rsidP="009A22B5">
                  <w:pPr>
                    <w:jc w:val="center"/>
                    <w:rPr>
                      <w:rFonts w:ascii="Times New Roman" w:hAnsi="Times New Roman"/>
                      <w:sz w:val="18"/>
                      <w:szCs w:val="18"/>
                    </w:rPr>
                  </w:pPr>
                  <w:r w:rsidRPr="00FB6A77">
                    <w:rPr>
                      <w:rFonts w:ascii="Times New Roman" w:hAnsi="Times New Roman"/>
                      <w:sz w:val="18"/>
                      <w:szCs w:val="18"/>
                    </w:rPr>
                    <w:t>140</w:t>
                  </w:r>
                </w:p>
              </w:tc>
              <w:tc>
                <w:tcPr>
                  <w:tcW w:w="496" w:type="dxa"/>
                  <w:vAlign w:val="center"/>
                </w:tcPr>
                <w:p w14:paraId="4C556DB1" w14:textId="77777777" w:rsidR="000E128A" w:rsidRPr="00FB6A77" w:rsidRDefault="000E128A" w:rsidP="009A22B5">
                  <w:pPr>
                    <w:jc w:val="center"/>
                    <w:rPr>
                      <w:rFonts w:ascii="Times New Roman" w:hAnsi="Times New Roman"/>
                      <w:sz w:val="18"/>
                      <w:szCs w:val="18"/>
                    </w:rPr>
                  </w:pPr>
                  <w:r w:rsidRPr="00FB6A77">
                    <w:rPr>
                      <w:rFonts w:ascii="Times New Roman" w:hAnsi="Times New Roman"/>
                      <w:sz w:val="18"/>
                      <w:szCs w:val="18"/>
                    </w:rPr>
                    <w:t>150</w:t>
                  </w:r>
                </w:p>
              </w:tc>
              <w:tc>
                <w:tcPr>
                  <w:tcW w:w="496" w:type="dxa"/>
                  <w:vAlign w:val="center"/>
                </w:tcPr>
                <w:p w14:paraId="045DFA0B" w14:textId="77777777" w:rsidR="000E128A" w:rsidRPr="00FB6A77" w:rsidRDefault="000E128A" w:rsidP="009A22B5">
                  <w:pPr>
                    <w:jc w:val="center"/>
                    <w:rPr>
                      <w:rFonts w:ascii="Times New Roman" w:hAnsi="Times New Roman"/>
                      <w:sz w:val="18"/>
                      <w:szCs w:val="18"/>
                    </w:rPr>
                  </w:pPr>
                  <w:r w:rsidRPr="00FB6A77">
                    <w:rPr>
                      <w:rFonts w:ascii="Times New Roman" w:hAnsi="Times New Roman"/>
                      <w:sz w:val="18"/>
                      <w:szCs w:val="18"/>
                    </w:rPr>
                    <w:t>160</w:t>
                  </w:r>
                </w:p>
              </w:tc>
              <w:tc>
                <w:tcPr>
                  <w:tcW w:w="496" w:type="dxa"/>
                  <w:vAlign w:val="center"/>
                </w:tcPr>
                <w:p w14:paraId="244E2A33" w14:textId="77777777" w:rsidR="000E128A" w:rsidRPr="00FB6A77" w:rsidRDefault="000E128A" w:rsidP="000E128A">
                  <w:pPr>
                    <w:jc w:val="center"/>
                    <w:rPr>
                      <w:rFonts w:ascii="Times New Roman" w:hAnsi="Times New Roman"/>
                      <w:sz w:val="18"/>
                      <w:szCs w:val="18"/>
                    </w:rPr>
                  </w:pPr>
                  <w:r w:rsidRPr="00FB6A77">
                    <w:rPr>
                      <w:rFonts w:ascii="Times New Roman" w:hAnsi="Times New Roman"/>
                      <w:sz w:val="18"/>
                      <w:szCs w:val="18"/>
                    </w:rPr>
                    <w:t>1</w:t>
                  </w:r>
                  <w:r>
                    <w:rPr>
                      <w:rFonts w:ascii="Times New Roman" w:hAnsi="Times New Roman" w:hint="eastAsia"/>
                      <w:sz w:val="18"/>
                      <w:szCs w:val="18"/>
                    </w:rPr>
                    <w:t>50</w:t>
                  </w:r>
                </w:p>
              </w:tc>
              <w:tc>
                <w:tcPr>
                  <w:tcW w:w="497" w:type="dxa"/>
                  <w:vAlign w:val="center"/>
                </w:tcPr>
                <w:p w14:paraId="65B5B4D3" w14:textId="77777777" w:rsidR="000E128A" w:rsidRPr="00FB6A77" w:rsidRDefault="000E128A" w:rsidP="009A22B5">
                  <w:pPr>
                    <w:jc w:val="center"/>
                    <w:rPr>
                      <w:rFonts w:ascii="Times New Roman" w:hAnsi="Times New Roman"/>
                      <w:sz w:val="18"/>
                      <w:szCs w:val="18"/>
                    </w:rPr>
                  </w:pPr>
                  <w:r w:rsidRPr="00FB6A77">
                    <w:rPr>
                      <w:rFonts w:ascii="Times New Roman" w:hAnsi="Times New Roman"/>
                      <w:sz w:val="18"/>
                      <w:szCs w:val="18"/>
                    </w:rPr>
                    <w:t>160</w:t>
                  </w:r>
                </w:p>
              </w:tc>
              <w:tc>
                <w:tcPr>
                  <w:tcW w:w="504" w:type="dxa"/>
                  <w:tcBorders>
                    <w:right w:val="single" w:sz="12" w:space="0" w:color="auto"/>
                  </w:tcBorders>
                  <w:vAlign w:val="center"/>
                </w:tcPr>
                <w:p w14:paraId="06E6FBBE" w14:textId="77777777" w:rsidR="000E128A" w:rsidRPr="00305C28" w:rsidRDefault="000E128A" w:rsidP="008F5613">
                  <w:pPr>
                    <w:ind w:leftChars="-50" w:left="-105" w:rightChars="-50" w:right="-105"/>
                    <w:jc w:val="center"/>
                    <w:rPr>
                      <w:rFonts w:ascii="Times New Roman" w:hAnsi="Times New Roman" w:cs="Times New Roman"/>
                      <w:sz w:val="18"/>
                      <w:szCs w:val="18"/>
                    </w:rPr>
                  </w:pPr>
                  <w:r>
                    <w:rPr>
                      <w:rFonts w:ascii="Times New Roman" w:hAnsi="Times New Roman" w:cs="Times New Roman" w:hint="eastAsia"/>
                      <w:sz w:val="18"/>
                      <w:szCs w:val="18"/>
                    </w:rPr>
                    <w:t>正常</w:t>
                  </w:r>
                </w:p>
              </w:tc>
            </w:tr>
            <w:tr w:rsidR="000E128A" w:rsidRPr="00EC0C5F" w14:paraId="3ED172AC" w14:textId="77777777" w:rsidTr="002A14DB">
              <w:trPr>
                <w:trHeight w:val="482"/>
                <w:jc w:val="center"/>
              </w:trPr>
              <w:tc>
                <w:tcPr>
                  <w:tcW w:w="421" w:type="dxa"/>
                  <w:vMerge w:val="restart"/>
                  <w:tcBorders>
                    <w:left w:val="single" w:sz="12" w:space="0" w:color="auto"/>
                  </w:tcBorders>
                  <w:shd w:val="clear" w:color="auto" w:fill="auto"/>
                  <w:vAlign w:val="center"/>
                </w:tcPr>
                <w:p w14:paraId="4A952E36" w14:textId="77777777" w:rsidR="000E128A" w:rsidRPr="00305C28" w:rsidRDefault="000E128A" w:rsidP="008F5613">
                  <w:pPr>
                    <w:ind w:leftChars="-50" w:left="-105" w:rightChars="-50" w:right="-105"/>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708" w:type="dxa"/>
                  <w:vMerge w:val="restart"/>
                  <w:vAlign w:val="center"/>
                </w:tcPr>
                <w:p w14:paraId="581A9E9D" w14:textId="77777777" w:rsidR="000E128A" w:rsidRPr="00305C28" w:rsidRDefault="000E128A" w:rsidP="008F5613">
                  <w:pPr>
                    <w:ind w:leftChars="-50" w:left="-105" w:rightChars="-50" w:right="-105"/>
                    <w:jc w:val="center"/>
                    <w:rPr>
                      <w:rFonts w:ascii="Times New Roman" w:hAnsi="Times New Roman" w:cs="Times New Roman"/>
                      <w:sz w:val="18"/>
                      <w:szCs w:val="18"/>
                    </w:rPr>
                  </w:pPr>
                  <w:r w:rsidRPr="00305C28">
                    <w:rPr>
                      <w:rFonts w:ascii="Times New Roman" w:hAnsi="Times New Roman" w:cs="Times New Roman"/>
                      <w:sz w:val="18"/>
                      <w:szCs w:val="18"/>
                    </w:rPr>
                    <w:t>ZK3-3</w:t>
                  </w:r>
                </w:p>
              </w:tc>
              <w:tc>
                <w:tcPr>
                  <w:tcW w:w="709" w:type="dxa"/>
                  <w:shd w:val="clear" w:color="auto" w:fill="auto"/>
                  <w:vAlign w:val="center"/>
                </w:tcPr>
                <w:p w14:paraId="1043D470" w14:textId="77777777" w:rsidR="000E128A" w:rsidRPr="006A2DA8" w:rsidRDefault="000E128A" w:rsidP="008F5613">
                  <w:pPr>
                    <w:ind w:leftChars="-50" w:left="-105" w:rightChars="-50" w:right="-105"/>
                    <w:jc w:val="center"/>
                    <w:rPr>
                      <w:rFonts w:ascii="Times New Roman" w:hAnsi="Times New Roman" w:cs="Times New Roman"/>
                      <w:sz w:val="18"/>
                      <w:szCs w:val="18"/>
                    </w:rPr>
                  </w:pPr>
                  <w:r w:rsidRPr="006A2DA8">
                    <w:rPr>
                      <w:rFonts w:ascii="Times New Roman" w:hAnsi="Times New Roman" w:cs="Times New Roman"/>
                      <w:sz w:val="18"/>
                      <w:szCs w:val="18"/>
                    </w:rPr>
                    <w:t>施工前</w:t>
                  </w:r>
                </w:p>
              </w:tc>
              <w:tc>
                <w:tcPr>
                  <w:tcW w:w="992" w:type="dxa"/>
                  <w:vAlign w:val="center"/>
                </w:tcPr>
                <w:p w14:paraId="153999A4" w14:textId="77777777" w:rsidR="000E128A" w:rsidRPr="00305C28" w:rsidRDefault="000E128A" w:rsidP="008F5613">
                  <w:pPr>
                    <w:ind w:leftChars="-50" w:left="-105" w:rightChars="-50" w:right="-105"/>
                    <w:jc w:val="center"/>
                    <w:rPr>
                      <w:rFonts w:ascii="Times New Roman" w:hAnsi="Times New Roman" w:cs="Times New Roman"/>
                      <w:sz w:val="18"/>
                      <w:szCs w:val="18"/>
                    </w:rPr>
                  </w:pPr>
                  <w:r w:rsidRPr="00305C28">
                    <w:rPr>
                      <w:rFonts w:ascii="Times New Roman" w:hAnsi="Times New Roman" w:cs="Times New Roman"/>
                      <w:sz w:val="18"/>
                      <w:szCs w:val="18"/>
                    </w:rPr>
                    <w:t>2021.05.17</w:t>
                  </w:r>
                </w:p>
              </w:tc>
              <w:tc>
                <w:tcPr>
                  <w:tcW w:w="709" w:type="dxa"/>
                  <w:vAlign w:val="center"/>
                </w:tcPr>
                <w:p w14:paraId="5DC7F0F5" w14:textId="77777777" w:rsidR="000E128A" w:rsidRPr="00305C28" w:rsidRDefault="000E128A" w:rsidP="008F5613">
                  <w:pPr>
                    <w:ind w:leftChars="-50" w:left="-105" w:rightChars="-50" w:right="-105"/>
                    <w:jc w:val="center"/>
                    <w:rPr>
                      <w:rFonts w:ascii="Times New Roman" w:hAnsi="Times New Roman" w:cs="Times New Roman"/>
                      <w:sz w:val="18"/>
                      <w:szCs w:val="18"/>
                    </w:rPr>
                  </w:pPr>
                  <w:r w:rsidRPr="00305C28">
                    <w:rPr>
                      <w:rFonts w:ascii="Times New Roman" w:hAnsi="Times New Roman" w:cs="Times New Roman"/>
                      <w:sz w:val="18"/>
                      <w:szCs w:val="18"/>
                    </w:rPr>
                    <w:t>瞿广兴</w:t>
                  </w:r>
                </w:p>
              </w:tc>
              <w:tc>
                <w:tcPr>
                  <w:tcW w:w="1276" w:type="dxa"/>
                  <w:shd w:val="clear" w:color="auto" w:fill="auto"/>
                  <w:vAlign w:val="center"/>
                </w:tcPr>
                <w:p w14:paraId="5A73D2AD" w14:textId="77777777" w:rsidR="000E128A" w:rsidRPr="00305C28" w:rsidRDefault="000E128A" w:rsidP="008F5613">
                  <w:pPr>
                    <w:ind w:left="-50" w:right="-50"/>
                    <w:jc w:val="center"/>
                    <w:rPr>
                      <w:rFonts w:ascii="Times New Roman" w:hAnsi="Times New Roman" w:cs="Times New Roman"/>
                      <w:sz w:val="18"/>
                      <w:szCs w:val="18"/>
                    </w:rPr>
                  </w:pPr>
                  <w:r w:rsidRPr="00305C28">
                    <w:rPr>
                      <w:rFonts w:ascii="Times New Roman" w:hAnsi="Times New Roman" w:cs="Times New Roman"/>
                      <w:sz w:val="18"/>
                      <w:szCs w:val="18"/>
                    </w:rPr>
                    <w:t>FD-3013-12</w:t>
                  </w:r>
                  <w:r w:rsidRPr="00305C28">
                    <w:rPr>
                      <w:rFonts w:ascii="Times New Roman" w:hAnsi="Times New Roman" w:cs="Times New Roman"/>
                      <w:sz w:val="18"/>
                      <w:szCs w:val="18"/>
                    </w:rPr>
                    <w:cr/>
                    <w:t>2</w:t>
                  </w:r>
                </w:p>
              </w:tc>
              <w:tc>
                <w:tcPr>
                  <w:tcW w:w="496" w:type="dxa"/>
                  <w:vAlign w:val="center"/>
                </w:tcPr>
                <w:p w14:paraId="2866115D" w14:textId="77777777" w:rsidR="000E128A" w:rsidRPr="00FB6A77" w:rsidRDefault="000E128A" w:rsidP="009A22B5">
                  <w:pPr>
                    <w:jc w:val="center"/>
                    <w:rPr>
                      <w:rFonts w:ascii="Times New Roman" w:hAnsi="Times New Roman"/>
                      <w:sz w:val="18"/>
                      <w:szCs w:val="18"/>
                    </w:rPr>
                  </w:pPr>
                  <w:r w:rsidRPr="00FB6A77">
                    <w:rPr>
                      <w:rFonts w:ascii="Times New Roman" w:hAnsi="Times New Roman"/>
                      <w:sz w:val="18"/>
                      <w:szCs w:val="18"/>
                    </w:rPr>
                    <w:t>1</w:t>
                  </w:r>
                  <w:r>
                    <w:rPr>
                      <w:rFonts w:ascii="Times New Roman" w:hAnsi="Times New Roman" w:hint="eastAsia"/>
                      <w:sz w:val="18"/>
                      <w:szCs w:val="18"/>
                    </w:rPr>
                    <w:t>6</w:t>
                  </w:r>
                  <w:r w:rsidRPr="00FB6A77">
                    <w:rPr>
                      <w:rFonts w:ascii="Times New Roman" w:hAnsi="Times New Roman"/>
                      <w:sz w:val="18"/>
                      <w:szCs w:val="18"/>
                    </w:rPr>
                    <w:t>0</w:t>
                  </w:r>
                </w:p>
              </w:tc>
              <w:tc>
                <w:tcPr>
                  <w:tcW w:w="496" w:type="dxa"/>
                  <w:shd w:val="clear" w:color="auto" w:fill="auto"/>
                  <w:vAlign w:val="center"/>
                </w:tcPr>
                <w:p w14:paraId="6EB4E071" w14:textId="77777777" w:rsidR="000E128A" w:rsidRPr="00FB6A77" w:rsidRDefault="000E128A" w:rsidP="009A22B5">
                  <w:pPr>
                    <w:jc w:val="center"/>
                    <w:rPr>
                      <w:rFonts w:ascii="Times New Roman" w:hAnsi="Times New Roman"/>
                      <w:sz w:val="18"/>
                      <w:szCs w:val="18"/>
                    </w:rPr>
                  </w:pPr>
                  <w:r w:rsidRPr="00FB6A77">
                    <w:rPr>
                      <w:rFonts w:ascii="Times New Roman" w:hAnsi="Times New Roman"/>
                      <w:sz w:val="18"/>
                      <w:szCs w:val="18"/>
                    </w:rPr>
                    <w:t>180</w:t>
                  </w:r>
                </w:p>
              </w:tc>
              <w:tc>
                <w:tcPr>
                  <w:tcW w:w="496" w:type="dxa"/>
                  <w:vAlign w:val="center"/>
                </w:tcPr>
                <w:p w14:paraId="2C135014" w14:textId="77777777" w:rsidR="000E128A" w:rsidRPr="00FB6A77" w:rsidRDefault="000E128A" w:rsidP="009A22B5">
                  <w:pPr>
                    <w:jc w:val="center"/>
                    <w:rPr>
                      <w:rFonts w:ascii="Times New Roman" w:hAnsi="Times New Roman"/>
                      <w:sz w:val="18"/>
                      <w:szCs w:val="18"/>
                    </w:rPr>
                  </w:pPr>
                  <w:r w:rsidRPr="00FB6A77">
                    <w:rPr>
                      <w:rFonts w:ascii="Times New Roman" w:hAnsi="Times New Roman"/>
                      <w:sz w:val="18"/>
                      <w:szCs w:val="18"/>
                    </w:rPr>
                    <w:t>150</w:t>
                  </w:r>
                </w:p>
              </w:tc>
              <w:tc>
                <w:tcPr>
                  <w:tcW w:w="496" w:type="dxa"/>
                  <w:vAlign w:val="center"/>
                </w:tcPr>
                <w:p w14:paraId="7BF3E102" w14:textId="77777777" w:rsidR="000E128A" w:rsidRPr="00FB6A77" w:rsidRDefault="000E128A" w:rsidP="009A22B5">
                  <w:pPr>
                    <w:jc w:val="center"/>
                    <w:rPr>
                      <w:rFonts w:ascii="Times New Roman" w:hAnsi="Times New Roman"/>
                      <w:sz w:val="18"/>
                      <w:szCs w:val="18"/>
                    </w:rPr>
                  </w:pPr>
                  <w:r w:rsidRPr="00FB6A77">
                    <w:rPr>
                      <w:rFonts w:ascii="Times New Roman" w:hAnsi="Times New Roman"/>
                      <w:sz w:val="18"/>
                      <w:szCs w:val="18"/>
                    </w:rPr>
                    <w:t>150</w:t>
                  </w:r>
                </w:p>
              </w:tc>
              <w:tc>
                <w:tcPr>
                  <w:tcW w:w="496" w:type="dxa"/>
                  <w:vAlign w:val="center"/>
                </w:tcPr>
                <w:p w14:paraId="560C1072" w14:textId="77777777" w:rsidR="000E128A" w:rsidRPr="00FB6A77" w:rsidRDefault="000E128A" w:rsidP="009A22B5">
                  <w:pPr>
                    <w:jc w:val="center"/>
                    <w:rPr>
                      <w:rFonts w:ascii="Times New Roman" w:hAnsi="Times New Roman"/>
                      <w:sz w:val="18"/>
                      <w:szCs w:val="18"/>
                    </w:rPr>
                  </w:pPr>
                  <w:r w:rsidRPr="00FB6A77">
                    <w:rPr>
                      <w:rFonts w:ascii="Times New Roman" w:hAnsi="Times New Roman"/>
                      <w:sz w:val="18"/>
                      <w:szCs w:val="18"/>
                    </w:rPr>
                    <w:t>190</w:t>
                  </w:r>
                </w:p>
              </w:tc>
              <w:tc>
                <w:tcPr>
                  <w:tcW w:w="497" w:type="dxa"/>
                  <w:vAlign w:val="center"/>
                </w:tcPr>
                <w:p w14:paraId="27DFD608" w14:textId="77777777" w:rsidR="000E128A" w:rsidRPr="00FB6A77" w:rsidRDefault="000E128A" w:rsidP="009A22B5">
                  <w:pPr>
                    <w:jc w:val="center"/>
                    <w:rPr>
                      <w:rFonts w:ascii="Times New Roman" w:hAnsi="Times New Roman"/>
                      <w:sz w:val="18"/>
                      <w:szCs w:val="18"/>
                    </w:rPr>
                  </w:pPr>
                  <w:r w:rsidRPr="00FB6A77">
                    <w:rPr>
                      <w:rFonts w:ascii="Times New Roman" w:hAnsi="Times New Roman"/>
                      <w:sz w:val="18"/>
                      <w:szCs w:val="18"/>
                    </w:rPr>
                    <w:t>160</w:t>
                  </w:r>
                </w:p>
              </w:tc>
              <w:tc>
                <w:tcPr>
                  <w:tcW w:w="504" w:type="dxa"/>
                  <w:tcBorders>
                    <w:right w:val="single" w:sz="12" w:space="0" w:color="auto"/>
                  </w:tcBorders>
                  <w:vAlign w:val="center"/>
                </w:tcPr>
                <w:p w14:paraId="5122CAF8" w14:textId="77777777" w:rsidR="000E128A" w:rsidRPr="00305C28" w:rsidRDefault="000E128A" w:rsidP="008F5613">
                  <w:pPr>
                    <w:ind w:leftChars="-50" w:left="-105" w:rightChars="-50" w:right="-105"/>
                    <w:jc w:val="center"/>
                    <w:rPr>
                      <w:rFonts w:ascii="Times New Roman" w:hAnsi="Times New Roman" w:cs="Times New Roman"/>
                      <w:sz w:val="18"/>
                      <w:szCs w:val="18"/>
                    </w:rPr>
                  </w:pPr>
                  <w:r>
                    <w:rPr>
                      <w:rFonts w:ascii="Times New Roman" w:hAnsi="Times New Roman" w:cs="Times New Roman" w:hint="eastAsia"/>
                      <w:sz w:val="18"/>
                      <w:szCs w:val="18"/>
                    </w:rPr>
                    <w:t>正常</w:t>
                  </w:r>
                </w:p>
              </w:tc>
            </w:tr>
            <w:tr w:rsidR="000E128A" w:rsidRPr="00EC0C5F" w14:paraId="3528486C" w14:textId="77777777" w:rsidTr="002A14DB">
              <w:trPr>
                <w:trHeight w:val="482"/>
                <w:jc w:val="center"/>
              </w:trPr>
              <w:tc>
                <w:tcPr>
                  <w:tcW w:w="421" w:type="dxa"/>
                  <w:vMerge/>
                  <w:tcBorders>
                    <w:left w:val="single" w:sz="12" w:space="0" w:color="auto"/>
                  </w:tcBorders>
                  <w:shd w:val="clear" w:color="auto" w:fill="auto"/>
                  <w:vAlign w:val="center"/>
                </w:tcPr>
                <w:p w14:paraId="0428FD84" w14:textId="77777777" w:rsidR="000E128A" w:rsidRPr="00305C28" w:rsidRDefault="000E128A" w:rsidP="008F5613">
                  <w:pPr>
                    <w:ind w:leftChars="-50" w:left="-105" w:rightChars="-50" w:right="-105"/>
                    <w:jc w:val="center"/>
                    <w:rPr>
                      <w:rFonts w:ascii="Times New Roman" w:hAnsi="Times New Roman" w:cs="Times New Roman"/>
                      <w:sz w:val="18"/>
                      <w:szCs w:val="18"/>
                    </w:rPr>
                  </w:pPr>
                </w:p>
              </w:tc>
              <w:tc>
                <w:tcPr>
                  <w:tcW w:w="708" w:type="dxa"/>
                  <w:vMerge/>
                  <w:vAlign w:val="center"/>
                </w:tcPr>
                <w:p w14:paraId="339259F1" w14:textId="77777777" w:rsidR="000E128A" w:rsidRPr="00305C28" w:rsidRDefault="000E128A" w:rsidP="008F5613">
                  <w:pPr>
                    <w:ind w:leftChars="-50" w:left="-105" w:rightChars="-50" w:right="-105"/>
                    <w:jc w:val="center"/>
                    <w:rPr>
                      <w:rFonts w:ascii="Times New Roman" w:hAnsi="Times New Roman" w:cs="Times New Roman"/>
                      <w:sz w:val="18"/>
                      <w:szCs w:val="18"/>
                    </w:rPr>
                  </w:pPr>
                </w:p>
              </w:tc>
              <w:tc>
                <w:tcPr>
                  <w:tcW w:w="709" w:type="dxa"/>
                  <w:shd w:val="clear" w:color="auto" w:fill="auto"/>
                  <w:vAlign w:val="center"/>
                </w:tcPr>
                <w:p w14:paraId="109133BE" w14:textId="77777777" w:rsidR="000E128A" w:rsidRPr="006A2DA8" w:rsidRDefault="000E128A" w:rsidP="008F5613">
                  <w:pPr>
                    <w:ind w:leftChars="-50" w:left="-105" w:rightChars="-50" w:right="-105"/>
                    <w:jc w:val="center"/>
                    <w:rPr>
                      <w:rFonts w:ascii="Times New Roman" w:hAnsi="Times New Roman" w:cs="Times New Roman"/>
                      <w:sz w:val="18"/>
                      <w:szCs w:val="18"/>
                    </w:rPr>
                  </w:pPr>
                  <w:r w:rsidRPr="006A2DA8">
                    <w:rPr>
                      <w:rFonts w:ascii="Times New Roman" w:hAnsi="Times New Roman" w:cs="Times New Roman"/>
                      <w:sz w:val="18"/>
                      <w:szCs w:val="18"/>
                    </w:rPr>
                    <w:t>施工后</w:t>
                  </w:r>
                </w:p>
              </w:tc>
              <w:tc>
                <w:tcPr>
                  <w:tcW w:w="992" w:type="dxa"/>
                  <w:vAlign w:val="center"/>
                </w:tcPr>
                <w:p w14:paraId="2D7AB48D" w14:textId="77777777" w:rsidR="000E128A" w:rsidRPr="00305C28" w:rsidRDefault="000E128A" w:rsidP="008F5613">
                  <w:pPr>
                    <w:ind w:leftChars="-50" w:left="-105" w:rightChars="-50" w:right="-105"/>
                    <w:jc w:val="center"/>
                    <w:rPr>
                      <w:rFonts w:ascii="Times New Roman" w:hAnsi="Times New Roman" w:cs="Times New Roman"/>
                      <w:sz w:val="18"/>
                      <w:szCs w:val="18"/>
                    </w:rPr>
                  </w:pPr>
                  <w:r w:rsidRPr="00305C28">
                    <w:rPr>
                      <w:rFonts w:ascii="Times New Roman" w:hAnsi="Times New Roman" w:cs="Times New Roman"/>
                      <w:sz w:val="18"/>
                      <w:szCs w:val="18"/>
                    </w:rPr>
                    <w:t>2021.06.28</w:t>
                  </w:r>
                </w:p>
              </w:tc>
              <w:tc>
                <w:tcPr>
                  <w:tcW w:w="709" w:type="dxa"/>
                  <w:vAlign w:val="center"/>
                </w:tcPr>
                <w:p w14:paraId="576D455C" w14:textId="77777777" w:rsidR="000E128A" w:rsidRPr="00305C28" w:rsidRDefault="000E128A" w:rsidP="008F5613">
                  <w:pPr>
                    <w:ind w:leftChars="-50" w:left="-105" w:rightChars="-50" w:right="-105"/>
                    <w:jc w:val="center"/>
                    <w:rPr>
                      <w:rFonts w:ascii="Times New Roman" w:hAnsi="Times New Roman" w:cs="Times New Roman"/>
                      <w:sz w:val="18"/>
                      <w:szCs w:val="18"/>
                    </w:rPr>
                  </w:pPr>
                  <w:r w:rsidRPr="00305C28">
                    <w:rPr>
                      <w:rFonts w:ascii="Times New Roman" w:hAnsi="Times New Roman" w:cs="Times New Roman"/>
                      <w:sz w:val="18"/>
                      <w:szCs w:val="18"/>
                    </w:rPr>
                    <w:t>瞿广兴</w:t>
                  </w:r>
                </w:p>
              </w:tc>
              <w:tc>
                <w:tcPr>
                  <w:tcW w:w="1276" w:type="dxa"/>
                  <w:shd w:val="clear" w:color="auto" w:fill="auto"/>
                  <w:vAlign w:val="center"/>
                </w:tcPr>
                <w:p w14:paraId="160AC6D9" w14:textId="77777777" w:rsidR="000E128A" w:rsidRPr="00305C28" w:rsidRDefault="000E128A" w:rsidP="008F5613">
                  <w:pPr>
                    <w:ind w:left="-50" w:right="-50"/>
                    <w:jc w:val="center"/>
                    <w:rPr>
                      <w:rFonts w:ascii="Times New Roman" w:hAnsi="Times New Roman" w:cs="Times New Roman"/>
                      <w:sz w:val="18"/>
                      <w:szCs w:val="18"/>
                    </w:rPr>
                  </w:pPr>
                  <w:r w:rsidRPr="00305C28">
                    <w:rPr>
                      <w:rFonts w:ascii="Times New Roman" w:hAnsi="Times New Roman" w:cs="Times New Roman"/>
                      <w:sz w:val="18"/>
                      <w:szCs w:val="18"/>
                    </w:rPr>
                    <w:t>FD-3013-1212</w:t>
                  </w:r>
                </w:p>
              </w:tc>
              <w:tc>
                <w:tcPr>
                  <w:tcW w:w="496" w:type="dxa"/>
                  <w:vAlign w:val="center"/>
                </w:tcPr>
                <w:p w14:paraId="367B1FF1" w14:textId="77777777" w:rsidR="000E128A" w:rsidRPr="00FB6A77" w:rsidRDefault="000E128A" w:rsidP="009A22B5">
                  <w:pPr>
                    <w:jc w:val="center"/>
                    <w:rPr>
                      <w:rFonts w:ascii="Times New Roman" w:hAnsi="Times New Roman"/>
                      <w:sz w:val="18"/>
                      <w:szCs w:val="18"/>
                    </w:rPr>
                  </w:pPr>
                  <w:r w:rsidRPr="00FB6A77">
                    <w:rPr>
                      <w:rFonts w:ascii="Times New Roman" w:hAnsi="Times New Roman"/>
                      <w:sz w:val="18"/>
                      <w:szCs w:val="18"/>
                    </w:rPr>
                    <w:t>160</w:t>
                  </w:r>
                </w:p>
              </w:tc>
              <w:tc>
                <w:tcPr>
                  <w:tcW w:w="496" w:type="dxa"/>
                  <w:shd w:val="clear" w:color="auto" w:fill="auto"/>
                  <w:vAlign w:val="center"/>
                </w:tcPr>
                <w:p w14:paraId="2C85215E" w14:textId="77777777" w:rsidR="000E128A" w:rsidRPr="00FB6A77" w:rsidRDefault="000E128A" w:rsidP="009A22B5">
                  <w:pPr>
                    <w:jc w:val="center"/>
                    <w:rPr>
                      <w:rFonts w:ascii="Times New Roman" w:hAnsi="Times New Roman"/>
                      <w:sz w:val="18"/>
                      <w:szCs w:val="18"/>
                    </w:rPr>
                  </w:pPr>
                  <w:r w:rsidRPr="00FB6A77">
                    <w:rPr>
                      <w:rFonts w:ascii="Times New Roman" w:hAnsi="Times New Roman"/>
                      <w:sz w:val="18"/>
                      <w:szCs w:val="18"/>
                    </w:rPr>
                    <w:t>140</w:t>
                  </w:r>
                </w:p>
              </w:tc>
              <w:tc>
                <w:tcPr>
                  <w:tcW w:w="496" w:type="dxa"/>
                  <w:vAlign w:val="center"/>
                </w:tcPr>
                <w:p w14:paraId="0A5DCB33" w14:textId="77777777" w:rsidR="000E128A" w:rsidRPr="00FB6A77" w:rsidRDefault="000E128A" w:rsidP="000E128A">
                  <w:pPr>
                    <w:jc w:val="center"/>
                    <w:rPr>
                      <w:rFonts w:ascii="Times New Roman" w:hAnsi="Times New Roman"/>
                      <w:sz w:val="18"/>
                      <w:szCs w:val="18"/>
                    </w:rPr>
                  </w:pPr>
                  <w:r w:rsidRPr="00FB6A77">
                    <w:rPr>
                      <w:rFonts w:ascii="Times New Roman" w:hAnsi="Times New Roman"/>
                      <w:sz w:val="18"/>
                      <w:szCs w:val="18"/>
                    </w:rPr>
                    <w:t>1</w:t>
                  </w:r>
                  <w:r>
                    <w:rPr>
                      <w:rFonts w:ascii="Times New Roman" w:hAnsi="Times New Roman" w:hint="eastAsia"/>
                      <w:sz w:val="18"/>
                      <w:szCs w:val="18"/>
                    </w:rPr>
                    <w:t>45</w:t>
                  </w:r>
                </w:p>
              </w:tc>
              <w:tc>
                <w:tcPr>
                  <w:tcW w:w="496" w:type="dxa"/>
                  <w:vAlign w:val="center"/>
                </w:tcPr>
                <w:p w14:paraId="4B4911E8" w14:textId="77777777" w:rsidR="000E128A" w:rsidRPr="00FB6A77" w:rsidRDefault="000E128A" w:rsidP="009A22B5">
                  <w:pPr>
                    <w:jc w:val="center"/>
                    <w:rPr>
                      <w:rFonts w:ascii="Times New Roman" w:hAnsi="Times New Roman"/>
                      <w:sz w:val="18"/>
                      <w:szCs w:val="18"/>
                    </w:rPr>
                  </w:pPr>
                  <w:r w:rsidRPr="00FB6A77">
                    <w:rPr>
                      <w:rFonts w:ascii="Times New Roman" w:hAnsi="Times New Roman"/>
                      <w:sz w:val="18"/>
                      <w:szCs w:val="18"/>
                    </w:rPr>
                    <w:t>160</w:t>
                  </w:r>
                </w:p>
              </w:tc>
              <w:tc>
                <w:tcPr>
                  <w:tcW w:w="496" w:type="dxa"/>
                  <w:vAlign w:val="center"/>
                </w:tcPr>
                <w:p w14:paraId="4D40DBD4" w14:textId="77777777" w:rsidR="000E128A" w:rsidRPr="00FB6A77" w:rsidRDefault="000E128A" w:rsidP="009A22B5">
                  <w:pPr>
                    <w:jc w:val="center"/>
                    <w:rPr>
                      <w:rFonts w:ascii="Times New Roman" w:hAnsi="Times New Roman"/>
                      <w:sz w:val="18"/>
                      <w:szCs w:val="18"/>
                    </w:rPr>
                  </w:pPr>
                  <w:r w:rsidRPr="00FB6A77">
                    <w:rPr>
                      <w:rFonts w:ascii="Times New Roman" w:hAnsi="Times New Roman"/>
                      <w:sz w:val="18"/>
                      <w:szCs w:val="18"/>
                    </w:rPr>
                    <w:t>150</w:t>
                  </w:r>
                </w:p>
              </w:tc>
              <w:tc>
                <w:tcPr>
                  <w:tcW w:w="497" w:type="dxa"/>
                  <w:vAlign w:val="center"/>
                </w:tcPr>
                <w:p w14:paraId="4C3E3918" w14:textId="77777777" w:rsidR="000E128A" w:rsidRPr="00FB6A77" w:rsidRDefault="000E128A" w:rsidP="009A22B5">
                  <w:pPr>
                    <w:jc w:val="center"/>
                    <w:rPr>
                      <w:rFonts w:ascii="Times New Roman" w:hAnsi="Times New Roman"/>
                      <w:sz w:val="18"/>
                      <w:szCs w:val="18"/>
                    </w:rPr>
                  </w:pPr>
                  <w:r w:rsidRPr="00FB6A77">
                    <w:rPr>
                      <w:rFonts w:ascii="Times New Roman" w:hAnsi="Times New Roman"/>
                      <w:sz w:val="18"/>
                      <w:szCs w:val="18"/>
                    </w:rPr>
                    <w:t>140</w:t>
                  </w:r>
                </w:p>
              </w:tc>
              <w:tc>
                <w:tcPr>
                  <w:tcW w:w="504" w:type="dxa"/>
                  <w:tcBorders>
                    <w:right w:val="single" w:sz="12" w:space="0" w:color="auto"/>
                  </w:tcBorders>
                  <w:vAlign w:val="center"/>
                </w:tcPr>
                <w:p w14:paraId="0A2128D6" w14:textId="77777777" w:rsidR="000E128A" w:rsidRPr="00305C28" w:rsidRDefault="000E128A" w:rsidP="008F5613">
                  <w:pPr>
                    <w:ind w:leftChars="-50" w:left="-105" w:rightChars="-50" w:right="-105"/>
                    <w:jc w:val="center"/>
                    <w:rPr>
                      <w:rFonts w:ascii="Times New Roman" w:hAnsi="Times New Roman" w:cs="Times New Roman"/>
                      <w:sz w:val="18"/>
                      <w:szCs w:val="18"/>
                    </w:rPr>
                  </w:pPr>
                  <w:r>
                    <w:rPr>
                      <w:rFonts w:ascii="Times New Roman" w:hAnsi="Times New Roman" w:cs="Times New Roman" w:hint="eastAsia"/>
                      <w:sz w:val="18"/>
                      <w:szCs w:val="18"/>
                    </w:rPr>
                    <w:t>正常</w:t>
                  </w:r>
                </w:p>
              </w:tc>
            </w:tr>
            <w:tr w:rsidR="000E128A" w:rsidRPr="00EC0C5F" w14:paraId="6F613ADC" w14:textId="77777777" w:rsidTr="002A14DB">
              <w:trPr>
                <w:trHeight w:val="482"/>
                <w:jc w:val="center"/>
              </w:trPr>
              <w:tc>
                <w:tcPr>
                  <w:tcW w:w="421" w:type="dxa"/>
                  <w:vMerge w:val="restart"/>
                  <w:tcBorders>
                    <w:left w:val="single" w:sz="12" w:space="0" w:color="auto"/>
                  </w:tcBorders>
                  <w:shd w:val="clear" w:color="auto" w:fill="auto"/>
                  <w:vAlign w:val="center"/>
                </w:tcPr>
                <w:p w14:paraId="656F374A" w14:textId="77777777" w:rsidR="000E128A" w:rsidRPr="00305C28" w:rsidRDefault="000E128A" w:rsidP="008F5613">
                  <w:pPr>
                    <w:ind w:leftChars="-50" w:left="-105" w:rightChars="-50" w:right="-105"/>
                    <w:jc w:val="center"/>
                    <w:rPr>
                      <w:rFonts w:ascii="Times New Roman" w:hAnsi="Times New Roman" w:cs="Times New Roman"/>
                      <w:sz w:val="18"/>
                      <w:szCs w:val="18"/>
                    </w:rPr>
                  </w:pPr>
                  <w:r>
                    <w:rPr>
                      <w:rFonts w:ascii="Times New Roman" w:hAnsi="Times New Roman" w:cs="Times New Roman" w:hint="eastAsia"/>
                      <w:sz w:val="18"/>
                      <w:szCs w:val="18"/>
                    </w:rPr>
                    <w:t>5</w:t>
                  </w:r>
                </w:p>
              </w:tc>
              <w:tc>
                <w:tcPr>
                  <w:tcW w:w="708" w:type="dxa"/>
                  <w:vMerge w:val="restart"/>
                  <w:vAlign w:val="center"/>
                </w:tcPr>
                <w:p w14:paraId="76A90CD6" w14:textId="77777777" w:rsidR="000E128A" w:rsidRPr="00305C28" w:rsidRDefault="000E128A" w:rsidP="008F5613">
                  <w:pPr>
                    <w:ind w:leftChars="-50" w:left="-105" w:rightChars="-50" w:right="-105"/>
                    <w:jc w:val="center"/>
                    <w:rPr>
                      <w:rFonts w:ascii="Times New Roman" w:hAnsi="Times New Roman" w:cs="Times New Roman"/>
                      <w:sz w:val="18"/>
                      <w:szCs w:val="18"/>
                    </w:rPr>
                  </w:pPr>
                  <w:r w:rsidRPr="00305C28">
                    <w:rPr>
                      <w:rFonts w:ascii="Times New Roman" w:hAnsi="Times New Roman" w:cs="Times New Roman"/>
                      <w:sz w:val="18"/>
                      <w:szCs w:val="18"/>
                    </w:rPr>
                    <w:t>ZK13-2</w:t>
                  </w:r>
                </w:p>
              </w:tc>
              <w:tc>
                <w:tcPr>
                  <w:tcW w:w="709" w:type="dxa"/>
                  <w:shd w:val="clear" w:color="auto" w:fill="auto"/>
                  <w:vAlign w:val="center"/>
                </w:tcPr>
                <w:p w14:paraId="4E5E70B7" w14:textId="77777777" w:rsidR="000E128A" w:rsidRPr="006A2DA8" w:rsidRDefault="000E128A" w:rsidP="008F5613">
                  <w:pPr>
                    <w:ind w:leftChars="-50" w:left="-105" w:rightChars="-50" w:right="-105"/>
                    <w:jc w:val="center"/>
                    <w:rPr>
                      <w:rFonts w:ascii="Times New Roman" w:hAnsi="Times New Roman" w:cs="Times New Roman"/>
                      <w:sz w:val="18"/>
                      <w:szCs w:val="18"/>
                    </w:rPr>
                  </w:pPr>
                  <w:r w:rsidRPr="006A2DA8">
                    <w:rPr>
                      <w:rFonts w:ascii="Times New Roman" w:hAnsi="Times New Roman" w:cs="Times New Roman"/>
                      <w:sz w:val="18"/>
                      <w:szCs w:val="18"/>
                    </w:rPr>
                    <w:t>施工前</w:t>
                  </w:r>
                </w:p>
              </w:tc>
              <w:tc>
                <w:tcPr>
                  <w:tcW w:w="992" w:type="dxa"/>
                  <w:vAlign w:val="center"/>
                </w:tcPr>
                <w:p w14:paraId="181709CE" w14:textId="77777777" w:rsidR="000E128A" w:rsidRPr="00305C28" w:rsidRDefault="000E128A" w:rsidP="008F5613">
                  <w:pPr>
                    <w:ind w:leftChars="-50" w:left="-105" w:rightChars="-50" w:right="-105"/>
                    <w:jc w:val="center"/>
                    <w:rPr>
                      <w:rFonts w:ascii="Times New Roman" w:hAnsi="Times New Roman" w:cs="Times New Roman"/>
                      <w:sz w:val="18"/>
                      <w:szCs w:val="18"/>
                    </w:rPr>
                  </w:pPr>
                  <w:r w:rsidRPr="00305C28">
                    <w:rPr>
                      <w:rFonts w:ascii="Times New Roman" w:hAnsi="Times New Roman" w:cs="Times New Roman"/>
                      <w:sz w:val="18"/>
                      <w:szCs w:val="18"/>
                    </w:rPr>
                    <w:t>2021.06.09</w:t>
                  </w:r>
                </w:p>
              </w:tc>
              <w:tc>
                <w:tcPr>
                  <w:tcW w:w="709" w:type="dxa"/>
                  <w:vAlign w:val="center"/>
                </w:tcPr>
                <w:p w14:paraId="46DFD7D6" w14:textId="77777777" w:rsidR="000E128A" w:rsidRPr="00305C28" w:rsidRDefault="000E128A" w:rsidP="008F5613">
                  <w:pPr>
                    <w:ind w:leftChars="-50" w:left="-105" w:rightChars="-50" w:right="-105"/>
                    <w:jc w:val="center"/>
                    <w:rPr>
                      <w:rFonts w:ascii="Times New Roman" w:hAnsi="Times New Roman" w:cs="Times New Roman"/>
                      <w:sz w:val="18"/>
                      <w:szCs w:val="18"/>
                    </w:rPr>
                  </w:pPr>
                  <w:r w:rsidRPr="00305C28">
                    <w:rPr>
                      <w:rFonts w:ascii="Times New Roman" w:hAnsi="Times New Roman" w:cs="Times New Roman"/>
                      <w:sz w:val="18"/>
                      <w:szCs w:val="18"/>
                    </w:rPr>
                    <w:t>鲁</w:t>
                  </w:r>
                  <w:r>
                    <w:rPr>
                      <w:rFonts w:ascii="Times New Roman" w:hAnsi="Times New Roman" w:cs="Times New Roman" w:hint="eastAsia"/>
                      <w:sz w:val="18"/>
                      <w:szCs w:val="18"/>
                    </w:rPr>
                    <w:t xml:space="preserve">  </w:t>
                  </w:r>
                  <w:proofErr w:type="gramStart"/>
                  <w:r w:rsidRPr="00305C28">
                    <w:rPr>
                      <w:rFonts w:ascii="Times New Roman" w:hAnsi="Times New Roman" w:cs="Times New Roman"/>
                      <w:sz w:val="18"/>
                      <w:szCs w:val="18"/>
                    </w:rPr>
                    <w:t>彦</w:t>
                  </w:r>
                  <w:proofErr w:type="gramEnd"/>
                </w:p>
              </w:tc>
              <w:tc>
                <w:tcPr>
                  <w:tcW w:w="1276" w:type="dxa"/>
                  <w:shd w:val="clear" w:color="auto" w:fill="auto"/>
                  <w:vAlign w:val="center"/>
                </w:tcPr>
                <w:p w14:paraId="146808D5" w14:textId="77777777" w:rsidR="000E128A" w:rsidRPr="00305C28" w:rsidRDefault="000E128A" w:rsidP="008F5613">
                  <w:pPr>
                    <w:ind w:left="-50" w:right="-50"/>
                    <w:jc w:val="center"/>
                    <w:rPr>
                      <w:rFonts w:ascii="Times New Roman" w:hAnsi="Times New Roman" w:cs="Times New Roman"/>
                      <w:sz w:val="18"/>
                      <w:szCs w:val="18"/>
                    </w:rPr>
                  </w:pPr>
                  <w:r w:rsidRPr="00305C28">
                    <w:rPr>
                      <w:rFonts w:ascii="Times New Roman" w:hAnsi="Times New Roman" w:cs="Times New Roman"/>
                      <w:sz w:val="18"/>
                      <w:szCs w:val="18"/>
                    </w:rPr>
                    <w:t>FD-3013-1212</w:t>
                  </w:r>
                </w:p>
              </w:tc>
              <w:tc>
                <w:tcPr>
                  <w:tcW w:w="496" w:type="dxa"/>
                  <w:vAlign w:val="center"/>
                </w:tcPr>
                <w:p w14:paraId="76278FEB" w14:textId="77777777" w:rsidR="000E128A" w:rsidRPr="00FB6A77" w:rsidRDefault="000E128A" w:rsidP="009A22B5">
                  <w:pPr>
                    <w:jc w:val="center"/>
                    <w:rPr>
                      <w:rFonts w:ascii="Times New Roman" w:hAnsi="Times New Roman"/>
                      <w:sz w:val="18"/>
                      <w:szCs w:val="18"/>
                    </w:rPr>
                  </w:pPr>
                  <w:r w:rsidRPr="00FB6A77">
                    <w:rPr>
                      <w:rFonts w:ascii="Times New Roman" w:hAnsi="Times New Roman"/>
                      <w:sz w:val="18"/>
                      <w:szCs w:val="18"/>
                    </w:rPr>
                    <w:t>170</w:t>
                  </w:r>
                </w:p>
              </w:tc>
              <w:tc>
                <w:tcPr>
                  <w:tcW w:w="496" w:type="dxa"/>
                  <w:shd w:val="clear" w:color="auto" w:fill="auto"/>
                  <w:vAlign w:val="center"/>
                </w:tcPr>
                <w:p w14:paraId="66C92194" w14:textId="77777777" w:rsidR="000E128A" w:rsidRPr="00FB6A77" w:rsidRDefault="000E128A" w:rsidP="009A22B5">
                  <w:pPr>
                    <w:jc w:val="center"/>
                    <w:rPr>
                      <w:rFonts w:ascii="Times New Roman" w:hAnsi="Times New Roman"/>
                      <w:sz w:val="18"/>
                      <w:szCs w:val="18"/>
                    </w:rPr>
                  </w:pPr>
                  <w:r w:rsidRPr="00FB6A77">
                    <w:rPr>
                      <w:rFonts w:ascii="Times New Roman" w:hAnsi="Times New Roman"/>
                      <w:sz w:val="18"/>
                      <w:szCs w:val="18"/>
                    </w:rPr>
                    <w:t>140</w:t>
                  </w:r>
                </w:p>
              </w:tc>
              <w:tc>
                <w:tcPr>
                  <w:tcW w:w="496" w:type="dxa"/>
                  <w:vAlign w:val="center"/>
                </w:tcPr>
                <w:p w14:paraId="4D1A2AAB" w14:textId="77777777" w:rsidR="000E128A" w:rsidRPr="00FB6A77" w:rsidRDefault="000E128A" w:rsidP="009A22B5">
                  <w:pPr>
                    <w:jc w:val="center"/>
                    <w:rPr>
                      <w:rFonts w:ascii="Times New Roman" w:hAnsi="Times New Roman"/>
                      <w:sz w:val="18"/>
                      <w:szCs w:val="18"/>
                    </w:rPr>
                  </w:pPr>
                  <w:r w:rsidRPr="00FB6A77">
                    <w:rPr>
                      <w:rFonts w:ascii="Times New Roman" w:hAnsi="Times New Roman"/>
                      <w:sz w:val="18"/>
                      <w:szCs w:val="18"/>
                    </w:rPr>
                    <w:t>150</w:t>
                  </w:r>
                </w:p>
              </w:tc>
              <w:tc>
                <w:tcPr>
                  <w:tcW w:w="496" w:type="dxa"/>
                  <w:vAlign w:val="center"/>
                </w:tcPr>
                <w:p w14:paraId="7FE3BE48" w14:textId="77777777" w:rsidR="000E128A" w:rsidRPr="00FB6A77" w:rsidRDefault="000E128A" w:rsidP="009A22B5">
                  <w:pPr>
                    <w:jc w:val="center"/>
                    <w:rPr>
                      <w:rFonts w:ascii="Times New Roman" w:hAnsi="Times New Roman"/>
                      <w:sz w:val="18"/>
                      <w:szCs w:val="18"/>
                    </w:rPr>
                  </w:pPr>
                  <w:r w:rsidRPr="00FB6A77">
                    <w:rPr>
                      <w:rFonts w:ascii="Times New Roman" w:hAnsi="Times New Roman"/>
                      <w:sz w:val="18"/>
                      <w:szCs w:val="18"/>
                    </w:rPr>
                    <w:t>160</w:t>
                  </w:r>
                </w:p>
              </w:tc>
              <w:tc>
                <w:tcPr>
                  <w:tcW w:w="496" w:type="dxa"/>
                  <w:vAlign w:val="center"/>
                </w:tcPr>
                <w:p w14:paraId="5F07BA07" w14:textId="77777777" w:rsidR="000E128A" w:rsidRPr="00FB6A77" w:rsidRDefault="000E128A" w:rsidP="009A22B5">
                  <w:pPr>
                    <w:jc w:val="center"/>
                    <w:rPr>
                      <w:rFonts w:ascii="Times New Roman" w:hAnsi="Times New Roman"/>
                      <w:sz w:val="18"/>
                      <w:szCs w:val="18"/>
                    </w:rPr>
                  </w:pPr>
                  <w:r w:rsidRPr="00FB6A77">
                    <w:rPr>
                      <w:rFonts w:ascii="Times New Roman" w:hAnsi="Times New Roman"/>
                      <w:sz w:val="18"/>
                      <w:szCs w:val="18"/>
                    </w:rPr>
                    <w:t>160</w:t>
                  </w:r>
                </w:p>
              </w:tc>
              <w:tc>
                <w:tcPr>
                  <w:tcW w:w="497" w:type="dxa"/>
                  <w:vAlign w:val="center"/>
                </w:tcPr>
                <w:p w14:paraId="467891B5" w14:textId="77777777" w:rsidR="000E128A" w:rsidRPr="00FB6A77" w:rsidRDefault="000E128A" w:rsidP="009A22B5">
                  <w:pPr>
                    <w:jc w:val="center"/>
                    <w:rPr>
                      <w:rFonts w:ascii="Times New Roman" w:hAnsi="Times New Roman"/>
                      <w:sz w:val="18"/>
                      <w:szCs w:val="18"/>
                    </w:rPr>
                  </w:pPr>
                  <w:r w:rsidRPr="00FB6A77">
                    <w:rPr>
                      <w:rFonts w:ascii="Times New Roman" w:hAnsi="Times New Roman"/>
                      <w:sz w:val="18"/>
                      <w:szCs w:val="18"/>
                    </w:rPr>
                    <w:t>150</w:t>
                  </w:r>
                </w:p>
              </w:tc>
              <w:tc>
                <w:tcPr>
                  <w:tcW w:w="504" w:type="dxa"/>
                  <w:tcBorders>
                    <w:right w:val="single" w:sz="12" w:space="0" w:color="auto"/>
                  </w:tcBorders>
                  <w:vAlign w:val="center"/>
                </w:tcPr>
                <w:p w14:paraId="1A7AAD90" w14:textId="77777777" w:rsidR="000E128A" w:rsidRPr="00305C28" w:rsidRDefault="000E128A" w:rsidP="008F5613">
                  <w:pPr>
                    <w:ind w:leftChars="-50" w:left="-105" w:rightChars="-50" w:right="-105"/>
                    <w:jc w:val="center"/>
                    <w:rPr>
                      <w:rFonts w:ascii="Times New Roman" w:hAnsi="Times New Roman" w:cs="Times New Roman"/>
                      <w:sz w:val="18"/>
                      <w:szCs w:val="18"/>
                    </w:rPr>
                  </w:pPr>
                  <w:r>
                    <w:rPr>
                      <w:rFonts w:ascii="Times New Roman" w:hAnsi="Times New Roman" w:cs="Times New Roman" w:hint="eastAsia"/>
                      <w:sz w:val="18"/>
                      <w:szCs w:val="18"/>
                    </w:rPr>
                    <w:t>正常</w:t>
                  </w:r>
                </w:p>
              </w:tc>
            </w:tr>
            <w:tr w:rsidR="000E128A" w:rsidRPr="00EC0C5F" w14:paraId="198E310D" w14:textId="77777777" w:rsidTr="002A14DB">
              <w:trPr>
                <w:trHeight w:val="482"/>
                <w:jc w:val="center"/>
              </w:trPr>
              <w:tc>
                <w:tcPr>
                  <w:tcW w:w="421" w:type="dxa"/>
                  <w:vMerge/>
                  <w:tcBorders>
                    <w:left w:val="single" w:sz="12" w:space="0" w:color="auto"/>
                  </w:tcBorders>
                  <w:shd w:val="clear" w:color="auto" w:fill="auto"/>
                  <w:vAlign w:val="center"/>
                </w:tcPr>
                <w:p w14:paraId="001C0A0E" w14:textId="77777777" w:rsidR="000E128A" w:rsidRPr="00305C28" w:rsidRDefault="000E128A" w:rsidP="008F5613">
                  <w:pPr>
                    <w:ind w:leftChars="-50" w:left="-105" w:rightChars="-50" w:right="-105"/>
                    <w:jc w:val="center"/>
                    <w:rPr>
                      <w:rFonts w:ascii="Times New Roman" w:hAnsi="Times New Roman" w:cs="Times New Roman"/>
                      <w:sz w:val="18"/>
                      <w:szCs w:val="18"/>
                    </w:rPr>
                  </w:pPr>
                </w:p>
              </w:tc>
              <w:tc>
                <w:tcPr>
                  <w:tcW w:w="708" w:type="dxa"/>
                  <w:vMerge/>
                  <w:vAlign w:val="center"/>
                </w:tcPr>
                <w:p w14:paraId="4EBA5F93" w14:textId="77777777" w:rsidR="000E128A" w:rsidRPr="00305C28" w:rsidRDefault="000E128A" w:rsidP="008F5613">
                  <w:pPr>
                    <w:ind w:leftChars="-50" w:left="-105" w:rightChars="-50" w:right="-105"/>
                    <w:jc w:val="center"/>
                    <w:rPr>
                      <w:rFonts w:ascii="Times New Roman" w:hAnsi="Times New Roman" w:cs="Times New Roman"/>
                      <w:sz w:val="18"/>
                      <w:szCs w:val="18"/>
                    </w:rPr>
                  </w:pPr>
                </w:p>
              </w:tc>
              <w:tc>
                <w:tcPr>
                  <w:tcW w:w="709" w:type="dxa"/>
                  <w:shd w:val="clear" w:color="auto" w:fill="auto"/>
                  <w:vAlign w:val="center"/>
                </w:tcPr>
                <w:p w14:paraId="5EF175D9" w14:textId="77777777" w:rsidR="000E128A" w:rsidRPr="006A2DA8" w:rsidRDefault="000E128A" w:rsidP="008F5613">
                  <w:pPr>
                    <w:ind w:leftChars="-50" w:left="-105" w:rightChars="-50" w:right="-105"/>
                    <w:jc w:val="center"/>
                    <w:rPr>
                      <w:rFonts w:ascii="Times New Roman" w:hAnsi="Times New Roman" w:cs="Times New Roman"/>
                      <w:sz w:val="18"/>
                      <w:szCs w:val="18"/>
                    </w:rPr>
                  </w:pPr>
                  <w:r w:rsidRPr="006A2DA8">
                    <w:rPr>
                      <w:rFonts w:ascii="Times New Roman" w:hAnsi="Times New Roman" w:cs="Times New Roman"/>
                      <w:sz w:val="18"/>
                      <w:szCs w:val="18"/>
                    </w:rPr>
                    <w:t>施工后</w:t>
                  </w:r>
                </w:p>
              </w:tc>
              <w:tc>
                <w:tcPr>
                  <w:tcW w:w="992" w:type="dxa"/>
                  <w:vAlign w:val="center"/>
                </w:tcPr>
                <w:p w14:paraId="70430030" w14:textId="77777777" w:rsidR="000E128A" w:rsidRPr="00305C28" w:rsidRDefault="000E128A" w:rsidP="008F5613">
                  <w:pPr>
                    <w:ind w:leftChars="-50" w:left="-105" w:rightChars="-50" w:right="-105"/>
                    <w:jc w:val="center"/>
                    <w:rPr>
                      <w:rFonts w:ascii="Times New Roman" w:hAnsi="Times New Roman" w:cs="Times New Roman"/>
                      <w:sz w:val="18"/>
                      <w:szCs w:val="18"/>
                    </w:rPr>
                  </w:pPr>
                  <w:r w:rsidRPr="00305C28">
                    <w:rPr>
                      <w:rFonts w:ascii="Times New Roman" w:hAnsi="Times New Roman" w:cs="Times New Roman"/>
                      <w:sz w:val="18"/>
                      <w:szCs w:val="18"/>
                    </w:rPr>
                    <w:t>2021.07.03</w:t>
                  </w:r>
                </w:p>
              </w:tc>
              <w:tc>
                <w:tcPr>
                  <w:tcW w:w="709" w:type="dxa"/>
                  <w:vAlign w:val="center"/>
                </w:tcPr>
                <w:p w14:paraId="556B2307" w14:textId="77777777" w:rsidR="000E128A" w:rsidRPr="00305C28" w:rsidRDefault="000E128A" w:rsidP="008F5613">
                  <w:pPr>
                    <w:ind w:leftChars="-50" w:left="-105" w:rightChars="-50" w:right="-105"/>
                    <w:jc w:val="center"/>
                    <w:rPr>
                      <w:rFonts w:ascii="Times New Roman" w:hAnsi="Times New Roman" w:cs="Times New Roman"/>
                      <w:sz w:val="18"/>
                      <w:szCs w:val="18"/>
                    </w:rPr>
                  </w:pPr>
                  <w:r w:rsidRPr="00305C28">
                    <w:rPr>
                      <w:rFonts w:ascii="Times New Roman" w:hAnsi="Times New Roman" w:cs="Times New Roman"/>
                      <w:sz w:val="18"/>
                      <w:szCs w:val="18"/>
                    </w:rPr>
                    <w:t>鲁</w:t>
                  </w:r>
                  <w:r>
                    <w:rPr>
                      <w:rFonts w:ascii="Times New Roman" w:hAnsi="Times New Roman" w:cs="Times New Roman" w:hint="eastAsia"/>
                      <w:sz w:val="18"/>
                      <w:szCs w:val="18"/>
                    </w:rPr>
                    <w:t xml:space="preserve">  </w:t>
                  </w:r>
                  <w:proofErr w:type="gramStart"/>
                  <w:r w:rsidRPr="00305C28">
                    <w:rPr>
                      <w:rFonts w:ascii="Times New Roman" w:hAnsi="Times New Roman" w:cs="Times New Roman"/>
                      <w:sz w:val="18"/>
                      <w:szCs w:val="18"/>
                    </w:rPr>
                    <w:t>彦</w:t>
                  </w:r>
                  <w:proofErr w:type="gramEnd"/>
                </w:p>
              </w:tc>
              <w:tc>
                <w:tcPr>
                  <w:tcW w:w="1276" w:type="dxa"/>
                  <w:shd w:val="clear" w:color="auto" w:fill="auto"/>
                  <w:vAlign w:val="center"/>
                </w:tcPr>
                <w:p w14:paraId="0A2BAB79" w14:textId="77777777" w:rsidR="000E128A" w:rsidRPr="00305C28" w:rsidRDefault="000E128A" w:rsidP="008F5613">
                  <w:pPr>
                    <w:ind w:left="-50" w:right="-50"/>
                    <w:jc w:val="center"/>
                    <w:rPr>
                      <w:rFonts w:ascii="Times New Roman" w:hAnsi="Times New Roman" w:cs="Times New Roman"/>
                      <w:sz w:val="18"/>
                      <w:szCs w:val="18"/>
                    </w:rPr>
                  </w:pPr>
                  <w:r w:rsidRPr="00305C28">
                    <w:rPr>
                      <w:rFonts w:ascii="Times New Roman" w:hAnsi="Times New Roman" w:cs="Times New Roman"/>
                      <w:sz w:val="18"/>
                      <w:szCs w:val="18"/>
                    </w:rPr>
                    <w:t>FD-3013-1212</w:t>
                  </w:r>
                </w:p>
              </w:tc>
              <w:tc>
                <w:tcPr>
                  <w:tcW w:w="496" w:type="dxa"/>
                  <w:vAlign w:val="center"/>
                </w:tcPr>
                <w:p w14:paraId="485DF1F6" w14:textId="77777777" w:rsidR="000E128A" w:rsidRPr="00FB6A77" w:rsidRDefault="000E128A" w:rsidP="009A22B5">
                  <w:pPr>
                    <w:jc w:val="center"/>
                    <w:rPr>
                      <w:rFonts w:ascii="Times New Roman" w:hAnsi="Times New Roman"/>
                      <w:sz w:val="18"/>
                      <w:szCs w:val="18"/>
                    </w:rPr>
                  </w:pPr>
                  <w:r w:rsidRPr="00FB6A77">
                    <w:rPr>
                      <w:rFonts w:ascii="Times New Roman" w:hAnsi="Times New Roman"/>
                      <w:sz w:val="18"/>
                      <w:szCs w:val="18"/>
                    </w:rPr>
                    <w:t>160</w:t>
                  </w:r>
                </w:p>
              </w:tc>
              <w:tc>
                <w:tcPr>
                  <w:tcW w:w="496" w:type="dxa"/>
                  <w:shd w:val="clear" w:color="auto" w:fill="auto"/>
                  <w:vAlign w:val="center"/>
                </w:tcPr>
                <w:p w14:paraId="57183C43" w14:textId="77777777" w:rsidR="000E128A" w:rsidRPr="00FB6A77" w:rsidRDefault="000E128A" w:rsidP="009A22B5">
                  <w:pPr>
                    <w:jc w:val="center"/>
                    <w:rPr>
                      <w:rFonts w:ascii="Times New Roman" w:hAnsi="Times New Roman"/>
                      <w:sz w:val="18"/>
                      <w:szCs w:val="18"/>
                    </w:rPr>
                  </w:pPr>
                  <w:r w:rsidRPr="00FB6A77">
                    <w:rPr>
                      <w:rFonts w:ascii="Times New Roman" w:hAnsi="Times New Roman"/>
                      <w:sz w:val="18"/>
                      <w:szCs w:val="18"/>
                    </w:rPr>
                    <w:t>150</w:t>
                  </w:r>
                </w:p>
              </w:tc>
              <w:tc>
                <w:tcPr>
                  <w:tcW w:w="496" w:type="dxa"/>
                  <w:vAlign w:val="center"/>
                </w:tcPr>
                <w:p w14:paraId="57CCC4A2" w14:textId="77777777" w:rsidR="000E128A" w:rsidRPr="00FB6A77" w:rsidRDefault="000E128A" w:rsidP="009A22B5">
                  <w:pPr>
                    <w:jc w:val="center"/>
                    <w:rPr>
                      <w:rFonts w:ascii="Times New Roman" w:hAnsi="Times New Roman"/>
                      <w:sz w:val="18"/>
                      <w:szCs w:val="18"/>
                    </w:rPr>
                  </w:pPr>
                  <w:r w:rsidRPr="00FB6A77">
                    <w:rPr>
                      <w:rFonts w:ascii="Times New Roman" w:hAnsi="Times New Roman"/>
                      <w:sz w:val="18"/>
                      <w:szCs w:val="18"/>
                    </w:rPr>
                    <w:t>150</w:t>
                  </w:r>
                </w:p>
              </w:tc>
              <w:tc>
                <w:tcPr>
                  <w:tcW w:w="496" w:type="dxa"/>
                  <w:vAlign w:val="center"/>
                </w:tcPr>
                <w:p w14:paraId="65A06313" w14:textId="77777777" w:rsidR="000E128A" w:rsidRPr="00FB6A77" w:rsidRDefault="000E128A" w:rsidP="009A22B5">
                  <w:pPr>
                    <w:jc w:val="center"/>
                    <w:rPr>
                      <w:rFonts w:ascii="Times New Roman" w:hAnsi="Times New Roman"/>
                      <w:sz w:val="18"/>
                      <w:szCs w:val="18"/>
                    </w:rPr>
                  </w:pPr>
                  <w:r w:rsidRPr="00FB6A77">
                    <w:rPr>
                      <w:rFonts w:ascii="Times New Roman" w:hAnsi="Times New Roman"/>
                      <w:sz w:val="18"/>
                      <w:szCs w:val="18"/>
                    </w:rPr>
                    <w:t>180</w:t>
                  </w:r>
                </w:p>
              </w:tc>
              <w:tc>
                <w:tcPr>
                  <w:tcW w:w="496" w:type="dxa"/>
                  <w:vAlign w:val="center"/>
                </w:tcPr>
                <w:p w14:paraId="5505C324" w14:textId="77777777" w:rsidR="000E128A" w:rsidRPr="00FB6A77" w:rsidRDefault="000E128A" w:rsidP="009A22B5">
                  <w:pPr>
                    <w:jc w:val="center"/>
                    <w:rPr>
                      <w:rFonts w:ascii="Times New Roman" w:hAnsi="Times New Roman"/>
                      <w:sz w:val="18"/>
                      <w:szCs w:val="18"/>
                    </w:rPr>
                  </w:pPr>
                  <w:r w:rsidRPr="00FB6A77">
                    <w:rPr>
                      <w:rFonts w:ascii="Times New Roman" w:hAnsi="Times New Roman"/>
                      <w:sz w:val="18"/>
                      <w:szCs w:val="18"/>
                    </w:rPr>
                    <w:t>160</w:t>
                  </w:r>
                </w:p>
              </w:tc>
              <w:tc>
                <w:tcPr>
                  <w:tcW w:w="497" w:type="dxa"/>
                  <w:vAlign w:val="center"/>
                </w:tcPr>
                <w:p w14:paraId="591C23DA" w14:textId="77777777" w:rsidR="000E128A" w:rsidRPr="00FB6A77" w:rsidRDefault="000E128A" w:rsidP="009A22B5">
                  <w:pPr>
                    <w:jc w:val="center"/>
                    <w:rPr>
                      <w:rFonts w:ascii="Times New Roman" w:hAnsi="Times New Roman"/>
                      <w:sz w:val="18"/>
                      <w:szCs w:val="18"/>
                    </w:rPr>
                  </w:pPr>
                  <w:r w:rsidRPr="00FB6A77">
                    <w:rPr>
                      <w:rFonts w:ascii="Times New Roman" w:hAnsi="Times New Roman"/>
                      <w:sz w:val="18"/>
                      <w:szCs w:val="18"/>
                    </w:rPr>
                    <w:t>140</w:t>
                  </w:r>
                </w:p>
              </w:tc>
              <w:tc>
                <w:tcPr>
                  <w:tcW w:w="504" w:type="dxa"/>
                  <w:tcBorders>
                    <w:right w:val="single" w:sz="12" w:space="0" w:color="auto"/>
                  </w:tcBorders>
                  <w:vAlign w:val="center"/>
                </w:tcPr>
                <w:p w14:paraId="279851FD" w14:textId="77777777" w:rsidR="000E128A" w:rsidRPr="00305C28" w:rsidRDefault="000E128A" w:rsidP="008F5613">
                  <w:pPr>
                    <w:ind w:leftChars="-50" w:left="-105" w:rightChars="-50" w:right="-105"/>
                    <w:jc w:val="center"/>
                    <w:rPr>
                      <w:rFonts w:ascii="Times New Roman" w:hAnsi="Times New Roman" w:cs="Times New Roman"/>
                      <w:sz w:val="18"/>
                      <w:szCs w:val="18"/>
                    </w:rPr>
                  </w:pPr>
                  <w:r>
                    <w:rPr>
                      <w:rFonts w:ascii="Times New Roman" w:hAnsi="Times New Roman" w:cs="Times New Roman" w:hint="eastAsia"/>
                      <w:sz w:val="18"/>
                      <w:szCs w:val="18"/>
                    </w:rPr>
                    <w:t>正常</w:t>
                  </w:r>
                </w:p>
              </w:tc>
            </w:tr>
            <w:tr w:rsidR="000E128A" w:rsidRPr="00EC0C5F" w14:paraId="553B0440" w14:textId="77777777" w:rsidTr="002A14DB">
              <w:trPr>
                <w:trHeight w:val="482"/>
                <w:jc w:val="center"/>
              </w:trPr>
              <w:tc>
                <w:tcPr>
                  <w:tcW w:w="421" w:type="dxa"/>
                  <w:vMerge w:val="restart"/>
                  <w:tcBorders>
                    <w:left w:val="single" w:sz="12" w:space="0" w:color="auto"/>
                  </w:tcBorders>
                  <w:shd w:val="clear" w:color="auto" w:fill="auto"/>
                  <w:vAlign w:val="center"/>
                </w:tcPr>
                <w:p w14:paraId="7EFC86E7" w14:textId="77777777" w:rsidR="000E128A" w:rsidRPr="00305C28" w:rsidRDefault="000E128A" w:rsidP="008F5613">
                  <w:pPr>
                    <w:ind w:leftChars="-50" w:left="-105" w:rightChars="-50" w:right="-105"/>
                    <w:jc w:val="center"/>
                    <w:rPr>
                      <w:rFonts w:ascii="Times New Roman" w:hAnsi="Times New Roman" w:cs="Times New Roman"/>
                      <w:sz w:val="18"/>
                      <w:szCs w:val="18"/>
                    </w:rPr>
                  </w:pPr>
                  <w:r>
                    <w:rPr>
                      <w:rFonts w:ascii="Times New Roman" w:hAnsi="Times New Roman" w:cs="Times New Roman" w:hint="eastAsia"/>
                      <w:sz w:val="18"/>
                      <w:szCs w:val="18"/>
                    </w:rPr>
                    <w:t>6</w:t>
                  </w:r>
                </w:p>
              </w:tc>
              <w:tc>
                <w:tcPr>
                  <w:tcW w:w="708" w:type="dxa"/>
                  <w:vMerge w:val="restart"/>
                  <w:vAlign w:val="center"/>
                </w:tcPr>
                <w:p w14:paraId="38D03B30" w14:textId="77777777" w:rsidR="000E128A" w:rsidRPr="00305C28" w:rsidRDefault="000E128A" w:rsidP="008F5613">
                  <w:pPr>
                    <w:ind w:leftChars="-50" w:left="-105" w:rightChars="-50" w:right="-105"/>
                    <w:jc w:val="center"/>
                    <w:rPr>
                      <w:rFonts w:ascii="Times New Roman" w:hAnsi="Times New Roman" w:cs="Times New Roman"/>
                      <w:sz w:val="18"/>
                      <w:szCs w:val="18"/>
                    </w:rPr>
                  </w:pPr>
                  <w:r w:rsidRPr="00305C28">
                    <w:rPr>
                      <w:rFonts w:ascii="Times New Roman" w:hAnsi="Times New Roman" w:cs="Times New Roman"/>
                      <w:sz w:val="18"/>
                      <w:szCs w:val="18"/>
                    </w:rPr>
                    <w:t>ZK9-1</w:t>
                  </w:r>
                </w:p>
              </w:tc>
              <w:tc>
                <w:tcPr>
                  <w:tcW w:w="709" w:type="dxa"/>
                  <w:shd w:val="clear" w:color="auto" w:fill="auto"/>
                  <w:vAlign w:val="center"/>
                </w:tcPr>
                <w:p w14:paraId="277B703D" w14:textId="77777777" w:rsidR="000E128A" w:rsidRPr="006A2DA8" w:rsidRDefault="000E128A" w:rsidP="008F5613">
                  <w:pPr>
                    <w:ind w:leftChars="-50" w:left="-105" w:rightChars="-50" w:right="-105"/>
                    <w:jc w:val="center"/>
                    <w:rPr>
                      <w:rFonts w:ascii="Times New Roman" w:hAnsi="Times New Roman" w:cs="Times New Roman"/>
                      <w:sz w:val="18"/>
                      <w:szCs w:val="18"/>
                    </w:rPr>
                  </w:pPr>
                  <w:r w:rsidRPr="006A2DA8">
                    <w:rPr>
                      <w:rFonts w:ascii="Times New Roman" w:hAnsi="Times New Roman" w:cs="Times New Roman"/>
                      <w:sz w:val="18"/>
                      <w:szCs w:val="18"/>
                    </w:rPr>
                    <w:t>施工前</w:t>
                  </w:r>
                </w:p>
              </w:tc>
              <w:tc>
                <w:tcPr>
                  <w:tcW w:w="992" w:type="dxa"/>
                  <w:vAlign w:val="center"/>
                </w:tcPr>
                <w:p w14:paraId="458D98CB" w14:textId="77777777" w:rsidR="000E128A" w:rsidRPr="00305C28" w:rsidRDefault="000E128A" w:rsidP="008F5613">
                  <w:pPr>
                    <w:ind w:leftChars="-50" w:left="-105" w:rightChars="-50" w:right="-105"/>
                    <w:jc w:val="center"/>
                    <w:rPr>
                      <w:rFonts w:ascii="Times New Roman" w:hAnsi="Times New Roman" w:cs="Times New Roman"/>
                      <w:sz w:val="18"/>
                      <w:szCs w:val="18"/>
                    </w:rPr>
                  </w:pPr>
                  <w:r w:rsidRPr="00305C28">
                    <w:rPr>
                      <w:rFonts w:ascii="Times New Roman" w:hAnsi="Times New Roman" w:cs="Times New Roman"/>
                      <w:sz w:val="18"/>
                      <w:szCs w:val="18"/>
                    </w:rPr>
                    <w:t>2021.07.11</w:t>
                  </w:r>
                </w:p>
              </w:tc>
              <w:tc>
                <w:tcPr>
                  <w:tcW w:w="709" w:type="dxa"/>
                  <w:vAlign w:val="center"/>
                </w:tcPr>
                <w:p w14:paraId="642B8C45" w14:textId="77777777" w:rsidR="000E128A" w:rsidRPr="00305C28" w:rsidRDefault="000E128A" w:rsidP="008F5613">
                  <w:pPr>
                    <w:ind w:leftChars="-50" w:left="-105" w:rightChars="-50" w:right="-105"/>
                    <w:jc w:val="center"/>
                    <w:rPr>
                      <w:rFonts w:ascii="Times New Roman" w:hAnsi="Times New Roman" w:cs="Times New Roman"/>
                      <w:sz w:val="18"/>
                      <w:szCs w:val="18"/>
                    </w:rPr>
                  </w:pPr>
                  <w:r w:rsidRPr="00305C28">
                    <w:rPr>
                      <w:rFonts w:ascii="Times New Roman" w:hAnsi="Times New Roman" w:cs="Times New Roman"/>
                      <w:sz w:val="18"/>
                      <w:szCs w:val="18"/>
                    </w:rPr>
                    <w:t>瞿广兴</w:t>
                  </w:r>
                </w:p>
              </w:tc>
              <w:tc>
                <w:tcPr>
                  <w:tcW w:w="1276" w:type="dxa"/>
                  <w:shd w:val="clear" w:color="auto" w:fill="auto"/>
                  <w:vAlign w:val="center"/>
                </w:tcPr>
                <w:p w14:paraId="75B11BD0" w14:textId="77777777" w:rsidR="000E128A" w:rsidRPr="00305C28" w:rsidRDefault="000E128A" w:rsidP="00F7096F">
                  <w:pPr>
                    <w:ind w:left="-50" w:right="-50"/>
                    <w:jc w:val="center"/>
                    <w:rPr>
                      <w:rFonts w:ascii="Times New Roman" w:hAnsi="Times New Roman" w:cs="Times New Roman"/>
                      <w:sz w:val="18"/>
                      <w:szCs w:val="18"/>
                    </w:rPr>
                  </w:pPr>
                  <w:r w:rsidRPr="00305C28">
                    <w:rPr>
                      <w:rFonts w:ascii="Times New Roman" w:hAnsi="Times New Roman" w:cs="Times New Roman"/>
                      <w:sz w:val="18"/>
                      <w:szCs w:val="18"/>
                    </w:rPr>
                    <w:t>FD-</w:t>
                  </w:r>
                  <w:r>
                    <w:rPr>
                      <w:rFonts w:ascii="Times New Roman" w:hAnsi="Times New Roman" w:cs="Times New Roman" w:hint="eastAsia"/>
                      <w:sz w:val="18"/>
                      <w:szCs w:val="18"/>
                    </w:rPr>
                    <w:t>3013</w:t>
                  </w:r>
                  <w:r w:rsidRPr="00305C28">
                    <w:rPr>
                      <w:rFonts w:ascii="Times New Roman" w:hAnsi="Times New Roman" w:cs="Times New Roman"/>
                      <w:sz w:val="18"/>
                      <w:szCs w:val="18"/>
                    </w:rPr>
                    <w:t>-1212</w:t>
                  </w:r>
                </w:p>
              </w:tc>
              <w:tc>
                <w:tcPr>
                  <w:tcW w:w="496" w:type="dxa"/>
                  <w:vAlign w:val="center"/>
                </w:tcPr>
                <w:p w14:paraId="2684F838" w14:textId="77777777" w:rsidR="000E128A" w:rsidRPr="00FB6A77" w:rsidRDefault="000E128A" w:rsidP="000E128A">
                  <w:pPr>
                    <w:jc w:val="center"/>
                    <w:rPr>
                      <w:rFonts w:ascii="Times New Roman" w:hAnsi="Times New Roman"/>
                      <w:sz w:val="18"/>
                      <w:szCs w:val="18"/>
                    </w:rPr>
                  </w:pPr>
                  <w:r w:rsidRPr="00FB6A77">
                    <w:rPr>
                      <w:rFonts w:ascii="Times New Roman" w:hAnsi="Times New Roman"/>
                      <w:sz w:val="18"/>
                      <w:szCs w:val="18"/>
                    </w:rPr>
                    <w:t>1</w:t>
                  </w:r>
                  <w:r>
                    <w:rPr>
                      <w:rFonts w:ascii="Times New Roman" w:hAnsi="Times New Roman" w:hint="eastAsia"/>
                      <w:sz w:val="18"/>
                      <w:szCs w:val="18"/>
                    </w:rPr>
                    <w:t>45</w:t>
                  </w:r>
                </w:p>
              </w:tc>
              <w:tc>
                <w:tcPr>
                  <w:tcW w:w="496" w:type="dxa"/>
                  <w:shd w:val="clear" w:color="auto" w:fill="auto"/>
                  <w:vAlign w:val="center"/>
                </w:tcPr>
                <w:p w14:paraId="56334759" w14:textId="77777777" w:rsidR="000E128A" w:rsidRPr="00FB6A77" w:rsidRDefault="000E128A" w:rsidP="009A22B5">
                  <w:pPr>
                    <w:jc w:val="center"/>
                    <w:rPr>
                      <w:rFonts w:ascii="Times New Roman" w:hAnsi="Times New Roman"/>
                      <w:sz w:val="18"/>
                      <w:szCs w:val="18"/>
                    </w:rPr>
                  </w:pPr>
                  <w:r w:rsidRPr="00FB6A77">
                    <w:rPr>
                      <w:rFonts w:ascii="Times New Roman" w:hAnsi="Times New Roman"/>
                      <w:sz w:val="18"/>
                      <w:szCs w:val="18"/>
                    </w:rPr>
                    <w:t>150</w:t>
                  </w:r>
                </w:p>
              </w:tc>
              <w:tc>
                <w:tcPr>
                  <w:tcW w:w="496" w:type="dxa"/>
                  <w:vAlign w:val="center"/>
                </w:tcPr>
                <w:p w14:paraId="0844F45B" w14:textId="77777777" w:rsidR="000E128A" w:rsidRPr="00FB6A77" w:rsidRDefault="000E128A" w:rsidP="009A22B5">
                  <w:pPr>
                    <w:jc w:val="center"/>
                    <w:rPr>
                      <w:rFonts w:ascii="Times New Roman" w:hAnsi="Times New Roman"/>
                      <w:sz w:val="18"/>
                      <w:szCs w:val="18"/>
                    </w:rPr>
                  </w:pPr>
                  <w:r w:rsidRPr="00FB6A77">
                    <w:rPr>
                      <w:rFonts w:ascii="Times New Roman" w:hAnsi="Times New Roman"/>
                      <w:sz w:val="18"/>
                      <w:szCs w:val="18"/>
                    </w:rPr>
                    <w:t>170</w:t>
                  </w:r>
                </w:p>
              </w:tc>
              <w:tc>
                <w:tcPr>
                  <w:tcW w:w="496" w:type="dxa"/>
                  <w:vAlign w:val="center"/>
                </w:tcPr>
                <w:p w14:paraId="585F046C" w14:textId="77777777" w:rsidR="000E128A" w:rsidRPr="00FB6A77" w:rsidRDefault="000E128A" w:rsidP="009A22B5">
                  <w:pPr>
                    <w:jc w:val="center"/>
                    <w:rPr>
                      <w:rFonts w:ascii="Times New Roman" w:hAnsi="Times New Roman"/>
                      <w:sz w:val="18"/>
                      <w:szCs w:val="18"/>
                    </w:rPr>
                  </w:pPr>
                  <w:r w:rsidRPr="00FB6A77">
                    <w:rPr>
                      <w:rFonts w:ascii="Times New Roman" w:hAnsi="Times New Roman"/>
                      <w:sz w:val="18"/>
                      <w:szCs w:val="18"/>
                    </w:rPr>
                    <w:t>150</w:t>
                  </w:r>
                </w:p>
              </w:tc>
              <w:tc>
                <w:tcPr>
                  <w:tcW w:w="496" w:type="dxa"/>
                  <w:vAlign w:val="center"/>
                </w:tcPr>
                <w:p w14:paraId="50399A5F" w14:textId="77777777" w:rsidR="000E128A" w:rsidRPr="00FB6A77" w:rsidRDefault="000E128A" w:rsidP="009A22B5">
                  <w:pPr>
                    <w:jc w:val="center"/>
                    <w:rPr>
                      <w:rFonts w:ascii="Times New Roman" w:hAnsi="Times New Roman"/>
                      <w:sz w:val="18"/>
                      <w:szCs w:val="18"/>
                    </w:rPr>
                  </w:pPr>
                  <w:r w:rsidRPr="00FB6A77">
                    <w:rPr>
                      <w:rFonts w:ascii="Times New Roman" w:hAnsi="Times New Roman"/>
                      <w:sz w:val="18"/>
                      <w:szCs w:val="18"/>
                    </w:rPr>
                    <w:t>130</w:t>
                  </w:r>
                </w:p>
              </w:tc>
              <w:tc>
                <w:tcPr>
                  <w:tcW w:w="497" w:type="dxa"/>
                  <w:vAlign w:val="center"/>
                </w:tcPr>
                <w:p w14:paraId="4CE40102" w14:textId="77777777" w:rsidR="000E128A" w:rsidRPr="00FB6A77" w:rsidRDefault="000E128A" w:rsidP="009A22B5">
                  <w:pPr>
                    <w:jc w:val="center"/>
                    <w:rPr>
                      <w:rFonts w:ascii="Times New Roman" w:hAnsi="Times New Roman"/>
                      <w:sz w:val="18"/>
                      <w:szCs w:val="18"/>
                    </w:rPr>
                  </w:pPr>
                  <w:r w:rsidRPr="00FB6A77">
                    <w:rPr>
                      <w:rFonts w:ascii="Times New Roman" w:hAnsi="Times New Roman"/>
                      <w:sz w:val="18"/>
                      <w:szCs w:val="18"/>
                    </w:rPr>
                    <w:t>160</w:t>
                  </w:r>
                </w:p>
              </w:tc>
              <w:tc>
                <w:tcPr>
                  <w:tcW w:w="504" w:type="dxa"/>
                  <w:tcBorders>
                    <w:right w:val="single" w:sz="12" w:space="0" w:color="auto"/>
                  </w:tcBorders>
                  <w:vAlign w:val="center"/>
                </w:tcPr>
                <w:p w14:paraId="6207830A" w14:textId="77777777" w:rsidR="000E128A" w:rsidRPr="00305C28" w:rsidRDefault="000E128A" w:rsidP="008F5613">
                  <w:pPr>
                    <w:ind w:leftChars="-50" w:left="-105" w:rightChars="-50" w:right="-105"/>
                    <w:jc w:val="center"/>
                    <w:rPr>
                      <w:rFonts w:ascii="Times New Roman" w:hAnsi="Times New Roman" w:cs="Times New Roman"/>
                      <w:sz w:val="18"/>
                      <w:szCs w:val="18"/>
                    </w:rPr>
                  </w:pPr>
                  <w:r>
                    <w:rPr>
                      <w:rFonts w:ascii="Times New Roman" w:hAnsi="Times New Roman" w:cs="Times New Roman" w:hint="eastAsia"/>
                      <w:sz w:val="18"/>
                      <w:szCs w:val="18"/>
                    </w:rPr>
                    <w:t>正常</w:t>
                  </w:r>
                </w:p>
              </w:tc>
            </w:tr>
            <w:tr w:rsidR="000E128A" w:rsidRPr="00EC0C5F" w14:paraId="308769A3" w14:textId="77777777" w:rsidTr="002A14DB">
              <w:trPr>
                <w:trHeight w:val="482"/>
                <w:jc w:val="center"/>
              </w:trPr>
              <w:tc>
                <w:tcPr>
                  <w:tcW w:w="421" w:type="dxa"/>
                  <w:vMerge/>
                  <w:tcBorders>
                    <w:left w:val="single" w:sz="12" w:space="0" w:color="auto"/>
                  </w:tcBorders>
                  <w:shd w:val="clear" w:color="auto" w:fill="auto"/>
                  <w:vAlign w:val="center"/>
                </w:tcPr>
                <w:p w14:paraId="541F017C" w14:textId="77777777" w:rsidR="000E128A" w:rsidRPr="00305C28" w:rsidRDefault="000E128A" w:rsidP="008F5613">
                  <w:pPr>
                    <w:ind w:leftChars="-50" w:left="-105" w:rightChars="-50" w:right="-105"/>
                    <w:jc w:val="center"/>
                    <w:rPr>
                      <w:rFonts w:ascii="Times New Roman" w:hAnsi="Times New Roman" w:cs="Times New Roman"/>
                      <w:sz w:val="18"/>
                      <w:szCs w:val="18"/>
                    </w:rPr>
                  </w:pPr>
                </w:p>
              </w:tc>
              <w:tc>
                <w:tcPr>
                  <w:tcW w:w="708" w:type="dxa"/>
                  <w:vMerge/>
                  <w:vAlign w:val="center"/>
                </w:tcPr>
                <w:p w14:paraId="4488E403" w14:textId="77777777" w:rsidR="000E128A" w:rsidRPr="00305C28" w:rsidRDefault="000E128A" w:rsidP="008F5613">
                  <w:pPr>
                    <w:ind w:leftChars="-50" w:left="-105" w:rightChars="-50" w:right="-105"/>
                    <w:jc w:val="center"/>
                    <w:rPr>
                      <w:rFonts w:ascii="Times New Roman" w:hAnsi="Times New Roman" w:cs="Times New Roman"/>
                      <w:sz w:val="18"/>
                      <w:szCs w:val="18"/>
                    </w:rPr>
                  </w:pPr>
                </w:p>
              </w:tc>
              <w:tc>
                <w:tcPr>
                  <w:tcW w:w="709" w:type="dxa"/>
                  <w:shd w:val="clear" w:color="auto" w:fill="auto"/>
                  <w:vAlign w:val="center"/>
                </w:tcPr>
                <w:p w14:paraId="52A02B7E" w14:textId="77777777" w:rsidR="000E128A" w:rsidRPr="006A2DA8" w:rsidRDefault="000E128A" w:rsidP="008F5613">
                  <w:pPr>
                    <w:ind w:leftChars="-50" w:left="-105" w:rightChars="-50" w:right="-105"/>
                    <w:jc w:val="center"/>
                    <w:rPr>
                      <w:rFonts w:ascii="Times New Roman" w:hAnsi="Times New Roman" w:cs="Times New Roman"/>
                      <w:sz w:val="18"/>
                      <w:szCs w:val="18"/>
                    </w:rPr>
                  </w:pPr>
                  <w:r w:rsidRPr="006A2DA8">
                    <w:rPr>
                      <w:rFonts w:ascii="Times New Roman" w:hAnsi="Times New Roman" w:cs="Times New Roman"/>
                      <w:sz w:val="18"/>
                      <w:szCs w:val="18"/>
                    </w:rPr>
                    <w:t>施工后</w:t>
                  </w:r>
                </w:p>
              </w:tc>
              <w:tc>
                <w:tcPr>
                  <w:tcW w:w="992" w:type="dxa"/>
                  <w:vAlign w:val="center"/>
                </w:tcPr>
                <w:p w14:paraId="65B169E5" w14:textId="77777777" w:rsidR="000E128A" w:rsidRPr="00305C28" w:rsidRDefault="000E128A" w:rsidP="008F5613">
                  <w:pPr>
                    <w:ind w:leftChars="-50" w:left="-105" w:rightChars="-50" w:right="-105"/>
                    <w:jc w:val="center"/>
                    <w:rPr>
                      <w:rFonts w:ascii="Times New Roman" w:hAnsi="Times New Roman" w:cs="Times New Roman"/>
                      <w:sz w:val="18"/>
                      <w:szCs w:val="18"/>
                    </w:rPr>
                  </w:pPr>
                  <w:r w:rsidRPr="00305C28">
                    <w:rPr>
                      <w:rFonts w:ascii="Times New Roman" w:hAnsi="Times New Roman" w:cs="Times New Roman"/>
                      <w:sz w:val="18"/>
                      <w:szCs w:val="18"/>
                    </w:rPr>
                    <w:t>2021.08.01</w:t>
                  </w:r>
                </w:p>
              </w:tc>
              <w:tc>
                <w:tcPr>
                  <w:tcW w:w="709" w:type="dxa"/>
                  <w:vAlign w:val="center"/>
                </w:tcPr>
                <w:p w14:paraId="62387053" w14:textId="77777777" w:rsidR="000E128A" w:rsidRPr="00305C28" w:rsidRDefault="000E128A" w:rsidP="008F5613">
                  <w:pPr>
                    <w:ind w:leftChars="-50" w:left="-105" w:rightChars="-50" w:right="-105"/>
                    <w:jc w:val="center"/>
                    <w:rPr>
                      <w:rFonts w:ascii="Times New Roman" w:hAnsi="Times New Roman" w:cs="Times New Roman"/>
                      <w:sz w:val="18"/>
                      <w:szCs w:val="18"/>
                    </w:rPr>
                  </w:pPr>
                  <w:r w:rsidRPr="00305C28">
                    <w:rPr>
                      <w:rFonts w:ascii="Times New Roman" w:hAnsi="Times New Roman" w:cs="Times New Roman"/>
                      <w:sz w:val="18"/>
                      <w:szCs w:val="18"/>
                    </w:rPr>
                    <w:t>瞿广兴</w:t>
                  </w:r>
                </w:p>
              </w:tc>
              <w:tc>
                <w:tcPr>
                  <w:tcW w:w="1276" w:type="dxa"/>
                  <w:shd w:val="clear" w:color="auto" w:fill="auto"/>
                  <w:vAlign w:val="center"/>
                </w:tcPr>
                <w:p w14:paraId="2A39FCD7" w14:textId="77777777" w:rsidR="000E128A" w:rsidRPr="00305C28" w:rsidRDefault="000E128A" w:rsidP="008F5613">
                  <w:pPr>
                    <w:ind w:left="-50" w:right="-50"/>
                    <w:jc w:val="center"/>
                    <w:rPr>
                      <w:rFonts w:ascii="Times New Roman" w:hAnsi="Times New Roman" w:cs="Times New Roman"/>
                      <w:sz w:val="18"/>
                      <w:szCs w:val="18"/>
                    </w:rPr>
                  </w:pPr>
                  <w:r w:rsidRPr="00305C28">
                    <w:rPr>
                      <w:rFonts w:ascii="Times New Roman" w:hAnsi="Times New Roman" w:cs="Times New Roman"/>
                      <w:sz w:val="18"/>
                      <w:szCs w:val="18"/>
                    </w:rPr>
                    <w:t>FD-3013-1212</w:t>
                  </w:r>
                </w:p>
              </w:tc>
              <w:tc>
                <w:tcPr>
                  <w:tcW w:w="496" w:type="dxa"/>
                  <w:vAlign w:val="center"/>
                </w:tcPr>
                <w:p w14:paraId="0DA59209" w14:textId="77777777" w:rsidR="000E128A" w:rsidRPr="00FB6A77" w:rsidRDefault="000E128A" w:rsidP="009A22B5">
                  <w:pPr>
                    <w:jc w:val="center"/>
                    <w:rPr>
                      <w:rFonts w:ascii="Times New Roman" w:hAnsi="Times New Roman"/>
                      <w:sz w:val="18"/>
                      <w:szCs w:val="18"/>
                    </w:rPr>
                  </w:pPr>
                  <w:r w:rsidRPr="00FB6A77">
                    <w:rPr>
                      <w:rFonts w:ascii="Times New Roman" w:hAnsi="Times New Roman"/>
                      <w:sz w:val="18"/>
                      <w:szCs w:val="18"/>
                    </w:rPr>
                    <w:t>150</w:t>
                  </w:r>
                </w:p>
              </w:tc>
              <w:tc>
                <w:tcPr>
                  <w:tcW w:w="496" w:type="dxa"/>
                  <w:shd w:val="clear" w:color="auto" w:fill="auto"/>
                  <w:vAlign w:val="center"/>
                </w:tcPr>
                <w:p w14:paraId="23E01327" w14:textId="77777777" w:rsidR="000E128A" w:rsidRPr="00FB6A77" w:rsidRDefault="000E128A" w:rsidP="009A22B5">
                  <w:pPr>
                    <w:jc w:val="center"/>
                    <w:rPr>
                      <w:rFonts w:ascii="Times New Roman" w:hAnsi="Times New Roman"/>
                      <w:sz w:val="18"/>
                      <w:szCs w:val="18"/>
                    </w:rPr>
                  </w:pPr>
                  <w:r>
                    <w:rPr>
                      <w:rFonts w:ascii="Times New Roman" w:hAnsi="Times New Roman" w:hint="eastAsia"/>
                      <w:sz w:val="18"/>
                      <w:szCs w:val="18"/>
                    </w:rPr>
                    <w:t>1</w:t>
                  </w:r>
                  <w:r w:rsidRPr="00FB6A77">
                    <w:rPr>
                      <w:rFonts w:ascii="Times New Roman" w:hAnsi="Times New Roman"/>
                      <w:sz w:val="18"/>
                      <w:szCs w:val="18"/>
                    </w:rPr>
                    <w:t>30</w:t>
                  </w:r>
                </w:p>
              </w:tc>
              <w:tc>
                <w:tcPr>
                  <w:tcW w:w="496" w:type="dxa"/>
                  <w:vAlign w:val="center"/>
                </w:tcPr>
                <w:p w14:paraId="664B7544" w14:textId="77777777" w:rsidR="000E128A" w:rsidRPr="00FB6A77" w:rsidRDefault="000E128A" w:rsidP="009A22B5">
                  <w:pPr>
                    <w:jc w:val="center"/>
                    <w:rPr>
                      <w:rFonts w:ascii="Times New Roman" w:hAnsi="Times New Roman"/>
                      <w:sz w:val="18"/>
                      <w:szCs w:val="18"/>
                    </w:rPr>
                  </w:pPr>
                  <w:r w:rsidRPr="00FB6A77">
                    <w:rPr>
                      <w:rFonts w:ascii="Times New Roman" w:hAnsi="Times New Roman"/>
                      <w:sz w:val="18"/>
                      <w:szCs w:val="18"/>
                    </w:rPr>
                    <w:t>160</w:t>
                  </w:r>
                </w:p>
              </w:tc>
              <w:tc>
                <w:tcPr>
                  <w:tcW w:w="496" w:type="dxa"/>
                  <w:vAlign w:val="center"/>
                </w:tcPr>
                <w:p w14:paraId="77DE9115" w14:textId="77777777" w:rsidR="000E128A" w:rsidRPr="00FB6A77" w:rsidRDefault="000E128A" w:rsidP="009A22B5">
                  <w:pPr>
                    <w:jc w:val="center"/>
                    <w:rPr>
                      <w:rFonts w:ascii="Times New Roman" w:hAnsi="Times New Roman"/>
                      <w:sz w:val="18"/>
                      <w:szCs w:val="18"/>
                    </w:rPr>
                  </w:pPr>
                  <w:r w:rsidRPr="00FB6A77">
                    <w:rPr>
                      <w:rFonts w:ascii="Times New Roman" w:hAnsi="Times New Roman"/>
                      <w:sz w:val="18"/>
                      <w:szCs w:val="18"/>
                    </w:rPr>
                    <w:t>160</w:t>
                  </w:r>
                </w:p>
              </w:tc>
              <w:tc>
                <w:tcPr>
                  <w:tcW w:w="496" w:type="dxa"/>
                  <w:vAlign w:val="center"/>
                </w:tcPr>
                <w:p w14:paraId="3070DB99" w14:textId="77777777" w:rsidR="000E128A" w:rsidRPr="00FB6A77" w:rsidRDefault="000E128A" w:rsidP="009A22B5">
                  <w:pPr>
                    <w:jc w:val="center"/>
                    <w:rPr>
                      <w:rFonts w:ascii="Times New Roman" w:hAnsi="Times New Roman"/>
                      <w:sz w:val="18"/>
                      <w:szCs w:val="18"/>
                    </w:rPr>
                  </w:pPr>
                  <w:r w:rsidRPr="00FB6A77">
                    <w:rPr>
                      <w:rFonts w:ascii="Times New Roman" w:hAnsi="Times New Roman"/>
                      <w:sz w:val="18"/>
                      <w:szCs w:val="18"/>
                    </w:rPr>
                    <w:t>170</w:t>
                  </w:r>
                </w:p>
              </w:tc>
              <w:tc>
                <w:tcPr>
                  <w:tcW w:w="497" w:type="dxa"/>
                  <w:vAlign w:val="center"/>
                </w:tcPr>
                <w:p w14:paraId="74A557EB" w14:textId="77777777" w:rsidR="000E128A" w:rsidRPr="00FB6A77" w:rsidRDefault="000E128A" w:rsidP="009A22B5">
                  <w:pPr>
                    <w:jc w:val="center"/>
                    <w:rPr>
                      <w:rFonts w:ascii="Times New Roman" w:hAnsi="Times New Roman"/>
                      <w:sz w:val="18"/>
                      <w:szCs w:val="18"/>
                    </w:rPr>
                  </w:pPr>
                  <w:r w:rsidRPr="00FB6A77">
                    <w:rPr>
                      <w:rFonts w:ascii="Times New Roman" w:hAnsi="Times New Roman"/>
                      <w:sz w:val="18"/>
                      <w:szCs w:val="18"/>
                    </w:rPr>
                    <w:t>140</w:t>
                  </w:r>
                </w:p>
              </w:tc>
              <w:tc>
                <w:tcPr>
                  <w:tcW w:w="504" w:type="dxa"/>
                  <w:tcBorders>
                    <w:right w:val="single" w:sz="12" w:space="0" w:color="auto"/>
                  </w:tcBorders>
                  <w:vAlign w:val="center"/>
                </w:tcPr>
                <w:p w14:paraId="062ABC53" w14:textId="77777777" w:rsidR="000E128A" w:rsidRPr="00305C28" w:rsidRDefault="000E128A" w:rsidP="008F5613">
                  <w:pPr>
                    <w:ind w:leftChars="-50" w:left="-105" w:rightChars="-50" w:right="-105"/>
                    <w:jc w:val="center"/>
                    <w:rPr>
                      <w:rFonts w:ascii="Times New Roman" w:hAnsi="Times New Roman" w:cs="Times New Roman"/>
                      <w:sz w:val="18"/>
                      <w:szCs w:val="18"/>
                    </w:rPr>
                  </w:pPr>
                  <w:r>
                    <w:rPr>
                      <w:rFonts w:ascii="Times New Roman" w:hAnsi="Times New Roman" w:cs="Times New Roman" w:hint="eastAsia"/>
                      <w:sz w:val="18"/>
                      <w:szCs w:val="18"/>
                    </w:rPr>
                    <w:t>正常</w:t>
                  </w:r>
                </w:p>
              </w:tc>
            </w:tr>
            <w:tr w:rsidR="000E128A" w:rsidRPr="00EC0C5F" w14:paraId="76C1B167" w14:textId="77777777" w:rsidTr="002A14DB">
              <w:trPr>
                <w:trHeight w:val="482"/>
                <w:jc w:val="center"/>
              </w:trPr>
              <w:tc>
                <w:tcPr>
                  <w:tcW w:w="421" w:type="dxa"/>
                  <w:vMerge w:val="restart"/>
                  <w:tcBorders>
                    <w:left w:val="single" w:sz="12" w:space="0" w:color="auto"/>
                  </w:tcBorders>
                  <w:shd w:val="clear" w:color="auto" w:fill="auto"/>
                  <w:vAlign w:val="center"/>
                </w:tcPr>
                <w:p w14:paraId="55EC4F81" w14:textId="77777777" w:rsidR="000E128A" w:rsidRPr="00305C28" w:rsidRDefault="000E128A" w:rsidP="008F5613">
                  <w:pPr>
                    <w:ind w:leftChars="-50" w:left="-105" w:rightChars="-50" w:right="-105"/>
                    <w:jc w:val="center"/>
                    <w:rPr>
                      <w:rFonts w:ascii="Times New Roman" w:hAnsi="Times New Roman" w:cs="Times New Roman"/>
                      <w:sz w:val="18"/>
                      <w:szCs w:val="18"/>
                    </w:rPr>
                  </w:pPr>
                  <w:r>
                    <w:rPr>
                      <w:rFonts w:ascii="Times New Roman" w:hAnsi="Times New Roman" w:cs="Times New Roman" w:hint="eastAsia"/>
                      <w:sz w:val="18"/>
                      <w:szCs w:val="18"/>
                    </w:rPr>
                    <w:t>7</w:t>
                  </w:r>
                </w:p>
              </w:tc>
              <w:tc>
                <w:tcPr>
                  <w:tcW w:w="708" w:type="dxa"/>
                  <w:vMerge w:val="restart"/>
                  <w:vAlign w:val="center"/>
                </w:tcPr>
                <w:p w14:paraId="65B2F807" w14:textId="77777777" w:rsidR="000E128A" w:rsidRPr="00305C28" w:rsidRDefault="000E128A" w:rsidP="008F5613">
                  <w:pPr>
                    <w:ind w:leftChars="-50" w:left="-105" w:rightChars="-50" w:right="-105"/>
                    <w:jc w:val="center"/>
                    <w:rPr>
                      <w:rFonts w:ascii="Times New Roman" w:hAnsi="Times New Roman" w:cs="Times New Roman"/>
                      <w:sz w:val="18"/>
                      <w:szCs w:val="18"/>
                    </w:rPr>
                  </w:pPr>
                  <w:r w:rsidRPr="00305C28">
                    <w:rPr>
                      <w:rFonts w:ascii="Times New Roman" w:hAnsi="Times New Roman" w:cs="Times New Roman"/>
                      <w:sz w:val="18"/>
                      <w:szCs w:val="18"/>
                    </w:rPr>
                    <w:t>ZK16-7</w:t>
                  </w:r>
                </w:p>
              </w:tc>
              <w:tc>
                <w:tcPr>
                  <w:tcW w:w="709" w:type="dxa"/>
                  <w:shd w:val="clear" w:color="auto" w:fill="auto"/>
                  <w:vAlign w:val="center"/>
                </w:tcPr>
                <w:p w14:paraId="1DE22187" w14:textId="77777777" w:rsidR="000E128A" w:rsidRPr="006A2DA8" w:rsidRDefault="000E128A" w:rsidP="008F5613">
                  <w:pPr>
                    <w:ind w:leftChars="-50" w:left="-105" w:rightChars="-50" w:right="-105"/>
                    <w:jc w:val="center"/>
                    <w:rPr>
                      <w:rFonts w:ascii="Times New Roman" w:hAnsi="Times New Roman" w:cs="Times New Roman"/>
                      <w:sz w:val="18"/>
                      <w:szCs w:val="18"/>
                    </w:rPr>
                  </w:pPr>
                  <w:r w:rsidRPr="006A2DA8">
                    <w:rPr>
                      <w:rFonts w:ascii="Times New Roman" w:hAnsi="Times New Roman" w:cs="Times New Roman"/>
                      <w:sz w:val="18"/>
                      <w:szCs w:val="18"/>
                    </w:rPr>
                    <w:t>施工前</w:t>
                  </w:r>
                </w:p>
              </w:tc>
              <w:tc>
                <w:tcPr>
                  <w:tcW w:w="992" w:type="dxa"/>
                  <w:vAlign w:val="center"/>
                </w:tcPr>
                <w:p w14:paraId="072CEAA0" w14:textId="77777777" w:rsidR="000E128A" w:rsidRPr="00305C28" w:rsidRDefault="000E128A" w:rsidP="008F5613">
                  <w:pPr>
                    <w:ind w:leftChars="-50" w:left="-105" w:rightChars="-50" w:right="-105"/>
                    <w:jc w:val="center"/>
                    <w:rPr>
                      <w:rFonts w:ascii="Times New Roman" w:hAnsi="Times New Roman" w:cs="Times New Roman"/>
                      <w:sz w:val="18"/>
                      <w:szCs w:val="18"/>
                    </w:rPr>
                  </w:pPr>
                  <w:r w:rsidRPr="00305C28">
                    <w:rPr>
                      <w:rFonts w:ascii="Times New Roman" w:hAnsi="Times New Roman" w:cs="Times New Roman"/>
                      <w:sz w:val="18"/>
                      <w:szCs w:val="18"/>
                    </w:rPr>
                    <w:t>2021.08.13</w:t>
                  </w:r>
                </w:p>
              </w:tc>
              <w:tc>
                <w:tcPr>
                  <w:tcW w:w="709" w:type="dxa"/>
                  <w:vAlign w:val="center"/>
                </w:tcPr>
                <w:p w14:paraId="6131A08A" w14:textId="77777777" w:rsidR="000E128A" w:rsidRPr="00305C28" w:rsidRDefault="000E128A" w:rsidP="008F5613">
                  <w:pPr>
                    <w:ind w:leftChars="-50" w:left="-105" w:rightChars="-50" w:right="-105"/>
                    <w:jc w:val="center"/>
                    <w:rPr>
                      <w:rFonts w:ascii="Times New Roman" w:hAnsi="Times New Roman" w:cs="Times New Roman"/>
                      <w:sz w:val="18"/>
                      <w:szCs w:val="18"/>
                    </w:rPr>
                  </w:pPr>
                  <w:r w:rsidRPr="00305C28">
                    <w:rPr>
                      <w:rFonts w:ascii="Times New Roman" w:hAnsi="Times New Roman" w:cs="Times New Roman"/>
                      <w:sz w:val="18"/>
                      <w:szCs w:val="18"/>
                    </w:rPr>
                    <w:t>瞿广兴</w:t>
                  </w:r>
                </w:p>
              </w:tc>
              <w:tc>
                <w:tcPr>
                  <w:tcW w:w="1276" w:type="dxa"/>
                  <w:shd w:val="clear" w:color="auto" w:fill="auto"/>
                  <w:vAlign w:val="center"/>
                </w:tcPr>
                <w:p w14:paraId="47E8B29D" w14:textId="77777777" w:rsidR="000E128A" w:rsidRPr="00305C28" w:rsidRDefault="000E128A" w:rsidP="008F5613">
                  <w:pPr>
                    <w:ind w:left="-50" w:right="-50"/>
                    <w:jc w:val="center"/>
                    <w:rPr>
                      <w:rFonts w:ascii="Times New Roman" w:hAnsi="Times New Roman" w:cs="Times New Roman"/>
                      <w:sz w:val="18"/>
                      <w:szCs w:val="18"/>
                    </w:rPr>
                  </w:pPr>
                  <w:r w:rsidRPr="00305C28">
                    <w:rPr>
                      <w:rFonts w:ascii="Times New Roman" w:hAnsi="Times New Roman" w:cs="Times New Roman"/>
                      <w:sz w:val="18"/>
                      <w:szCs w:val="18"/>
                    </w:rPr>
                    <w:t>FD-3013-1212</w:t>
                  </w:r>
                </w:p>
              </w:tc>
              <w:tc>
                <w:tcPr>
                  <w:tcW w:w="496" w:type="dxa"/>
                  <w:vAlign w:val="center"/>
                </w:tcPr>
                <w:p w14:paraId="4518FAC4" w14:textId="77777777" w:rsidR="000E128A" w:rsidRPr="00FB6A77" w:rsidRDefault="000E128A" w:rsidP="009A22B5">
                  <w:pPr>
                    <w:jc w:val="center"/>
                    <w:rPr>
                      <w:rFonts w:ascii="Times New Roman" w:hAnsi="Times New Roman"/>
                      <w:sz w:val="18"/>
                      <w:szCs w:val="18"/>
                    </w:rPr>
                  </w:pPr>
                  <w:r w:rsidRPr="00FB6A77">
                    <w:rPr>
                      <w:rFonts w:ascii="Times New Roman" w:hAnsi="Times New Roman"/>
                      <w:sz w:val="18"/>
                      <w:szCs w:val="18"/>
                    </w:rPr>
                    <w:t>140</w:t>
                  </w:r>
                </w:p>
              </w:tc>
              <w:tc>
                <w:tcPr>
                  <w:tcW w:w="496" w:type="dxa"/>
                  <w:shd w:val="clear" w:color="auto" w:fill="auto"/>
                  <w:vAlign w:val="center"/>
                </w:tcPr>
                <w:p w14:paraId="6A5900DA" w14:textId="77777777" w:rsidR="000E128A" w:rsidRPr="00FB6A77" w:rsidRDefault="000E128A" w:rsidP="009A22B5">
                  <w:pPr>
                    <w:jc w:val="center"/>
                    <w:rPr>
                      <w:rFonts w:ascii="Times New Roman" w:hAnsi="Times New Roman"/>
                      <w:sz w:val="18"/>
                      <w:szCs w:val="18"/>
                    </w:rPr>
                  </w:pPr>
                  <w:r w:rsidRPr="00FB6A77">
                    <w:rPr>
                      <w:rFonts w:ascii="Times New Roman" w:hAnsi="Times New Roman"/>
                      <w:sz w:val="18"/>
                      <w:szCs w:val="18"/>
                    </w:rPr>
                    <w:t>150</w:t>
                  </w:r>
                </w:p>
              </w:tc>
              <w:tc>
                <w:tcPr>
                  <w:tcW w:w="496" w:type="dxa"/>
                  <w:vAlign w:val="center"/>
                </w:tcPr>
                <w:p w14:paraId="73828841" w14:textId="77777777" w:rsidR="000E128A" w:rsidRPr="00FB6A77" w:rsidRDefault="000E128A" w:rsidP="009A22B5">
                  <w:pPr>
                    <w:jc w:val="center"/>
                    <w:rPr>
                      <w:rFonts w:ascii="Times New Roman" w:hAnsi="Times New Roman"/>
                      <w:sz w:val="18"/>
                      <w:szCs w:val="18"/>
                    </w:rPr>
                  </w:pPr>
                  <w:r w:rsidRPr="00FB6A77">
                    <w:rPr>
                      <w:rFonts w:ascii="Times New Roman" w:hAnsi="Times New Roman"/>
                      <w:sz w:val="18"/>
                      <w:szCs w:val="18"/>
                    </w:rPr>
                    <w:t>170</w:t>
                  </w:r>
                </w:p>
              </w:tc>
              <w:tc>
                <w:tcPr>
                  <w:tcW w:w="496" w:type="dxa"/>
                  <w:vAlign w:val="center"/>
                </w:tcPr>
                <w:p w14:paraId="71B21661" w14:textId="77777777" w:rsidR="000E128A" w:rsidRPr="00FB6A77" w:rsidRDefault="000E128A" w:rsidP="000E128A">
                  <w:pPr>
                    <w:jc w:val="center"/>
                    <w:rPr>
                      <w:rFonts w:ascii="Times New Roman" w:hAnsi="Times New Roman"/>
                      <w:sz w:val="18"/>
                      <w:szCs w:val="18"/>
                    </w:rPr>
                  </w:pPr>
                  <w:r w:rsidRPr="00FB6A77">
                    <w:rPr>
                      <w:rFonts w:ascii="Times New Roman" w:hAnsi="Times New Roman"/>
                      <w:sz w:val="18"/>
                      <w:szCs w:val="18"/>
                    </w:rPr>
                    <w:t>1</w:t>
                  </w:r>
                  <w:r>
                    <w:rPr>
                      <w:rFonts w:ascii="Times New Roman" w:hAnsi="Times New Roman" w:hint="eastAsia"/>
                      <w:sz w:val="18"/>
                      <w:szCs w:val="18"/>
                    </w:rPr>
                    <w:t>4</w:t>
                  </w:r>
                  <w:r w:rsidRPr="00FB6A77">
                    <w:rPr>
                      <w:rFonts w:ascii="Times New Roman" w:hAnsi="Times New Roman"/>
                      <w:sz w:val="18"/>
                      <w:szCs w:val="18"/>
                    </w:rPr>
                    <w:t>0</w:t>
                  </w:r>
                </w:p>
              </w:tc>
              <w:tc>
                <w:tcPr>
                  <w:tcW w:w="496" w:type="dxa"/>
                  <w:vAlign w:val="center"/>
                </w:tcPr>
                <w:p w14:paraId="58116F50" w14:textId="77777777" w:rsidR="000E128A" w:rsidRPr="00FB6A77" w:rsidRDefault="000E128A" w:rsidP="009A22B5">
                  <w:pPr>
                    <w:jc w:val="center"/>
                    <w:rPr>
                      <w:rFonts w:ascii="Times New Roman" w:hAnsi="Times New Roman"/>
                      <w:sz w:val="18"/>
                      <w:szCs w:val="18"/>
                    </w:rPr>
                  </w:pPr>
                  <w:r w:rsidRPr="00FB6A77">
                    <w:rPr>
                      <w:rFonts w:ascii="Times New Roman" w:hAnsi="Times New Roman"/>
                      <w:sz w:val="18"/>
                      <w:szCs w:val="18"/>
                    </w:rPr>
                    <w:t>130</w:t>
                  </w:r>
                </w:p>
              </w:tc>
              <w:tc>
                <w:tcPr>
                  <w:tcW w:w="497" w:type="dxa"/>
                  <w:vAlign w:val="center"/>
                </w:tcPr>
                <w:p w14:paraId="2FE83571" w14:textId="77777777" w:rsidR="000E128A" w:rsidRPr="00FB6A77" w:rsidRDefault="000E128A" w:rsidP="009A22B5">
                  <w:pPr>
                    <w:jc w:val="center"/>
                    <w:rPr>
                      <w:rFonts w:ascii="Times New Roman" w:hAnsi="Times New Roman"/>
                      <w:sz w:val="18"/>
                      <w:szCs w:val="18"/>
                    </w:rPr>
                  </w:pPr>
                  <w:r w:rsidRPr="00FB6A77">
                    <w:rPr>
                      <w:rFonts w:ascii="Times New Roman" w:hAnsi="Times New Roman"/>
                      <w:sz w:val="18"/>
                      <w:szCs w:val="18"/>
                    </w:rPr>
                    <w:t>160</w:t>
                  </w:r>
                </w:p>
              </w:tc>
              <w:tc>
                <w:tcPr>
                  <w:tcW w:w="504" w:type="dxa"/>
                  <w:tcBorders>
                    <w:right w:val="single" w:sz="12" w:space="0" w:color="auto"/>
                  </w:tcBorders>
                  <w:vAlign w:val="center"/>
                </w:tcPr>
                <w:p w14:paraId="7A5700AC" w14:textId="77777777" w:rsidR="000E128A" w:rsidRPr="00305C28" w:rsidRDefault="000E128A" w:rsidP="008F5613">
                  <w:pPr>
                    <w:ind w:leftChars="-50" w:left="-105" w:rightChars="-50" w:right="-105"/>
                    <w:jc w:val="center"/>
                    <w:rPr>
                      <w:rFonts w:ascii="Times New Roman" w:hAnsi="Times New Roman" w:cs="Times New Roman"/>
                      <w:sz w:val="18"/>
                      <w:szCs w:val="18"/>
                    </w:rPr>
                  </w:pPr>
                  <w:r>
                    <w:rPr>
                      <w:rFonts w:ascii="Times New Roman" w:hAnsi="Times New Roman" w:cs="Times New Roman" w:hint="eastAsia"/>
                      <w:sz w:val="18"/>
                      <w:szCs w:val="18"/>
                    </w:rPr>
                    <w:t>正常</w:t>
                  </w:r>
                </w:p>
              </w:tc>
            </w:tr>
            <w:tr w:rsidR="000E128A" w:rsidRPr="00EC0C5F" w14:paraId="2A5702FA" w14:textId="77777777" w:rsidTr="002A14DB">
              <w:trPr>
                <w:trHeight w:val="482"/>
                <w:jc w:val="center"/>
              </w:trPr>
              <w:tc>
                <w:tcPr>
                  <w:tcW w:w="421" w:type="dxa"/>
                  <w:vMerge/>
                  <w:tcBorders>
                    <w:left w:val="single" w:sz="12" w:space="0" w:color="auto"/>
                  </w:tcBorders>
                  <w:shd w:val="clear" w:color="auto" w:fill="auto"/>
                  <w:vAlign w:val="center"/>
                </w:tcPr>
                <w:p w14:paraId="7FBFC469" w14:textId="77777777" w:rsidR="000E128A" w:rsidRPr="00305C28" w:rsidRDefault="000E128A" w:rsidP="008F5613">
                  <w:pPr>
                    <w:ind w:leftChars="-50" w:left="-105" w:rightChars="-50" w:right="-105"/>
                    <w:jc w:val="center"/>
                    <w:rPr>
                      <w:rFonts w:ascii="Times New Roman" w:hAnsi="Times New Roman" w:cs="Times New Roman"/>
                      <w:sz w:val="18"/>
                      <w:szCs w:val="18"/>
                    </w:rPr>
                  </w:pPr>
                </w:p>
              </w:tc>
              <w:tc>
                <w:tcPr>
                  <w:tcW w:w="708" w:type="dxa"/>
                  <w:vMerge/>
                  <w:vAlign w:val="center"/>
                </w:tcPr>
                <w:p w14:paraId="7ADEE40E" w14:textId="77777777" w:rsidR="000E128A" w:rsidRPr="00305C28" w:rsidRDefault="000E128A" w:rsidP="008F5613">
                  <w:pPr>
                    <w:ind w:leftChars="-50" w:left="-105" w:rightChars="-50" w:right="-105"/>
                    <w:jc w:val="center"/>
                    <w:rPr>
                      <w:rFonts w:ascii="Times New Roman" w:hAnsi="Times New Roman" w:cs="Times New Roman"/>
                      <w:sz w:val="18"/>
                      <w:szCs w:val="18"/>
                    </w:rPr>
                  </w:pPr>
                </w:p>
              </w:tc>
              <w:tc>
                <w:tcPr>
                  <w:tcW w:w="709" w:type="dxa"/>
                  <w:shd w:val="clear" w:color="auto" w:fill="auto"/>
                  <w:vAlign w:val="center"/>
                </w:tcPr>
                <w:p w14:paraId="53DFED4A" w14:textId="77777777" w:rsidR="000E128A" w:rsidRPr="006A2DA8" w:rsidRDefault="000E128A" w:rsidP="008F5613">
                  <w:pPr>
                    <w:ind w:leftChars="-50" w:left="-105" w:rightChars="-50" w:right="-105"/>
                    <w:jc w:val="center"/>
                    <w:rPr>
                      <w:rFonts w:ascii="Times New Roman" w:hAnsi="Times New Roman" w:cs="Times New Roman"/>
                      <w:sz w:val="18"/>
                      <w:szCs w:val="18"/>
                    </w:rPr>
                  </w:pPr>
                  <w:r w:rsidRPr="006A2DA8">
                    <w:rPr>
                      <w:rFonts w:ascii="Times New Roman" w:hAnsi="Times New Roman" w:cs="Times New Roman"/>
                      <w:sz w:val="18"/>
                      <w:szCs w:val="18"/>
                    </w:rPr>
                    <w:t>施工后</w:t>
                  </w:r>
                </w:p>
              </w:tc>
              <w:tc>
                <w:tcPr>
                  <w:tcW w:w="992" w:type="dxa"/>
                  <w:vAlign w:val="center"/>
                </w:tcPr>
                <w:p w14:paraId="509F01A1" w14:textId="77777777" w:rsidR="000E128A" w:rsidRPr="00305C28" w:rsidRDefault="000E128A" w:rsidP="008F5613">
                  <w:pPr>
                    <w:ind w:leftChars="-50" w:left="-105" w:rightChars="-50" w:right="-105"/>
                    <w:jc w:val="center"/>
                    <w:rPr>
                      <w:rFonts w:ascii="Times New Roman" w:hAnsi="Times New Roman" w:cs="Times New Roman"/>
                      <w:sz w:val="18"/>
                      <w:szCs w:val="18"/>
                    </w:rPr>
                  </w:pPr>
                  <w:r w:rsidRPr="00305C28">
                    <w:rPr>
                      <w:rFonts w:ascii="Times New Roman" w:hAnsi="Times New Roman" w:cs="Times New Roman"/>
                      <w:sz w:val="18"/>
                      <w:szCs w:val="18"/>
                    </w:rPr>
                    <w:t>2021.09.14</w:t>
                  </w:r>
                </w:p>
              </w:tc>
              <w:tc>
                <w:tcPr>
                  <w:tcW w:w="709" w:type="dxa"/>
                  <w:vAlign w:val="center"/>
                </w:tcPr>
                <w:p w14:paraId="7F0E5DD8" w14:textId="77777777" w:rsidR="000E128A" w:rsidRPr="00305C28" w:rsidRDefault="000E128A" w:rsidP="008F5613">
                  <w:pPr>
                    <w:ind w:leftChars="-50" w:left="-105" w:rightChars="-50" w:right="-105"/>
                    <w:jc w:val="center"/>
                    <w:rPr>
                      <w:rFonts w:ascii="Times New Roman" w:hAnsi="Times New Roman" w:cs="Times New Roman"/>
                      <w:sz w:val="18"/>
                      <w:szCs w:val="18"/>
                    </w:rPr>
                  </w:pPr>
                  <w:r w:rsidRPr="00305C28">
                    <w:rPr>
                      <w:rFonts w:ascii="Times New Roman" w:hAnsi="Times New Roman" w:cs="Times New Roman"/>
                      <w:sz w:val="18"/>
                      <w:szCs w:val="18"/>
                    </w:rPr>
                    <w:t>鲁</w:t>
                  </w:r>
                  <w:r>
                    <w:rPr>
                      <w:rFonts w:ascii="Times New Roman" w:hAnsi="Times New Roman" w:cs="Times New Roman" w:hint="eastAsia"/>
                      <w:sz w:val="18"/>
                      <w:szCs w:val="18"/>
                    </w:rPr>
                    <w:t xml:space="preserve">  </w:t>
                  </w:r>
                  <w:proofErr w:type="gramStart"/>
                  <w:r w:rsidRPr="00305C28">
                    <w:rPr>
                      <w:rFonts w:ascii="Times New Roman" w:hAnsi="Times New Roman" w:cs="Times New Roman"/>
                      <w:sz w:val="18"/>
                      <w:szCs w:val="18"/>
                    </w:rPr>
                    <w:t>彦</w:t>
                  </w:r>
                  <w:proofErr w:type="gramEnd"/>
                </w:p>
              </w:tc>
              <w:tc>
                <w:tcPr>
                  <w:tcW w:w="1276" w:type="dxa"/>
                  <w:shd w:val="clear" w:color="auto" w:fill="auto"/>
                  <w:vAlign w:val="center"/>
                </w:tcPr>
                <w:p w14:paraId="653317EF" w14:textId="77777777" w:rsidR="000E128A" w:rsidRPr="00305C28" w:rsidRDefault="000E128A" w:rsidP="008F5613">
                  <w:pPr>
                    <w:ind w:left="-50" w:right="-50"/>
                    <w:jc w:val="center"/>
                    <w:rPr>
                      <w:rFonts w:ascii="Times New Roman" w:hAnsi="Times New Roman" w:cs="Times New Roman"/>
                      <w:sz w:val="18"/>
                      <w:szCs w:val="18"/>
                    </w:rPr>
                  </w:pPr>
                  <w:r w:rsidRPr="00305C28">
                    <w:rPr>
                      <w:rFonts w:ascii="Times New Roman" w:hAnsi="Times New Roman" w:cs="Times New Roman"/>
                      <w:sz w:val="18"/>
                      <w:szCs w:val="18"/>
                    </w:rPr>
                    <w:t>FD-3013-1212</w:t>
                  </w:r>
                </w:p>
              </w:tc>
              <w:tc>
                <w:tcPr>
                  <w:tcW w:w="496" w:type="dxa"/>
                  <w:vAlign w:val="center"/>
                </w:tcPr>
                <w:p w14:paraId="742A1E63" w14:textId="77777777" w:rsidR="000E128A" w:rsidRPr="00FB6A77" w:rsidRDefault="000E128A" w:rsidP="009A22B5">
                  <w:pPr>
                    <w:jc w:val="center"/>
                    <w:rPr>
                      <w:rFonts w:ascii="Times New Roman" w:hAnsi="Times New Roman"/>
                      <w:sz w:val="18"/>
                      <w:szCs w:val="18"/>
                    </w:rPr>
                  </w:pPr>
                  <w:r w:rsidRPr="00FB6A77">
                    <w:rPr>
                      <w:rFonts w:ascii="Times New Roman" w:hAnsi="Times New Roman"/>
                      <w:sz w:val="18"/>
                      <w:szCs w:val="18"/>
                    </w:rPr>
                    <w:t>150</w:t>
                  </w:r>
                </w:p>
              </w:tc>
              <w:tc>
                <w:tcPr>
                  <w:tcW w:w="496" w:type="dxa"/>
                  <w:shd w:val="clear" w:color="auto" w:fill="auto"/>
                  <w:vAlign w:val="center"/>
                </w:tcPr>
                <w:p w14:paraId="0EDCB1C1" w14:textId="77777777" w:rsidR="000E128A" w:rsidRPr="00FB6A77" w:rsidRDefault="000E128A" w:rsidP="009A22B5">
                  <w:pPr>
                    <w:jc w:val="center"/>
                    <w:rPr>
                      <w:rFonts w:ascii="Times New Roman" w:hAnsi="Times New Roman"/>
                      <w:sz w:val="18"/>
                      <w:szCs w:val="18"/>
                    </w:rPr>
                  </w:pPr>
                  <w:r w:rsidRPr="00FB6A77">
                    <w:rPr>
                      <w:rFonts w:ascii="Times New Roman" w:hAnsi="Times New Roman"/>
                      <w:sz w:val="18"/>
                      <w:szCs w:val="18"/>
                    </w:rPr>
                    <w:t>160</w:t>
                  </w:r>
                </w:p>
              </w:tc>
              <w:tc>
                <w:tcPr>
                  <w:tcW w:w="496" w:type="dxa"/>
                  <w:vAlign w:val="center"/>
                </w:tcPr>
                <w:p w14:paraId="439C0145" w14:textId="77777777" w:rsidR="000E128A" w:rsidRPr="00FB6A77" w:rsidRDefault="000E128A" w:rsidP="000E128A">
                  <w:pPr>
                    <w:jc w:val="center"/>
                    <w:rPr>
                      <w:rFonts w:ascii="Times New Roman" w:hAnsi="Times New Roman"/>
                      <w:sz w:val="18"/>
                      <w:szCs w:val="18"/>
                    </w:rPr>
                  </w:pPr>
                  <w:r w:rsidRPr="00FB6A77">
                    <w:rPr>
                      <w:rFonts w:ascii="Times New Roman" w:hAnsi="Times New Roman"/>
                      <w:sz w:val="18"/>
                      <w:szCs w:val="18"/>
                    </w:rPr>
                    <w:t>1</w:t>
                  </w:r>
                  <w:r>
                    <w:rPr>
                      <w:rFonts w:ascii="Times New Roman" w:hAnsi="Times New Roman" w:hint="eastAsia"/>
                      <w:sz w:val="18"/>
                      <w:szCs w:val="18"/>
                    </w:rPr>
                    <w:t>5</w:t>
                  </w:r>
                  <w:r w:rsidRPr="00FB6A77">
                    <w:rPr>
                      <w:rFonts w:ascii="Times New Roman" w:hAnsi="Times New Roman"/>
                      <w:sz w:val="18"/>
                      <w:szCs w:val="18"/>
                    </w:rPr>
                    <w:t>0</w:t>
                  </w:r>
                </w:p>
              </w:tc>
              <w:tc>
                <w:tcPr>
                  <w:tcW w:w="496" w:type="dxa"/>
                  <w:vAlign w:val="center"/>
                </w:tcPr>
                <w:p w14:paraId="52E98AD5" w14:textId="77777777" w:rsidR="000E128A" w:rsidRPr="00FB6A77" w:rsidRDefault="000E128A" w:rsidP="009A22B5">
                  <w:pPr>
                    <w:jc w:val="center"/>
                    <w:rPr>
                      <w:rFonts w:ascii="Times New Roman" w:hAnsi="Times New Roman"/>
                      <w:sz w:val="18"/>
                      <w:szCs w:val="18"/>
                    </w:rPr>
                  </w:pPr>
                  <w:r w:rsidRPr="00FB6A77">
                    <w:rPr>
                      <w:rFonts w:ascii="Times New Roman" w:hAnsi="Times New Roman"/>
                      <w:sz w:val="18"/>
                      <w:szCs w:val="18"/>
                    </w:rPr>
                    <w:t>170</w:t>
                  </w:r>
                </w:p>
              </w:tc>
              <w:tc>
                <w:tcPr>
                  <w:tcW w:w="496" w:type="dxa"/>
                  <w:vAlign w:val="center"/>
                </w:tcPr>
                <w:p w14:paraId="647FF441" w14:textId="77777777" w:rsidR="000E128A" w:rsidRPr="00FB6A77" w:rsidRDefault="000E128A" w:rsidP="009A22B5">
                  <w:pPr>
                    <w:jc w:val="center"/>
                    <w:rPr>
                      <w:rFonts w:ascii="Times New Roman" w:hAnsi="Times New Roman"/>
                      <w:sz w:val="18"/>
                      <w:szCs w:val="18"/>
                    </w:rPr>
                  </w:pPr>
                  <w:r w:rsidRPr="00FB6A77">
                    <w:rPr>
                      <w:rFonts w:ascii="Times New Roman" w:hAnsi="Times New Roman"/>
                      <w:sz w:val="18"/>
                      <w:szCs w:val="18"/>
                    </w:rPr>
                    <w:t>140</w:t>
                  </w:r>
                </w:p>
              </w:tc>
              <w:tc>
                <w:tcPr>
                  <w:tcW w:w="497" w:type="dxa"/>
                  <w:vAlign w:val="center"/>
                </w:tcPr>
                <w:p w14:paraId="1BCA4A84" w14:textId="77777777" w:rsidR="000E128A" w:rsidRPr="00FB6A77" w:rsidRDefault="000E128A" w:rsidP="009A22B5">
                  <w:pPr>
                    <w:jc w:val="center"/>
                    <w:rPr>
                      <w:rFonts w:ascii="Times New Roman" w:hAnsi="Times New Roman"/>
                      <w:sz w:val="18"/>
                      <w:szCs w:val="18"/>
                    </w:rPr>
                  </w:pPr>
                  <w:r w:rsidRPr="00FB6A77">
                    <w:rPr>
                      <w:rFonts w:ascii="Times New Roman" w:hAnsi="Times New Roman"/>
                      <w:sz w:val="18"/>
                      <w:szCs w:val="18"/>
                    </w:rPr>
                    <w:t>130</w:t>
                  </w:r>
                </w:p>
              </w:tc>
              <w:tc>
                <w:tcPr>
                  <w:tcW w:w="504" w:type="dxa"/>
                  <w:tcBorders>
                    <w:right w:val="single" w:sz="12" w:space="0" w:color="auto"/>
                  </w:tcBorders>
                  <w:vAlign w:val="center"/>
                </w:tcPr>
                <w:p w14:paraId="3A9968D2" w14:textId="77777777" w:rsidR="000E128A" w:rsidRPr="00305C28" w:rsidRDefault="000E128A" w:rsidP="008F5613">
                  <w:pPr>
                    <w:ind w:leftChars="-50" w:left="-105" w:rightChars="-50" w:right="-105"/>
                    <w:jc w:val="center"/>
                    <w:rPr>
                      <w:rFonts w:ascii="Times New Roman" w:hAnsi="Times New Roman" w:cs="Times New Roman"/>
                      <w:sz w:val="18"/>
                      <w:szCs w:val="18"/>
                    </w:rPr>
                  </w:pPr>
                  <w:r>
                    <w:rPr>
                      <w:rFonts w:ascii="Times New Roman" w:hAnsi="Times New Roman" w:cs="Times New Roman" w:hint="eastAsia"/>
                      <w:sz w:val="18"/>
                      <w:szCs w:val="18"/>
                    </w:rPr>
                    <w:t>正常</w:t>
                  </w:r>
                </w:p>
              </w:tc>
            </w:tr>
            <w:tr w:rsidR="000E128A" w:rsidRPr="00EC0C5F" w14:paraId="09DD49D4" w14:textId="77777777" w:rsidTr="002A14DB">
              <w:trPr>
                <w:trHeight w:val="482"/>
                <w:jc w:val="center"/>
              </w:trPr>
              <w:tc>
                <w:tcPr>
                  <w:tcW w:w="421" w:type="dxa"/>
                  <w:vMerge w:val="restart"/>
                  <w:tcBorders>
                    <w:left w:val="single" w:sz="12" w:space="0" w:color="auto"/>
                  </w:tcBorders>
                  <w:shd w:val="clear" w:color="auto" w:fill="auto"/>
                  <w:vAlign w:val="center"/>
                </w:tcPr>
                <w:p w14:paraId="6719FD9F" w14:textId="77777777" w:rsidR="000E128A" w:rsidRPr="00305C28" w:rsidRDefault="000E128A" w:rsidP="008F5613">
                  <w:pPr>
                    <w:ind w:leftChars="-50" w:left="-105" w:rightChars="-50" w:right="-105"/>
                    <w:jc w:val="center"/>
                    <w:rPr>
                      <w:rFonts w:ascii="Times New Roman" w:hAnsi="Times New Roman" w:cs="Times New Roman"/>
                      <w:sz w:val="18"/>
                      <w:szCs w:val="18"/>
                    </w:rPr>
                  </w:pPr>
                  <w:r>
                    <w:rPr>
                      <w:rFonts w:ascii="Times New Roman" w:hAnsi="Times New Roman" w:cs="Times New Roman" w:hint="eastAsia"/>
                      <w:sz w:val="18"/>
                      <w:szCs w:val="18"/>
                    </w:rPr>
                    <w:t>8</w:t>
                  </w:r>
                </w:p>
              </w:tc>
              <w:tc>
                <w:tcPr>
                  <w:tcW w:w="708" w:type="dxa"/>
                  <w:vMerge w:val="restart"/>
                  <w:vAlign w:val="center"/>
                </w:tcPr>
                <w:p w14:paraId="6B239D91" w14:textId="77777777" w:rsidR="000E128A" w:rsidRPr="00305C28" w:rsidRDefault="000E128A" w:rsidP="008F5613">
                  <w:pPr>
                    <w:ind w:leftChars="-50" w:left="-105" w:rightChars="-50" w:right="-105"/>
                    <w:jc w:val="center"/>
                    <w:rPr>
                      <w:rFonts w:ascii="Times New Roman" w:hAnsi="Times New Roman" w:cs="Times New Roman"/>
                      <w:sz w:val="18"/>
                      <w:szCs w:val="18"/>
                    </w:rPr>
                  </w:pPr>
                  <w:r w:rsidRPr="00305C28">
                    <w:rPr>
                      <w:rFonts w:ascii="Times New Roman" w:hAnsi="Times New Roman" w:cs="Times New Roman"/>
                      <w:sz w:val="18"/>
                      <w:szCs w:val="18"/>
                    </w:rPr>
                    <w:t>ZK21-1</w:t>
                  </w:r>
                </w:p>
              </w:tc>
              <w:tc>
                <w:tcPr>
                  <w:tcW w:w="709" w:type="dxa"/>
                  <w:shd w:val="clear" w:color="auto" w:fill="auto"/>
                  <w:vAlign w:val="center"/>
                </w:tcPr>
                <w:p w14:paraId="5060B797" w14:textId="77777777" w:rsidR="000E128A" w:rsidRPr="006A2DA8" w:rsidRDefault="000E128A" w:rsidP="008F5613">
                  <w:pPr>
                    <w:ind w:leftChars="-50" w:left="-105" w:rightChars="-50" w:right="-105"/>
                    <w:jc w:val="center"/>
                    <w:rPr>
                      <w:rFonts w:ascii="Times New Roman" w:hAnsi="Times New Roman" w:cs="Times New Roman"/>
                      <w:sz w:val="18"/>
                      <w:szCs w:val="18"/>
                    </w:rPr>
                  </w:pPr>
                  <w:r w:rsidRPr="006A2DA8">
                    <w:rPr>
                      <w:rFonts w:ascii="Times New Roman" w:hAnsi="Times New Roman" w:cs="Times New Roman"/>
                      <w:sz w:val="18"/>
                      <w:szCs w:val="18"/>
                    </w:rPr>
                    <w:t>施工前</w:t>
                  </w:r>
                </w:p>
              </w:tc>
              <w:tc>
                <w:tcPr>
                  <w:tcW w:w="992" w:type="dxa"/>
                  <w:vAlign w:val="center"/>
                </w:tcPr>
                <w:p w14:paraId="296FF5B2" w14:textId="77777777" w:rsidR="000E128A" w:rsidRPr="00305C28" w:rsidRDefault="000E128A" w:rsidP="008F5613">
                  <w:pPr>
                    <w:ind w:leftChars="-50" w:left="-105" w:rightChars="-50" w:right="-105"/>
                    <w:jc w:val="center"/>
                    <w:rPr>
                      <w:rFonts w:ascii="Times New Roman" w:hAnsi="Times New Roman" w:cs="Times New Roman"/>
                      <w:sz w:val="18"/>
                      <w:szCs w:val="18"/>
                    </w:rPr>
                  </w:pPr>
                  <w:r w:rsidRPr="00305C28">
                    <w:rPr>
                      <w:rFonts w:ascii="Times New Roman" w:hAnsi="Times New Roman" w:cs="Times New Roman"/>
                      <w:sz w:val="18"/>
                      <w:szCs w:val="18"/>
                    </w:rPr>
                    <w:t>2021.09.27</w:t>
                  </w:r>
                </w:p>
              </w:tc>
              <w:tc>
                <w:tcPr>
                  <w:tcW w:w="709" w:type="dxa"/>
                  <w:vAlign w:val="center"/>
                </w:tcPr>
                <w:p w14:paraId="47317F56" w14:textId="77777777" w:rsidR="000E128A" w:rsidRPr="00305C28" w:rsidRDefault="000E128A" w:rsidP="00FA79D6">
                  <w:pPr>
                    <w:ind w:leftChars="-50" w:left="-105" w:rightChars="-50" w:right="-105"/>
                    <w:jc w:val="center"/>
                    <w:rPr>
                      <w:rFonts w:ascii="Times New Roman" w:hAnsi="Times New Roman" w:cs="Times New Roman"/>
                      <w:sz w:val="18"/>
                      <w:szCs w:val="18"/>
                    </w:rPr>
                  </w:pPr>
                  <w:r w:rsidRPr="00305C28">
                    <w:rPr>
                      <w:rFonts w:ascii="Times New Roman" w:hAnsi="Times New Roman" w:cs="Times New Roman"/>
                      <w:sz w:val="18"/>
                      <w:szCs w:val="18"/>
                    </w:rPr>
                    <w:t>瞿广兴</w:t>
                  </w:r>
                </w:p>
              </w:tc>
              <w:tc>
                <w:tcPr>
                  <w:tcW w:w="1276" w:type="dxa"/>
                  <w:shd w:val="clear" w:color="auto" w:fill="auto"/>
                  <w:vAlign w:val="center"/>
                </w:tcPr>
                <w:p w14:paraId="50EEDFA2" w14:textId="77777777" w:rsidR="000E128A" w:rsidRPr="00305C28" w:rsidRDefault="000E128A" w:rsidP="008F5613">
                  <w:pPr>
                    <w:ind w:left="-50" w:right="-50"/>
                    <w:jc w:val="center"/>
                    <w:rPr>
                      <w:rFonts w:ascii="Times New Roman" w:hAnsi="Times New Roman" w:cs="Times New Roman"/>
                      <w:sz w:val="18"/>
                      <w:szCs w:val="18"/>
                    </w:rPr>
                  </w:pPr>
                  <w:r w:rsidRPr="00305C28">
                    <w:rPr>
                      <w:rFonts w:ascii="Times New Roman" w:hAnsi="Times New Roman" w:cs="Times New Roman"/>
                      <w:sz w:val="18"/>
                      <w:szCs w:val="18"/>
                    </w:rPr>
                    <w:t>FD-3013-1212</w:t>
                  </w:r>
                </w:p>
              </w:tc>
              <w:tc>
                <w:tcPr>
                  <w:tcW w:w="496" w:type="dxa"/>
                  <w:vAlign w:val="center"/>
                </w:tcPr>
                <w:p w14:paraId="77061813" w14:textId="77777777" w:rsidR="000E128A" w:rsidRPr="00FB6A77" w:rsidRDefault="000E128A" w:rsidP="000E128A">
                  <w:pPr>
                    <w:jc w:val="center"/>
                    <w:rPr>
                      <w:rFonts w:ascii="Times New Roman" w:hAnsi="Times New Roman"/>
                      <w:sz w:val="18"/>
                      <w:szCs w:val="18"/>
                    </w:rPr>
                  </w:pPr>
                  <w:r w:rsidRPr="00FB6A77">
                    <w:rPr>
                      <w:rFonts w:ascii="Times New Roman" w:hAnsi="Times New Roman"/>
                      <w:sz w:val="18"/>
                      <w:szCs w:val="18"/>
                    </w:rPr>
                    <w:t>1</w:t>
                  </w:r>
                  <w:r>
                    <w:rPr>
                      <w:rFonts w:ascii="Times New Roman" w:hAnsi="Times New Roman" w:hint="eastAsia"/>
                      <w:sz w:val="18"/>
                      <w:szCs w:val="18"/>
                    </w:rPr>
                    <w:t>45</w:t>
                  </w:r>
                </w:p>
              </w:tc>
              <w:tc>
                <w:tcPr>
                  <w:tcW w:w="496" w:type="dxa"/>
                  <w:shd w:val="clear" w:color="auto" w:fill="auto"/>
                  <w:vAlign w:val="center"/>
                </w:tcPr>
                <w:p w14:paraId="3FD68305" w14:textId="77777777" w:rsidR="000E128A" w:rsidRPr="00FB6A77" w:rsidRDefault="000E128A" w:rsidP="009A22B5">
                  <w:pPr>
                    <w:jc w:val="center"/>
                    <w:rPr>
                      <w:rFonts w:ascii="Times New Roman" w:hAnsi="Times New Roman"/>
                      <w:sz w:val="18"/>
                      <w:szCs w:val="18"/>
                    </w:rPr>
                  </w:pPr>
                  <w:r w:rsidRPr="00FB6A77">
                    <w:rPr>
                      <w:rFonts w:ascii="Times New Roman" w:hAnsi="Times New Roman"/>
                      <w:sz w:val="18"/>
                      <w:szCs w:val="18"/>
                    </w:rPr>
                    <w:t>140</w:t>
                  </w:r>
                </w:p>
              </w:tc>
              <w:tc>
                <w:tcPr>
                  <w:tcW w:w="496" w:type="dxa"/>
                  <w:vAlign w:val="center"/>
                </w:tcPr>
                <w:p w14:paraId="236D22DF" w14:textId="77777777" w:rsidR="000E128A" w:rsidRPr="00FB6A77" w:rsidRDefault="000E128A" w:rsidP="009A22B5">
                  <w:pPr>
                    <w:jc w:val="center"/>
                    <w:rPr>
                      <w:rFonts w:ascii="Times New Roman" w:hAnsi="Times New Roman"/>
                      <w:sz w:val="18"/>
                      <w:szCs w:val="18"/>
                    </w:rPr>
                  </w:pPr>
                  <w:r w:rsidRPr="00FB6A77">
                    <w:rPr>
                      <w:rFonts w:ascii="Times New Roman" w:hAnsi="Times New Roman"/>
                      <w:sz w:val="18"/>
                      <w:szCs w:val="18"/>
                    </w:rPr>
                    <w:t>170</w:t>
                  </w:r>
                </w:p>
              </w:tc>
              <w:tc>
                <w:tcPr>
                  <w:tcW w:w="496" w:type="dxa"/>
                  <w:vAlign w:val="center"/>
                </w:tcPr>
                <w:p w14:paraId="2CDF8680" w14:textId="77777777" w:rsidR="000E128A" w:rsidRPr="00FB6A77" w:rsidRDefault="000E128A" w:rsidP="009A22B5">
                  <w:pPr>
                    <w:jc w:val="center"/>
                    <w:rPr>
                      <w:rFonts w:ascii="Times New Roman" w:hAnsi="Times New Roman"/>
                      <w:sz w:val="18"/>
                      <w:szCs w:val="18"/>
                    </w:rPr>
                  </w:pPr>
                  <w:r w:rsidRPr="00FB6A77">
                    <w:rPr>
                      <w:rFonts w:ascii="Times New Roman" w:hAnsi="Times New Roman"/>
                      <w:sz w:val="18"/>
                      <w:szCs w:val="18"/>
                    </w:rPr>
                    <w:t>150</w:t>
                  </w:r>
                </w:p>
              </w:tc>
              <w:tc>
                <w:tcPr>
                  <w:tcW w:w="496" w:type="dxa"/>
                  <w:vAlign w:val="center"/>
                </w:tcPr>
                <w:p w14:paraId="1637ACE7" w14:textId="77777777" w:rsidR="000E128A" w:rsidRPr="00FB6A77" w:rsidRDefault="000E128A" w:rsidP="009A22B5">
                  <w:pPr>
                    <w:jc w:val="center"/>
                    <w:rPr>
                      <w:rFonts w:ascii="Times New Roman" w:hAnsi="Times New Roman"/>
                      <w:sz w:val="18"/>
                      <w:szCs w:val="18"/>
                    </w:rPr>
                  </w:pPr>
                  <w:r w:rsidRPr="00FB6A77">
                    <w:rPr>
                      <w:rFonts w:ascii="Times New Roman" w:hAnsi="Times New Roman"/>
                      <w:sz w:val="18"/>
                      <w:szCs w:val="18"/>
                    </w:rPr>
                    <w:t>130</w:t>
                  </w:r>
                </w:p>
              </w:tc>
              <w:tc>
                <w:tcPr>
                  <w:tcW w:w="497" w:type="dxa"/>
                  <w:vAlign w:val="center"/>
                </w:tcPr>
                <w:p w14:paraId="70F0C992" w14:textId="77777777" w:rsidR="000E128A" w:rsidRPr="00FB6A77" w:rsidRDefault="000E128A" w:rsidP="009A22B5">
                  <w:pPr>
                    <w:jc w:val="center"/>
                    <w:rPr>
                      <w:rFonts w:ascii="Times New Roman" w:hAnsi="Times New Roman"/>
                      <w:sz w:val="18"/>
                      <w:szCs w:val="18"/>
                    </w:rPr>
                  </w:pPr>
                  <w:r w:rsidRPr="00FB6A77">
                    <w:rPr>
                      <w:rFonts w:ascii="Times New Roman" w:hAnsi="Times New Roman"/>
                      <w:sz w:val="18"/>
                      <w:szCs w:val="18"/>
                    </w:rPr>
                    <w:t>160</w:t>
                  </w:r>
                </w:p>
              </w:tc>
              <w:tc>
                <w:tcPr>
                  <w:tcW w:w="504" w:type="dxa"/>
                  <w:tcBorders>
                    <w:right w:val="single" w:sz="12" w:space="0" w:color="auto"/>
                  </w:tcBorders>
                  <w:vAlign w:val="center"/>
                </w:tcPr>
                <w:p w14:paraId="6071D3F5" w14:textId="77777777" w:rsidR="000E128A" w:rsidRPr="00305C28" w:rsidRDefault="000E128A" w:rsidP="008F5613">
                  <w:pPr>
                    <w:ind w:leftChars="-50" w:left="-105" w:rightChars="-50" w:right="-105"/>
                    <w:jc w:val="center"/>
                    <w:rPr>
                      <w:rFonts w:ascii="Times New Roman" w:hAnsi="Times New Roman" w:cs="Times New Roman"/>
                      <w:sz w:val="18"/>
                      <w:szCs w:val="18"/>
                    </w:rPr>
                  </w:pPr>
                  <w:r>
                    <w:rPr>
                      <w:rFonts w:ascii="Times New Roman" w:hAnsi="Times New Roman" w:cs="Times New Roman" w:hint="eastAsia"/>
                      <w:sz w:val="18"/>
                      <w:szCs w:val="18"/>
                    </w:rPr>
                    <w:t>正常</w:t>
                  </w:r>
                </w:p>
              </w:tc>
            </w:tr>
            <w:tr w:rsidR="000E128A" w:rsidRPr="00EC0C5F" w14:paraId="185AE090" w14:textId="77777777" w:rsidTr="002A14DB">
              <w:trPr>
                <w:trHeight w:val="482"/>
                <w:jc w:val="center"/>
              </w:trPr>
              <w:tc>
                <w:tcPr>
                  <w:tcW w:w="421" w:type="dxa"/>
                  <w:vMerge/>
                  <w:tcBorders>
                    <w:left w:val="single" w:sz="12" w:space="0" w:color="auto"/>
                    <w:bottom w:val="single" w:sz="12" w:space="0" w:color="auto"/>
                  </w:tcBorders>
                  <w:shd w:val="clear" w:color="auto" w:fill="auto"/>
                  <w:vAlign w:val="center"/>
                </w:tcPr>
                <w:p w14:paraId="09660C1B" w14:textId="77777777" w:rsidR="000E128A" w:rsidRPr="00305C28" w:rsidRDefault="000E128A" w:rsidP="008F5613">
                  <w:pPr>
                    <w:ind w:leftChars="-50" w:left="-105" w:rightChars="-50" w:right="-105"/>
                    <w:jc w:val="center"/>
                    <w:rPr>
                      <w:rFonts w:ascii="Times New Roman" w:hAnsi="Times New Roman" w:cs="Times New Roman"/>
                      <w:sz w:val="18"/>
                      <w:szCs w:val="18"/>
                    </w:rPr>
                  </w:pPr>
                </w:p>
              </w:tc>
              <w:tc>
                <w:tcPr>
                  <w:tcW w:w="708" w:type="dxa"/>
                  <w:vMerge/>
                  <w:tcBorders>
                    <w:bottom w:val="single" w:sz="12" w:space="0" w:color="auto"/>
                  </w:tcBorders>
                  <w:vAlign w:val="center"/>
                </w:tcPr>
                <w:p w14:paraId="2AEB233A" w14:textId="77777777" w:rsidR="000E128A" w:rsidRPr="00305C28" w:rsidRDefault="000E128A" w:rsidP="008F5613">
                  <w:pPr>
                    <w:ind w:leftChars="-50" w:left="-105" w:rightChars="-50" w:right="-105"/>
                    <w:jc w:val="center"/>
                    <w:rPr>
                      <w:rFonts w:ascii="Times New Roman" w:hAnsi="Times New Roman" w:cs="Times New Roman"/>
                      <w:sz w:val="18"/>
                      <w:szCs w:val="18"/>
                    </w:rPr>
                  </w:pPr>
                </w:p>
              </w:tc>
              <w:tc>
                <w:tcPr>
                  <w:tcW w:w="709" w:type="dxa"/>
                  <w:tcBorders>
                    <w:bottom w:val="single" w:sz="12" w:space="0" w:color="auto"/>
                  </w:tcBorders>
                  <w:shd w:val="clear" w:color="auto" w:fill="auto"/>
                  <w:vAlign w:val="center"/>
                </w:tcPr>
                <w:p w14:paraId="19B3437C" w14:textId="77777777" w:rsidR="000E128A" w:rsidRPr="006A2DA8" w:rsidRDefault="000E128A" w:rsidP="008F5613">
                  <w:pPr>
                    <w:ind w:leftChars="-50" w:left="-105" w:rightChars="-50" w:right="-105"/>
                    <w:jc w:val="center"/>
                    <w:rPr>
                      <w:rFonts w:ascii="Times New Roman" w:hAnsi="Times New Roman" w:cs="Times New Roman"/>
                      <w:sz w:val="18"/>
                      <w:szCs w:val="18"/>
                    </w:rPr>
                  </w:pPr>
                  <w:r w:rsidRPr="006A2DA8">
                    <w:rPr>
                      <w:rFonts w:ascii="Times New Roman" w:hAnsi="Times New Roman" w:cs="Times New Roman"/>
                      <w:sz w:val="18"/>
                      <w:szCs w:val="18"/>
                    </w:rPr>
                    <w:t>施工后</w:t>
                  </w:r>
                </w:p>
              </w:tc>
              <w:tc>
                <w:tcPr>
                  <w:tcW w:w="992" w:type="dxa"/>
                  <w:tcBorders>
                    <w:bottom w:val="single" w:sz="12" w:space="0" w:color="auto"/>
                  </w:tcBorders>
                  <w:vAlign w:val="center"/>
                </w:tcPr>
                <w:p w14:paraId="0D30B69B" w14:textId="77777777" w:rsidR="000E128A" w:rsidRPr="00305C28" w:rsidRDefault="000E128A" w:rsidP="008F5613">
                  <w:pPr>
                    <w:ind w:leftChars="-50" w:left="-105" w:rightChars="-50" w:right="-105"/>
                    <w:jc w:val="center"/>
                    <w:rPr>
                      <w:rFonts w:ascii="Times New Roman" w:hAnsi="Times New Roman" w:cs="Times New Roman"/>
                      <w:sz w:val="18"/>
                      <w:szCs w:val="18"/>
                    </w:rPr>
                  </w:pPr>
                  <w:r w:rsidRPr="00305C28">
                    <w:rPr>
                      <w:rFonts w:ascii="Times New Roman" w:hAnsi="Times New Roman" w:cs="Times New Roman"/>
                      <w:sz w:val="18"/>
                      <w:szCs w:val="18"/>
                    </w:rPr>
                    <w:t>2021.10.10</w:t>
                  </w:r>
                </w:p>
              </w:tc>
              <w:tc>
                <w:tcPr>
                  <w:tcW w:w="709" w:type="dxa"/>
                  <w:tcBorders>
                    <w:bottom w:val="single" w:sz="12" w:space="0" w:color="auto"/>
                  </w:tcBorders>
                  <w:vAlign w:val="center"/>
                </w:tcPr>
                <w:p w14:paraId="20DA0185" w14:textId="77777777" w:rsidR="000E128A" w:rsidRPr="00305C28" w:rsidRDefault="000E128A" w:rsidP="008F5613">
                  <w:pPr>
                    <w:ind w:leftChars="-50" w:left="-105" w:rightChars="-50" w:right="-105"/>
                    <w:jc w:val="center"/>
                    <w:rPr>
                      <w:rFonts w:ascii="Times New Roman" w:hAnsi="Times New Roman" w:cs="Times New Roman"/>
                      <w:sz w:val="18"/>
                      <w:szCs w:val="18"/>
                    </w:rPr>
                  </w:pPr>
                  <w:r w:rsidRPr="00305C28">
                    <w:rPr>
                      <w:rFonts w:ascii="Times New Roman" w:hAnsi="Times New Roman" w:cs="Times New Roman"/>
                      <w:sz w:val="18"/>
                      <w:szCs w:val="18"/>
                    </w:rPr>
                    <w:t>瞿广兴</w:t>
                  </w:r>
                </w:p>
              </w:tc>
              <w:tc>
                <w:tcPr>
                  <w:tcW w:w="1276" w:type="dxa"/>
                  <w:tcBorders>
                    <w:bottom w:val="single" w:sz="12" w:space="0" w:color="auto"/>
                  </w:tcBorders>
                  <w:shd w:val="clear" w:color="auto" w:fill="auto"/>
                  <w:vAlign w:val="center"/>
                </w:tcPr>
                <w:p w14:paraId="66792168" w14:textId="77777777" w:rsidR="000E128A" w:rsidRPr="00305C28" w:rsidRDefault="000E128A" w:rsidP="008F5613">
                  <w:pPr>
                    <w:ind w:left="-50" w:right="-50"/>
                    <w:jc w:val="center"/>
                    <w:rPr>
                      <w:rFonts w:ascii="Times New Roman" w:hAnsi="Times New Roman" w:cs="Times New Roman"/>
                      <w:sz w:val="18"/>
                      <w:szCs w:val="18"/>
                    </w:rPr>
                  </w:pPr>
                  <w:r w:rsidRPr="00305C28">
                    <w:rPr>
                      <w:rFonts w:ascii="Times New Roman" w:hAnsi="Times New Roman" w:cs="Times New Roman"/>
                      <w:sz w:val="18"/>
                      <w:szCs w:val="18"/>
                    </w:rPr>
                    <w:t>FD-3013-1212</w:t>
                  </w:r>
                </w:p>
              </w:tc>
              <w:tc>
                <w:tcPr>
                  <w:tcW w:w="496" w:type="dxa"/>
                  <w:tcBorders>
                    <w:bottom w:val="single" w:sz="12" w:space="0" w:color="auto"/>
                  </w:tcBorders>
                  <w:vAlign w:val="center"/>
                </w:tcPr>
                <w:p w14:paraId="500387AB" w14:textId="77777777" w:rsidR="000E128A" w:rsidRPr="00FB6A77" w:rsidRDefault="000E128A" w:rsidP="000E128A">
                  <w:pPr>
                    <w:jc w:val="center"/>
                    <w:rPr>
                      <w:rFonts w:ascii="Times New Roman" w:hAnsi="Times New Roman"/>
                      <w:sz w:val="18"/>
                      <w:szCs w:val="18"/>
                    </w:rPr>
                  </w:pPr>
                  <w:r w:rsidRPr="00FB6A77">
                    <w:rPr>
                      <w:rFonts w:ascii="Times New Roman" w:hAnsi="Times New Roman"/>
                      <w:sz w:val="18"/>
                      <w:szCs w:val="18"/>
                    </w:rPr>
                    <w:t>1</w:t>
                  </w:r>
                  <w:r>
                    <w:rPr>
                      <w:rFonts w:ascii="Times New Roman" w:hAnsi="Times New Roman" w:hint="eastAsia"/>
                      <w:sz w:val="18"/>
                      <w:szCs w:val="18"/>
                    </w:rPr>
                    <w:t>55</w:t>
                  </w:r>
                </w:p>
              </w:tc>
              <w:tc>
                <w:tcPr>
                  <w:tcW w:w="496" w:type="dxa"/>
                  <w:tcBorders>
                    <w:bottom w:val="single" w:sz="12" w:space="0" w:color="auto"/>
                  </w:tcBorders>
                  <w:shd w:val="clear" w:color="auto" w:fill="auto"/>
                  <w:vAlign w:val="center"/>
                </w:tcPr>
                <w:p w14:paraId="327892C0" w14:textId="77777777" w:rsidR="000E128A" w:rsidRPr="00FB6A77" w:rsidRDefault="000E128A" w:rsidP="000E128A">
                  <w:pPr>
                    <w:jc w:val="center"/>
                    <w:rPr>
                      <w:rFonts w:ascii="Times New Roman" w:hAnsi="Times New Roman"/>
                      <w:sz w:val="18"/>
                      <w:szCs w:val="18"/>
                    </w:rPr>
                  </w:pPr>
                  <w:r w:rsidRPr="00FB6A77">
                    <w:rPr>
                      <w:rFonts w:ascii="Times New Roman" w:hAnsi="Times New Roman"/>
                      <w:sz w:val="18"/>
                      <w:szCs w:val="18"/>
                    </w:rPr>
                    <w:t>1</w:t>
                  </w:r>
                  <w:r>
                    <w:rPr>
                      <w:rFonts w:ascii="Times New Roman" w:hAnsi="Times New Roman" w:hint="eastAsia"/>
                      <w:sz w:val="18"/>
                      <w:szCs w:val="18"/>
                    </w:rPr>
                    <w:t>3</w:t>
                  </w:r>
                  <w:r w:rsidRPr="00FB6A77">
                    <w:rPr>
                      <w:rFonts w:ascii="Times New Roman" w:hAnsi="Times New Roman"/>
                      <w:sz w:val="18"/>
                      <w:szCs w:val="18"/>
                    </w:rPr>
                    <w:t>0</w:t>
                  </w:r>
                </w:p>
              </w:tc>
              <w:tc>
                <w:tcPr>
                  <w:tcW w:w="496" w:type="dxa"/>
                  <w:tcBorders>
                    <w:bottom w:val="single" w:sz="12" w:space="0" w:color="auto"/>
                  </w:tcBorders>
                  <w:vAlign w:val="center"/>
                </w:tcPr>
                <w:p w14:paraId="56A28B3E" w14:textId="77777777" w:rsidR="000E128A" w:rsidRPr="00FB6A77" w:rsidRDefault="000E128A" w:rsidP="000E128A">
                  <w:pPr>
                    <w:jc w:val="center"/>
                    <w:rPr>
                      <w:rFonts w:ascii="Times New Roman" w:hAnsi="Times New Roman"/>
                      <w:sz w:val="18"/>
                      <w:szCs w:val="18"/>
                    </w:rPr>
                  </w:pPr>
                  <w:r w:rsidRPr="00FB6A77">
                    <w:rPr>
                      <w:rFonts w:ascii="Times New Roman" w:hAnsi="Times New Roman"/>
                      <w:sz w:val="18"/>
                      <w:szCs w:val="18"/>
                    </w:rPr>
                    <w:t>1</w:t>
                  </w:r>
                  <w:r>
                    <w:rPr>
                      <w:rFonts w:ascii="Times New Roman" w:hAnsi="Times New Roman" w:hint="eastAsia"/>
                      <w:sz w:val="18"/>
                      <w:szCs w:val="18"/>
                    </w:rPr>
                    <w:t>5</w:t>
                  </w:r>
                  <w:r w:rsidRPr="00FB6A77">
                    <w:rPr>
                      <w:rFonts w:ascii="Times New Roman" w:hAnsi="Times New Roman"/>
                      <w:sz w:val="18"/>
                      <w:szCs w:val="18"/>
                    </w:rPr>
                    <w:t>0</w:t>
                  </w:r>
                </w:p>
              </w:tc>
              <w:tc>
                <w:tcPr>
                  <w:tcW w:w="496" w:type="dxa"/>
                  <w:tcBorders>
                    <w:bottom w:val="single" w:sz="12" w:space="0" w:color="auto"/>
                  </w:tcBorders>
                  <w:vAlign w:val="center"/>
                </w:tcPr>
                <w:p w14:paraId="34C4ABE8" w14:textId="77777777" w:rsidR="000E128A" w:rsidRPr="00FB6A77" w:rsidRDefault="000E128A" w:rsidP="000E128A">
                  <w:pPr>
                    <w:jc w:val="center"/>
                    <w:rPr>
                      <w:rFonts w:ascii="Times New Roman" w:hAnsi="Times New Roman"/>
                      <w:sz w:val="18"/>
                      <w:szCs w:val="18"/>
                    </w:rPr>
                  </w:pPr>
                  <w:r w:rsidRPr="00FB6A77">
                    <w:rPr>
                      <w:rFonts w:ascii="Times New Roman" w:hAnsi="Times New Roman"/>
                      <w:sz w:val="18"/>
                      <w:szCs w:val="18"/>
                    </w:rPr>
                    <w:t>1</w:t>
                  </w:r>
                  <w:r>
                    <w:rPr>
                      <w:rFonts w:ascii="Times New Roman" w:hAnsi="Times New Roman" w:hint="eastAsia"/>
                      <w:sz w:val="18"/>
                      <w:szCs w:val="18"/>
                    </w:rPr>
                    <w:t>6</w:t>
                  </w:r>
                  <w:r w:rsidRPr="00FB6A77">
                    <w:rPr>
                      <w:rFonts w:ascii="Times New Roman" w:hAnsi="Times New Roman"/>
                      <w:sz w:val="18"/>
                      <w:szCs w:val="18"/>
                    </w:rPr>
                    <w:t>0</w:t>
                  </w:r>
                </w:p>
              </w:tc>
              <w:tc>
                <w:tcPr>
                  <w:tcW w:w="496" w:type="dxa"/>
                  <w:tcBorders>
                    <w:bottom w:val="single" w:sz="12" w:space="0" w:color="auto"/>
                  </w:tcBorders>
                  <w:vAlign w:val="center"/>
                </w:tcPr>
                <w:p w14:paraId="7803A9B6" w14:textId="77777777" w:rsidR="000E128A" w:rsidRPr="00FB6A77" w:rsidRDefault="000E128A" w:rsidP="009A22B5">
                  <w:pPr>
                    <w:jc w:val="center"/>
                    <w:rPr>
                      <w:rFonts w:ascii="Times New Roman" w:hAnsi="Times New Roman"/>
                      <w:sz w:val="18"/>
                      <w:szCs w:val="18"/>
                    </w:rPr>
                  </w:pPr>
                  <w:r w:rsidRPr="00FB6A77">
                    <w:rPr>
                      <w:rFonts w:ascii="Times New Roman" w:hAnsi="Times New Roman"/>
                      <w:sz w:val="18"/>
                      <w:szCs w:val="18"/>
                    </w:rPr>
                    <w:t>140</w:t>
                  </w:r>
                </w:p>
              </w:tc>
              <w:tc>
                <w:tcPr>
                  <w:tcW w:w="497" w:type="dxa"/>
                  <w:tcBorders>
                    <w:bottom w:val="single" w:sz="12" w:space="0" w:color="auto"/>
                  </w:tcBorders>
                  <w:vAlign w:val="center"/>
                </w:tcPr>
                <w:p w14:paraId="3F92A16E" w14:textId="77777777" w:rsidR="000E128A" w:rsidRPr="00FB6A77" w:rsidRDefault="000E128A" w:rsidP="009A22B5">
                  <w:pPr>
                    <w:jc w:val="center"/>
                    <w:rPr>
                      <w:rFonts w:ascii="Times New Roman" w:hAnsi="Times New Roman"/>
                      <w:sz w:val="18"/>
                      <w:szCs w:val="18"/>
                    </w:rPr>
                  </w:pPr>
                  <w:r w:rsidRPr="00FB6A77">
                    <w:rPr>
                      <w:rFonts w:ascii="Times New Roman" w:hAnsi="Times New Roman"/>
                      <w:sz w:val="18"/>
                      <w:szCs w:val="18"/>
                    </w:rPr>
                    <w:t>150</w:t>
                  </w:r>
                </w:p>
              </w:tc>
              <w:tc>
                <w:tcPr>
                  <w:tcW w:w="504" w:type="dxa"/>
                  <w:tcBorders>
                    <w:bottom w:val="single" w:sz="12" w:space="0" w:color="auto"/>
                    <w:right w:val="single" w:sz="12" w:space="0" w:color="auto"/>
                  </w:tcBorders>
                  <w:vAlign w:val="center"/>
                </w:tcPr>
                <w:p w14:paraId="7747CB9B" w14:textId="77777777" w:rsidR="000E128A" w:rsidRPr="00305C28" w:rsidRDefault="000E128A" w:rsidP="008F5613">
                  <w:pPr>
                    <w:ind w:leftChars="-50" w:left="-105" w:rightChars="-50" w:right="-105"/>
                    <w:jc w:val="center"/>
                    <w:rPr>
                      <w:rFonts w:ascii="Times New Roman" w:hAnsi="Times New Roman" w:cs="Times New Roman"/>
                      <w:sz w:val="18"/>
                      <w:szCs w:val="18"/>
                    </w:rPr>
                  </w:pPr>
                  <w:r>
                    <w:rPr>
                      <w:rFonts w:ascii="Times New Roman" w:hAnsi="Times New Roman" w:cs="Times New Roman" w:hint="eastAsia"/>
                      <w:sz w:val="18"/>
                      <w:szCs w:val="18"/>
                    </w:rPr>
                    <w:t>正常</w:t>
                  </w:r>
                </w:p>
              </w:tc>
            </w:tr>
          </w:tbl>
          <w:p w14:paraId="7165B379" w14:textId="77777777" w:rsidR="008F5613" w:rsidRDefault="008F5613" w:rsidP="008F5613">
            <w:pPr>
              <w:pStyle w:val="0"/>
              <w:spacing w:afterLines="50" w:after="156" w:line="216" w:lineRule="auto"/>
              <w:ind w:firstLineChars="0" w:firstLine="0"/>
              <w:jc w:val="left"/>
              <w:rPr>
                <w:rFonts w:ascii="Times New Roman" w:eastAsiaTheme="minorEastAsia"/>
                <w:sz w:val="18"/>
                <w:szCs w:val="18"/>
              </w:rPr>
            </w:pPr>
            <w:r w:rsidRPr="00EC0C5F">
              <w:rPr>
                <w:rFonts w:ascii="Times New Roman" w:eastAsiaTheme="minorEastAsia" w:hint="eastAsia"/>
                <w:sz w:val="18"/>
                <w:szCs w:val="18"/>
              </w:rPr>
              <w:t>注：监测点布设，孔口为</w:t>
            </w:r>
            <w:r w:rsidRPr="00EC0C5F">
              <w:rPr>
                <w:rFonts w:ascii="Times New Roman" w:eastAsiaTheme="minorEastAsia" w:hint="eastAsia"/>
                <w:sz w:val="18"/>
                <w:szCs w:val="18"/>
              </w:rPr>
              <w:t>1#</w:t>
            </w:r>
            <w:r w:rsidRPr="00EC0C5F">
              <w:rPr>
                <w:rFonts w:ascii="Times New Roman" w:eastAsiaTheme="minorEastAsia" w:hint="eastAsia"/>
                <w:sz w:val="18"/>
                <w:szCs w:val="18"/>
              </w:rPr>
              <w:t>，孔口外</w:t>
            </w:r>
            <w:r w:rsidRPr="00EC0C5F">
              <w:rPr>
                <w:rFonts w:ascii="Times New Roman" w:eastAsiaTheme="minorEastAsia" w:hint="eastAsia"/>
                <w:sz w:val="18"/>
                <w:szCs w:val="18"/>
              </w:rPr>
              <w:t>3m</w:t>
            </w:r>
            <w:r w:rsidRPr="00EC0C5F">
              <w:rPr>
                <w:rFonts w:ascii="Times New Roman" w:eastAsiaTheme="minorEastAsia" w:hint="eastAsia"/>
                <w:sz w:val="18"/>
                <w:szCs w:val="18"/>
              </w:rPr>
              <w:t>，</w:t>
            </w:r>
            <w:r w:rsidRPr="00EC0C5F">
              <w:rPr>
                <w:rFonts w:ascii="Times New Roman" w:eastAsiaTheme="minorEastAsia" w:hint="eastAsia"/>
                <w:sz w:val="18"/>
                <w:szCs w:val="18"/>
              </w:rPr>
              <w:t>0</w:t>
            </w:r>
            <w:r w:rsidRPr="00EC0C5F">
              <w:rPr>
                <w:rFonts w:ascii="Times New Roman" w:eastAsiaTheme="minorEastAsia" w:hint="eastAsia"/>
                <w:sz w:val="18"/>
                <w:szCs w:val="18"/>
              </w:rPr>
              <w:t>°方向为</w:t>
            </w:r>
            <w:r w:rsidRPr="00EC0C5F">
              <w:rPr>
                <w:rFonts w:ascii="Times New Roman" w:eastAsiaTheme="minorEastAsia" w:hint="eastAsia"/>
                <w:sz w:val="18"/>
                <w:szCs w:val="18"/>
              </w:rPr>
              <w:t>2#</w:t>
            </w:r>
            <w:r w:rsidRPr="00EC0C5F">
              <w:rPr>
                <w:rFonts w:ascii="Times New Roman" w:eastAsiaTheme="minorEastAsia" w:hint="eastAsia"/>
                <w:sz w:val="18"/>
                <w:szCs w:val="18"/>
              </w:rPr>
              <w:t>，</w:t>
            </w:r>
            <w:r w:rsidRPr="00EC0C5F">
              <w:rPr>
                <w:rFonts w:ascii="Times New Roman" w:eastAsiaTheme="minorEastAsia" w:hint="eastAsia"/>
                <w:sz w:val="18"/>
                <w:szCs w:val="18"/>
              </w:rPr>
              <w:t>90</w:t>
            </w:r>
            <w:r w:rsidRPr="00EC0C5F">
              <w:rPr>
                <w:rFonts w:ascii="Times New Roman" w:eastAsiaTheme="minorEastAsia" w:hint="eastAsia"/>
                <w:sz w:val="18"/>
                <w:szCs w:val="18"/>
              </w:rPr>
              <w:t>°方向为</w:t>
            </w:r>
            <w:r w:rsidRPr="00EC0C5F">
              <w:rPr>
                <w:rFonts w:ascii="Times New Roman" w:eastAsiaTheme="minorEastAsia" w:hint="eastAsia"/>
                <w:sz w:val="18"/>
                <w:szCs w:val="18"/>
              </w:rPr>
              <w:t>3#</w:t>
            </w:r>
            <w:r w:rsidRPr="00EC0C5F">
              <w:rPr>
                <w:rFonts w:ascii="Times New Roman" w:eastAsiaTheme="minorEastAsia" w:hint="eastAsia"/>
                <w:sz w:val="18"/>
                <w:szCs w:val="18"/>
              </w:rPr>
              <w:t>，</w:t>
            </w:r>
            <w:r w:rsidRPr="00EC0C5F">
              <w:rPr>
                <w:rFonts w:ascii="Times New Roman" w:eastAsiaTheme="minorEastAsia" w:hint="eastAsia"/>
                <w:sz w:val="18"/>
                <w:szCs w:val="18"/>
              </w:rPr>
              <w:t>180</w:t>
            </w:r>
            <w:r w:rsidRPr="00EC0C5F">
              <w:rPr>
                <w:rFonts w:ascii="Times New Roman" w:eastAsiaTheme="minorEastAsia" w:hint="eastAsia"/>
                <w:sz w:val="18"/>
                <w:szCs w:val="18"/>
              </w:rPr>
              <w:t>°方向为</w:t>
            </w:r>
            <w:r w:rsidRPr="00EC0C5F">
              <w:rPr>
                <w:rFonts w:ascii="Times New Roman" w:eastAsiaTheme="minorEastAsia" w:hint="eastAsia"/>
                <w:sz w:val="18"/>
                <w:szCs w:val="18"/>
              </w:rPr>
              <w:t>4#</w:t>
            </w:r>
            <w:r w:rsidRPr="00EC0C5F">
              <w:rPr>
                <w:rFonts w:ascii="Times New Roman" w:eastAsiaTheme="minorEastAsia" w:hint="eastAsia"/>
                <w:sz w:val="18"/>
                <w:szCs w:val="18"/>
              </w:rPr>
              <w:t>，</w:t>
            </w:r>
            <w:r w:rsidRPr="00EC0C5F">
              <w:rPr>
                <w:rFonts w:ascii="Times New Roman" w:eastAsiaTheme="minorEastAsia" w:hint="eastAsia"/>
                <w:sz w:val="18"/>
                <w:szCs w:val="18"/>
              </w:rPr>
              <w:t>270</w:t>
            </w:r>
            <w:r w:rsidRPr="00EC0C5F">
              <w:rPr>
                <w:rFonts w:ascii="Times New Roman" w:eastAsiaTheme="minorEastAsia" w:hint="eastAsia"/>
                <w:sz w:val="18"/>
                <w:szCs w:val="18"/>
              </w:rPr>
              <w:t>°方向为</w:t>
            </w:r>
            <w:r w:rsidRPr="00EC0C5F">
              <w:rPr>
                <w:rFonts w:ascii="Times New Roman" w:eastAsiaTheme="minorEastAsia" w:hint="eastAsia"/>
                <w:sz w:val="18"/>
                <w:szCs w:val="18"/>
              </w:rPr>
              <w:t>5#</w:t>
            </w:r>
            <w:r w:rsidRPr="00EC0C5F">
              <w:rPr>
                <w:rFonts w:ascii="Times New Roman" w:eastAsiaTheme="minorEastAsia" w:hint="eastAsia"/>
                <w:sz w:val="18"/>
                <w:szCs w:val="18"/>
              </w:rPr>
              <w:t>，泥浆池位置为</w:t>
            </w:r>
            <w:r w:rsidRPr="00EC0C5F">
              <w:rPr>
                <w:rFonts w:ascii="Times New Roman" w:eastAsiaTheme="minorEastAsia" w:hint="eastAsia"/>
                <w:sz w:val="18"/>
                <w:szCs w:val="18"/>
              </w:rPr>
              <w:t>6#</w:t>
            </w:r>
            <w:r w:rsidRPr="00EC0C5F">
              <w:rPr>
                <w:rFonts w:ascii="Times New Roman" w:eastAsiaTheme="minorEastAsia" w:hint="eastAsia"/>
                <w:sz w:val="18"/>
                <w:szCs w:val="18"/>
              </w:rPr>
              <w:t>。</w:t>
            </w:r>
          </w:p>
          <w:tbl>
            <w:tblPr>
              <w:tblStyle w:val="af2"/>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969"/>
              <w:gridCol w:w="4322"/>
            </w:tblGrid>
            <w:tr w:rsidR="008F5613" w14:paraId="3E43F1EB" w14:textId="77777777" w:rsidTr="0068126A">
              <w:trPr>
                <w:jc w:val="center"/>
              </w:trPr>
              <w:tc>
                <w:tcPr>
                  <w:tcW w:w="3969" w:type="dxa"/>
                </w:tcPr>
                <w:p w14:paraId="65A32DE1" w14:textId="77777777" w:rsidR="008F5613" w:rsidRDefault="008F5613" w:rsidP="0068126A">
                  <w:pPr>
                    <w:pStyle w:val="0"/>
                    <w:spacing w:line="216" w:lineRule="auto"/>
                    <w:ind w:firstLineChars="0" w:firstLine="0"/>
                    <w:jc w:val="center"/>
                    <w:rPr>
                      <w:rFonts w:ascii="Times New Roman" w:eastAsiaTheme="minorEastAsia"/>
                      <w:sz w:val="18"/>
                      <w:szCs w:val="18"/>
                    </w:rPr>
                  </w:pPr>
                  <w:r w:rsidRPr="00EC0C5F">
                    <w:rPr>
                      <w:rFonts w:ascii="Times New Roman" w:hAnsi="Times New Roman"/>
                      <w:b/>
                      <w:noProof/>
                    </w:rPr>
                    <w:drawing>
                      <wp:inline distT="0" distB="0" distL="0" distR="0" wp14:anchorId="284F7ECE" wp14:editId="0CC0801A">
                        <wp:extent cx="2199861" cy="1905265"/>
                        <wp:effectExtent l="0" t="0" r="0" b="0"/>
                        <wp:docPr id="6" name="图片 6" descr="D:\2022\其他\环境影响报告表-2022-2024\73-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2022\其他\环境影响报告表-2022-2024\73-2-2.JPG"/>
                                <pic:cNvPicPr>
                                  <a:picLocks noChangeAspect="1" noChangeArrowheads="1"/>
                                </pic:cNvPicPr>
                              </pic:nvPicPr>
                              <pic:blipFill rotWithShape="1">
                                <a:blip r:embed="rId13" cstate="print">
                                  <a:extLst>
                                    <a:ext uri="{28A0092B-C50C-407E-A947-70E740481C1C}">
                                      <a14:useLocalDpi xmlns:a14="http://schemas.microsoft.com/office/drawing/2010/main"/>
                                    </a:ext>
                                  </a:extLst>
                                </a:blip>
                                <a:srcRect t="-1"/>
                                <a:stretch/>
                              </pic:blipFill>
                              <pic:spPr bwMode="auto">
                                <a:xfrm>
                                  <a:off x="0" y="0"/>
                                  <a:ext cx="2209888" cy="191394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322" w:type="dxa"/>
                </w:tcPr>
                <w:p w14:paraId="4023F392" w14:textId="77777777" w:rsidR="008F5613" w:rsidRDefault="008F5613" w:rsidP="0068126A">
                  <w:pPr>
                    <w:pStyle w:val="0"/>
                    <w:spacing w:line="216" w:lineRule="auto"/>
                    <w:ind w:firstLineChars="0" w:firstLine="0"/>
                    <w:jc w:val="center"/>
                    <w:rPr>
                      <w:rFonts w:ascii="Times New Roman" w:eastAsiaTheme="minorEastAsia"/>
                      <w:sz w:val="18"/>
                      <w:szCs w:val="18"/>
                    </w:rPr>
                  </w:pPr>
                  <w:r>
                    <w:rPr>
                      <w:noProof/>
                    </w:rPr>
                    <w:drawing>
                      <wp:inline distT="0" distB="0" distL="0" distR="0" wp14:anchorId="4FFF2210" wp14:editId="4910D124">
                        <wp:extent cx="2534400" cy="1904400"/>
                        <wp:effectExtent l="0" t="0" r="0" b="635"/>
                        <wp:docPr id="2" name="图片 2" descr="2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26-2（2）"/>
                                <pic:cNvPicPr>
                                  <a:picLocks noChangeAspect="1" noChangeArrowheads="1"/>
                                </pic:cNvPicPr>
                              </pic:nvPicPr>
                              <pic:blipFill>
                                <a:blip r:embed="rId14" cstate="print">
                                  <a:extLst>
                                    <a:ext uri="{28A0092B-C50C-407E-A947-70E740481C1C}">
                                      <a14:useLocalDpi xmlns:a14="http://schemas.microsoft.com/office/drawing/2010/main"/>
                                    </a:ext>
                                  </a:extLst>
                                </a:blip>
                                <a:srcRect/>
                                <a:stretch>
                                  <a:fillRect/>
                                </a:stretch>
                              </pic:blipFill>
                              <pic:spPr bwMode="auto">
                                <a:xfrm>
                                  <a:off x="0" y="0"/>
                                  <a:ext cx="2534400" cy="1904400"/>
                                </a:xfrm>
                                <a:prstGeom prst="rect">
                                  <a:avLst/>
                                </a:prstGeom>
                                <a:noFill/>
                                <a:ln>
                                  <a:noFill/>
                                </a:ln>
                              </pic:spPr>
                            </pic:pic>
                          </a:graphicData>
                        </a:graphic>
                      </wp:inline>
                    </w:drawing>
                  </w:r>
                </w:p>
              </w:tc>
            </w:tr>
          </w:tbl>
          <w:p w14:paraId="4FA4A1F5" w14:textId="77777777" w:rsidR="008F5613" w:rsidRDefault="008F5613" w:rsidP="008F5613">
            <w:pPr>
              <w:pStyle w:val="0"/>
              <w:spacing w:line="240" w:lineRule="auto"/>
              <w:ind w:firstLineChars="0" w:firstLine="0"/>
              <w:jc w:val="center"/>
              <w:rPr>
                <w:rFonts w:ascii="Times New Roman" w:eastAsiaTheme="minorEastAsia" w:hAnsi="Times New Roman"/>
                <w:bCs/>
                <w:sz w:val="21"/>
                <w:szCs w:val="21"/>
              </w:rPr>
            </w:pPr>
            <w:r w:rsidRPr="00EC0C5F">
              <w:rPr>
                <w:rFonts w:ascii="Times New Roman" w:hAnsi="Times New Roman" w:hint="eastAsia"/>
                <w:sz w:val="21"/>
                <w:szCs w:val="21"/>
              </w:rPr>
              <w:t>照片</w:t>
            </w:r>
            <w:r w:rsidRPr="00EC0C5F">
              <w:rPr>
                <w:rFonts w:ascii="Times New Roman" w:hAnsi="Times New Roman" w:hint="eastAsia"/>
                <w:sz w:val="21"/>
                <w:szCs w:val="21"/>
              </w:rPr>
              <w:t xml:space="preserve">1-1  </w:t>
            </w:r>
            <w:r w:rsidRPr="00EC0C5F">
              <w:rPr>
                <w:rFonts w:ascii="Times New Roman" w:hAnsi="Times New Roman" w:hint="eastAsia"/>
                <w:sz w:val="21"/>
                <w:szCs w:val="21"/>
              </w:rPr>
              <w:t>前期项目</w:t>
            </w:r>
            <w:r w:rsidRPr="00FB6A77">
              <w:rPr>
                <w:rFonts w:ascii="Times New Roman" w:eastAsiaTheme="minorEastAsia" w:hAnsi="Times New Roman"/>
                <w:bCs/>
                <w:sz w:val="21"/>
                <w:szCs w:val="21"/>
              </w:rPr>
              <w:t>部分钻孔</w:t>
            </w:r>
            <w:r w:rsidRPr="00FB6A77">
              <w:rPr>
                <w:rFonts w:ascii="Times New Roman" w:eastAsiaTheme="minorEastAsia" w:hAnsi="Times New Roman" w:hint="eastAsia"/>
                <w:bCs/>
                <w:sz w:val="21"/>
                <w:szCs w:val="21"/>
              </w:rPr>
              <w:t>生态</w:t>
            </w:r>
            <w:r w:rsidRPr="00FB6A77">
              <w:rPr>
                <w:rFonts w:ascii="Times New Roman" w:eastAsiaTheme="minorEastAsia" w:hAnsi="Times New Roman"/>
                <w:bCs/>
                <w:sz w:val="21"/>
                <w:szCs w:val="21"/>
              </w:rPr>
              <w:t>修复照片</w:t>
            </w:r>
          </w:p>
          <w:p w14:paraId="79E608D2" w14:textId="77777777" w:rsidR="008F5613" w:rsidRPr="00496653" w:rsidRDefault="008F5613" w:rsidP="00496653">
            <w:pPr>
              <w:pStyle w:val="Default"/>
              <w:spacing w:line="440" w:lineRule="exact"/>
              <w:ind w:firstLineChars="200" w:firstLine="520"/>
              <w:rPr>
                <w:rFonts w:ascii="Times New Roman" w:cs="Times New Roman"/>
                <w:color w:val="auto"/>
                <w:sz w:val="26"/>
                <w:szCs w:val="26"/>
              </w:rPr>
            </w:pPr>
            <w:r w:rsidRPr="00496653">
              <w:rPr>
                <w:rFonts w:ascii="Times New Roman" w:hint="eastAsia"/>
                <w:bCs/>
                <w:color w:val="auto"/>
                <w:sz w:val="26"/>
                <w:szCs w:val="26"/>
              </w:rPr>
              <w:lastRenderedPageBreak/>
              <w:t>2019</w:t>
            </w:r>
            <w:r w:rsidRPr="00496653">
              <w:rPr>
                <w:rFonts w:ascii="Times New Roman" w:hint="eastAsia"/>
                <w:bCs/>
                <w:color w:val="auto"/>
                <w:sz w:val="26"/>
                <w:szCs w:val="26"/>
              </w:rPr>
              <w:t>～</w:t>
            </w:r>
            <w:r w:rsidRPr="00496653">
              <w:rPr>
                <w:rFonts w:ascii="Times New Roman" w:hint="eastAsia"/>
                <w:bCs/>
                <w:color w:val="auto"/>
                <w:sz w:val="26"/>
                <w:szCs w:val="26"/>
              </w:rPr>
              <w:t>2021</w:t>
            </w:r>
            <w:r w:rsidRPr="00496653">
              <w:rPr>
                <w:rFonts w:ascii="Times New Roman" w:hint="eastAsia"/>
                <w:bCs/>
                <w:color w:val="auto"/>
                <w:sz w:val="26"/>
                <w:szCs w:val="26"/>
              </w:rPr>
              <w:t>年度，核工业二九〇研究所在工作区范围内开展了</w:t>
            </w:r>
            <w:r w:rsidRPr="00496653">
              <w:rPr>
                <w:rFonts w:ascii="Times New Roman"/>
                <w:bCs/>
                <w:color w:val="auto"/>
                <w:sz w:val="26"/>
                <w:szCs w:val="26"/>
              </w:rPr>
              <w:t>钻井泥浆的放射性水平检测显示</w:t>
            </w:r>
            <w:r w:rsidRPr="00496653">
              <w:rPr>
                <w:rFonts w:ascii="Times New Roman" w:hint="eastAsia"/>
                <w:bCs/>
                <w:color w:val="auto"/>
                <w:sz w:val="26"/>
                <w:szCs w:val="26"/>
              </w:rPr>
              <w:t>，所有完工钻孔均符合规范要求，部分钻孔监测结果见</w:t>
            </w:r>
            <w:r w:rsidRPr="00496653">
              <w:rPr>
                <w:rFonts w:ascii="Times New Roman" w:cs="Times New Roman"/>
                <w:color w:val="auto"/>
                <w:sz w:val="26"/>
                <w:szCs w:val="26"/>
              </w:rPr>
              <w:t>表</w:t>
            </w:r>
            <w:r w:rsidRPr="00496653">
              <w:rPr>
                <w:rFonts w:ascii="Times New Roman" w:cs="Times New Roman" w:hint="eastAsia"/>
                <w:color w:val="auto"/>
                <w:sz w:val="26"/>
                <w:szCs w:val="26"/>
              </w:rPr>
              <w:t>1</w:t>
            </w:r>
            <w:r w:rsidRPr="00496653">
              <w:rPr>
                <w:rFonts w:ascii="Times New Roman" w:cs="Times New Roman"/>
                <w:color w:val="auto"/>
                <w:sz w:val="26"/>
                <w:szCs w:val="26"/>
              </w:rPr>
              <w:t>-</w:t>
            </w:r>
            <w:r w:rsidR="00FB2B38" w:rsidRPr="00496653">
              <w:rPr>
                <w:rFonts w:ascii="Times New Roman" w:cs="Times New Roman" w:hint="eastAsia"/>
                <w:color w:val="auto"/>
                <w:sz w:val="26"/>
                <w:szCs w:val="26"/>
              </w:rPr>
              <w:t>12</w:t>
            </w:r>
            <w:r w:rsidRPr="00496653">
              <w:rPr>
                <w:rFonts w:ascii="Times New Roman" w:cs="Times New Roman"/>
                <w:color w:val="auto"/>
                <w:sz w:val="26"/>
                <w:szCs w:val="26"/>
              </w:rPr>
              <w:t>。</w:t>
            </w:r>
          </w:p>
          <w:p w14:paraId="08ED51CF" w14:textId="77777777" w:rsidR="008F5613" w:rsidRPr="0025206A" w:rsidRDefault="008F5613" w:rsidP="008F5613">
            <w:pPr>
              <w:pStyle w:val="0"/>
              <w:spacing w:line="240" w:lineRule="auto"/>
              <w:ind w:firstLineChars="0" w:firstLine="0"/>
              <w:jc w:val="center"/>
              <w:rPr>
                <w:rFonts w:ascii="Times New Roman" w:eastAsiaTheme="minorEastAsia"/>
                <w:b/>
                <w:sz w:val="21"/>
                <w:szCs w:val="21"/>
              </w:rPr>
            </w:pPr>
            <w:r w:rsidRPr="00EC0C5F">
              <w:rPr>
                <w:rFonts w:ascii="Times New Roman" w:eastAsiaTheme="minorEastAsia" w:hint="eastAsia"/>
                <w:b/>
                <w:sz w:val="21"/>
                <w:szCs w:val="21"/>
              </w:rPr>
              <w:t>表</w:t>
            </w:r>
            <w:r w:rsidRPr="00EC0C5F">
              <w:rPr>
                <w:rFonts w:ascii="Times New Roman" w:eastAsiaTheme="minorEastAsia" w:hint="eastAsia"/>
                <w:b/>
                <w:sz w:val="21"/>
                <w:szCs w:val="21"/>
              </w:rPr>
              <w:t>1-</w:t>
            </w:r>
            <w:r w:rsidR="00FB2B38">
              <w:rPr>
                <w:rFonts w:ascii="Times New Roman" w:eastAsiaTheme="minorEastAsia" w:hint="eastAsia"/>
                <w:b/>
                <w:sz w:val="21"/>
                <w:szCs w:val="21"/>
              </w:rPr>
              <w:t>12</w:t>
            </w:r>
            <w:r>
              <w:rPr>
                <w:rFonts w:ascii="Times New Roman" w:eastAsiaTheme="minorEastAsia" w:hint="eastAsia"/>
                <w:b/>
                <w:sz w:val="21"/>
                <w:szCs w:val="21"/>
              </w:rPr>
              <w:t xml:space="preserve">  </w:t>
            </w:r>
            <w:r w:rsidRPr="00EC0C5F">
              <w:rPr>
                <w:rFonts w:ascii="Times New Roman" w:eastAsiaTheme="minorEastAsia" w:hint="eastAsia"/>
                <w:b/>
                <w:sz w:val="21"/>
                <w:szCs w:val="21"/>
              </w:rPr>
              <w:t>部分</w:t>
            </w:r>
            <w:r w:rsidRPr="0025206A">
              <w:rPr>
                <w:rFonts w:ascii="Times New Roman" w:eastAsiaTheme="minorEastAsia" w:hint="eastAsia"/>
                <w:b/>
                <w:sz w:val="21"/>
                <w:szCs w:val="21"/>
              </w:rPr>
              <w:t>钻探</w:t>
            </w:r>
            <w:r w:rsidRPr="0025206A">
              <w:rPr>
                <w:rFonts w:ascii="Times New Roman" w:eastAsiaTheme="minorEastAsia"/>
                <w:b/>
                <w:sz w:val="21"/>
                <w:szCs w:val="21"/>
              </w:rPr>
              <w:t>施工</w:t>
            </w:r>
            <w:r w:rsidRPr="00FF7CA8">
              <w:rPr>
                <w:rFonts w:ascii="Times New Roman" w:eastAsiaTheme="minorEastAsia" w:hAnsi="Times New Roman"/>
                <w:b/>
                <w:sz w:val="21"/>
                <w:szCs w:val="21"/>
              </w:rPr>
              <w:t>γ</w:t>
            </w:r>
            <w:r w:rsidRPr="0025206A">
              <w:rPr>
                <w:rFonts w:ascii="Times New Roman" w:eastAsiaTheme="minorEastAsia"/>
                <w:b/>
                <w:sz w:val="21"/>
                <w:szCs w:val="21"/>
              </w:rPr>
              <w:t>辐射泥浆监测记录表</w:t>
            </w:r>
          </w:p>
          <w:p w14:paraId="13682CDF" w14:textId="77777777" w:rsidR="008F5613" w:rsidRPr="00EC0C5F" w:rsidRDefault="008F5613" w:rsidP="008F5613">
            <w:pPr>
              <w:pStyle w:val="0"/>
              <w:spacing w:line="240" w:lineRule="auto"/>
              <w:ind w:firstLineChars="0" w:firstLine="0"/>
              <w:jc w:val="left"/>
              <w:rPr>
                <w:rFonts w:ascii="Times New Roman" w:eastAsiaTheme="minorEastAsia"/>
                <w:b/>
                <w:sz w:val="18"/>
                <w:szCs w:val="18"/>
              </w:rPr>
            </w:pPr>
            <w:r w:rsidRPr="00EC0C5F">
              <w:rPr>
                <w:rFonts w:ascii="Times New Roman" w:eastAsiaTheme="minorEastAsia" w:hint="eastAsia"/>
                <w:b/>
                <w:sz w:val="18"/>
                <w:szCs w:val="18"/>
              </w:rPr>
              <w:t>项目名称：</w:t>
            </w:r>
            <w:proofErr w:type="gramStart"/>
            <w:r w:rsidRPr="00EC0C5F">
              <w:rPr>
                <w:rFonts w:ascii="Times New Roman" w:eastAsiaTheme="minorEastAsia" w:hint="eastAsia"/>
                <w:b/>
                <w:sz w:val="18"/>
                <w:szCs w:val="18"/>
              </w:rPr>
              <w:t>广东省诸广岩体</w:t>
            </w:r>
            <w:proofErr w:type="gramEnd"/>
            <w:r w:rsidRPr="00EC0C5F">
              <w:rPr>
                <w:rFonts w:ascii="Times New Roman" w:eastAsiaTheme="minorEastAsia" w:hint="eastAsia"/>
                <w:b/>
                <w:sz w:val="18"/>
                <w:szCs w:val="18"/>
              </w:rPr>
              <w:t>南部地区铀矿资源调查评价</w:t>
            </w:r>
            <w:r>
              <w:rPr>
                <w:rFonts w:ascii="Times New Roman" w:eastAsiaTheme="minorEastAsia" w:hint="eastAsia"/>
                <w:b/>
                <w:sz w:val="18"/>
                <w:szCs w:val="18"/>
              </w:rPr>
              <w:t>与勘查</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8"/>
              <w:gridCol w:w="917"/>
              <w:gridCol w:w="1354"/>
              <w:gridCol w:w="1159"/>
              <w:gridCol w:w="1392"/>
              <w:gridCol w:w="990"/>
              <w:gridCol w:w="993"/>
              <w:gridCol w:w="783"/>
            </w:tblGrid>
            <w:tr w:rsidR="008812FA" w:rsidRPr="00834E8D" w14:paraId="34A1AAC3" w14:textId="77777777" w:rsidTr="002A14DB">
              <w:trPr>
                <w:trHeight w:val="315"/>
                <w:jc w:val="center"/>
              </w:trPr>
              <w:tc>
                <w:tcPr>
                  <w:tcW w:w="416" w:type="pct"/>
                  <w:vMerge w:val="restart"/>
                  <w:tcBorders>
                    <w:top w:val="single" w:sz="12" w:space="0" w:color="auto"/>
                    <w:left w:val="single" w:sz="12" w:space="0" w:color="auto"/>
                  </w:tcBorders>
                  <w:shd w:val="clear" w:color="auto" w:fill="auto"/>
                  <w:vAlign w:val="center"/>
                </w:tcPr>
                <w:p w14:paraId="1E8E231B" w14:textId="77777777" w:rsidR="008812FA" w:rsidRPr="00834E8D" w:rsidRDefault="008812FA" w:rsidP="008F5613">
                  <w:pPr>
                    <w:jc w:val="center"/>
                    <w:rPr>
                      <w:rFonts w:ascii="Times New Roman" w:hAnsi="Times New Roman"/>
                      <w:b/>
                      <w:sz w:val="18"/>
                      <w:szCs w:val="18"/>
                    </w:rPr>
                  </w:pPr>
                  <w:r w:rsidRPr="00834E8D">
                    <w:rPr>
                      <w:rFonts w:ascii="Times New Roman" w:hAnsi="Times New Roman"/>
                      <w:b/>
                      <w:sz w:val="18"/>
                      <w:szCs w:val="18"/>
                    </w:rPr>
                    <w:t>序号</w:t>
                  </w:r>
                </w:p>
              </w:tc>
              <w:tc>
                <w:tcPr>
                  <w:tcW w:w="554" w:type="pct"/>
                  <w:vMerge w:val="restart"/>
                  <w:tcBorders>
                    <w:top w:val="single" w:sz="12" w:space="0" w:color="auto"/>
                  </w:tcBorders>
                  <w:vAlign w:val="center"/>
                </w:tcPr>
                <w:p w14:paraId="4DE59036" w14:textId="77777777" w:rsidR="008812FA" w:rsidRPr="00834E8D" w:rsidRDefault="008812FA" w:rsidP="008F5613">
                  <w:pPr>
                    <w:jc w:val="center"/>
                    <w:rPr>
                      <w:rFonts w:ascii="Times New Roman" w:hAnsi="Times New Roman"/>
                      <w:b/>
                      <w:sz w:val="18"/>
                      <w:szCs w:val="18"/>
                    </w:rPr>
                  </w:pPr>
                  <w:r w:rsidRPr="00834E8D">
                    <w:rPr>
                      <w:rFonts w:ascii="Times New Roman" w:hAnsi="Times New Roman"/>
                      <w:b/>
                      <w:sz w:val="18"/>
                      <w:szCs w:val="18"/>
                    </w:rPr>
                    <w:t>钻孔号</w:t>
                  </w:r>
                </w:p>
              </w:tc>
              <w:tc>
                <w:tcPr>
                  <w:tcW w:w="818" w:type="pct"/>
                  <w:vMerge w:val="restart"/>
                  <w:tcBorders>
                    <w:top w:val="single" w:sz="12" w:space="0" w:color="auto"/>
                  </w:tcBorders>
                  <w:vAlign w:val="center"/>
                </w:tcPr>
                <w:p w14:paraId="7ADA3371" w14:textId="77777777" w:rsidR="008812FA" w:rsidRPr="00834E8D" w:rsidRDefault="008812FA" w:rsidP="008F5613">
                  <w:pPr>
                    <w:jc w:val="center"/>
                    <w:rPr>
                      <w:rFonts w:ascii="Times New Roman" w:hAnsi="Times New Roman"/>
                      <w:b/>
                      <w:sz w:val="18"/>
                      <w:szCs w:val="18"/>
                    </w:rPr>
                  </w:pPr>
                  <w:r w:rsidRPr="00834E8D">
                    <w:rPr>
                      <w:rFonts w:ascii="Times New Roman" w:hAnsi="Times New Roman"/>
                      <w:b/>
                      <w:sz w:val="18"/>
                      <w:szCs w:val="18"/>
                    </w:rPr>
                    <w:t>监测</w:t>
                  </w:r>
                  <w:r w:rsidRPr="00834E8D">
                    <w:rPr>
                      <w:rFonts w:ascii="Times New Roman" w:hAnsi="Times New Roman"/>
                      <w:b/>
                      <w:sz w:val="18"/>
                      <w:szCs w:val="18"/>
                    </w:rPr>
                    <w:br/>
                  </w:r>
                  <w:r w:rsidRPr="00834E8D">
                    <w:rPr>
                      <w:rFonts w:ascii="Times New Roman" w:hAnsi="Times New Roman"/>
                      <w:b/>
                      <w:sz w:val="18"/>
                      <w:szCs w:val="18"/>
                    </w:rPr>
                    <w:t>日期</w:t>
                  </w:r>
                </w:p>
              </w:tc>
              <w:tc>
                <w:tcPr>
                  <w:tcW w:w="700" w:type="pct"/>
                  <w:vMerge w:val="restart"/>
                  <w:tcBorders>
                    <w:top w:val="single" w:sz="12" w:space="0" w:color="auto"/>
                  </w:tcBorders>
                  <w:vAlign w:val="center"/>
                </w:tcPr>
                <w:p w14:paraId="1FF46F5D" w14:textId="77777777" w:rsidR="008812FA" w:rsidRPr="00834E8D" w:rsidRDefault="008812FA" w:rsidP="008F5613">
                  <w:pPr>
                    <w:jc w:val="center"/>
                    <w:rPr>
                      <w:rFonts w:ascii="Times New Roman" w:hAnsi="Times New Roman"/>
                      <w:b/>
                      <w:sz w:val="18"/>
                      <w:szCs w:val="18"/>
                    </w:rPr>
                  </w:pPr>
                  <w:r w:rsidRPr="00834E8D">
                    <w:rPr>
                      <w:rFonts w:ascii="Times New Roman" w:hAnsi="Times New Roman"/>
                      <w:b/>
                      <w:sz w:val="18"/>
                      <w:szCs w:val="18"/>
                    </w:rPr>
                    <w:t>监测</w:t>
                  </w:r>
                  <w:r w:rsidRPr="00834E8D">
                    <w:rPr>
                      <w:rFonts w:ascii="Times New Roman" w:hAnsi="Times New Roman"/>
                      <w:b/>
                      <w:sz w:val="18"/>
                      <w:szCs w:val="18"/>
                    </w:rPr>
                    <w:br/>
                  </w:r>
                  <w:r w:rsidRPr="00834E8D">
                    <w:rPr>
                      <w:rFonts w:ascii="Times New Roman" w:hAnsi="Times New Roman"/>
                      <w:b/>
                      <w:sz w:val="18"/>
                      <w:szCs w:val="18"/>
                    </w:rPr>
                    <w:t>人员</w:t>
                  </w:r>
                </w:p>
              </w:tc>
              <w:tc>
                <w:tcPr>
                  <w:tcW w:w="841" w:type="pct"/>
                  <w:vMerge w:val="restart"/>
                  <w:tcBorders>
                    <w:top w:val="single" w:sz="12" w:space="0" w:color="auto"/>
                  </w:tcBorders>
                  <w:shd w:val="clear" w:color="auto" w:fill="auto"/>
                  <w:vAlign w:val="center"/>
                </w:tcPr>
                <w:p w14:paraId="7F60F941" w14:textId="77777777" w:rsidR="008812FA" w:rsidRPr="00834E8D" w:rsidRDefault="008812FA" w:rsidP="008F5613">
                  <w:pPr>
                    <w:jc w:val="center"/>
                    <w:rPr>
                      <w:rFonts w:ascii="Times New Roman" w:hAnsi="Times New Roman"/>
                      <w:b/>
                      <w:sz w:val="18"/>
                      <w:szCs w:val="18"/>
                    </w:rPr>
                  </w:pPr>
                  <w:r w:rsidRPr="00834E8D">
                    <w:rPr>
                      <w:rFonts w:ascii="Times New Roman" w:hAnsi="Times New Roman"/>
                      <w:b/>
                      <w:sz w:val="18"/>
                      <w:szCs w:val="18"/>
                    </w:rPr>
                    <w:t>监测</w:t>
                  </w:r>
                  <w:r w:rsidRPr="00834E8D">
                    <w:rPr>
                      <w:rFonts w:ascii="Times New Roman" w:hAnsi="Times New Roman"/>
                      <w:b/>
                      <w:sz w:val="18"/>
                      <w:szCs w:val="18"/>
                    </w:rPr>
                    <w:br/>
                  </w:r>
                  <w:r w:rsidRPr="00834E8D">
                    <w:rPr>
                      <w:rFonts w:ascii="Times New Roman" w:hAnsi="Times New Roman"/>
                      <w:b/>
                      <w:sz w:val="18"/>
                      <w:szCs w:val="18"/>
                    </w:rPr>
                    <w:t>仪器</w:t>
                  </w:r>
                </w:p>
              </w:tc>
              <w:tc>
                <w:tcPr>
                  <w:tcW w:w="1198" w:type="pct"/>
                  <w:gridSpan w:val="2"/>
                  <w:tcBorders>
                    <w:top w:val="single" w:sz="12" w:space="0" w:color="auto"/>
                  </w:tcBorders>
                  <w:vAlign w:val="center"/>
                </w:tcPr>
                <w:p w14:paraId="464734D7" w14:textId="77777777" w:rsidR="008812FA" w:rsidRPr="00834E8D" w:rsidRDefault="008812FA" w:rsidP="008812FA">
                  <w:pPr>
                    <w:jc w:val="center"/>
                    <w:rPr>
                      <w:rFonts w:ascii="Times New Roman" w:hAnsi="Times New Roman"/>
                      <w:b/>
                      <w:sz w:val="18"/>
                      <w:szCs w:val="18"/>
                    </w:rPr>
                  </w:pPr>
                  <w:r w:rsidRPr="00834E8D">
                    <w:rPr>
                      <w:rFonts w:ascii="Times New Roman" w:hAnsi="Times New Roman"/>
                      <w:b/>
                      <w:sz w:val="18"/>
                      <w:szCs w:val="18"/>
                    </w:rPr>
                    <w:t>监测结果</w:t>
                  </w:r>
                </w:p>
              </w:tc>
              <w:tc>
                <w:tcPr>
                  <w:tcW w:w="474" w:type="pct"/>
                  <w:vMerge w:val="restart"/>
                  <w:tcBorders>
                    <w:top w:val="single" w:sz="12" w:space="0" w:color="auto"/>
                    <w:right w:val="single" w:sz="12" w:space="0" w:color="auto"/>
                  </w:tcBorders>
                  <w:vAlign w:val="center"/>
                </w:tcPr>
                <w:p w14:paraId="34C2EA42" w14:textId="77777777" w:rsidR="008812FA" w:rsidRPr="00834E8D" w:rsidRDefault="008812FA" w:rsidP="008F5613">
                  <w:pPr>
                    <w:jc w:val="center"/>
                    <w:rPr>
                      <w:rFonts w:ascii="Times New Roman" w:hAnsi="Times New Roman"/>
                      <w:b/>
                      <w:sz w:val="18"/>
                      <w:szCs w:val="18"/>
                    </w:rPr>
                  </w:pPr>
                  <w:r w:rsidRPr="00834E8D">
                    <w:rPr>
                      <w:rFonts w:ascii="Times New Roman" w:hAnsi="Times New Roman"/>
                      <w:b/>
                      <w:sz w:val="18"/>
                      <w:szCs w:val="18"/>
                    </w:rPr>
                    <w:t>监测</w:t>
                  </w:r>
                  <w:r w:rsidRPr="00834E8D">
                    <w:rPr>
                      <w:rFonts w:ascii="Times New Roman" w:hAnsi="Times New Roman"/>
                      <w:b/>
                      <w:sz w:val="18"/>
                      <w:szCs w:val="18"/>
                    </w:rPr>
                    <w:br/>
                  </w:r>
                  <w:r w:rsidRPr="00834E8D">
                    <w:rPr>
                      <w:rFonts w:ascii="Times New Roman" w:hAnsi="Times New Roman"/>
                      <w:b/>
                      <w:sz w:val="18"/>
                      <w:szCs w:val="18"/>
                    </w:rPr>
                    <w:t>评价</w:t>
                  </w:r>
                </w:p>
              </w:tc>
            </w:tr>
            <w:tr w:rsidR="008812FA" w:rsidRPr="00834E8D" w14:paraId="26F8D263" w14:textId="77777777" w:rsidTr="002A14DB">
              <w:trPr>
                <w:trHeight w:val="315"/>
                <w:jc w:val="center"/>
              </w:trPr>
              <w:tc>
                <w:tcPr>
                  <w:tcW w:w="416" w:type="pct"/>
                  <w:vMerge/>
                  <w:tcBorders>
                    <w:left w:val="single" w:sz="12" w:space="0" w:color="auto"/>
                  </w:tcBorders>
                  <w:shd w:val="clear" w:color="auto" w:fill="auto"/>
                  <w:vAlign w:val="center"/>
                </w:tcPr>
                <w:p w14:paraId="3920CAF0" w14:textId="77777777" w:rsidR="008812FA" w:rsidRPr="00834E8D" w:rsidRDefault="008812FA" w:rsidP="008F5613">
                  <w:pPr>
                    <w:jc w:val="center"/>
                    <w:rPr>
                      <w:rFonts w:ascii="Times New Roman" w:hAnsi="Times New Roman"/>
                      <w:b/>
                      <w:sz w:val="18"/>
                      <w:szCs w:val="18"/>
                    </w:rPr>
                  </w:pPr>
                </w:p>
              </w:tc>
              <w:tc>
                <w:tcPr>
                  <w:tcW w:w="554" w:type="pct"/>
                  <w:vMerge/>
                  <w:vAlign w:val="center"/>
                </w:tcPr>
                <w:p w14:paraId="3A1639B2" w14:textId="77777777" w:rsidR="008812FA" w:rsidRPr="00834E8D" w:rsidRDefault="008812FA" w:rsidP="008F5613">
                  <w:pPr>
                    <w:jc w:val="center"/>
                    <w:rPr>
                      <w:rFonts w:ascii="Times New Roman" w:hAnsi="Times New Roman"/>
                      <w:b/>
                      <w:sz w:val="18"/>
                      <w:szCs w:val="18"/>
                    </w:rPr>
                  </w:pPr>
                </w:p>
              </w:tc>
              <w:tc>
                <w:tcPr>
                  <w:tcW w:w="818" w:type="pct"/>
                  <w:vMerge/>
                  <w:vAlign w:val="center"/>
                </w:tcPr>
                <w:p w14:paraId="01B039B5" w14:textId="77777777" w:rsidR="008812FA" w:rsidRPr="00834E8D" w:rsidRDefault="008812FA" w:rsidP="008F5613">
                  <w:pPr>
                    <w:jc w:val="center"/>
                    <w:rPr>
                      <w:rFonts w:ascii="Times New Roman" w:hAnsi="Times New Roman"/>
                      <w:b/>
                      <w:sz w:val="18"/>
                      <w:szCs w:val="18"/>
                    </w:rPr>
                  </w:pPr>
                </w:p>
              </w:tc>
              <w:tc>
                <w:tcPr>
                  <w:tcW w:w="700" w:type="pct"/>
                  <w:vMerge/>
                  <w:vAlign w:val="center"/>
                </w:tcPr>
                <w:p w14:paraId="60A298A3" w14:textId="77777777" w:rsidR="008812FA" w:rsidRPr="00834E8D" w:rsidRDefault="008812FA" w:rsidP="008F5613">
                  <w:pPr>
                    <w:jc w:val="center"/>
                    <w:rPr>
                      <w:rFonts w:ascii="Times New Roman" w:hAnsi="Times New Roman"/>
                      <w:b/>
                      <w:sz w:val="18"/>
                      <w:szCs w:val="18"/>
                    </w:rPr>
                  </w:pPr>
                </w:p>
              </w:tc>
              <w:tc>
                <w:tcPr>
                  <w:tcW w:w="841" w:type="pct"/>
                  <w:vMerge/>
                  <w:shd w:val="clear" w:color="auto" w:fill="auto"/>
                  <w:vAlign w:val="center"/>
                </w:tcPr>
                <w:p w14:paraId="58C694C9" w14:textId="77777777" w:rsidR="008812FA" w:rsidRPr="00834E8D" w:rsidRDefault="008812FA" w:rsidP="008F5613">
                  <w:pPr>
                    <w:jc w:val="center"/>
                    <w:rPr>
                      <w:rFonts w:ascii="Times New Roman" w:hAnsi="Times New Roman"/>
                      <w:b/>
                      <w:sz w:val="18"/>
                      <w:szCs w:val="18"/>
                    </w:rPr>
                  </w:pPr>
                </w:p>
              </w:tc>
              <w:tc>
                <w:tcPr>
                  <w:tcW w:w="598" w:type="pct"/>
                  <w:vAlign w:val="center"/>
                </w:tcPr>
                <w:p w14:paraId="5546BF41" w14:textId="77777777" w:rsidR="008812FA" w:rsidRPr="00834E8D" w:rsidRDefault="008812FA" w:rsidP="008F5613">
                  <w:pPr>
                    <w:jc w:val="center"/>
                    <w:rPr>
                      <w:rFonts w:ascii="Times New Roman" w:hAnsi="Times New Roman"/>
                      <w:b/>
                      <w:sz w:val="18"/>
                      <w:szCs w:val="18"/>
                    </w:rPr>
                  </w:pPr>
                  <w:r>
                    <w:rPr>
                      <w:rFonts w:ascii="Times New Roman" w:hAnsi="Times New Roman" w:hint="eastAsia"/>
                      <w:b/>
                      <w:sz w:val="18"/>
                      <w:szCs w:val="18"/>
                    </w:rPr>
                    <w:t>U</w:t>
                  </w:r>
                  <w:r w:rsidRPr="008812FA">
                    <w:rPr>
                      <w:rFonts w:ascii="Times New Roman" w:hAnsi="Times New Roman" w:hint="eastAsia"/>
                      <w:b/>
                      <w:sz w:val="18"/>
                      <w:szCs w:val="18"/>
                      <w:vertAlign w:val="subscript"/>
                    </w:rPr>
                    <w:t>天然</w:t>
                  </w:r>
                  <w:r w:rsidRPr="008812FA">
                    <w:rPr>
                      <w:rFonts w:ascii="Times New Roman" w:hAnsi="Times New Roman" w:hint="eastAsia"/>
                      <w:b/>
                      <w:sz w:val="18"/>
                      <w:szCs w:val="18"/>
                    </w:rPr>
                    <w:t>（</w:t>
                  </w:r>
                  <w:r>
                    <w:rPr>
                      <w:rFonts w:ascii="Times New Roman" w:hAnsi="Times New Roman" w:hint="eastAsia"/>
                      <w:b/>
                      <w:sz w:val="18"/>
                      <w:szCs w:val="18"/>
                    </w:rPr>
                    <w:t>mg/kg</w:t>
                  </w:r>
                  <w:r w:rsidRPr="008812FA">
                    <w:rPr>
                      <w:rFonts w:ascii="Times New Roman" w:hAnsi="Times New Roman" w:hint="eastAsia"/>
                      <w:b/>
                      <w:sz w:val="18"/>
                      <w:szCs w:val="18"/>
                    </w:rPr>
                    <w:t>）</w:t>
                  </w:r>
                </w:p>
              </w:tc>
              <w:tc>
                <w:tcPr>
                  <w:tcW w:w="599" w:type="pct"/>
                  <w:vAlign w:val="center"/>
                </w:tcPr>
                <w:p w14:paraId="16241175" w14:textId="77777777" w:rsidR="008812FA" w:rsidRPr="00834E8D" w:rsidRDefault="008812FA" w:rsidP="008F5613">
                  <w:pPr>
                    <w:jc w:val="center"/>
                    <w:rPr>
                      <w:rFonts w:ascii="Times New Roman" w:hAnsi="Times New Roman"/>
                      <w:b/>
                      <w:sz w:val="18"/>
                      <w:szCs w:val="18"/>
                    </w:rPr>
                  </w:pPr>
                  <w:r w:rsidRPr="008812FA">
                    <w:rPr>
                      <w:rFonts w:ascii="Times New Roman" w:hAnsi="Times New Roman" w:hint="eastAsia"/>
                      <w:b/>
                      <w:sz w:val="18"/>
                      <w:szCs w:val="18"/>
                      <w:vertAlign w:val="superscript"/>
                    </w:rPr>
                    <w:t>226</w:t>
                  </w:r>
                  <w:r>
                    <w:rPr>
                      <w:rFonts w:ascii="Times New Roman" w:hAnsi="Times New Roman" w:hint="eastAsia"/>
                      <w:b/>
                      <w:sz w:val="18"/>
                      <w:szCs w:val="18"/>
                    </w:rPr>
                    <w:t>Ra</w:t>
                  </w:r>
                  <w:r>
                    <w:rPr>
                      <w:rFonts w:ascii="Times New Roman" w:hAnsi="Times New Roman" w:hint="eastAsia"/>
                      <w:b/>
                      <w:sz w:val="18"/>
                      <w:szCs w:val="18"/>
                    </w:rPr>
                    <w:t>（</w:t>
                  </w:r>
                  <w:proofErr w:type="spellStart"/>
                  <w:r>
                    <w:rPr>
                      <w:rFonts w:ascii="Times New Roman" w:hAnsi="Times New Roman" w:hint="eastAsia"/>
                      <w:b/>
                      <w:sz w:val="18"/>
                      <w:szCs w:val="18"/>
                    </w:rPr>
                    <w:t>Bq</w:t>
                  </w:r>
                  <w:proofErr w:type="spellEnd"/>
                  <w:r>
                    <w:rPr>
                      <w:rFonts w:ascii="Times New Roman" w:hAnsi="Times New Roman" w:hint="eastAsia"/>
                      <w:b/>
                      <w:sz w:val="18"/>
                      <w:szCs w:val="18"/>
                    </w:rPr>
                    <w:t>/kg</w:t>
                  </w:r>
                  <w:r>
                    <w:rPr>
                      <w:rFonts w:ascii="Times New Roman" w:hAnsi="Times New Roman" w:hint="eastAsia"/>
                      <w:b/>
                      <w:sz w:val="18"/>
                      <w:szCs w:val="18"/>
                    </w:rPr>
                    <w:t>）</w:t>
                  </w:r>
                </w:p>
              </w:tc>
              <w:tc>
                <w:tcPr>
                  <w:tcW w:w="474" w:type="pct"/>
                  <w:vMerge/>
                  <w:tcBorders>
                    <w:right w:val="single" w:sz="12" w:space="0" w:color="auto"/>
                  </w:tcBorders>
                  <w:vAlign w:val="center"/>
                </w:tcPr>
                <w:p w14:paraId="00BE7E1D" w14:textId="77777777" w:rsidR="008812FA" w:rsidRPr="00834E8D" w:rsidRDefault="008812FA" w:rsidP="008F5613">
                  <w:pPr>
                    <w:jc w:val="center"/>
                    <w:rPr>
                      <w:rFonts w:ascii="Times New Roman" w:hAnsi="Times New Roman"/>
                      <w:b/>
                      <w:sz w:val="18"/>
                      <w:szCs w:val="18"/>
                    </w:rPr>
                  </w:pPr>
                </w:p>
              </w:tc>
            </w:tr>
            <w:tr w:rsidR="008812FA" w:rsidRPr="00834E8D" w14:paraId="17906A9B" w14:textId="77777777" w:rsidTr="002A14DB">
              <w:trPr>
                <w:trHeight w:val="454"/>
                <w:jc w:val="center"/>
              </w:trPr>
              <w:tc>
                <w:tcPr>
                  <w:tcW w:w="416" w:type="pct"/>
                  <w:tcBorders>
                    <w:left w:val="single" w:sz="12" w:space="0" w:color="auto"/>
                  </w:tcBorders>
                  <w:shd w:val="clear" w:color="auto" w:fill="auto"/>
                  <w:vAlign w:val="center"/>
                </w:tcPr>
                <w:p w14:paraId="32ABEE1E" w14:textId="77777777" w:rsidR="008812FA" w:rsidRPr="00834E8D" w:rsidRDefault="008812FA" w:rsidP="008F5613">
                  <w:pPr>
                    <w:jc w:val="center"/>
                    <w:rPr>
                      <w:rFonts w:ascii="Times New Roman" w:hAnsi="Times New Roman"/>
                      <w:sz w:val="18"/>
                      <w:szCs w:val="18"/>
                    </w:rPr>
                  </w:pPr>
                  <w:r w:rsidRPr="00834E8D">
                    <w:rPr>
                      <w:rFonts w:ascii="Times New Roman" w:hAnsi="Times New Roman"/>
                      <w:sz w:val="18"/>
                      <w:szCs w:val="18"/>
                    </w:rPr>
                    <w:t>1</w:t>
                  </w:r>
                </w:p>
              </w:tc>
              <w:tc>
                <w:tcPr>
                  <w:tcW w:w="554" w:type="pct"/>
                  <w:vAlign w:val="center"/>
                </w:tcPr>
                <w:p w14:paraId="08DAC530" w14:textId="77777777" w:rsidR="008812FA" w:rsidRPr="00834E8D" w:rsidRDefault="008812FA" w:rsidP="008F5613">
                  <w:pPr>
                    <w:jc w:val="center"/>
                    <w:rPr>
                      <w:rFonts w:ascii="Times New Roman" w:hAnsi="Times New Roman"/>
                      <w:sz w:val="18"/>
                      <w:szCs w:val="18"/>
                    </w:rPr>
                  </w:pPr>
                  <w:r w:rsidRPr="00834E8D">
                    <w:rPr>
                      <w:rFonts w:ascii="Times New Roman" w:hAnsi="Times New Roman"/>
                      <w:sz w:val="18"/>
                      <w:szCs w:val="18"/>
                    </w:rPr>
                    <w:t>ZK7-3</w:t>
                  </w:r>
                </w:p>
              </w:tc>
              <w:tc>
                <w:tcPr>
                  <w:tcW w:w="818" w:type="pct"/>
                  <w:vAlign w:val="center"/>
                </w:tcPr>
                <w:p w14:paraId="4BCB7AD2" w14:textId="77777777" w:rsidR="008812FA" w:rsidRPr="00834E8D" w:rsidRDefault="008812FA" w:rsidP="008F5613">
                  <w:pPr>
                    <w:jc w:val="center"/>
                    <w:rPr>
                      <w:rFonts w:ascii="Times New Roman" w:hAnsi="Times New Roman"/>
                      <w:sz w:val="18"/>
                      <w:szCs w:val="18"/>
                    </w:rPr>
                  </w:pPr>
                  <w:r w:rsidRPr="00834E8D">
                    <w:rPr>
                      <w:rFonts w:ascii="Times New Roman" w:hAnsi="Times New Roman"/>
                      <w:sz w:val="18"/>
                      <w:szCs w:val="18"/>
                    </w:rPr>
                    <w:t>202</w:t>
                  </w:r>
                  <w:r w:rsidRPr="00834E8D">
                    <w:rPr>
                      <w:rFonts w:ascii="Times New Roman" w:hAnsi="Times New Roman" w:hint="eastAsia"/>
                      <w:sz w:val="18"/>
                      <w:szCs w:val="18"/>
                    </w:rPr>
                    <w:t>1</w:t>
                  </w:r>
                  <w:r w:rsidRPr="00834E8D">
                    <w:rPr>
                      <w:rFonts w:ascii="Times New Roman" w:hAnsi="Times New Roman"/>
                      <w:sz w:val="18"/>
                      <w:szCs w:val="18"/>
                    </w:rPr>
                    <w:t>.0</w:t>
                  </w:r>
                  <w:r w:rsidRPr="00834E8D">
                    <w:rPr>
                      <w:rFonts w:ascii="Times New Roman" w:hAnsi="Times New Roman" w:hint="eastAsia"/>
                      <w:sz w:val="18"/>
                      <w:szCs w:val="18"/>
                    </w:rPr>
                    <w:t>3.19</w:t>
                  </w:r>
                </w:p>
              </w:tc>
              <w:tc>
                <w:tcPr>
                  <w:tcW w:w="700" w:type="pct"/>
                  <w:vAlign w:val="center"/>
                </w:tcPr>
                <w:p w14:paraId="5833AB35" w14:textId="77777777" w:rsidR="008812FA" w:rsidRPr="00834E8D" w:rsidRDefault="008812FA" w:rsidP="008F5613">
                  <w:pPr>
                    <w:jc w:val="center"/>
                    <w:rPr>
                      <w:rFonts w:ascii="Times New Roman" w:hAnsi="Times New Roman"/>
                      <w:sz w:val="18"/>
                      <w:szCs w:val="18"/>
                    </w:rPr>
                  </w:pPr>
                  <w:r w:rsidRPr="00834E8D">
                    <w:rPr>
                      <w:rFonts w:ascii="Times New Roman" w:hAnsi="Times New Roman"/>
                      <w:sz w:val="18"/>
                      <w:szCs w:val="18"/>
                    </w:rPr>
                    <w:t>瞿广兴</w:t>
                  </w:r>
                </w:p>
              </w:tc>
              <w:tc>
                <w:tcPr>
                  <w:tcW w:w="841" w:type="pct"/>
                  <w:shd w:val="clear" w:color="auto" w:fill="auto"/>
                  <w:vAlign w:val="center"/>
                </w:tcPr>
                <w:p w14:paraId="513BFB67" w14:textId="77777777" w:rsidR="008812FA" w:rsidRPr="00834E8D" w:rsidRDefault="008812FA" w:rsidP="008F5613">
                  <w:pPr>
                    <w:jc w:val="center"/>
                    <w:rPr>
                      <w:rFonts w:ascii="Times New Roman" w:hAnsi="Times New Roman"/>
                      <w:sz w:val="18"/>
                      <w:szCs w:val="18"/>
                    </w:rPr>
                  </w:pPr>
                  <w:r w:rsidRPr="00834E8D">
                    <w:rPr>
                      <w:rFonts w:ascii="Times New Roman" w:hAnsi="Times New Roman"/>
                      <w:sz w:val="18"/>
                      <w:szCs w:val="18"/>
                    </w:rPr>
                    <w:t>FD-3013-1212</w:t>
                  </w:r>
                </w:p>
              </w:tc>
              <w:tc>
                <w:tcPr>
                  <w:tcW w:w="598" w:type="pct"/>
                  <w:vAlign w:val="center"/>
                </w:tcPr>
                <w:p w14:paraId="05286E85" w14:textId="77777777" w:rsidR="008812FA" w:rsidRPr="007A75CC" w:rsidRDefault="008812FA" w:rsidP="009A22B5">
                  <w:pPr>
                    <w:jc w:val="center"/>
                    <w:rPr>
                      <w:rFonts w:ascii="Times New Roman" w:hAnsi="Times New Roman"/>
                      <w:sz w:val="18"/>
                      <w:szCs w:val="18"/>
                    </w:rPr>
                  </w:pPr>
                  <w:r>
                    <w:rPr>
                      <w:rFonts w:ascii="Times New Roman" w:hAnsi="Times New Roman" w:hint="eastAsia"/>
                      <w:sz w:val="18"/>
                      <w:szCs w:val="18"/>
                    </w:rPr>
                    <w:t>25.3</w:t>
                  </w:r>
                </w:p>
              </w:tc>
              <w:tc>
                <w:tcPr>
                  <w:tcW w:w="599" w:type="pct"/>
                  <w:vAlign w:val="center"/>
                </w:tcPr>
                <w:p w14:paraId="7B249E75" w14:textId="77777777" w:rsidR="008812FA" w:rsidRPr="007A75CC" w:rsidRDefault="008812FA" w:rsidP="009A22B5">
                  <w:pPr>
                    <w:jc w:val="center"/>
                    <w:rPr>
                      <w:rFonts w:ascii="Times New Roman" w:hAnsi="Times New Roman"/>
                      <w:sz w:val="18"/>
                      <w:szCs w:val="18"/>
                    </w:rPr>
                  </w:pPr>
                  <w:r>
                    <w:rPr>
                      <w:rFonts w:ascii="Times New Roman" w:hAnsi="Times New Roman" w:hint="eastAsia"/>
                      <w:sz w:val="18"/>
                      <w:szCs w:val="18"/>
                    </w:rPr>
                    <w:t>127</w:t>
                  </w:r>
                </w:p>
              </w:tc>
              <w:tc>
                <w:tcPr>
                  <w:tcW w:w="474" w:type="pct"/>
                  <w:tcBorders>
                    <w:right w:val="single" w:sz="12" w:space="0" w:color="auto"/>
                  </w:tcBorders>
                  <w:vAlign w:val="center"/>
                </w:tcPr>
                <w:p w14:paraId="46DFECE8" w14:textId="77777777" w:rsidR="008812FA" w:rsidRPr="00834E8D" w:rsidRDefault="008812FA" w:rsidP="008F5613">
                  <w:pPr>
                    <w:jc w:val="center"/>
                    <w:rPr>
                      <w:rFonts w:ascii="Times New Roman" w:hAnsi="Times New Roman"/>
                      <w:sz w:val="18"/>
                      <w:szCs w:val="18"/>
                    </w:rPr>
                  </w:pPr>
                  <w:r w:rsidRPr="00834E8D">
                    <w:rPr>
                      <w:rFonts w:ascii="Times New Roman" w:hAnsi="Times New Roman"/>
                      <w:sz w:val="18"/>
                      <w:szCs w:val="18"/>
                    </w:rPr>
                    <w:t>正常</w:t>
                  </w:r>
                </w:p>
              </w:tc>
            </w:tr>
            <w:tr w:rsidR="008812FA" w:rsidRPr="00834E8D" w14:paraId="13957668" w14:textId="77777777" w:rsidTr="002A14DB">
              <w:trPr>
                <w:trHeight w:val="454"/>
                <w:jc w:val="center"/>
              </w:trPr>
              <w:tc>
                <w:tcPr>
                  <w:tcW w:w="416" w:type="pct"/>
                  <w:tcBorders>
                    <w:left w:val="single" w:sz="12" w:space="0" w:color="auto"/>
                  </w:tcBorders>
                  <w:shd w:val="clear" w:color="auto" w:fill="auto"/>
                  <w:vAlign w:val="center"/>
                </w:tcPr>
                <w:p w14:paraId="1A568C7C" w14:textId="77777777" w:rsidR="008812FA" w:rsidRPr="00834E8D" w:rsidRDefault="008812FA" w:rsidP="008F5613">
                  <w:pPr>
                    <w:jc w:val="center"/>
                    <w:rPr>
                      <w:rFonts w:ascii="Times New Roman" w:hAnsi="Times New Roman"/>
                      <w:sz w:val="18"/>
                      <w:szCs w:val="18"/>
                    </w:rPr>
                  </w:pPr>
                  <w:r w:rsidRPr="00834E8D">
                    <w:rPr>
                      <w:rFonts w:ascii="Times New Roman" w:hAnsi="Times New Roman"/>
                      <w:sz w:val="18"/>
                      <w:szCs w:val="18"/>
                    </w:rPr>
                    <w:t>2</w:t>
                  </w:r>
                </w:p>
              </w:tc>
              <w:tc>
                <w:tcPr>
                  <w:tcW w:w="554" w:type="pct"/>
                  <w:vAlign w:val="center"/>
                </w:tcPr>
                <w:p w14:paraId="0558322A" w14:textId="77777777" w:rsidR="008812FA" w:rsidRPr="00834E8D" w:rsidRDefault="008812FA" w:rsidP="008F5613">
                  <w:pPr>
                    <w:jc w:val="center"/>
                    <w:rPr>
                      <w:rFonts w:ascii="Times New Roman" w:hAnsi="Times New Roman"/>
                      <w:sz w:val="18"/>
                      <w:szCs w:val="18"/>
                    </w:rPr>
                  </w:pPr>
                  <w:r w:rsidRPr="00834E8D">
                    <w:rPr>
                      <w:rFonts w:ascii="Times New Roman" w:hAnsi="Times New Roman"/>
                      <w:sz w:val="18"/>
                      <w:szCs w:val="18"/>
                    </w:rPr>
                    <w:t>ZK4-2</w:t>
                  </w:r>
                </w:p>
              </w:tc>
              <w:tc>
                <w:tcPr>
                  <w:tcW w:w="818" w:type="pct"/>
                  <w:vAlign w:val="center"/>
                </w:tcPr>
                <w:p w14:paraId="238922D1" w14:textId="77777777" w:rsidR="008812FA" w:rsidRPr="00834E8D" w:rsidRDefault="008812FA" w:rsidP="008F5613">
                  <w:pPr>
                    <w:jc w:val="center"/>
                    <w:rPr>
                      <w:rFonts w:ascii="Times New Roman" w:hAnsi="Times New Roman"/>
                      <w:sz w:val="18"/>
                      <w:szCs w:val="18"/>
                    </w:rPr>
                  </w:pPr>
                  <w:r w:rsidRPr="00834E8D">
                    <w:rPr>
                      <w:rFonts w:ascii="Times New Roman" w:hAnsi="Times New Roman"/>
                      <w:sz w:val="18"/>
                      <w:szCs w:val="18"/>
                    </w:rPr>
                    <w:t>2021.0</w:t>
                  </w:r>
                  <w:r w:rsidRPr="00834E8D">
                    <w:rPr>
                      <w:rFonts w:ascii="Times New Roman" w:hAnsi="Times New Roman" w:hint="eastAsia"/>
                      <w:sz w:val="18"/>
                      <w:szCs w:val="18"/>
                    </w:rPr>
                    <w:t>4.07</w:t>
                  </w:r>
                </w:p>
              </w:tc>
              <w:tc>
                <w:tcPr>
                  <w:tcW w:w="700" w:type="pct"/>
                  <w:vAlign w:val="center"/>
                </w:tcPr>
                <w:p w14:paraId="5F09702F" w14:textId="77777777" w:rsidR="008812FA" w:rsidRPr="00834E8D" w:rsidRDefault="008812FA" w:rsidP="008F5613">
                  <w:pPr>
                    <w:jc w:val="center"/>
                    <w:rPr>
                      <w:rFonts w:ascii="Times New Roman" w:hAnsi="Times New Roman"/>
                      <w:sz w:val="18"/>
                      <w:szCs w:val="18"/>
                    </w:rPr>
                  </w:pPr>
                  <w:r w:rsidRPr="00834E8D">
                    <w:rPr>
                      <w:rFonts w:ascii="Times New Roman" w:hAnsi="Times New Roman"/>
                      <w:sz w:val="18"/>
                      <w:szCs w:val="18"/>
                    </w:rPr>
                    <w:t>瞿广兴</w:t>
                  </w:r>
                </w:p>
              </w:tc>
              <w:tc>
                <w:tcPr>
                  <w:tcW w:w="841" w:type="pct"/>
                  <w:shd w:val="clear" w:color="auto" w:fill="auto"/>
                  <w:vAlign w:val="center"/>
                </w:tcPr>
                <w:p w14:paraId="0821A720" w14:textId="77777777" w:rsidR="008812FA" w:rsidRPr="00834E8D" w:rsidRDefault="008812FA" w:rsidP="008F5613">
                  <w:pPr>
                    <w:jc w:val="center"/>
                    <w:rPr>
                      <w:rFonts w:ascii="Times New Roman" w:hAnsi="Times New Roman"/>
                      <w:sz w:val="18"/>
                      <w:szCs w:val="18"/>
                    </w:rPr>
                  </w:pPr>
                  <w:r w:rsidRPr="00834E8D">
                    <w:rPr>
                      <w:rFonts w:ascii="Times New Roman" w:hAnsi="Times New Roman"/>
                      <w:sz w:val="18"/>
                      <w:szCs w:val="18"/>
                    </w:rPr>
                    <w:t>FD-3013-1212</w:t>
                  </w:r>
                </w:p>
              </w:tc>
              <w:tc>
                <w:tcPr>
                  <w:tcW w:w="598" w:type="pct"/>
                  <w:vAlign w:val="center"/>
                </w:tcPr>
                <w:p w14:paraId="0E152742" w14:textId="77777777" w:rsidR="008812FA" w:rsidRPr="007A75CC" w:rsidRDefault="008812FA" w:rsidP="00496653">
                  <w:pPr>
                    <w:jc w:val="center"/>
                    <w:rPr>
                      <w:rFonts w:ascii="Times New Roman" w:hAnsi="Times New Roman"/>
                      <w:sz w:val="18"/>
                      <w:szCs w:val="18"/>
                    </w:rPr>
                  </w:pPr>
                  <w:r>
                    <w:rPr>
                      <w:rFonts w:ascii="Times New Roman" w:hAnsi="Times New Roman" w:hint="eastAsia"/>
                      <w:sz w:val="18"/>
                      <w:szCs w:val="18"/>
                    </w:rPr>
                    <w:t>19.6</w:t>
                  </w:r>
                </w:p>
              </w:tc>
              <w:tc>
                <w:tcPr>
                  <w:tcW w:w="599" w:type="pct"/>
                  <w:vAlign w:val="center"/>
                </w:tcPr>
                <w:p w14:paraId="5C8FBE08" w14:textId="77777777" w:rsidR="008812FA" w:rsidRPr="007A75CC" w:rsidRDefault="008812FA" w:rsidP="00C625C0">
                  <w:pPr>
                    <w:jc w:val="center"/>
                    <w:rPr>
                      <w:rFonts w:ascii="Times New Roman" w:hAnsi="Times New Roman"/>
                      <w:sz w:val="18"/>
                      <w:szCs w:val="18"/>
                    </w:rPr>
                  </w:pPr>
                  <w:r>
                    <w:rPr>
                      <w:rFonts w:ascii="Times New Roman" w:hAnsi="Times New Roman" w:hint="eastAsia"/>
                      <w:sz w:val="18"/>
                      <w:szCs w:val="18"/>
                    </w:rPr>
                    <w:t>1</w:t>
                  </w:r>
                  <w:r w:rsidR="00C625C0">
                    <w:rPr>
                      <w:rFonts w:ascii="Times New Roman" w:hAnsi="Times New Roman" w:hint="eastAsia"/>
                      <w:sz w:val="18"/>
                      <w:szCs w:val="18"/>
                    </w:rPr>
                    <w:t>3</w:t>
                  </w:r>
                  <w:r>
                    <w:rPr>
                      <w:rFonts w:ascii="Times New Roman" w:hAnsi="Times New Roman" w:hint="eastAsia"/>
                      <w:sz w:val="18"/>
                      <w:szCs w:val="18"/>
                    </w:rPr>
                    <w:t>5</w:t>
                  </w:r>
                </w:p>
              </w:tc>
              <w:tc>
                <w:tcPr>
                  <w:tcW w:w="474" w:type="pct"/>
                  <w:tcBorders>
                    <w:right w:val="single" w:sz="12" w:space="0" w:color="auto"/>
                  </w:tcBorders>
                  <w:vAlign w:val="center"/>
                </w:tcPr>
                <w:p w14:paraId="117A1572" w14:textId="77777777" w:rsidR="008812FA" w:rsidRPr="00834E8D" w:rsidRDefault="008812FA" w:rsidP="008F5613">
                  <w:pPr>
                    <w:jc w:val="center"/>
                    <w:rPr>
                      <w:rFonts w:ascii="Times New Roman" w:hAnsi="Times New Roman"/>
                      <w:sz w:val="18"/>
                      <w:szCs w:val="18"/>
                    </w:rPr>
                  </w:pPr>
                  <w:r w:rsidRPr="00834E8D">
                    <w:rPr>
                      <w:rFonts w:ascii="Times New Roman" w:hAnsi="Times New Roman"/>
                      <w:sz w:val="18"/>
                      <w:szCs w:val="18"/>
                    </w:rPr>
                    <w:t>正常</w:t>
                  </w:r>
                </w:p>
              </w:tc>
            </w:tr>
            <w:tr w:rsidR="008812FA" w:rsidRPr="00834E8D" w14:paraId="1523AC59" w14:textId="77777777" w:rsidTr="002A14DB">
              <w:trPr>
                <w:trHeight w:val="454"/>
                <w:jc w:val="center"/>
              </w:trPr>
              <w:tc>
                <w:tcPr>
                  <w:tcW w:w="416" w:type="pct"/>
                  <w:tcBorders>
                    <w:left w:val="single" w:sz="12" w:space="0" w:color="auto"/>
                  </w:tcBorders>
                  <w:shd w:val="clear" w:color="auto" w:fill="auto"/>
                  <w:vAlign w:val="center"/>
                </w:tcPr>
                <w:p w14:paraId="67EC2BE7" w14:textId="77777777" w:rsidR="008812FA" w:rsidRPr="00834E8D" w:rsidRDefault="008812FA" w:rsidP="008F5613">
                  <w:pPr>
                    <w:jc w:val="center"/>
                    <w:rPr>
                      <w:rFonts w:ascii="Times New Roman" w:hAnsi="Times New Roman"/>
                      <w:sz w:val="18"/>
                      <w:szCs w:val="18"/>
                    </w:rPr>
                  </w:pPr>
                  <w:r w:rsidRPr="00834E8D">
                    <w:rPr>
                      <w:rFonts w:ascii="Times New Roman" w:hAnsi="Times New Roman"/>
                      <w:sz w:val="18"/>
                      <w:szCs w:val="18"/>
                    </w:rPr>
                    <w:t>3</w:t>
                  </w:r>
                </w:p>
              </w:tc>
              <w:tc>
                <w:tcPr>
                  <w:tcW w:w="554" w:type="pct"/>
                  <w:vAlign w:val="center"/>
                </w:tcPr>
                <w:p w14:paraId="6A5D18A1" w14:textId="77777777" w:rsidR="008812FA" w:rsidRPr="00834E8D" w:rsidRDefault="008812FA" w:rsidP="008F5613">
                  <w:pPr>
                    <w:jc w:val="center"/>
                    <w:rPr>
                      <w:rFonts w:ascii="Times New Roman" w:hAnsi="Times New Roman"/>
                      <w:sz w:val="18"/>
                      <w:szCs w:val="18"/>
                    </w:rPr>
                  </w:pPr>
                  <w:r w:rsidRPr="00834E8D">
                    <w:rPr>
                      <w:rFonts w:ascii="Times New Roman" w:hAnsi="Times New Roman"/>
                      <w:sz w:val="18"/>
                      <w:szCs w:val="18"/>
                    </w:rPr>
                    <w:t>ZK16-6</w:t>
                  </w:r>
                </w:p>
              </w:tc>
              <w:tc>
                <w:tcPr>
                  <w:tcW w:w="818" w:type="pct"/>
                  <w:vAlign w:val="center"/>
                </w:tcPr>
                <w:p w14:paraId="1086BEEB" w14:textId="77777777" w:rsidR="008812FA" w:rsidRPr="00834E8D" w:rsidRDefault="008812FA" w:rsidP="008F5613">
                  <w:pPr>
                    <w:jc w:val="center"/>
                    <w:rPr>
                      <w:rFonts w:ascii="Times New Roman" w:hAnsi="Times New Roman"/>
                      <w:sz w:val="18"/>
                      <w:szCs w:val="18"/>
                    </w:rPr>
                  </w:pPr>
                  <w:r w:rsidRPr="00834E8D">
                    <w:rPr>
                      <w:rFonts w:ascii="Times New Roman" w:hAnsi="Times New Roman"/>
                      <w:sz w:val="18"/>
                      <w:szCs w:val="18"/>
                    </w:rPr>
                    <w:t>2021.</w:t>
                  </w:r>
                  <w:r w:rsidRPr="00834E8D">
                    <w:rPr>
                      <w:rFonts w:ascii="Times New Roman" w:hAnsi="Times New Roman" w:hint="eastAsia"/>
                      <w:sz w:val="18"/>
                      <w:szCs w:val="18"/>
                    </w:rPr>
                    <w:t>05.07</w:t>
                  </w:r>
                </w:p>
              </w:tc>
              <w:tc>
                <w:tcPr>
                  <w:tcW w:w="700" w:type="pct"/>
                  <w:vAlign w:val="center"/>
                </w:tcPr>
                <w:p w14:paraId="1C56FC77" w14:textId="77777777" w:rsidR="008812FA" w:rsidRPr="00834E8D" w:rsidRDefault="008812FA" w:rsidP="008F5613">
                  <w:pPr>
                    <w:jc w:val="center"/>
                    <w:rPr>
                      <w:rFonts w:ascii="Times New Roman" w:hAnsi="Times New Roman"/>
                      <w:sz w:val="18"/>
                      <w:szCs w:val="18"/>
                    </w:rPr>
                  </w:pPr>
                  <w:r w:rsidRPr="00834E8D">
                    <w:rPr>
                      <w:rFonts w:ascii="Times New Roman" w:hAnsi="Times New Roman"/>
                      <w:sz w:val="18"/>
                      <w:szCs w:val="18"/>
                    </w:rPr>
                    <w:t>瞿广兴</w:t>
                  </w:r>
                </w:p>
              </w:tc>
              <w:tc>
                <w:tcPr>
                  <w:tcW w:w="841" w:type="pct"/>
                  <w:shd w:val="clear" w:color="auto" w:fill="auto"/>
                  <w:vAlign w:val="center"/>
                </w:tcPr>
                <w:p w14:paraId="50201275" w14:textId="77777777" w:rsidR="008812FA" w:rsidRPr="00834E8D" w:rsidRDefault="008812FA" w:rsidP="008F5613">
                  <w:pPr>
                    <w:jc w:val="center"/>
                    <w:rPr>
                      <w:rFonts w:ascii="Times New Roman" w:hAnsi="Times New Roman"/>
                      <w:sz w:val="18"/>
                      <w:szCs w:val="18"/>
                    </w:rPr>
                  </w:pPr>
                  <w:r w:rsidRPr="00834E8D">
                    <w:rPr>
                      <w:rFonts w:ascii="Times New Roman" w:hAnsi="Times New Roman"/>
                      <w:sz w:val="18"/>
                      <w:szCs w:val="18"/>
                    </w:rPr>
                    <w:t>FD-3013-1212</w:t>
                  </w:r>
                </w:p>
              </w:tc>
              <w:tc>
                <w:tcPr>
                  <w:tcW w:w="598" w:type="pct"/>
                  <w:vAlign w:val="center"/>
                </w:tcPr>
                <w:p w14:paraId="7970F94D" w14:textId="77777777" w:rsidR="008812FA" w:rsidRPr="007A75CC" w:rsidRDefault="008812FA" w:rsidP="009A22B5">
                  <w:pPr>
                    <w:jc w:val="center"/>
                    <w:rPr>
                      <w:rFonts w:ascii="Times New Roman" w:hAnsi="Times New Roman"/>
                      <w:sz w:val="18"/>
                      <w:szCs w:val="18"/>
                    </w:rPr>
                  </w:pPr>
                  <w:r>
                    <w:rPr>
                      <w:rFonts w:ascii="Times New Roman" w:hAnsi="Times New Roman" w:hint="eastAsia"/>
                      <w:sz w:val="18"/>
                      <w:szCs w:val="18"/>
                    </w:rPr>
                    <w:t>19.0</w:t>
                  </w:r>
                </w:p>
              </w:tc>
              <w:tc>
                <w:tcPr>
                  <w:tcW w:w="599" w:type="pct"/>
                  <w:vAlign w:val="center"/>
                </w:tcPr>
                <w:p w14:paraId="7E190744" w14:textId="77777777" w:rsidR="008812FA" w:rsidRPr="007A75CC" w:rsidRDefault="008812FA" w:rsidP="009A22B5">
                  <w:pPr>
                    <w:jc w:val="center"/>
                    <w:rPr>
                      <w:rFonts w:ascii="Times New Roman" w:hAnsi="Times New Roman"/>
                      <w:sz w:val="18"/>
                      <w:szCs w:val="18"/>
                    </w:rPr>
                  </w:pPr>
                  <w:r>
                    <w:rPr>
                      <w:rFonts w:ascii="Times New Roman" w:hAnsi="Times New Roman" w:hint="eastAsia"/>
                      <w:sz w:val="18"/>
                      <w:szCs w:val="18"/>
                    </w:rPr>
                    <w:t>143</w:t>
                  </w:r>
                </w:p>
              </w:tc>
              <w:tc>
                <w:tcPr>
                  <w:tcW w:w="474" w:type="pct"/>
                  <w:tcBorders>
                    <w:right w:val="single" w:sz="12" w:space="0" w:color="auto"/>
                  </w:tcBorders>
                  <w:vAlign w:val="center"/>
                </w:tcPr>
                <w:p w14:paraId="2138A521" w14:textId="77777777" w:rsidR="008812FA" w:rsidRPr="00834E8D" w:rsidRDefault="008812FA" w:rsidP="00546B4F">
                  <w:pPr>
                    <w:jc w:val="center"/>
                    <w:rPr>
                      <w:rFonts w:ascii="Times New Roman" w:hAnsi="Times New Roman"/>
                      <w:sz w:val="18"/>
                      <w:szCs w:val="18"/>
                    </w:rPr>
                  </w:pPr>
                  <w:r w:rsidRPr="00834E8D">
                    <w:rPr>
                      <w:rFonts w:ascii="Times New Roman" w:hAnsi="Times New Roman"/>
                      <w:sz w:val="18"/>
                      <w:szCs w:val="18"/>
                    </w:rPr>
                    <w:t>正常</w:t>
                  </w:r>
                </w:p>
              </w:tc>
            </w:tr>
            <w:tr w:rsidR="008812FA" w:rsidRPr="00834E8D" w14:paraId="5E805014" w14:textId="77777777" w:rsidTr="002A14DB">
              <w:trPr>
                <w:trHeight w:val="454"/>
                <w:jc w:val="center"/>
              </w:trPr>
              <w:tc>
                <w:tcPr>
                  <w:tcW w:w="416" w:type="pct"/>
                  <w:tcBorders>
                    <w:left w:val="single" w:sz="12" w:space="0" w:color="auto"/>
                  </w:tcBorders>
                  <w:shd w:val="clear" w:color="auto" w:fill="auto"/>
                  <w:vAlign w:val="center"/>
                </w:tcPr>
                <w:p w14:paraId="14977F24" w14:textId="77777777" w:rsidR="008812FA" w:rsidRPr="00834E8D" w:rsidRDefault="008812FA" w:rsidP="008F5613">
                  <w:pPr>
                    <w:jc w:val="center"/>
                    <w:rPr>
                      <w:rFonts w:ascii="Times New Roman" w:hAnsi="Times New Roman"/>
                      <w:sz w:val="18"/>
                      <w:szCs w:val="18"/>
                    </w:rPr>
                  </w:pPr>
                  <w:r w:rsidRPr="00834E8D">
                    <w:rPr>
                      <w:rFonts w:ascii="Times New Roman" w:hAnsi="Times New Roman"/>
                      <w:sz w:val="18"/>
                      <w:szCs w:val="18"/>
                    </w:rPr>
                    <w:t>4</w:t>
                  </w:r>
                </w:p>
              </w:tc>
              <w:tc>
                <w:tcPr>
                  <w:tcW w:w="554" w:type="pct"/>
                  <w:vAlign w:val="center"/>
                </w:tcPr>
                <w:p w14:paraId="12F55362" w14:textId="77777777" w:rsidR="008812FA" w:rsidRPr="00834E8D" w:rsidRDefault="008812FA" w:rsidP="008F5613">
                  <w:pPr>
                    <w:jc w:val="center"/>
                    <w:rPr>
                      <w:rFonts w:ascii="Times New Roman" w:hAnsi="Times New Roman"/>
                      <w:sz w:val="18"/>
                      <w:szCs w:val="18"/>
                    </w:rPr>
                  </w:pPr>
                  <w:r w:rsidRPr="00834E8D">
                    <w:rPr>
                      <w:rFonts w:ascii="Times New Roman" w:hAnsi="Times New Roman"/>
                      <w:sz w:val="18"/>
                      <w:szCs w:val="18"/>
                    </w:rPr>
                    <w:t>ZK3-3</w:t>
                  </w:r>
                </w:p>
              </w:tc>
              <w:tc>
                <w:tcPr>
                  <w:tcW w:w="818" w:type="pct"/>
                  <w:vAlign w:val="center"/>
                </w:tcPr>
                <w:p w14:paraId="688C9F21" w14:textId="77777777" w:rsidR="008812FA" w:rsidRPr="00834E8D" w:rsidRDefault="008812FA" w:rsidP="008F5613">
                  <w:pPr>
                    <w:jc w:val="center"/>
                    <w:rPr>
                      <w:rFonts w:ascii="Times New Roman" w:hAnsi="Times New Roman"/>
                      <w:sz w:val="18"/>
                      <w:szCs w:val="18"/>
                    </w:rPr>
                  </w:pPr>
                  <w:r w:rsidRPr="00834E8D">
                    <w:rPr>
                      <w:rFonts w:ascii="Times New Roman" w:hAnsi="Times New Roman"/>
                      <w:sz w:val="18"/>
                      <w:szCs w:val="18"/>
                    </w:rPr>
                    <w:t>2021.</w:t>
                  </w:r>
                  <w:r w:rsidRPr="00834E8D">
                    <w:rPr>
                      <w:rFonts w:ascii="Times New Roman" w:hAnsi="Times New Roman" w:hint="eastAsia"/>
                      <w:sz w:val="18"/>
                      <w:szCs w:val="18"/>
                    </w:rPr>
                    <w:t>06.05</w:t>
                  </w:r>
                </w:p>
              </w:tc>
              <w:tc>
                <w:tcPr>
                  <w:tcW w:w="700" w:type="pct"/>
                  <w:vAlign w:val="center"/>
                </w:tcPr>
                <w:p w14:paraId="75C1AE98" w14:textId="77777777" w:rsidR="008812FA" w:rsidRPr="00834E8D" w:rsidRDefault="008812FA" w:rsidP="008F5613">
                  <w:pPr>
                    <w:jc w:val="center"/>
                    <w:rPr>
                      <w:rFonts w:ascii="Times New Roman" w:hAnsi="Times New Roman"/>
                      <w:sz w:val="18"/>
                      <w:szCs w:val="18"/>
                    </w:rPr>
                  </w:pPr>
                  <w:r w:rsidRPr="00834E8D">
                    <w:rPr>
                      <w:rFonts w:ascii="Times New Roman" w:hAnsi="Times New Roman"/>
                      <w:sz w:val="18"/>
                      <w:szCs w:val="18"/>
                    </w:rPr>
                    <w:t>瞿广兴</w:t>
                  </w:r>
                </w:p>
              </w:tc>
              <w:tc>
                <w:tcPr>
                  <w:tcW w:w="841" w:type="pct"/>
                  <w:shd w:val="clear" w:color="auto" w:fill="auto"/>
                  <w:vAlign w:val="center"/>
                </w:tcPr>
                <w:p w14:paraId="2253F5DB" w14:textId="77777777" w:rsidR="008812FA" w:rsidRPr="00834E8D" w:rsidRDefault="008812FA" w:rsidP="008F5613">
                  <w:pPr>
                    <w:jc w:val="center"/>
                    <w:rPr>
                      <w:rFonts w:ascii="Times New Roman" w:hAnsi="Times New Roman"/>
                      <w:sz w:val="18"/>
                      <w:szCs w:val="18"/>
                    </w:rPr>
                  </w:pPr>
                  <w:r w:rsidRPr="00834E8D">
                    <w:rPr>
                      <w:rFonts w:ascii="Times New Roman" w:hAnsi="Times New Roman"/>
                      <w:sz w:val="18"/>
                      <w:szCs w:val="18"/>
                    </w:rPr>
                    <w:t>FD-3013-1212</w:t>
                  </w:r>
                </w:p>
              </w:tc>
              <w:tc>
                <w:tcPr>
                  <w:tcW w:w="598" w:type="pct"/>
                  <w:vAlign w:val="center"/>
                </w:tcPr>
                <w:p w14:paraId="0A0B971F" w14:textId="77777777" w:rsidR="008812FA" w:rsidRPr="007A75CC" w:rsidRDefault="008812FA" w:rsidP="009A22B5">
                  <w:pPr>
                    <w:jc w:val="center"/>
                    <w:rPr>
                      <w:rFonts w:ascii="Times New Roman" w:hAnsi="Times New Roman"/>
                      <w:sz w:val="18"/>
                      <w:szCs w:val="18"/>
                    </w:rPr>
                  </w:pPr>
                  <w:r>
                    <w:rPr>
                      <w:rFonts w:ascii="Times New Roman" w:hAnsi="Times New Roman" w:hint="eastAsia"/>
                      <w:sz w:val="18"/>
                      <w:szCs w:val="18"/>
                    </w:rPr>
                    <w:t>21.0</w:t>
                  </w:r>
                </w:p>
              </w:tc>
              <w:tc>
                <w:tcPr>
                  <w:tcW w:w="599" w:type="pct"/>
                  <w:vAlign w:val="center"/>
                </w:tcPr>
                <w:p w14:paraId="79B13B74" w14:textId="77777777" w:rsidR="008812FA" w:rsidRPr="007A75CC" w:rsidRDefault="008812FA" w:rsidP="00C625C0">
                  <w:pPr>
                    <w:jc w:val="center"/>
                    <w:rPr>
                      <w:rFonts w:ascii="Times New Roman" w:hAnsi="Times New Roman"/>
                      <w:sz w:val="18"/>
                      <w:szCs w:val="18"/>
                    </w:rPr>
                  </w:pPr>
                  <w:r>
                    <w:rPr>
                      <w:rFonts w:ascii="Times New Roman" w:hAnsi="Times New Roman" w:hint="eastAsia"/>
                      <w:sz w:val="18"/>
                      <w:szCs w:val="18"/>
                    </w:rPr>
                    <w:t>1</w:t>
                  </w:r>
                  <w:r w:rsidR="00C625C0">
                    <w:rPr>
                      <w:rFonts w:ascii="Times New Roman" w:hAnsi="Times New Roman" w:hint="eastAsia"/>
                      <w:sz w:val="18"/>
                      <w:szCs w:val="18"/>
                    </w:rPr>
                    <w:t>34</w:t>
                  </w:r>
                </w:p>
              </w:tc>
              <w:tc>
                <w:tcPr>
                  <w:tcW w:w="474" w:type="pct"/>
                  <w:tcBorders>
                    <w:right w:val="single" w:sz="12" w:space="0" w:color="auto"/>
                  </w:tcBorders>
                  <w:vAlign w:val="center"/>
                </w:tcPr>
                <w:p w14:paraId="1F42BE04" w14:textId="77777777" w:rsidR="008812FA" w:rsidRPr="00834E8D" w:rsidRDefault="008812FA" w:rsidP="008F5613">
                  <w:pPr>
                    <w:jc w:val="center"/>
                    <w:rPr>
                      <w:rFonts w:ascii="Times New Roman" w:hAnsi="Times New Roman"/>
                      <w:sz w:val="18"/>
                      <w:szCs w:val="18"/>
                    </w:rPr>
                  </w:pPr>
                  <w:r w:rsidRPr="00834E8D">
                    <w:rPr>
                      <w:rFonts w:ascii="Times New Roman" w:hAnsi="Times New Roman"/>
                      <w:sz w:val="18"/>
                      <w:szCs w:val="18"/>
                    </w:rPr>
                    <w:t>正常</w:t>
                  </w:r>
                </w:p>
              </w:tc>
            </w:tr>
            <w:tr w:rsidR="008812FA" w:rsidRPr="00834E8D" w14:paraId="3C39A340" w14:textId="77777777" w:rsidTr="002A14DB">
              <w:trPr>
                <w:trHeight w:val="454"/>
                <w:jc w:val="center"/>
              </w:trPr>
              <w:tc>
                <w:tcPr>
                  <w:tcW w:w="416" w:type="pct"/>
                  <w:tcBorders>
                    <w:left w:val="single" w:sz="12" w:space="0" w:color="auto"/>
                  </w:tcBorders>
                  <w:shd w:val="clear" w:color="auto" w:fill="auto"/>
                  <w:vAlign w:val="center"/>
                </w:tcPr>
                <w:p w14:paraId="7B8D0B0B" w14:textId="77777777" w:rsidR="008812FA" w:rsidRPr="00834E8D" w:rsidRDefault="008812FA" w:rsidP="008F5613">
                  <w:pPr>
                    <w:jc w:val="center"/>
                    <w:rPr>
                      <w:rFonts w:ascii="Times New Roman" w:hAnsi="Times New Roman"/>
                      <w:sz w:val="18"/>
                      <w:szCs w:val="18"/>
                    </w:rPr>
                  </w:pPr>
                  <w:r w:rsidRPr="00834E8D">
                    <w:rPr>
                      <w:rFonts w:ascii="Times New Roman" w:hAnsi="Times New Roman"/>
                      <w:sz w:val="18"/>
                      <w:szCs w:val="18"/>
                    </w:rPr>
                    <w:t>5</w:t>
                  </w:r>
                </w:p>
              </w:tc>
              <w:tc>
                <w:tcPr>
                  <w:tcW w:w="554" w:type="pct"/>
                  <w:vAlign w:val="center"/>
                </w:tcPr>
                <w:p w14:paraId="6CEDA7E5" w14:textId="77777777" w:rsidR="008812FA" w:rsidRPr="00834E8D" w:rsidRDefault="008812FA" w:rsidP="008F5613">
                  <w:pPr>
                    <w:jc w:val="center"/>
                    <w:rPr>
                      <w:rFonts w:ascii="Times New Roman" w:hAnsi="Times New Roman"/>
                      <w:sz w:val="18"/>
                      <w:szCs w:val="18"/>
                    </w:rPr>
                  </w:pPr>
                  <w:r w:rsidRPr="00834E8D">
                    <w:rPr>
                      <w:rFonts w:ascii="Times New Roman" w:hAnsi="Times New Roman"/>
                      <w:sz w:val="18"/>
                      <w:szCs w:val="18"/>
                    </w:rPr>
                    <w:t>ZK13-2</w:t>
                  </w:r>
                </w:p>
              </w:tc>
              <w:tc>
                <w:tcPr>
                  <w:tcW w:w="818" w:type="pct"/>
                  <w:vAlign w:val="center"/>
                </w:tcPr>
                <w:p w14:paraId="744EE29E" w14:textId="77777777" w:rsidR="008812FA" w:rsidRPr="00834E8D" w:rsidRDefault="008812FA" w:rsidP="008F5613">
                  <w:pPr>
                    <w:jc w:val="center"/>
                    <w:rPr>
                      <w:rFonts w:ascii="Times New Roman" w:hAnsi="Times New Roman"/>
                      <w:sz w:val="18"/>
                      <w:szCs w:val="18"/>
                    </w:rPr>
                  </w:pPr>
                  <w:r w:rsidRPr="00834E8D">
                    <w:rPr>
                      <w:rFonts w:ascii="Times New Roman" w:hAnsi="Times New Roman"/>
                      <w:sz w:val="18"/>
                      <w:szCs w:val="18"/>
                    </w:rPr>
                    <w:t>2021.0</w:t>
                  </w:r>
                  <w:r w:rsidRPr="00834E8D">
                    <w:rPr>
                      <w:rFonts w:ascii="Times New Roman" w:hAnsi="Times New Roman" w:hint="eastAsia"/>
                      <w:sz w:val="18"/>
                      <w:szCs w:val="18"/>
                    </w:rPr>
                    <w:t>6.20</w:t>
                  </w:r>
                </w:p>
              </w:tc>
              <w:tc>
                <w:tcPr>
                  <w:tcW w:w="700" w:type="pct"/>
                  <w:vAlign w:val="center"/>
                </w:tcPr>
                <w:p w14:paraId="1158ACEE" w14:textId="77777777" w:rsidR="008812FA" w:rsidRPr="00834E8D" w:rsidRDefault="008812FA" w:rsidP="008F5613">
                  <w:pPr>
                    <w:jc w:val="center"/>
                    <w:rPr>
                      <w:rFonts w:ascii="Times New Roman" w:hAnsi="Times New Roman"/>
                      <w:sz w:val="18"/>
                      <w:szCs w:val="18"/>
                    </w:rPr>
                  </w:pPr>
                  <w:r w:rsidRPr="00834E8D">
                    <w:rPr>
                      <w:rFonts w:ascii="Times New Roman" w:hAnsi="Times New Roman"/>
                      <w:sz w:val="18"/>
                      <w:szCs w:val="18"/>
                    </w:rPr>
                    <w:t>瞿广兴</w:t>
                  </w:r>
                </w:p>
              </w:tc>
              <w:tc>
                <w:tcPr>
                  <w:tcW w:w="841" w:type="pct"/>
                  <w:shd w:val="clear" w:color="auto" w:fill="auto"/>
                  <w:vAlign w:val="center"/>
                </w:tcPr>
                <w:p w14:paraId="11EEDEBC" w14:textId="77777777" w:rsidR="008812FA" w:rsidRPr="00834E8D" w:rsidRDefault="008812FA" w:rsidP="008F5613">
                  <w:pPr>
                    <w:jc w:val="center"/>
                    <w:rPr>
                      <w:rFonts w:ascii="Times New Roman" w:hAnsi="Times New Roman"/>
                      <w:sz w:val="18"/>
                      <w:szCs w:val="18"/>
                    </w:rPr>
                  </w:pPr>
                  <w:r w:rsidRPr="00834E8D">
                    <w:rPr>
                      <w:rFonts w:ascii="Times New Roman" w:hAnsi="Times New Roman"/>
                      <w:sz w:val="18"/>
                      <w:szCs w:val="18"/>
                    </w:rPr>
                    <w:t>FD-3013-1212</w:t>
                  </w:r>
                </w:p>
              </w:tc>
              <w:tc>
                <w:tcPr>
                  <w:tcW w:w="598" w:type="pct"/>
                  <w:vAlign w:val="center"/>
                </w:tcPr>
                <w:p w14:paraId="13E39596" w14:textId="77777777" w:rsidR="008812FA" w:rsidRPr="007A75CC" w:rsidRDefault="008812FA" w:rsidP="009A22B5">
                  <w:pPr>
                    <w:jc w:val="center"/>
                    <w:rPr>
                      <w:rFonts w:ascii="Times New Roman" w:hAnsi="Times New Roman"/>
                      <w:sz w:val="18"/>
                      <w:szCs w:val="18"/>
                    </w:rPr>
                  </w:pPr>
                  <w:r>
                    <w:rPr>
                      <w:rFonts w:ascii="Times New Roman" w:hAnsi="Times New Roman" w:hint="eastAsia"/>
                      <w:sz w:val="18"/>
                      <w:szCs w:val="18"/>
                    </w:rPr>
                    <w:t>21.9</w:t>
                  </w:r>
                </w:p>
              </w:tc>
              <w:tc>
                <w:tcPr>
                  <w:tcW w:w="599" w:type="pct"/>
                  <w:vAlign w:val="center"/>
                </w:tcPr>
                <w:p w14:paraId="1CEE5351" w14:textId="77777777" w:rsidR="008812FA" w:rsidRPr="007A75CC" w:rsidRDefault="008812FA" w:rsidP="00C625C0">
                  <w:pPr>
                    <w:jc w:val="center"/>
                    <w:rPr>
                      <w:rFonts w:ascii="Times New Roman" w:hAnsi="Times New Roman"/>
                      <w:sz w:val="18"/>
                      <w:szCs w:val="18"/>
                    </w:rPr>
                  </w:pPr>
                  <w:r>
                    <w:rPr>
                      <w:rFonts w:ascii="Times New Roman" w:hAnsi="Times New Roman" w:hint="eastAsia"/>
                      <w:sz w:val="18"/>
                      <w:szCs w:val="18"/>
                    </w:rPr>
                    <w:t>1</w:t>
                  </w:r>
                  <w:r w:rsidR="00C625C0">
                    <w:rPr>
                      <w:rFonts w:ascii="Times New Roman" w:hAnsi="Times New Roman" w:hint="eastAsia"/>
                      <w:sz w:val="18"/>
                      <w:szCs w:val="18"/>
                    </w:rPr>
                    <w:t>3</w:t>
                  </w:r>
                  <w:r>
                    <w:rPr>
                      <w:rFonts w:ascii="Times New Roman" w:hAnsi="Times New Roman" w:hint="eastAsia"/>
                      <w:sz w:val="18"/>
                      <w:szCs w:val="18"/>
                    </w:rPr>
                    <w:t>3</w:t>
                  </w:r>
                </w:p>
              </w:tc>
              <w:tc>
                <w:tcPr>
                  <w:tcW w:w="474" w:type="pct"/>
                  <w:tcBorders>
                    <w:right w:val="single" w:sz="12" w:space="0" w:color="auto"/>
                  </w:tcBorders>
                  <w:vAlign w:val="center"/>
                </w:tcPr>
                <w:p w14:paraId="7DFF0A43" w14:textId="77777777" w:rsidR="008812FA" w:rsidRPr="00834E8D" w:rsidRDefault="008812FA" w:rsidP="008F5613">
                  <w:pPr>
                    <w:jc w:val="center"/>
                    <w:rPr>
                      <w:rFonts w:ascii="Times New Roman" w:hAnsi="Times New Roman"/>
                      <w:sz w:val="18"/>
                      <w:szCs w:val="18"/>
                    </w:rPr>
                  </w:pPr>
                  <w:r w:rsidRPr="00834E8D">
                    <w:rPr>
                      <w:rFonts w:ascii="Times New Roman" w:hAnsi="Times New Roman"/>
                      <w:sz w:val="18"/>
                      <w:szCs w:val="18"/>
                    </w:rPr>
                    <w:t>正常</w:t>
                  </w:r>
                </w:p>
              </w:tc>
            </w:tr>
            <w:tr w:rsidR="008812FA" w:rsidRPr="00834E8D" w14:paraId="55E6FFBA" w14:textId="77777777" w:rsidTr="002A14DB">
              <w:trPr>
                <w:trHeight w:val="454"/>
                <w:jc w:val="center"/>
              </w:trPr>
              <w:tc>
                <w:tcPr>
                  <w:tcW w:w="416" w:type="pct"/>
                  <w:tcBorders>
                    <w:left w:val="single" w:sz="12" w:space="0" w:color="auto"/>
                  </w:tcBorders>
                  <w:shd w:val="clear" w:color="auto" w:fill="auto"/>
                  <w:vAlign w:val="center"/>
                </w:tcPr>
                <w:p w14:paraId="0A38B248" w14:textId="77777777" w:rsidR="008812FA" w:rsidRPr="00834E8D" w:rsidRDefault="008812FA" w:rsidP="008F5613">
                  <w:pPr>
                    <w:jc w:val="center"/>
                    <w:rPr>
                      <w:rFonts w:ascii="Times New Roman" w:hAnsi="Times New Roman"/>
                      <w:sz w:val="18"/>
                      <w:szCs w:val="18"/>
                    </w:rPr>
                  </w:pPr>
                  <w:r w:rsidRPr="00834E8D">
                    <w:rPr>
                      <w:rFonts w:ascii="Times New Roman" w:hAnsi="Times New Roman"/>
                      <w:sz w:val="18"/>
                      <w:szCs w:val="18"/>
                    </w:rPr>
                    <w:t>6</w:t>
                  </w:r>
                </w:p>
              </w:tc>
              <w:tc>
                <w:tcPr>
                  <w:tcW w:w="554" w:type="pct"/>
                  <w:vAlign w:val="center"/>
                </w:tcPr>
                <w:p w14:paraId="3C1C3A71" w14:textId="77777777" w:rsidR="008812FA" w:rsidRPr="00834E8D" w:rsidRDefault="008812FA" w:rsidP="008F5613">
                  <w:pPr>
                    <w:jc w:val="center"/>
                    <w:rPr>
                      <w:rFonts w:ascii="Times New Roman" w:hAnsi="Times New Roman"/>
                      <w:sz w:val="18"/>
                      <w:szCs w:val="18"/>
                    </w:rPr>
                  </w:pPr>
                  <w:r w:rsidRPr="00834E8D">
                    <w:rPr>
                      <w:rFonts w:ascii="Times New Roman" w:hAnsi="Times New Roman"/>
                      <w:sz w:val="18"/>
                      <w:szCs w:val="18"/>
                    </w:rPr>
                    <w:t>ZK9-1</w:t>
                  </w:r>
                </w:p>
              </w:tc>
              <w:tc>
                <w:tcPr>
                  <w:tcW w:w="818" w:type="pct"/>
                  <w:vAlign w:val="center"/>
                </w:tcPr>
                <w:p w14:paraId="21FAC311" w14:textId="77777777" w:rsidR="008812FA" w:rsidRPr="00834E8D" w:rsidRDefault="008812FA" w:rsidP="008F5613">
                  <w:pPr>
                    <w:jc w:val="center"/>
                    <w:rPr>
                      <w:rFonts w:ascii="Times New Roman" w:hAnsi="Times New Roman"/>
                      <w:sz w:val="18"/>
                      <w:szCs w:val="18"/>
                    </w:rPr>
                  </w:pPr>
                  <w:r w:rsidRPr="00834E8D">
                    <w:rPr>
                      <w:rFonts w:ascii="Times New Roman" w:hAnsi="Times New Roman"/>
                      <w:sz w:val="18"/>
                      <w:szCs w:val="18"/>
                    </w:rPr>
                    <w:t>2021.</w:t>
                  </w:r>
                  <w:r w:rsidRPr="00834E8D">
                    <w:rPr>
                      <w:rFonts w:ascii="Times New Roman" w:hAnsi="Times New Roman" w:hint="eastAsia"/>
                      <w:sz w:val="18"/>
                      <w:szCs w:val="18"/>
                    </w:rPr>
                    <w:t>07.25</w:t>
                  </w:r>
                </w:p>
              </w:tc>
              <w:tc>
                <w:tcPr>
                  <w:tcW w:w="700" w:type="pct"/>
                  <w:vAlign w:val="center"/>
                </w:tcPr>
                <w:p w14:paraId="2C1A17A1" w14:textId="77777777" w:rsidR="008812FA" w:rsidRPr="00834E8D" w:rsidRDefault="008812FA" w:rsidP="008F5613">
                  <w:pPr>
                    <w:jc w:val="center"/>
                    <w:rPr>
                      <w:rFonts w:ascii="Times New Roman" w:hAnsi="Times New Roman"/>
                      <w:sz w:val="18"/>
                      <w:szCs w:val="18"/>
                    </w:rPr>
                  </w:pPr>
                  <w:r w:rsidRPr="00834E8D">
                    <w:rPr>
                      <w:rFonts w:ascii="Times New Roman" w:hAnsi="Times New Roman"/>
                      <w:sz w:val="18"/>
                      <w:szCs w:val="18"/>
                    </w:rPr>
                    <w:t>瞿广兴</w:t>
                  </w:r>
                </w:p>
              </w:tc>
              <w:tc>
                <w:tcPr>
                  <w:tcW w:w="841" w:type="pct"/>
                  <w:shd w:val="clear" w:color="auto" w:fill="auto"/>
                  <w:vAlign w:val="center"/>
                </w:tcPr>
                <w:p w14:paraId="000934AA" w14:textId="77777777" w:rsidR="008812FA" w:rsidRPr="00834E8D" w:rsidRDefault="008812FA" w:rsidP="008F5613">
                  <w:pPr>
                    <w:jc w:val="center"/>
                    <w:rPr>
                      <w:rFonts w:ascii="Times New Roman" w:hAnsi="Times New Roman"/>
                      <w:sz w:val="18"/>
                      <w:szCs w:val="18"/>
                    </w:rPr>
                  </w:pPr>
                  <w:r w:rsidRPr="00834E8D">
                    <w:rPr>
                      <w:rFonts w:ascii="Times New Roman" w:hAnsi="Times New Roman"/>
                      <w:sz w:val="18"/>
                      <w:szCs w:val="18"/>
                    </w:rPr>
                    <w:t>FD-3013-1212</w:t>
                  </w:r>
                </w:p>
              </w:tc>
              <w:tc>
                <w:tcPr>
                  <w:tcW w:w="598" w:type="pct"/>
                  <w:vAlign w:val="center"/>
                </w:tcPr>
                <w:p w14:paraId="7C360192" w14:textId="77777777" w:rsidR="008812FA" w:rsidRPr="007A75CC" w:rsidRDefault="008812FA" w:rsidP="00496653">
                  <w:pPr>
                    <w:jc w:val="center"/>
                    <w:rPr>
                      <w:rFonts w:ascii="Times New Roman" w:hAnsi="Times New Roman"/>
                      <w:sz w:val="18"/>
                      <w:szCs w:val="18"/>
                    </w:rPr>
                  </w:pPr>
                  <w:r>
                    <w:rPr>
                      <w:rFonts w:ascii="Times New Roman" w:hAnsi="Times New Roman" w:hint="eastAsia"/>
                      <w:sz w:val="18"/>
                      <w:szCs w:val="18"/>
                    </w:rPr>
                    <w:t>27.4</w:t>
                  </w:r>
                </w:p>
              </w:tc>
              <w:tc>
                <w:tcPr>
                  <w:tcW w:w="599" w:type="pct"/>
                  <w:vAlign w:val="center"/>
                </w:tcPr>
                <w:p w14:paraId="3EE73780" w14:textId="77777777" w:rsidR="008812FA" w:rsidRPr="007A75CC" w:rsidRDefault="008812FA" w:rsidP="00C625C0">
                  <w:pPr>
                    <w:jc w:val="center"/>
                    <w:rPr>
                      <w:rFonts w:ascii="Times New Roman" w:hAnsi="Times New Roman"/>
                      <w:sz w:val="18"/>
                      <w:szCs w:val="18"/>
                    </w:rPr>
                  </w:pPr>
                  <w:r>
                    <w:rPr>
                      <w:rFonts w:ascii="Times New Roman" w:hAnsi="Times New Roman" w:hint="eastAsia"/>
                      <w:sz w:val="18"/>
                      <w:szCs w:val="18"/>
                    </w:rPr>
                    <w:t>1</w:t>
                  </w:r>
                  <w:r w:rsidR="00C625C0">
                    <w:rPr>
                      <w:rFonts w:ascii="Times New Roman" w:hAnsi="Times New Roman" w:hint="eastAsia"/>
                      <w:sz w:val="18"/>
                      <w:szCs w:val="18"/>
                    </w:rPr>
                    <w:t>4</w:t>
                  </w:r>
                  <w:r>
                    <w:rPr>
                      <w:rFonts w:ascii="Times New Roman" w:hAnsi="Times New Roman" w:hint="eastAsia"/>
                      <w:sz w:val="18"/>
                      <w:szCs w:val="18"/>
                    </w:rPr>
                    <w:t>4</w:t>
                  </w:r>
                </w:p>
              </w:tc>
              <w:tc>
                <w:tcPr>
                  <w:tcW w:w="474" w:type="pct"/>
                  <w:tcBorders>
                    <w:right w:val="single" w:sz="12" w:space="0" w:color="auto"/>
                  </w:tcBorders>
                  <w:vAlign w:val="center"/>
                </w:tcPr>
                <w:p w14:paraId="4748FB8C" w14:textId="77777777" w:rsidR="008812FA" w:rsidRPr="00834E8D" w:rsidRDefault="008812FA" w:rsidP="008F5613">
                  <w:pPr>
                    <w:jc w:val="center"/>
                    <w:rPr>
                      <w:rFonts w:ascii="Times New Roman" w:hAnsi="Times New Roman"/>
                      <w:sz w:val="18"/>
                      <w:szCs w:val="18"/>
                    </w:rPr>
                  </w:pPr>
                  <w:r w:rsidRPr="00834E8D">
                    <w:rPr>
                      <w:rFonts w:ascii="Times New Roman" w:hAnsi="Times New Roman"/>
                      <w:sz w:val="18"/>
                      <w:szCs w:val="18"/>
                    </w:rPr>
                    <w:t>正常</w:t>
                  </w:r>
                </w:p>
              </w:tc>
            </w:tr>
            <w:tr w:rsidR="008812FA" w:rsidRPr="00834E8D" w14:paraId="2AD96616" w14:textId="77777777" w:rsidTr="002A14DB">
              <w:trPr>
                <w:trHeight w:val="454"/>
                <w:jc w:val="center"/>
              </w:trPr>
              <w:tc>
                <w:tcPr>
                  <w:tcW w:w="416" w:type="pct"/>
                  <w:tcBorders>
                    <w:left w:val="single" w:sz="12" w:space="0" w:color="auto"/>
                  </w:tcBorders>
                  <w:shd w:val="clear" w:color="auto" w:fill="auto"/>
                  <w:vAlign w:val="center"/>
                </w:tcPr>
                <w:p w14:paraId="19ED628E" w14:textId="77777777" w:rsidR="008812FA" w:rsidRPr="00834E8D" w:rsidRDefault="008812FA" w:rsidP="008F5613">
                  <w:pPr>
                    <w:jc w:val="center"/>
                    <w:rPr>
                      <w:rFonts w:ascii="Times New Roman" w:hAnsi="Times New Roman"/>
                      <w:sz w:val="18"/>
                      <w:szCs w:val="18"/>
                    </w:rPr>
                  </w:pPr>
                  <w:r w:rsidRPr="00834E8D">
                    <w:rPr>
                      <w:rFonts w:ascii="Times New Roman" w:hAnsi="Times New Roman"/>
                      <w:sz w:val="18"/>
                      <w:szCs w:val="18"/>
                    </w:rPr>
                    <w:t>7</w:t>
                  </w:r>
                </w:p>
              </w:tc>
              <w:tc>
                <w:tcPr>
                  <w:tcW w:w="554" w:type="pct"/>
                  <w:vAlign w:val="center"/>
                </w:tcPr>
                <w:p w14:paraId="42EAAF36" w14:textId="77777777" w:rsidR="008812FA" w:rsidRPr="00834E8D" w:rsidRDefault="008812FA" w:rsidP="008F5613">
                  <w:pPr>
                    <w:jc w:val="center"/>
                    <w:rPr>
                      <w:rFonts w:ascii="Times New Roman" w:hAnsi="Times New Roman"/>
                      <w:sz w:val="18"/>
                      <w:szCs w:val="18"/>
                    </w:rPr>
                  </w:pPr>
                  <w:r w:rsidRPr="00834E8D">
                    <w:rPr>
                      <w:rFonts w:ascii="Times New Roman" w:hAnsi="Times New Roman"/>
                      <w:sz w:val="18"/>
                      <w:szCs w:val="18"/>
                    </w:rPr>
                    <w:t>ZK16-7</w:t>
                  </w:r>
                </w:p>
              </w:tc>
              <w:tc>
                <w:tcPr>
                  <w:tcW w:w="818" w:type="pct"/>
                  <w:vAlign w:val="center"/>
                </w:tcPr>
                <w:p w14:paraId="40508B5A" w14:textId="77777777" w:rsidR="008812FA" w:rsidRPr="00834E8D" w:rsidRDefault="008812FA" w:rsidP="008F5613">
                  <w:pPr>
                    <w:jc w:val="center"/>
                    <w:rPr>
                      <w:rFonts w:ascii="Times New Roman" w:hAnsi="Times New Roman"/>
                      <w:sz w:val="18"/>
                      <w:szCs w:val="18"/>
                    </w:rPr>
                  </w:pPr>
                  <w:r w:rsidRPr="00834E8D">
                    <w:rPr>
                      <w:rFonts w:ascii="Times New Roman" w:hAnsi="Times New Roman"/>
                      <w:sz w:val="18"/>
                      <w:szCs w:val="18"/>
                    </w:rPr>
                    <w:t>2021.</w:t>
                  </w:r>
                  <w:r w:rsidRPr="00834E8D">
                    <w:rPr>
                      <w:rFonts w:ascii="Times New Roman" w:hAnsi="Times New Roman" w:hint="eastAsia"/>
                      <w:sz w:val="18"/>
                      <w:szCs w:val="18"/>
                    </w:rPr>
                    <w:t>09.03</w:t>
                  </w:r>
                </w:p>
              </w:tc>
              <w:tc>
                <w:tcPr>
                  <w:tcW w:w="700" w:type="pct"/>
                  <w:vAlign w:val="center"/>
                </w:tcPr>
                <w:p w14:paraId="6CFEC246" w14:textId="77777777" w:rsidR="008812FA" w:rsidRPr="00834E8D" w:rsidRDefault="008812FA" w:rsidP="008F5613">
                  <w:pPr>
                    <w:jc w:val="center"/>
                    <w:rPr>
                      <w:rFonts w:ascii="Times New Roman" w:hAnsi="Times New Roman"/>
                      <w:sz w:val="18"/>
                      <w:szCs w:val="18"/>
                    </w:rPr>
                  </w:pPr>
                  <w:r w:rsidRPr="00834E8D">
                    <w:rPr>
                      <w:rFonts w:ascii="Times New Roman" w:hAnsi="Times New Roman"/>
                      <w:sz w:val="18"/>
                      <w:szCs w:val="18"/>
                    </w:rPr>
                    <w:t>瞿广兴</w:t>
                  </w:r>
                </w:p>
              </w:tc>
              <w:tc>
                <w:tcPr>
                  <w:tcW w:w="841" w:type="pct"/>
                  <w:shd w:val="clear" w:color="auto" w:fill="auto"/>
                  <w:vAlign w:val="center"/>
                </w:tcPr>
                <w:p w14:paraId="046FFBAF" w14:textId="77777777" w:rsidR="008812FA" w:rsidRPr="00834E8D" w:rsidRDefault="008812FA" w:rsidP="008F5613">
                  <w:pPr>
                    <w:jc w:val="center"/>
                    <w:rPr>
                      <w:rFonts w:ascii="Times New Roman" w:hAnsi="Times New Roman"/>
                      <w:sz w:val="18"/>
                      <w:szCs w:val="18"/>
                    </w:rPr>
                  </w:pPr>
                  <w:r w:rsidRPr="00834E8D">
                    <w:rPr>
                      <w:rFonts w:ascii="Times New Roman" w:hAnsi="Times New Roman"/>
                      <w:sz w:val="18"/>
                      <w:szCs w:val="18"/>
                    </w:rPr>
                    <w:t>FD-3013-1212</w:t>
                  </w:r>
                </w:p>
              </w:tc>
              <w:tc>
                <w:tcPr>
                  <w:tcW w:w="598" w:type="pct"/>
                  <w:vAlign w:val="center"/>
                </w:tcPr>
                <w:p w14:paraId="57170C9D" w14:textId="77777777" w:rsidR="008812FA" w:rsidRPr="007A75CC" w:rsidRDefault="008812FA" w:rsidP="00496653">
                  <w:pPr>
                    <w:jc w:val="center"/>
                    <w:rPr>
                      <w:rFonts w:ascii="Times New Roman" w:hAnsi="Times New Roman"/>
                      <w:sz w:val="18"/>
                      <w:szCs w:val="18"/>
                    </w:rPr>
                  </w:pPr>
                  <w:r>
                    <w:rPr>
                      <w:rFonts w:ascii="Times New Roman" w:hAnsi="Times New Roman" w:hint="eastAsia"/>
                      <w:sz w:val="18"/>
                      <w:szCs w:val="18"/>
                    </w:rPr>
                    <w:t>15.8</w:t>
                  </w:r>
                </w:p>
              </w:tc>
              <w:tc>
                <w:tcPr>
                  <w:tcW w:w="599" w:type="pct"/>
                  <w:vAlign w:val="center"/>
                </w:tcPr>
                <w:p w14:paraId="2A4BCB0A" w14:textId="77777777" w:rsidR="008812FA" w:rsidRPr="007A75CC" w:rsidRDefault="008812FA" w:rsidP="00496653">
                  <w:pPr>
                    <w:jc w:val="center"/>
                    <w:rPr>
                      <w:rFonts w:ascii="Times New Roman" w:hAnsi="Times New Roman"/>
                      <w:sz w:val="18"/>
                      <w:szCs w:val="18"/>
                    </w:rPr>
                  </w:pPr>
                  <w:r>
                    <w:rPr>
                      <w:rFonts w:ascii="Times New Roman" w:hAnsi="Times New Roman" w:hint="eastAsia"/>
                      <w:sz w:val="18"/>
                      <w:szCs w:val="18"/>
                    </w:rPr>
                    <w:t>126</w:t>
                  </w:r>
                </w:p>
              </w:tc>
              <w:tc>
                <w:tcPr>
                  <w:tcW w:w="474" w:type="pct"/>
                  <w:tcBorders>
                    <w:right w:val="single" w:sz="12" w:space="0" w:color="auto"/>
                  </w:tcBorders>
                  <w:vAlign w:val="center"/>
                </w:tcPr>
                <w:p w14:paraId="38B8F69B" w14:textId="77777777" w:rsidR="008812FA" w:rsidRPr="00834E8D" w:rsidRDefault="008812FA" w:rsidP="008F5613">
                  <w:pPr>
                    <w:jc w:val="center"/>
                    <w:rPr>
                      <w:rFonts w:ascii="Times New Roman" w:hAnsi="Times New Roman"/>
                      <w:sz w:val="18"/>
                      <w:szCs w:val="18"/>
                    </w:rPr>
                  </w:pPr>
                  <w:r w:rsidRPr="00834E8D">
                    <w:rPr>
                      <w:rFonts w:ascii="Times New Roman" w:hAnsi="Times New Roman"/>
                      <w:sz w:val="18"/>
                      <w:szCs w:val="18"/>
                    </w:rPr>
                    <w:t>正常</w:t>
                  </w:r>
                </w:p>
              </w:tc>
            </w:tr>
            <w:tr w:rsidR="008812FA" w:rsidRPr="00834E8D" w14:paraId="22F808D7" w14:textId="77777777" w:rsidTr="002A14DB">
              <w:trPr>
                <w:trHeight w:val="454"/>
                <w:jc w:val="center"/>
              </w:trPr>
              <w:tc>
                <w:tcPr>
                  <w:tcW w:w="416" w:type="pct"/>
                  <w:tcBorders>
                    <w:left w:val="single" w:sz="12" w:space="0" w:color="auto"/>
                    <w:bottom w:val="single" w:sz="12" w:space="0" w:color="auto"/>
                  </w:tcBorders>
                  <w:shd w:val="clear" w:color="auto" w:fill="auto"/>
                  <w:vAlign w:val="center"/>
                </w:tcPr>
                <w:p w14:paraId="712E224C" w14:textId="77777777" w:rsidR="008812FA" w:rsidRPr="00834E8D" w:rsidRDefault="008812FA" w:rsidP="008F5613">
                  <w:pPr>
                    <w:jc w:val="center"/>
                    <w:rPr>
                      <w:rFonts w:ascii="Times New Roman" w:hAnsi="Times New Roman"/>
                      <w:sz w:val="18"/>
                      <w:szCs w:val="18"/>
                    </w:rPr>
                  </w:pPr>
                  <w:r w:rsidRPr="00834E8D">
                    <w:rPr>
                      <w:rFonts w:ascii="Times New Roman" w:hAnsi="Times New Roman"/>
                      <w:sz w:val="18"/>
                      <w:szCs w:val="18"/>
                    </w:rPr>
                    <w:t>8</w:t>
                  </w:r>
                </w:p>
              </w:tc>
              <w:tc>
                <w:tcPr>
                  <w:tcW w:w="554" w:type="pct"/>
                  <w:tcBorders>
                    <w:bottom w:val="single" w:sz="12" w:space="0" w:color="auto"/>
                  </w:tcBorders>
                  <w:vAlign w:val="center"/>
                </w:tcPr>
                <w:p w14:paraId="11E6A251" w14:textId="77777777" w:rsidR="008812FA" w:rsidRPr="00834E8D" w:rsidRDefault="008812FA" w:rsidP="008F5613">
                  <w:pPr>
                    <w:jc w:val="center"/>
                    <w:rPr>
                      <w:rFonts w:ascii="Times New Roman" w:hAnsi="Times New Roman"/>
                      <w:sz w:val="18"/>
                      <w:szCs w:val="18"/>
                    </w:rPr>
                  </w:pPr>
                  <w:r w:rsidRPr="00834E8D">
                    <w:rPr>
                      <w:rFonts w:ascii="Times New Roman" w:hAnsi="Times New Roman"/>
                      <w:sz w:val="18"/>
                      <w:szCs w:val="18"/>
                    </w:rPr>
                    <w:t>ZK21-1</w:t>
                  </w:r>
                </w:p>
              </w:tc>
              <w:tc>
                <w:tcPr>
                  <w:tcW w:w="818" w:type="pct"/>
                  <w:tcBorders>
                    <w:bottom w:val="single" w:sz="12" w:space="0" w:color="auto"/>
                  </w:tcBorders>
                  <w:vAlign w:val="center"/>
                </w:tcPr>
                <w:p w14:paraId="57EDB5B2" w14:textId="77777777" w:rsidR="008812FA" w:rsidRPr="00834E8D" w:rsidRDefault="008812FA" w:rsidP="008F5613">
                  <w:pPr>
                    <w:jc w:val="center"/>
                    <w:rPr>
                      <w:rFonts w:ascii="Times New Roman" w:hAnsi="Times New Roman"/>
                      <w:sz w:val="18"/>
                      <w:szCs w:val="18"/>
                    </w:rPr>
                  </w:pPr>
                  <w:r w:rsidRPr="00834E8D">
                    <w:rPr>
                      <w:rFonts w:ascii="Times New Roman" w:hAnsi="Times New Roman"/>
                      <w:sz w:val="18"/>
                      <w:szCs w:val="18"/>
                    </w:rPr>
                    <w:t>2021.</w:t>
                  </w:r>
                  <w:r w:rsidRPr="00834E8D">
                    <w:rPr>
                      <w:rFonts w:ascii="Times New Roman" w:hAnsi="Times New Roman" w:hint="eastAsia"/>
                      <w:sz w:val="18"/>
                      <w:szCs w:val="18"/>
                    </w:rPr>
                    <w:t>10.01</w:t>
                  </w:r>
                </w:p>
              </w:tc>
              <w:tc>
                <w:tcPr>
                  <w:tcW w:w="700" w:type="pct"/>
                  <w:tcBorders>
                    <w:bottom w:val="single" w:sz="12" w:space="0" w:color="auto"/>
                  </w:tcBorders>
                  <w:vAlign w:val="center"/>
                </w:tcPr>
                <w:p w14:paraId="55605750" w14:textId="77777777" w:rsidR="008812FA" w:rsidRPr="00834E8D" w:rsidRDefault="008812FA" w:rsidP="008F5613">
                  <w:pPr>
                    <w:jc w:val="center"/>
                    <w:rPr>
                      <w:rFonts w:ascii="Times New Roman" w:hAnsi="Times New Roman"/>
                      <w:sz w:val="18"/>
                      <w:szCs w:val="18"/>
                    </w:rPr>
                  </w:pPr>
                  <w:r w:rsidRPr="00834E8D">
                    <w:rPr>
                      <w:rFonts w:ascii="Times New Roman" w:hAnsi="Times New Roman"/>
                      <w:sz w:val="18"/>
                      <w:szCs w:val="18"/>
                    </w:rPr>
                    <w:t>瞿广兴</w:t>
                  </w:r>
                </w:p>
              </w:tc>
              <w:tc>
                <w:tcPr>
                  <w:tcW w:w="841" w:type="pct"/>
                  <w:tcBorders>
                    <w:bottom w:val="single" w:sz="12" w:space="0" w:color="auto"/>
                  </w:tcBorders>
                  <w:shd w:val="clear" w:color="auto" w:fill="auto"/>
                  <w:vAlign w:val="center"/>
                </w:tcPr>
                <w:p w14:paraId="6C02763F" w14:textId="77777777" w:rsidR="008812FA" w:rsidRPr="00834E8D" w:rsidRDefault="008812FA" w:rsidP="008F5613">
                  <w:pPr>
                    <w:jc w:val="center"/>
                    <w:rPr>
                      <w:rFonts w:ascii="Times New Roman" w:hAnsi="Times New Roman"/>
                      <w:sz w:val="18"/>
                      <w:szCs w:val="18"/>
                    </w:rPr>
                  </w:pPr>
                  <w:r w:rsidRPr="00834E8D">
                    <w:rPr>
                      <w:rFonts w:ascii="Times New Roman" w:hAnsi="Times New Roman"/>
                      <w:sz w:val="18"/>
                      <w:szCs w:val="18"/>
                    </w:rPr>
                    <w:t>FD-3013-1212</w:t>
                  </w:r>
                </w:p>
              </w:tc>
              <w:tc>
                <w:tcPr>
                  <w:tcW w:w="598" w:type="pct"/>
                  <w:tcBorders>
                    <w:bottom w:val="single" w:sz="12" w:space="0" w:color="auto"/>
                  </w:tcBorders>
                  <w:vAlign w:val="center"/>
                </w:tcPr>
                <w:p w14:paraId="357F3517" w14:textId="77777777" w:rsidR="008812FA" w:rsidRPr="007A75CC" w:rsidRDefault="008812FA" w:rsidP="009A22B5">
                  <w:pPr>
                    <w:jc w:val="center"/>
                    <w:rPr>
                      <w:rFonts w:ascii="Times New Roman" w:hAnsi="Times New Roman"/>
                      <w:sz w:val="18"/>
                      <w:szCs w:val="18"/>
                    </w:rPr>
                  </w:pPr>
                  <w:r>
                    <w:rPr>
                      <w:rFonts w:ascii="Times New Roman" w:hAnsi="Times New Roman" w:hint="eastAsia"/>
                      <w:sz w:val="18"/>
                      <w:szCs w:val="18"/>
                    </w:rPr>
                    <w:t>20.7</w:t>
                  </w:r>
                </w:p>
              </w:tc>
              <w:tc>
                <w:tcPr>
                  <w:tcW w:w="599" w:type="pct"/>
                  <w:tcBorders>
                    <w:bottom w:val="single" w:sz="12" w:space="0" w:color="auto"/>
                  </w:tcBorders>
                  <w:vAlign w:val="center"/>
                </w:tcPr>
                <w:p w14:paraId="6C2483E7" w14:textId="77777777" w:rsidR="008812FA" w:rsidRPr="007A75CC" w:rsidRDefault="008812FA" w:rsidP="00C625C0">
                  <w:pPr>
                    <w:jc w:val="center"/>
                    <w:rPr>
                      <w:rFonts w:ascii="Times New Roman" w:hAnsi="Times New Roman"/>
                      <w:sz w:val="18"/>
                      <w:szCs w:val="18"/>
                    </w:rPr>
                  </w:pPr>
                  <w:r>
                    <w:rPr>
                      <w:rFonts w:ascii="Times New Roman" w:hAnsi="Times New Roman" w:hint="eastAsia"/>
                      <w:sz w:val="18"/>
                      <w:szCs w:val="18"/>
                    </w:rPr>
                    <w:t>1</w:t>
                  </w:r>
                  <w:r w:rsidR="00C625C0">
                    <w:rPr>
                      <w:rFonts w:ascii="Times New Roman" w:hAnsi="Times New Roman" w:hint="eastAsia"/>
                      <w:sz w:val="18"/>
                      <w:szCs w:val="18"/>
                    </w:rPr>
                    <w:t>2</w:t>
                  </w:r>
                  <w:r>
                    <w:rPr>
                      <w:rFonts w:ascii="Times New Roman" w:hAnsi="Times New Roman" w:hint="eastAsia"/>
                      <w:sz w:val="18"/>
                      <w:szCs w:val="18"/>
                    </w:rPr>
                    <w:t>4</w:t>
                  </w:r>
                </w:p>
              </w:tc>
              <w:tc>
                <w:tcPr>
                  <w:tcW w:w="474" w:type="pct"/>
                  <w:tcBorders>
                    <w:bottom w:val="single" w:sz="12" w:space="0" w:color="auto"/>
                    <w:right w:val="single" w:sz="12" w:space="0" w:color="auto"/>
                  </w:tcBorders>
                  <w:vAlign w:val="center"/>
                </w:tcPr>
                <w:p w14:paraId="4FE518DF" w14:textId="77777777" w:rsidR="008812FA" w:rsidRPr="00834E8D" w:rsidRDefault="008812FA" w:rsidP="008F5613">
                  <w:pPr>
                    <w:jc w:val="center"/>
                    <w:rPr>
                      <w:rFonts w:ascii="Times New Roman" w:hAnsi="Times New Roman"/>
                      <w:sz w:val="18"/>
                      <w:szCs w:val="18"/>
                    </w:rPr>
                  </w:pPr>
                  <w:r w:rsidRPr="00834E8D">
                    <w:rPr>
                      <w:rFonts w:ascii="Times New Roman" w:hAnsi="Times New Roman"/>
                      <w:sz w:val="18"/>
                      <w:szCs w:val="18"/>
                    </w:rPr>
                    <w:t>正常</w:t>
                  </w:r>
                </w:p>
              </w:tc>
            </w:tr>
          </w:tbl>
          <w:p w14:paraId="2077F42D" w14:textId="77777777" w:rsidR="008F5613" w:rsidRPr="0025206A" w:rsidRDefault="008F5613" w:rsidP="008F5613">
            <w:pPr>
              <w:pStyle w:val="0"/>
              <w:spacing w:line="240" w:lineRule="auto"/>
              <w:ind w:firstLineChars="0" w:firstLine="0"/>
              <w:jc w:val="left"/>
              <w:rPr>
                <w:rFonts w:ascii="Times New Roman" w:hAnsi="Times New Roman"/>
                <w:sz w:val="21"/>
                <w:szCs w:val="21"/>
              </w:rPr>
            </w:pPr>
          </w:p>
          <w:p w14:paraId="34DF348C" w14:textId="77777777" w:rsidR="008F5613" w:rsidRDefault="008F5613" w:rsidP="008F5613">
            <w:pPr>
              <w:pStyle w:val="0"/>
              <w:spacing w:line="240" w:lineRule="auto"/>
              <w:ind w:firstLineChars="0" w:firstLine="0"/>
              <w:jc w:val="left"/>
              <w:rPr>
                <w:rFonts w:ascii="Times New Roman" w:hAnsi="Times New Roman"/>
                <w:sz w:val="21"/>
                <w:szCs w:val="21"/>
              </w:rPr>
            </w:pPr>
          </w:p>
          <w:p w14:paraId="71EF9C4C" w14:textId="77777777" w:rsidR="008F5613" w:rsidRDefault="008F5613" w:rsidP="008F5613">
            <w:pPr>
              <w:pStyle w:val="0"/>
              <w:spacing w:line="240" w:lineRule="auto"/>
              <w:ind w:firstLineChars="0" w:firstLine="0"/>
              <w:jc w:val="left"/>
              <w:rPr>
                <w:rFonts w:ascii="Times New Roman" w:hAnsi="Times New Roman"/>
                <w:sz w:val="21"/>
                <w:szCs w:val="21"/>
              </w:rPr>
            </w:pPr>
          </w:p>
          <w:p w14:paraId="104C0DB8" w14:textId="77777777" w:rsidR="008F5613" w:rsidRDefault="008F5613" w:rsidP="008F5613">
            <w:pPr>
              <w:pStyle w:val="0"/>
              <w:spacing w:line="240" w:lineRule="auto"/>
              <w:ind w:firstLineChars="0" w:firstLine="0"/>
              <w:jc w:val="left"/>
              <w:rPr>
                <w:rFonts w:ascii="Times New Roman" w:hAnsi="Times New Roman"/>
                <w:sz w:val="21"/>
                <w:szCs w:val="21"/>
              </w:rPr>
            </w:pPr>
          </w:p>
          <w:p w14:paraId="50B6F3EE" w14:textId="77777777" w:rsidR="008F5613" w:rsidRDefault="008F5613" w:rsidP="008F5613">
            <w:pPr>
              <w:pStyle w:val="0"/>
              <w:spacing w:line="240" w:lineRule="auto"/>
              <w:ind w:firstLineChars="0" w:firstLine="0"/>
              <w:jc w:val="left"/>
              <w:rPr>
                <w:rFonts w:ascii="Times New Roman" w:hAnsi="Times New Roman"/>
                <w:sz w:val="21"/>
                <w:szCs w:val="21"/>
              </w:rPr>
            </w:pPr>
          </w:p>
          <w:p w14:paraId="15B8D21F" w14:textId="77777777" w:rsidR="008F5613" w:rsidRDefault="008F5613" w:rsidP="008F5613">
            <w:pPr>
              <w:pStyle w:val="0"/>
              <w:spacing w:line="240" w:lineRule="auto"/>
              <w:ind w:firstLineChars="0" w:firstLine="0"/>
              <w:jc w:val="left"/>
              <w:rPr>
                <w:rFonts w:ascii="Times New Roman" w:hAnsi="Times New Roman"/>
                <w:sz w:val="21"/>
                <w:szCs w:val="21"/>
              </w:rPr>
            </w:pPr>
          </w:p>
          <w:p w14:paraId="6E61AEE0" w14:textId="77777777" w:rsidR="008F5613" w:rsidRDefault="008F5613" w:rsidP="008F5613">
            <w:pPr>
              <w:pStyle w:val="0"/>
              <w:spacing w:line="240" w:lineRule="auto"/>
              <w:ind w:firstLineChars="0" w:firstLine="0"/>
              <w:jc w:val="left"/>
              <w:rPr>
                <w:rFonts w:ascii="Times New Roman" w:hAnsi="Times New Roman"/>
                <w:sz w:val="21"/>
                <w:szCs w:val="21"/>
              </w:rPr>
            </w:pPr>
          </w:p>
          <w:p w14:paraId="347EA962" w14:textId="77777777" w:rsidR="008F5613" w:rsidRDefault="008F5613" w:rsidP="008F5613">
            <w:pPr>
              <w:pStyle w:val="0"/>
              <w:spacing w:line="240" w:lineRule="auto"/>
              <w:ind w:firstLineChars="0" w:firstLine="0"/>
              <w:jc w:val="left"/>
              <w:rPr>
                <w:rFonts w:ascii="Times New Roman" w:hAnsi="Times New Roman"/>
                <w:sz w:val="21"/>
                <w:szCs w:val="21"/>
              </w:rPr>
            </w:pPr>
          </w:p>
          <w:p w14:paraId="7A34DE8D" w14:textId="77777777" w:rsidR="008F5613" w:rsidRDefault="008F5613" w:rsidP="008F5613">
            <w:pPr>
              <w:pStyle w:val="0"/>
              <w:spacing w:line="240" w:lineRule="auto"/>
              <w:ind w:firstLineChars="0" w:firstLine="0"/>
              <w:jc w:val="left"/>
              <w:rPr>
                <w:rFonts w:ascii="Times New Roman" w:hAnsi="Times New Roman"/>
                <w:sz w:val="21"/>
                <w:szCs w:val="21"/>
              </w:rPr>
            </w:pPr>
          </w:p>
          <w:p w14:paraId="594AD223" w14:textId="77777777" w:rsidR="008F5613" w:rsidRDefault="008F5613" w:rsidP="008F5613">
            <w:pPr>
              <w:pStyle w:val="0"/>
              <w:spacing w:line="240" w:lineRule="auto"/>
              <w:ind w:firstLineChars="0" w:firstLine="0"/>
              <w:jc w:val="left"/>
              <w:rPr>
                <w:rFonts w:ascii="Times New Roman" w:hAnsi="Times New Roman"/>
                <w:sz w:val="21"/>
                <w:szCs w:val="21"/>
              </w:rPr>
            </w:pPr>
          </w:p>
          <w:p w14:paraId="266C7FED" w14:textId="77777777" w:rsidR="003724AF" w:rsidRDefault="003724AF" w:rsidP="008F5613">
            <w:pPr>
              <w:pStyle w:val="0"/>
              <w:spacing w:line="240" w:lineRule="auto"/>
              <w:ind w:firstLineChars="0" w:firstLine="0"/>
              <w:jc w:val="left"/>
              <w:rPr>
                <w:rFonts w:ascii="Times New Roman" w:hAnsi="Times New Roman"/>
                <w:sz w:val="21"/>
                <w:szCs w:val="21"/>
              </w:rPr>
            </w:pPr>
          </w:p>
          <w:p w14:paraId="2B748090" w14:textId="77777777" w:rsidR="003724AF" w:rsidRDefault="003724AF" w:rsidP="008F5613">
            <w:pPr>
              <w:pStyle w:val="0"/>
              <w:spacing w:line="240" w:lineRule="auto"/>
              <w:ind w:firstLineChars="0" w:firstLine="0"/>
              <w:jc w:val="left"/>
              <w:rPr>
                <w:rFonts w:ascii="Times New Roman" w:hAnsi="Times New Roman"/>
                <w:sz w:val="21"/>
                <w:szCs w:val="21"/>
              </w:rPr>
            </w:pPr>
          </w:p>
          <w:p w14:paraId="2F74E982" w14:textId="77777777" w:rsidR="003724AF" w:rsidRDefault="003724AF" w:rsidP="008F5613">
            <w:pPr>
              <w:pStyle w:val="0"/>
              <w:spacing w:line="240" w:lineRule="auto"/>
              <w:ind w:firstLineChars="0" w:firstLine="0"/>
              <w:jc w:val="left"/>
              <w:rPr>
                <w:rFonts w:ascii="Times New Roman" w:hAnsi="Times New Roman"/>
                <w:sz w:val="21"/>
                <w:szCs w:val="21"/>
              </w:rPr>
            </w:pPr>
          </w:p>
          <w:p w14:paraId="332EE7DC" w14:textId="77777777" w:rsidR="003724AF" w:rsidRDefault="003724AF" w:rsidP="008F5613">
            <w:pPr>
              <w:pStyle w:val="0"/>
              <w:spacing w:line="240" w:lineRule="auto"/>
              <w:ind w:firstLineChars="0" w:firstLine="0"/>
              <w:jc w:val="left"/>
              <w:rPr>
                <w:rFonts w:ascii="Times New Roman" w:hAnsi="Times New Roman"/>
                <w:sz w:val="21"/>
                <w:szCs w:val="21"/>
              </w:rPr>
            </w:pPr>
          </w:p>
          <w:p w14:paraId="2981AF47" w14:textId="77777777" w:rsidR="003724AF" w:rsidRDefault="003724AF" w:rsidP="008F5613">
            <w:pPr>
              <w:pStyle w:val="0"/>
              <w:spacing w:line="240" w:lineRule="auto"/>
              <w:ind w:firstLineChars="0" w:firstLine="0"/>
              <w:jc w:val="left"/>
              <w:rPr>
                <w:rFonts w:ascii="Times New Roman" w:hAnsi="Times New Roman"/>
                <w:sz w:val="21"/>
                <w:szCs w:val="21"/>
              </w:rPr>
            </w:pPr>
          </w:p>
          <w:p w14:paraId="6F2DEDCA" w14:textId="77777777" w:rsidR="003724AF" w:rsidRDefault="003724AF" w:rsidP="008F5613">
            <w:pPr>
              <w:pStyle w:val="0"/>
              <w:spacing w:line="240" w:lineRule="auto"/>
              <w:ind w:firstLineChars="0" w:firstLine="0"/>
              <w:jc w:val="left"/>
              <w:rPr>
                <w:rFonts w:ascii="Times New Roman" w:hAnsi="Times New Roman"/>
                <w:sz w:val="21"/>
                <w:szCs w:val="21"/>
              </w:rPr>
            </w:pPr>
          </w:p>
          <w:p w14:paraId="500844A9" w14:textId="77777777" w:rsidR="003724AF" w:rsidRDefault="003724AF" w:rsidP="008F5613">
            <w:pPr>
              <w:pStyle w:val="0"/>
              <w:spacing w:line="240" w:lineRule="auto"/>
              <w:ind w:firstLineChars="0" w:firstLine="0"/>
              <w:jc w:val="left"/>
              <w:rPr>
                <w:rFonts w:ascii="Times New Roman" w:hAnsi="Times New Roman"/>
                <w:sz w:val="21"/>
                <w:szCs w:val="21"/>
              </w:rPr>
            </w:pPr>
          </w:p>
          <w:p w14:paraId="683EDEFC" w14:textId="77777777" w:rsidR="00794818" w:rsidRPr="008F5613" w:rsidRDefault="00794818" w:rsidP="008812FA">
            <w:pPr>
              <w:pStyle w:val="0"/>
              <w:spacing w:line="240" w:lineRule="auto"/>
              <w:ind w:firstLineChars="0" w:firstLine="0"/>
              <w:jc w:val="left"/>
              <w:rPr>
                <w:rFonts w:ascii="Times New Roman" w:hAnsi="Times New Roman"/>
                <w:sz w:val="21"/>
                <w:szCs w:val="21"/>
              </w:rPr>
            </w:pPr>
          </w:p>
        </w:tc>
      </w:tr>
    </w:tbl>
    <w:p w14:paraId="67004843" w14:textId="77777777" w:rsidR="00324837" w:rsidRPr="00EC0C5F" w:rsidRDefault="00324837">
      <w:pPr>
        <w:pStyle w:val="a8"/>
        <w:spacing w:line="400" w:lineRule="exact"/>
        <w:outlineLvl w:val="0"/>
        <w:rPr>
          <w:rFonts w:ascii="Times New Roman" w:hAnsi="Times New Roman"/>
          <w:b/>
          <w:sz w:val="26"/>
          <w:szCs w:val="26"/>
        </w:rPr>
        <w:sectPr w:rsidR="00324837" w:rsidRPr="00EC0C5F">
          <w:headerReference w:type="default" r:id="rId15"/>
          <w:footerReference w:type="default" r:id="rId16"/>
          <w:pgSz w:w="11906" w:h="16838"/>
          <w:pgMar w:top="1440" w:right="1800" w:bottom="1440" w:left="1800" w:header="851" w:footer="992" w:gutter="0"/>
          <w:pgNumType w:start="1"/>
          <w:cols w:space="425"/>
          <w:docGrid w:type="lines" w:linePitch="312"/>
        </w:sectPr>
      </w:pPr>
    </w:p>
    <w:p w14:paraId="10E11BB1" w14:textId="77777777" w:rsidR="00324837" w:rsidRPr="00EC0C5F" w:rsidRDefault="00EE28BE">
      <w:pPr>
        <w:pStyle w:val="a8"/>
        <w:spacing w:line="400" w:lineRule="exact"/>
        <w:outlineLvl w:val="0"/>
        <w:rPr>
          <w:rFonts w:ascii="Times New Roman" w:hAnsi="Times New Roman"/>
          <w:b/>
          <w:sz w:val="26"/>
          <w:szCs w:val="26"/>
        </w:rPr>
      </w:pPr>
      <w:bookmarkStart w:id="3" w:name="_Toc97650578"/>
      <w:r w:rsidRPr="00EC0C5F">
        <w:rPr>
          <w:rFonts w:ascii="Times New Roman" w:hAnsi="Times New Roman" w:hint="eastAsia"/>
          <w:b/>
          <w:sz w:val="26"/>
          <w:szCs w:val="26"/>
        </w:rPr>
        <w:lastRenderedPageBreak/>
        <w:t>2</w:t>
      </w:r>
      <w:r w:rsidR="0068126A">
        <w:rPr>
          <w:rFonts w:ascii="Times New Roman" w:hAnsi="Times New Roman" w:hint="eastAsia"/>
          <w:b/>
          <w:sz w:val="26"/>
          <w:szCs w:val="26"/>
        </w:rPr>
        <w:t xml:space="preserve"> </w:t>
      </w:r>
      <w:r w:rsidRPr="00EC0C5F">
        <w:rPr>
          <w:rFonts w:ascii="Times New Roman" w:hAnsi="Times New Roman"/>
          <w:b/>
          <w:sz w:val="26"/>
          <w:szCs w:val="26"/>
        </w:rPr>
        <w:t>编制依据</w:t>
      </w:r>
      <w:bookmarkEnd w:id="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1"/>
        <w:gridCol w:w="7861"/>
      </w:tblGrid>
      <w:tr w:rsidR="00EC0C5F" w:rsidRPr="00EC0C5F" w14:paraId="6C055F23" w14:textId="77777777" w:rsidTr="00BC029D">
        <w:trPr>
          <w:trHeight w:val="1975"/>
        </w:trPr>
        <w:tc>
          <w:tcPr>
            <w:tcW w:w="661" w:type="dxa"/>
            <w:vAlign w:val="center"/>
          </w:tcPr>
          <w:p w14:paraId="26F0179D" w14:textId="77777777" w:rsidR="00324837" w:rsidRPr="00EC0C5F" w:rsidRDefault="00EE28BE" w:rsidP="008956E7">
            <w:pPr>
              <w:pStyle w:val="a8"/>
              <w:spacing w:line="480" w:lineRule="exact"/>
              <w:jc w:val="center"/>
              <w:rPr>
                <w:rFonts w:ascii="Times New Roman" w:hAnsi="Times New Roman"/>
                <w:b/>
                <w:sz w:val="26"/>
                <w:szCs w:val="26"/>
              </w:rPr>
            </w:pPr>
            <w:r w:rsidRPr="00EC0C5F">
              <w:rPr>
                <w:rFonts w:ascii="Times New Roman" w:hAnsi="Times New Roman"/>
                <w:b/>
                <w:sz w:val="26"/>
                <w:szCs w:val="26"/>
              </w:rPr>
              <w:t>法规标准</w:t>
            </w:r>
          </w:p>
        </w:tc>
        <w:tc>
          <w:tcPr>
            <w:tcW w:w="7861" w:type="dxa"/>
          </w:tcPr>
          <w:p w14:paraId="63C6B25B" w14:textId="77777777" w:rsidR="00324837" w:rsidRPr="00EC0C5F" w:rsidRDefault="00EE28BE" w:rsidP="009A22B5">
            <w:pPr>
              <w:pStyle w:val="0"/>
              <w:spacing w:line="440" w:lineRule="exact"/>
              <w:ind w:firstLineChars="0" w:firstLine="0"/>
              <w:rPr>
                <w:rFonts w:ascii="Times New Roman" w:hAnsi="Times New Roman"/>
                <w:sz w:val="24"/>
                <w:szCs w:val="24"/>
              </w:rPr>
            </w:pPr>
            <w:r w:rsidRPr="00EC0C5F">
              <w:rPr>
                <w:rFonts w:ascii="Times New Roman" w:hAnsi="Times New Roman"/>
                <w:sz w:val="24"/>
                <w:szCs w:val="24"/>
              </w:rPr>
              <w:t>（</w:t>
            </w:r>
            <w:r w:rsidRPr="00EC0C5F">
              <w:rPr>
                <w:rFonts w:ascii="Times New Roman" w:hAnsi="Times New Roman"/>
                <w:sz w:val="24"/>
                <w:szCs w:val="24"/>
              </w:rPr>
              <w:t>1</w:t>
            </w:r>
            <w:r w:rsidRPr="00EC0C5F">
              <w:rPr>
                <w:rFonts w:ascii="Times New Roman" w:hAnsi="Times New Roman"/>
                <w:sz w:val="24"/>
                <w:szCs w:val="24"/>
              </w:rPr>
              <w:t>）《中华人民共和国环境保护法》，</w:t>
            </w:r>
            <w:r w:rsidRPr="00EC0C5F">
              <w:rPr>
                <w:rFonts w:ascii="Times New Roman" w:eastAsiaTheme="minorEastAsia" w:hAnsi="Times New Roman"/>
                <w:sz w:val="24"/>
                <w:szCs w:val="24"/>
              </w:rPr>
              <w:t>2015</w:t>
            </w:r>
            <w:r w:rsidRPr="00EC0C5F">
              <w:rPr>
                <w:rFonts w:ascii="Times New Roman" w:eastAsiaTheme="minorEastAsia" w:hAnsi="Times New Roman"/>
                <w:sz w:val="24"/>
                <w:szCs w:val="24"/>
              </w:rPr>
              <w:t>年</w:t>
            </w:r>
            <w:r w:rsidRPr="00EC0C5F">
              <w:rPr>
                <w:rFonts w:ascii="Times New Roman" w:eastAsiaTheme="minorEastAsia" w:hAnsi="Times New Roman"/>
                <w:sz w:val="24"/>
                <w:szCs w:val="24"/>
              </w:rPr>
              <w:t>1</w:t>
            </w:r>
            <w:r w:rsidRPr="00EC0C5F">
              <w:rPr>
                <w:rFonts w:ascii="Times New Roman" w:eastAsiaTheme="minorEastAsia" w:hAnsi="Times New Roman"/>
                <w:sz w:val="24"/>
                <w:szCs w:val="24"/>
              </w:rPr>
              <w:t>月</w:t>
            </w:r>
            <w:r w:rsidRPr="00EC0C5F">
              <w:rPr>
                <w:rFonts w:ascii="Times New Roman" w:eastAsiaTheme="minorEastAsia" w:hAnsi="Times New Roman"/>
                <w:sz w:val="24"/>
                <w:szCs w:val="24"/>
              </w:rPr>
              <w:t>1</w:t>
            </w:r>
            <w:r w:rsidRPr="00EC0C5F">
              <w:rPr>
                <w:rFonts w:ascii="Times New Roman" w:eastAsiaTheme="minorEastAsia" w:hAnsi="Times New Roman"/>
                <w:sz w:val="24"/>
                <w:szCs w:val="24"/>
              </w:rPr>
              <w:t>日</w:t>
            </w:r>
            <w:r w:rsidRPr="00EC0C5F">
              <w:rPr>
                <w:rFonts w:ascii="Times New Roman" w:hAnsi="Times New Roman"/>
                <w:sz w:val="24"/>
                <w:szCs w:val="24"/>
              </w:rPr>
              <w:t>；</w:t>
            </w:r>
          </w:p>
          <w:p w14:paraId="58B54278" w14:textId="77777777" w:rsidR="00324837" w:rsidRPr="00EC0C5F" w:rsidRDefault="00EE28BE" w:rsidP="009A22B5">
            <w:pPr>
              <w:pStyle w:val="0"/>
              <w:spacing w:line="440" w:lineRule="exact"/>
              <w:ind w:firstLineChars="0" w:firstLine="0"/>
              <w:rPr>
                <w:rFonts w:ascii="Times New Roman" w:hAnsi="Times New Roman"/>
                <w:sz w:val="24"/>
                <w:szCs w:val="24"/>
              </w:rPr>
            </w:pPr>
            <w:r w:rsidRPr="00EC0C5F">
              <w:rPr>
                <w:rFonts w:ascii="Times New Roman" w:hAnsi="Times New Roman"/>
                <w:sz w:val="24"/>
                <w:szCs w:val="24"/>
              </w:rPr>
              <w:t>（</w:t>
            </w:r>
            <w:r w:rsidRPr="00EC0C5F">
              <w:rPr>
                <w:rFonts w:ascii="Times New Roman" w:hAnsi="Times New Roman"/>
                <w:sz w:val="24"/>
                <w:szCs w:val="24"/>
              </w:rPr>
              <w:t>2</w:t>
            </w:r>
            <w:r w:rsidRPr="00EC0C5F">
              <w:rPr>
                <w:rFonts w:ascii="Times New Roman" w:hAnsi="Times New Roman"/>
                <w:sz w:val="24"/>
                <w:szCs w:val="24"/>
              </w:rPr>
              <w:t>）《中华人民共和国放射性污染防治法》，</w:t>
            </w:r>
            <w:r w:rsidRPr="00EC0C5F">
              <w:rPr>
                <w:rFonts w:ascii="Times New Roman" w:hAnsi="Times New Roman"/>
                <w:sz w:val="24"/>
                <w:szCs w:val="24"/>
              </w:rPr>
              <w:t>2003</w:t>
            </w:r>
            <w:r w:rsidRPr="00EC0C5F">
              <w:rPr>
                <w:rFonts w:ascii="Times New Roman" w:hAnsi="Times New Roman"/>
                <w:sz w:val="24"/>
                <w:szCs w:val="24"/>
              </w:rPr>
              <w:t>年</w:t>
            </w:r>
            <w:r w:rsidRPr="00EC0C5F">
              <w:rPr>
                <w:rFonts w:ascii="Times New Roman" w:hAnsi="Times New Roman"/>
                <w:sz w:val="24"/>
                <w:szCs w:val="24"/>
              </w:rPr>
              <w:t>10</w:t>
            </w:r>
            <w:r w:rsidRPr="00EC0C5F">
              <w:rPr>
                <w:rFonts w:ascii="Times New Roman" w:hAnsi="Times New Roman"/>
                <w:sz w:val="24"/>
                <w:szCs w:val="24"/>
              </w:rPr>
              <w:t>月</w:t>
            </w:r>
            <w:r w:rsidRPr="00EC0C5F">
              <w:rPr>
                <w:rFonts w:ascii="Times New Roman" w:hAnsi="Times New Roman"/>
                <w:sz w:val="24"/>
                <w:szCs w:val="24"/>
              </w:rPr>
              <w:t>1</w:t>
            </w:r>
            <w:r w:rsidRPr="00EC0C5F">
              <w:rPr>
                <w:rFonts w:ascii="Times New Roman" w:hAnsi="Times New Roman"/>
                <w:sz w:val="24"/>
                <w:szCs w:val="24"/>
              </w:rPr>
              <w:t>日；</w:t>
            </w:r>
          </w:p>
          <w:p w14:paraId="3CC3E7A3" w14:textId="77777777" w:rsidR="00324837" w:rsidRPr="00EC0C5F" w:rsidRDefault="00EE28BE" w:rsidP="009A22B5">
            <w:pPr>
              <w:pStyle w:val="0"/>
              <w:spacing w:line="440" w:lineRule="exact"/>
              <w:ind w:firstLineChars="0" w:firstLine="0"/>
              <w:rPr>
                <w:rFonts w:ascii="Times New Roman" w:hAnsi="Times New Roman"/>
                <w:sz w:val="24"/>
                <w:szCs w:val="24"/>
              </w:rPr>
            </w:pPr>
            <w:r w:rsidRPr="00EC0C5F">
              <w:rPr>
                <w:rFonts w:ascii="Times New Roman" w:hAnsi="Times New Roman"/>
                <w:sz w:val="24"/>
                <w:szCs w:val="24"/>
              </w:rPr>
              <w:t>（</w:t>
            </w:r>
            <w:r w:rsidRPr="00EC0C5F">
              <w:rPr>
                <w:rFonts w:ascii="Times New Roman" w:hAnsi="Times New Roman"/>
                <w:sz w:val="24"/>
                <w:szCs w:val="24"/>
              </w:rPr>
              <w:t>3</w:t>
            </w:r>
            <w:r w:rsidRPr="00EC0C5F">
              <w:rPr>
                <w:rFonts w:ascii="Times New Roman" w:hAnsi="Times New Roman"/>
                <w:sz w:val="24"/>
                <w:szCs w:val="24"/>
              </w:rPr>
              <w:t>）《中华人民共和国环境影响评价法》，</w:t>
            </w:r>
            <w:r w:rsidRPr="00EC0C5F">
              <w:rPr>
                <w:rFonts w:ascii="Times New Roman" w:eastAsiaTheme="minorEastAsia" w:hAnsi="Times New Roman"/>
                <w:sz w:val="24"/>
                <w:szCs w:val="24"/>
              </w:rPr>
              <w:t>2018</w:t>
            </w:r>
            <w:r w:rsidRPr="00EC0C5F">
              <w:rPr>
                <w:rFonts w:ascii="Times New Roman" w:eastAsiaTheme="minorEastAsia" w:hAnsi="Times New Roman"/>
                <w:sz w:val="24"/>
                <w:szCs w:val="24"/>
              </w:rPr>
              <w:t>年</w:t>
            </w:r>
            <w:r w:rsidRPr="00EC0C5F">
              <w:rPr>
                <w:rFonts w:ascii="Times New Roman" w:eastAsiaTheme="minorEastAsia" w:hAnsi="Times New Roman"/>
                <w:sz w:val="24"/>
                <w:szCs w:val="24"/>
              </w:rPr>
              <w:t>12</w:t>
            </w:r>
            <w:r w:rsidRPr="00EC0C5F">
              <w:rPr>
                <w:rFonts w:ascii="Times New Roman" w:eastAsiaTheme="minorEastAsia" w:hAnsi="Times New Roman"/>
                <w:sz w:val="24"/>
                <w:szCs w:val="24"/>
              </w:rPr>
              <w:t>月</w:t>
            </w:r>
            <w:r w:rsidRPr="00EC0C5F">
              <w:rPr>
                <w:rFonts w:ascii="Times New Roman" w:eastAsiaTheme="minorEastAsia" w:hAnsi="Times New Roman"/>
                <w:sz w:val="24"/>
                <w:szCs w:val="24"/>
              </w:rPr>
              <w:t>29</w:t>
            </w:r>
            <w:r w:rsidRPr="00EC0C5F">
              <w:rPr>
                <w:rFonts w:ascii="Times New Roman" w:eastAsiaTheme="minorEastAsia" w:hAnsi="Times New Roman"/>
                <w:sz w:val="24"/>
                <w:szCs w:val="24"/>
              </w:rPr>
              <w:t>日修订</w:t>
            </w:r>
            <w:r w:rsidRPr="00EC0C5F">
              <w:rPr>
                <w:rFonts w:ascii="Times New Roman" w:hAnsi="Times New Roman"/>
                <w:sz w:val="24"/>
                <w:szCs w:val="24"/>
              </w:rPr>
              <w:t>；</w:t>
            </w:r>
          </w:p>
          <w:p w14:paraId="429A1D39" w14:textId="77777777" w:rsidR="00324837" w:rsidRPr="00EC0C5F" w:rsidRDefault="00EE28BE" w:rsidP="009A22B5">
            <w:pPr>
              <w:pStyle w:val="0"/>
              <w:spacing w:line="440" w:lineRule="exact"/>
              <w:ind w:firstLineChars="0" w:firstLine="0"/>
              <w:rPr>
                <w:rFonts w:ascii="Times New Roman" w:hAnsi="Times New Roman"/>
                <w:sz w:val="24"/>
                <w:szCs w:val="24"/>
              </w:rPr>
            </w:pPr>
            <w:r w:rsidRPr="00EC0C5F">
              <w:rPr>
                <w:rFonts w:ascii="Times New Roman" w:hAnsi="Times New Roman"/>
                <w:sz w:val="24"/>
                <w:szCs w:val="24"/>
              </w:rPr>
              <w:t>（</w:t>
            </w:r>
            <w:r w:rsidRPr="00EC0C5F">
              <w:rPr>
                <w:rFonts w:ascii="Times New Roman" w:hAnsi="Times New Roman"/>
                <w:sz w:val="24"/>
                <w:szCs w:val="24"/>
              </w:rPr>
              <w:t>4</w:t>
            </w:r>
            <w:r w:rsidRPr="00EC0C5F">
              <w:rPr>
                <w:rFonts w:ascii="Times New Roman" w:hAnsi="Times New Roman"/>
                <w:sz w:val="24"/>
                <w:szCs w:val="24"/>
              </w:rPr>
              <w:t>）《建设项目环境保护管理条例》，</w:t>
            </w:r>
            <w:r w:rsidRPr="00EC0C5F">
              <w:rPr>
                <w:rFonts w:ascii="Times New Roman" w:hAnsi="Times New Roman"/>
                <w:sz w:val="24"/>
                <w:szCs w:val="24"/>
              </w:rPr>
              <w:t>2017</w:t>
            </w:r>
            <w:r w:rsidRPr="00EC0C5F">
              <w:rPr>
                <w:rFonts w:ascii="Times New Roman" w:hAnsi="Times New Roman"/>
                <w:sz w:val="24"/>
                <w:szCs w:val="24"/>
              </w:rPr>
              <w:t>年</w:t>
            </w:r>
            <w:r w:rsidRPr="00EC0C5F">
              <w:rPr>
                <w:rFonts w:ascii="Times New Roman" w:hAnsi="Times New Roman"/>
                <w:sz w:val="24"/>
                <w:szCs w:val="24"/>
              </w:rPr>
              <w:t>10</w:t>
            </w:r>
            <w:r w:rsidRPr="00EC0C5F">
              <w:rPr>
                <w:rFonts w:ascii="Times New Roman" w:hAnsi="Times New Roman"/>
                <w:sz w:val="24"/>
                <w:szCs w:val="24"/>
              </w:rPr>
              <w:t>月</w:t>
            </w:r>
            <w:r w:rsidRPr="00EC0C5F">
              <w:rPr>
                <w:rFonts w:ascii="Times New Roman" w:hAnsi="Times New Roman"/>
                <w:sz w:val="24"/>
                <w:szCs w:val="24"/>
              </w:rPr>
              <w:t>1</w:t>
            </w:r>
            <w:r w:rsidRPr="00EC0C5F">
              <w:rPr>
                <w:rFonts w:ascii="Times New Roman" w:hAnsi="Times New Roman"/>
                <w:sz w:val="24"/>
                <w:szCs w:val="24"/>
              </w:rPr>
              <w:t>日修订；</w:t>
            </w:r>
          </w:p>
          <w:p w14:paraId="2D5FF8B6" w14:textId="77777777" w:rsidR="00324837" w:rsidRPr="00EC0C5F" w:rsidRDefault="00EE28BE" w:rsidP="009A22B5">
            <w:pPr>
              <w:pStyle w:val="0"/>
              <w:spacing w:line="440" w:lineRule="exact"/>
              <w:ind w:firstLineChars="0" w:firstLine="0"/>
              <w:rPr>
                <w:rFonts w:ascii="Times New Roman" w:hAnsi="Times New Roman"/>
                <w:sz w:val="24"/>
                <w:szCs w:val="24"/>
              </w:rPr>
            </w:pPr>
            <w:r w:rsidRPr="00EC0C5F">
              <w:rPr>
                <w:rFonts w:ascii="Times New Roman" w:hAnsi="Times New Roman" w:hint="eastAsia"/>
                <w:sz w:val="24"/>
                <w:szCs w:val="24"/>
              </w:rPr>
              <w:t>（</w:t>
            </w:r>
            <w:r w:rsidRPr="00EC0C5F">
              <w:rPr>
                <w:rFonts w:ascii="Times New Roman" w:hAnsi="Times New Roman" w:hint="eastAsia"/>
                <w:sz w:val="24"/>
                <w:szCs w:val="24"/>
              </w:rPr>
              <w:t>5</w:t>
            </w:r>
            <w:r w:rsidRPr="00EC0C5F">
              <w:rPr>
                <w:rFonts w:ascii="Times New Roman" w:hAnsi="Times New Roman" w:hint="eastAsia"/>
                <w:sz w:val="24"/>
                <w:szCs w:val="24"/>
              </w:rPr>
              <w:t>）《中华人民共和国水污染防治法》，</w:t>
            </w:r>
            <w:r w:rsidRPr="00EC0C5F">
              <w:rPr>
                <w:rFonts w:ascii="Times New Roman" w:hAnsi="Times New Roman"/>
                <w:sz w:val="24"/>
                <w:szCs w:val="24"/>
              </w:rPr>
              <w:t>2018</w:t>
            </w:r>
            <w:r w:rsidRPr="00EC0C5F">
              <w:rPr>
                <w:rFonts w:ascii="Times New Roman" w:hAnsi="Times New Roman" w:hint="eastAsia"/>
                <w:sz w:val="24"/>
                <w:szCs w:val="24"/>
              </w:rPr>
              <w:t>年</w:t>
            </w:r>
            <w:r w:rsidRPr="00EC0C5F">
              <w:rPr>
                <w:rFonts w:ascii="Times New Roman" w:hAnsi="Times New Roman"/>
                <w:sz w:val="24"/>
                <w:szCs w:val="24"/>
              </w:rPr>
              <w:t>1</w:t>
            </w:r>
            <w:r w:rsidRPr="00EC0C5F">
              <w:rPr>
                <w:rFonts w:ascii="Times New Roman" w:hAnsi="Times New Roman" w:hint="eastAsia"/>
                <w:sz w:val="24"/>
                <w:szCs w:val="24"/>
              </w:rPr>
              <w:t>月</w:t>
            </w:r>
            <w:r w:rsidRPr="00EC0C5F">
              <w:rPr>
                <w:rFonts w:ascii="Times New Roman" w:hAnsi="Times New Roman"/>
                <w:sz w:val="24"/>
                <w:szCs w:val="24"/>
              </w:rPr>
              <w:t>1</w:t>
            </w:r>
            <w:r w:rsidRPr="00EC0C5F">
              <w:rPr>
                <w:rFonts w:ascii="Times New Roman" w:hAnsi="Times New Roman" w:hint="eastAsia"/>
                <w:sz w:val="24"/>
                <w:szCs w:val="24"/>
              </w:rPr>
              <w:t>日起施行；</w:t>
            </w:r>
          </w:p>
          <w:p w14:paraId="55D53243" w14:textId="77777777" w:rsidR="00324837" w:rsidRPr="00EC0C5F" w:rsidRDefault="00EE28BE" w:rsidP="009A22B5">
            <w:pPr>
              <w:pStyle w:val="0"/>
              <w:spacing w:line="440" w:lineRule="exact"/>
              <w:ind w:firstLineChars="0" w:firstLine="0"/>
              <w:rPr>
                <w:rFonts w:ascii="Times New Roman" w:hAnsi="Times New Roman"/>
                <w:sz w:val="24"/>
                <w:szCs w:val="24"/>
              </w:rPr>
            </w:pPr>
            <w:r w:rsidRPr="00EC0C5F">
              <w:rPr>
                <w:rFonts w:ascii="Times New Roman" w:hAnsi="Times New Roman" w:hint="eastAsia"/>
                <w:sz w:val="24"/>
                <w:szCs w:val="24"/>
              </w:rPr>
              <w:t>（</w:t>
            </w:r>
            <w:r w:rsidRPr="00EC0C5F">
              <w:rPr>
                <w:rFonts w:ascii="Times New Roman" w:hAnsi="Times New Roman" w:hint="eastAsia"/>
                <w:sz w:val="24"/>
                <w:szCs w:val="24"/>
              </w:rPr>
              <w:t>6</w:t>
            </w:r>
            <w:r w:rsidRPr="00EC0C5F">
              <w:rPr>
                <w:rFonts w:ascii="Times New Roman" w:hAnsi="Times New Roman" w:hint="eastAsia"/>
                <w:sz w:val="24"/>
                <w:szCs w:val="24"/>
              </w:rPr>
              <w:t>）《中华人民共和国大气污染防治法》，</w:t>
            </w:r>
            <w:r w:rsidRPr="00EC0C5F">
              <w:rPr>
                <w:rFonts w:ascii="Times New Roman" w:hAnsi="Times New Roman"/>
                <w:sz w:val="24"/>
                <w:szCs w:val="24"/>
              </w:rPr>
              <w:t>2018</w:t>
            </w:r>
            <w:r w:rsidRPr="00EC0C5F">
              <w:rPr>
                <w:rFonts w:ascii="Times New Roman" w:hAnsi="Times New Roman" w:hint="eastAsia"/>
                <w:sz w:val="24"/>
                <w:szCs w:val="24"/>
              </w:rPr>
              <w:t>年</w:t>
            </w:r>
            <w:r w:rsidRPr="00EC0C5F">
              <w:rPr>
                <w:rFonts w:ascii="Times New Roman" w:hAnsi="Times New Roman"/>
                <w:sz w:val="24"/>
                <w:szCs w:val="24"/>
              </w:rPr>
              <w:t>10</w:t>
            </w:r>
            <w:r w:rsidRPr="00EC0C5F">
              <w:rPr>
                <w:rFonts w:ascii="Times New Roman" w:hAnsi="Times New Roman" w:hint="eastAsia"/>
                <w:sz w:val="24"/>
                <w:szCs w:val="24"/>
              </w:rPr>
              <w:t>月</w:t>
            </w:r>
            <w:r w:rsidRPr="00EC0C5F">
              <w:rPr>
                <w:rFonts w:ascii="Times New Roman" w:hAnsi="Times New Roman"/>
                <w:sz w:val="24"/>
                <w:szCs w:val="24"/>
              </w:rPr>
              <w:t>26</w:t>
            </w:r>
            <w:r w:rsidRPr="00EC0C5F">
              <w:rPr>
                <w:rFonts w:ascii="Times New Roman" w:hAnsi="Times New Roman" w:hint="eastAsia"/>
                <w:sz w:val="24"/>
                <w:szCs w:val="24"/>
              </w:rPr>
              <w:t>日修订；</w:t>
            </w:r>
          </w:p>
          <w:p w14:paraId="6EF60D81" w14:textId="77777777" w:rsidR="00324837" w:rsidRPr="00EC0C5F" w:rsidRDefault="00EE28BE" w:rsidP="009A22B5">
            <w:pPr>
              <w:pStyle w:val="0"/>
              <w:spacing w:line="440" w:lineRule="exact"/>
              <w:ind w:firstLineChars="0" w:firstLine="0"/>
              <w:rPr>
                <w:rFonts w:ascii="Times New Roman" w:hAnsi="Times New Roman"/>
                <w:sz w:val="24"/>
                <w:szCs w:val="24"/>
              </w:rPr>
            </w:pPr>
            <w:r w:rsidRPr="00EC0C5F">
              <w:rPr>
                <w:rFonts w:ascii="Times New Roman" w:hAnsi="Times New Roman" w:hint="eastAsia"/>
                <w:sz w:val="24"/>
                <w:szCs w:val="24"/>
              </w:rPr>
              <w:t>（</w:t>
            </w:r>
            <w:r w:rsidRPr="00EC0C5F">
              <w:rPr>
                <w:rFonts w:ascii="Times New Roman" w:hAnsi="Times New Roman" w:hint="eastAsia"/>
                <w:sz w:val="24"/>
                <w:szCs w:val="24"/>
              </w:rPr>
              <w:t>7</w:t>
            </w:r>
            <w:r w:rsidRPr="00EC0C5F">
              <w:rPr>
                <w:rFonts w:ascii="Times New Roman" w:hAnsi="Times New Roman" w:hint="eastAsia"/>
                <w:sz w:val="24"/>
                <w:szCs w:val="24"/>
              </w:rPr>
              <w:t>）《中华人民共和国环境噪声污染防治法》，</w:t>
            </w:r>
            <w:r w:rsidRPr="00EC0C5F">
              <w:rPr>
                <w:rFonts w:ascii="Times New Roman" w:hAnsi="Times New Roman"/>
                <w:sz w:val="24"/>
                <w:szCs w:val="24"/>
              </w:rPr>
              <w:t>2018</w:t>
            </w:r>
            <w:r w:rsidRPr="00EC0C5F">
              <w:rPr>
                <w:rFonts w:ascii="Times New Roman" w:hAnsi="Times New Roman" w:hint="eastAsia"/>
                <w:sz w:val="24"/>
                <w:szCs w:val="24"/>
              </w:rPr>
              <w:t>年</w:t>
            </w:r>
            <w:r w:rsidRPr="00EC0C5F">
              <w:rPr>
                <w:rFonts w:ascii="Times New Roman" w:hAnsi="Times New Roman"/>
                <w:sz w:val="24"/>
                <w:szCs w:val="24"/>
              </w:rPr>
              <w:t>12</w:t>
            </w:r>
            <w:r w:rsidRPr="00EC0C5F">
              <w:rPr>
                <w:rFonts w:ascii="Times New Roman" w:hAnsi="Times New Roman" w:hint="eastAsia"/>
                <w:sz w:val="24"/>
                <w:szCs w:val="24"/>
              </w:rPr>
              <w:t>月</w:t>
            </w:r>
            <w:r w:rsidRPr="00EC0C5F">
              <w:rPr>
                <w:rFonts w:ascii="Times New Roman" w:hAnsi="Times New Roman"/>
                <w:sz w:val="24"/>
                <w:szCs w:val="24"/>
              </w:rPr>
              <w:t>29</w:t>
            </w:r>
            <w:r w:rsidRPr="00EC0C5F">
              <w:rPr>
                <w:rFonts w:ascii="Times New Roman" w:hAnsi="Times New Roman" w:hint="eastAsia"/>
                <w:sz w:val="24"/>
                <w:szCs w:val="24"/>
              </w:rPr>
              <w:t>日起施行；</w:t>
            </w:r>
          </w:p>
          <w:p w14:paraId="7070ED8B" w14:textId="77777777" w:rsidR="00324837" w:rsidRPr="00EC0C5F" w:rsidRDefault="00EE28BE" w:rsidP="009A22B5">
            <w:pPr>
              <w:pStyle w:val="0"/>
              <w:spacing w:line="440" w:lineRule="exact"/>
              <w:ind w:firstLineChars="0" w:firstLine="0"/>
              <w:rPr>
                <w:rFonts w:ascii="Times New Roman" w:hAnsi="Times New Roman"/>
                <w:sz w:val="24"/>
                <w:szCs w:val="24"/>
              </w:rPr>
            </w:pPr>
            <w:r w:rsidRPr="00EC0C5F">
              <w:rPr>
                <w:rFonts w:ascii="Times New Roman" w:hAnsi="Times New Roman" w:hint="eastAsia"/>
                <w:sz w:val="24"/>
                <w:szCs w:val="24"/>
              </w:rPr>
              <w:t>（</w:t>
            </w:r>
            <w:r w:rsidRPr="00EC0C5F">
              <w:rPr>
                <w:rFonts w:ascii="Times New Roman" w:hAnsi="Times New Roman" w:hint="eastAsia"/>
                <w:sz w:val="24"/>
                <w:szCs w:val="24"/>
              </w:rPr>
              <w:t>8</w:t>
            </w:r>
            <w:r w:rsidRPr="00EC0C5F">
              <w:rPr>
                <w:rFonts w:ascii="Times New Roman" w:hAnsi="Times New Roman" w:hint="eastAsia"/>
                <w:sz w:val="24"/>
                <w:szCs w:val="24"/>
              </w:rPr>
              <w:t>）《中华人民共和国土壤污染防治法》，</w:t>
            </w:r>
            <w:r w:rsidRPr="00EC0C5F">
              <w:rPr>
                <w:rFonts w:ascii="Times New Roman" w:hAnsi="Times New Roman"/>
                <w:sz w:val="24"/>
                <w:szCs w:val="24"/>
              </w:rPr>
              <w:t>2019</w:t>
            </w:r>
            <w:r w:rsidRPr="00EC0C5F">
              <w:rPr>
                <w:rFonts w:ascii="Times New Roman" w:hAnsi="Times New Roman" w:hint="eastAsia"/>
                <w:sz w:val="24"/>
                <w:szCs w:val="24"/>
              </w:rPr>
              <w:t>年</w:t>
            </w:r>
            <w:r w:rsidRPr="00EC0C5F">
              <w:rPr>
                <w:rFonts w:ascii="Times New Roman" w:hAnsi="Times New Roman"/>
                <w:sz w:val="24"/>
                <w:szCs w:val="24"/>
              </w:rPr>
              <w:t>1</w:t>
            </w:r>
            <w:r w:rsidRPr="00EC0C5F">
              <w:rPr>
                <w:rFonts w:ascii="Times New Roman" w:hAnsi="Times New Roman" w:hint="eastAsia"/>
                <w:sz w:val="24"/>
                <w:szCs w:val="24"/>
              </w:rPr>
              <w:t>月</w:t>
            </w:r>
            <w:r w:rsidRPr="00EC0C5F">
              <w:rPr>
                <w:rFonts w:ascii="Times New Roman" w:hAnsi="Times New Roman"/>
                <w:sz w:val="24"/>
                <w:szCs w:val="24"/>
              </w:rPr>
              <w:t>1</w:t>
            </w:r>
            <w:r w:rsidRPr="00EC0C5F">
              <w:rPr>
                <w:rFonts w:ascii="Times New Roman" w:hAnsi="Times New Roman" w:hint="eastAsia"/>
                <w:sz w:val="24"/>
                <w:szCs w:val="24"/>
              </w:rPr>
              <w:t>日起施行；</w:t>
            </w:r>
          </w:p>
          <w:p w14:paraId="3755EC0D" w14:textId="77777777" w:rsidR="00324837" w:rsidRPr="00EC0C5F" w:rsidRDefault="00EE28BE" w:rsidP="009A22B5">
            <w:pPr>
              <w:pStyle w:val="0"/>
              <w:spacing w:line="440" w:lineRule="exact"/>
              <w:ind w:firstLineChars="0" w:firstLine="0"/>
              <w:rPr>
                <w:rFonts w:ascii="Times New Roman" w:hAnsi="Times New Roman"/>
                <w:sz w:val="24"/>
                <w:szCs w:val="24"/>
              </w:rPr>
            </w:pPr>
            <w:r w:rsidRPr="00EC0C5F">
              <w:rPr>
                <w:rFonts w:ascii="Times New Roman" w:hAnsi="Times New Roman" w:hint="eastAsia"/>
                <w:sz w:val="24"/>
                <w:szCs w:val="24"/>
              </w:rPr>
              <w:t>（</w:t>
            </w:r>
            <w:r w:rsidRPr="00EC0C5F">
              <w:rPr>
                <w:rFonts w:ascii="Times New Roman" w:hAnsi="Times New Roman" w:hint="eastAsia"/>
                <w:sz w:val="24"/>
                <w:szCs w:val="24"/>
              </w:rPr>
              <w:t>9</w:t>
            </w:r>
            <w:r w:rsidRPr="00EC0C5F">
              <w:rPr>
                <w:rFonts w:ascii="Times New Roman" w:hAnsi="Times New Roman" w:hint="eastAsia"/>
                <w:sz w:val="24"/>
                <w:szCs w:val="24"/>
              </w:rPr>
              <w:t>）《中华人民共和国固体废物污染环境防治法》，</w:t>
            </w:r>
            <w:r w:rsidRPr="00EC0C5F">
              <w:rPr>
                <w:rFonts w:ascii="Times New Roman" w:hAnsi="Times New Roman"/>
                <w:sz w:val="24"/>
                <w:szCs w:val="24"/>
              </w:rPr>
              <w:t>2016</w:t>
            </w:r>
            <w:r w:rsidRPr="00EC0C5F">
              <w:rPr>
                <w:rFonts w:ascii="Times New Roman" w:hAnsi="Times New Roman" w:hint="eastAsia"/>
                <w:sz w:val="24"/>
                <w:szCs w:val="24"/>
              </w:rPr>
              <w:t>年</w:t>
            </w:r>
            <w:r w:rsidRPr="00EC0C5F">
              <w:rPr>
                <w:rFonts w:ascii="Times New Roman" w:hAnsi="Times New Roman"/>
                <w:sz w:val="24"/>
                <w:szCs w:val="24"/>
              </w:rPr>
              <w:t>11</w:t>
            </w:r>
            <w:r w:rsidRPr="00EC0C5F">
              <w:rPr>
                <w:rFonts w:ascii="Times New Roman" w:hAnsi="Times New Roman" w:hint="eastAsia"/>
                <w:sz w:val="24"/>
                <w:szCs w:val="24"/>
              </w:rPr>
              <w:t>月</w:t>
            </w:r>
            <w:r w:rsidRPr="00EC0C5F">
              <w:rPr>
                <w:rFonts w:ascii="Times New Roman" w:hAnsi="Times New Roman"/>
                <w:sz w:val="24"/>
                <w:szCs w:val="24"/>
              </w:rPr>
              <w:t>7</w:t>
            </w:r>
            <w:r w:rsidRPr="00EC0C5F">
              <w:rPr>
                <w:rFonts w:ascii="Times New Roman" w:hAnsi="Times New Roman" w:hint="eastAsia"/>
                <w:sz w:val="24"/>
                <w:szCs w:val="24"/>
              </w:rPr>
              <w:t>日修订；</w:t>
            </w:r>
          </w:p>
          <w:p w14:paraId="764D809E" w14:textId="77777777" w:rsidR="00324837" w:rsidRPr="00EC0C5F" w:rsidRDefault="00EE28BE" w:rsidP="009A22B5">
            <w:pPr>
              <w:pStyle w:val="0"/>
              <w:spacing w:line="440" w:lineRule="exact"/>
              <w:ind w:firstLineChars="0" w:firstLine="0"/>
              <w:rPr>
                <w:rFonts w:ascii="Times New Roman" w:hAnsi="Times New Roman"/>
                <w:sz w:val="24"/>
                <w:szCs w:val="24"/>
              </w:rPr>
            </w:pPr>
            <w:r w:rsidRPr="00EC0C5F">
              <w:rPr>
                <w:rFonts w:ascii="Times New Roman" w:hAnsi="Times New Roman" w:hint="eastAsia"/>
                <w:sz w:val="24"/>
                <w:szCs w:val="24"/>
              </w:rPr>
              <w:t>（</w:t>
            </w:r>
            <w:r w:rsidRPr="00EC0C5F">
              <w:rPr>
                <w:rFonts w:ascii="Times New Roman" w:hAnsi="Times New Roman" w:hint="eastAsia"/>
                <w:sz w:val="24"/>
                <w:szCs w:val="24"/>
              </w:rPr>
              <w:t>10</w:t>
            </w:r>
            <w:r w:rsidRPr="00EC0C5F">
              <w:rPr>
                <w:rFonts w:ascii="Times New Roman" w:hAnsi="Times New Roman" w:hint="eastAsia"/>
                <w:sz w:val="24"/>
                <w:szCs w:val="24"/>
              </w:rPr>
              <w:t>）《广东省环境保护条例》（</w:t>
            </w:r>
            <w:r w:rsidRPr="00EC0C5F">
              <w:rPr>
                <w:rFonts w:ascii="Times New Roman" w:hAnsi="Times New Roman"/>
                <w:sz w:val="24"/>
                <w:szCs w:val="24"/>
              </w:rPr>
              <w:t>2018</w:t>
            </w:r>
            <w:r w:rsidRPr="00EC0C5F">
              <w:rPr>
                <w:rFonts w:ascii="Times New Roman" w:hAnsi="Times New Roman" w:hint="eastAsia"/>
                <w:sz w:val="24"/>
                <w:szCs w:val="24"/>
              </w:rPr>
              <w:t>年</w:t>
            </w:r>
            <w:r w:rsidRPr="00EC0C5F">
              <w:rPr>
                <w:rFonts w:ascii="Times New Roman" w:hAnsi="Times New Roman"/>
                <w:sz w:val="24"/>
                <w:szCs w:val="24"/>
              </w:rPr>
              <w:t>11</w:t>
            </w:r>
            <w:r w:rsidRPr="00EC0C5F">
              <w:rPr>
                <w:rFonts w:ascii="Times New Roman" w:hAnsi="Times New Roman" w:hint="eastAsia"/>
                <w:sz w:val="24"/>
                <w:szCs w:val="24"/>
              </w:rPr>
              <w:t>月</w:t>
            </w:r>
            <w:r w:rsidRPr="00EC0C5F">
              <w:rPr>
                <w:rFonts w:ascii="Times New Roman" w:hAnsi="Times New Roman"/>
                <w:sz w:val="24"/>
                <w:szCs w:val="24"/>
              </w:rPr>
              <w:t>29</w:t>
            </w:r>
            <w:r w:rsidRPr="00EC0C5F">
              <w:rPr>
                <w:rFonts w:ascii="Times New Roman" w:hAnsi="Times New Roman" w:hint="eastAsia"/>
                <w:sz w:val="24"/>
                <w:szCs w:val="24"/>
              </w:rPr>
              <w:t>日修订）；</w:t>
            </w:r>
          </w:p>
          <w:p w14:paraId="164C1BB2" w14:textId="77777777" w:rsidR="00324837" w:rsidRPr="00EC0C5F" w:rsidRDefault="00EE28BE" w:rsidP="009A22B5">
            <w:pPr>
              <w:pStyle w:val="0"/>
              <w:spacing w:line="440" w:lineRule="exact"/>
              <w:ind w:firstLineChars="0" w:firstLine="0"/>
              <w:rPr>
                <w:rFonts w:ascii="Times New Roman" w:hAnsi="Times New Roman"/>
                <w:sz w:val="24"/>
                <w:szCs w:val="24"/>
              </w:rPr>
            </w:pPr>
            <w:r w:rsidRPr="00EC0C5F">
              <w:rPr>
                <w:rFonts w:ascii="Times New Roman" w:hAnsi="Times New Roman" w:hint="eastAsia"/>
                <w:sz w:val="24"/>
                <w:szCs w:val="24"/>
              </w:rPr>
              <w:t>（</w:t>
            </w:r>
            <w:r w:rsidRPr="00EC0C5F">
              <w:rPr>
                <w:rFonts w:ascii="Times New Roman" w:hAnsi="Times New Roman" w:hint="eastAsia"/>
                <w:sz w:val="24"/>
                <w:szCs w:val="24"/>
              </w:rPr>
              <w:t>11</w:t>
            </w:r>
            <w:r w:rsidRPr="00EC0C5F">
              <w:rPr>
                <w:rFonts w:ascii="Times New Roman" w:hAnsi="Times New Roman" w:hint="eastAsia"/>
                <w:sz w:val="24"/>
                <w:szCs w:val="24"/>
              </w:rPr>
              <w:t>）《广东省建设项目环境保护管理条例》（</w:t>
            </w:r>
            <w:r w:rsidRPr="00EC0C5F">
              <w:rPr>
                <w:rFonts w:ascii="Times New Roman" w:hAnsi="Times New Roman"/>
                <w:sz w:val="24"/>
                <w:szCs w:val="24"/>
              </w:rPr>
              <w:t>2018</w:t>
            </w:r>
            <w:r w:rsidRPr="00EC0C5F">
              <w:rPr>
                <w:rFonts w:ascii="Times New Roman" w:hAnsi="Times New Roman" w:hint="eastAsia"/>
                <w:sz w:val="24"/>
                <w:szCs w:val="24"/>
              </w:rPr>
              <w:t>年</w:t>
            </w:r>
            <w:r w:rsidRPr="00EC0C5F">
              <w:rPr>
                <w:rFonts w:ascii="Times New Roman" w:hAnsi="Times New Roman"/>
                <w:sz w:val="24"/>
                <w:szCs w:val="24"/>
              </w:rPr>
              <w:t>11</w:t>
            </w:r>
            <w:r w:rsidRPr="00EC0C5F">
              <w:rPr>
                <w:rFonts w:ascii="Times New Roman" w:hAnsi="Times New Roman" w:hint="eastAsia"/>
                <w:sz w:val="24"/>
                <w:szCs w:val="24"/>
              </w:rPr>
              <w:t>月</w:t>
            </w:r>
            <w:r w:rsidRPr="00EC0C5F">
              <w:rPr>
                <w:rFonts w:ascii="Times New Roman" w:hAnsi="Times New Roman"/>
                <w:sz w:val="24"/>
                <w:szCs w:val="24"/>
              </w:rPr>
              <w:t>29</w:t>
            </w:r>
            <w:r w:rsidRPr="00EC0C5F">
              <w:rPr>
                <w:rFonts w:ascii="Times New Roman" w:hAnsi="Times New Roman" w:hint="eastAsia"/>
                <w:sz w:val="24"/>
                <w:szCs w:val="24"/>
              </w:rPr>
              <w:t>日修订）；</w:t>
            </w:r>
          </w:p>
          <w:p w14:paraId="00CF3D88" w14:textId="77777777" w:rsidR="00324837" w:rsidRPr="00EC0C5F" w:rsidRDefault="00EE28BE" w:rsidP="009A22B5">
            <w:pPr>
              <w:pStyle w:val="0"/>
              <w:spacing w:line="440" w:lineRule="exact"/>
              <w:ind w:firstLineChars="0" w:firstLine="0"/>
              <w:rPr>
                <w:rFonts w:ascii="Times New Roman" w:hAnsi="Times New Roman"/>
                <w:sz w:val="24"/>
                <w:szCs w:val="24"/>
              </w:rPr>
            </w:pPr>
            <w:r w:rsidRPr="00EC0C5F">
              <w:rPr>
                <w:rFonts w:ascii="Times New Roman" w:hAnsi="Times New Roman" w:hint="eastAsia"/>
                <w:sz w:val="24"/>
                <w:szCs w:val="24"/>
              </w:rPr>
              <w:t>（</w:t>
            </w:r>
            <w:r w:rsidRPr="00EC0C5F">
              <w:rPr>
                <w:rFonts w:ascii="Times New Roman" w:hAnsi="Times New Roman" w:hint="eastAsia"/>
                <w:sz w:val="24"/>
                <w:szCs w:val="24"/>
              </w:rPr>
              <w:t>12</w:t>
            </w:r>
            <w:r w:rsidRPr="00EC0C5F">
              <w:rPr>
                <w:rFonts w:ascii="Times New Roman" w:hAnsi="Times New Roman" w:hint="eastAsia"/>
                <w:sz w:val="24"/>
                <w:szCs w:val="24"/>
              </w:rPr>
              <w:t>）《环境影响评价技术导则总纲》</w:t>
            </w:r>
            <w:r w:rsidRPr="00EC0C5F">
              <w:rPr>
                <w:rFonts w:ascii="Times New Roman" w:hAnsi="Times New Roman"/>
                <w:sz w:val="24"/>
                <w:szCs w:val="24"/>
              </w:rPr>
              <w:t>HJ 2.1-2016</w:t>
            </w:r>
            <w:r w:rsidRPr="00EC0C5F">
              <w:rPr>
                <w:rFonts w:ascii="Times New Roman" w:hAnsi="Times New Roman" w:hint="eastAsia"/>
                <w:sz w:val="24"/>
                <w:szCs w:val="24"/>
              </w:rPr>
              <w:t>；</w:t>
            </w:r>
          </w:p>
          <w:p w14:paraId="297830EC" w14:textId="77777777" w:rsidR="00324837" w:rsidRPr="00EC0C5F" w:rsidRDefault="00EE28BE" w:rsidP="009A22B5">
            <w:pPr>
              <w:pStyle w:val="0"/>
              <w:spacing w:line="440" w:lineRule="exact"/>
              <w:ind w:firstLineChars="0" w:firstLine="0"/>
              <w:rPr>
                <w:rFonts w:ascii="Times New Roman" w:hAnsi="Times New Roman"/>
                <w:sz w:val="24"/>
                <w:szCs w:val="24"/>
              </w:rPr>
            </w:pPr>
            <w:r w:rsidRPr="00EC0C5F">
              <w:rPr>
                <w:rFonts w:ascii="Times New Roman" w:hAnsi="Times New Roman" w:hint="eastAsia"/>
                <w:sz w:val="24"/>
                <w:szCs w:val="24"/>
              </w:rPr>
              <w:t>（</w:t>
            </w:r>
            <w:r w:rsidRPr="00EC0C5F">
              <w:rPr>
                <w:rFonts w:ascii="Times New Roman" w:hAnsi="Times New Roman" w:hint="eastAsia"/>
                <w:sz w:val="24"/>
                <w:szCs w:val="24"/>
              </w:rPr>
              <w:t>13</w:t>
            </w:r>
            <w:r w:rsidRPr="00EC0C5F">
              <w:rPr>
                <w:rFonts w:ascii="Times New Roman" w:hAnsi="Times New Roman" w:hint="eastAsia"/>
                <w:sz w:val="24"/>
                <w:szCs w:val="24"/>
              </w:rPr>
              <w:t>）《环境影响评价技术导则大气环境》（</w:t>
            </w:r>
            <w:r w:rsidRPr="00EC0C5F">
              <w:rPr>
                <w:rFonts w:ascii="Times New Roman" w:hAnsi="Times New Roman" w:hint="eastAsia"/>
                <w:sz w:val="24"/>
                <w:szCs w:val="24"/>
              </w:rPr>
              <w:t>HJ 2.2-2018</w:t>
            </w:r>
            <w:r w:rsidRPr="00EC0C5F">
              <w:rPr>
                <w:rFonts w:ascii="Times New Roman" w:hAnsi="Times New Roman" w:hint="eastAsia"/>
                <w:sz w:val="24"/>
                <w:szCs w:val="24"/>
              </w:rPr>
              <w:t>）；</w:t>
            </w:r>
          </w:p>
          <w:p w14:paraId="02F98F27" w14:textId="77777777" w:rsidR="00324837" w:rsidRPr="00EC0C5F" w:rsidRDefault="00EE28BE" w:rsidP="009A22B5">
            <w:pPr>
              <w:pStyle w:val="0"/>
              <w:spacing w:line="440" w:lineRule="exact"/>
              <w:ind w:firstLineChars="0" w:firstLine="0"/>
              <w:rPr>
                <w:rFonts w:ascii="Times New Roman" w:hAnsi="Times New Roman"/>
                <w:sz w:val="24"/>
                <w:szCs w:val="24"/>
              </w:rPr>
            </w:pPr>
            <w:r w:rsidRPr="00EC0C5F">
              <w:rPr>
                <w:rFonts w:ascii="Times New Roman" w:hAnsi="Times New Roman" w:hint="eastAsia"/>
                <w:sz w:val="24"/>
                <w:szCs w:val="24"/>
              </w:rPr>
              <w:t>（</w:t>
            </w:r>
            <w:r w:rsidRPr="00EC0C5F">
              <w:rPr>
                <w:rFonts w:ascii="Times New Roman" w:hAnsi="Times New Roman" w:hint="eastAsia"/>
                <w:sz w:val="24"/>
                <w:szCs w:val="24"/>
              </w:rPr>
              <w:t>14</w:t>
            </w:r>
            <w:r w:rsidRPr="00EC0C5F">
              <w:rPr>
                <w:rFonts w:ascii="Times New Roman" w:hAnsi="Times New Roman" w:hint="eastAsia"/>
                <w:sz w:val="24"/>
                <w:szCs w:val="24"/>
              </w:rPr>
              <w:t>）《环境影响评价技术导则地表水环境》</w:t>
            </w:r>
            <w:r w:rsidRPr="00EC0C5F">
              <w:rPr>
                <w:rFonts w:ascii="Times New Roman" w:hAnsi="Times New Roman" w:hint="eastAsia"/>
                <w:sz w:val="24"/>
                <w:szCs w:val="24"/>
              </w:rPr>
              <w:t>(HJ 2.3</w:t>
            </w:r>
            <w:r w:rsidRPr="00EC0C5F">
              <w:rPr>
                <w:rFonts w:ascii="Times New Roman" w:hAnsi="Times New Roman"/>
                <w:sz w:val="24"/>
                <w:szCs w:val="24"/>
              </w:rPr>
              <w:t>-</w:t>
            </w:r>
            <w:r w:rsidRPr="00EC0C5F">
              <w:rPr>
                <w:rFonts w:ascii="Times New Roman" w:hAnsi="Times New Roman" w:hint="eastAsia"/>
                <w:sz w:val="24"/>
                <w:szCs w:val="24"/>
              </w:rPr>
              <w:t>2018)</w:t>
            </w:r>
            <w:r w:rsidRPr="00EC0C5F">
              <w:rPr>
                <w:rFonts w:ascii="Times New Roman" w:hAnsi="Times New Roman" w:hint="eastAsia"/>
                <w:sz w:val="24"/>
                <w:szCs w:val="24"/>
              </w:rPr>
              <w:t>；</w:t>
            </w:r>
          </w:p>
          <w:p w14:paraId="3AF579BD" w14:textId="77777777" w:rsidR="00324837" w:rsidRPr="00EC0C5F" w:rsidRDefault="00EE28BE" w:rsidP="009A22B5">
            <w:pPr>
              <w:pStyle w:val="0"/>
              <w:spacing w:line="440" w:lineRule="exact"/>
              <w:ind w:firstLineChars="0" w:firstLine="0"/>
              <w:rPr>
                <w:rFonts w:ascii="Times New Roman" w:hAnsi="Times New Roman"/>
                <w:sz w:val="24"/>
                <w:szCs w:val="24"/>
              </w:rPr>
            </w:pPr>
            <w:r w:rsidRPr="00EC0C5F">
              <w:rPr>
                <w:rFonts w:ascii="Times New Roman" w:hAnsi="Times New Roman" w:hint="eastAsia"/>
                <w:sz w:val="24"/>
                <w:szCs w:val="24"/>
              </w:rPr>
              <w:t>（</w:t>
            </w:r>
            <w:r w:rsidRPr="00EC0C5F">
              <w:rPr>
                <w:rFonts w:ascii="Times New Roman" w:hAnsi="Times New Roman" w:hint="eastAsia"/>
                <w:sz w:val="24"/>
                <w:szCs w:val="24"/>
              </w:rPr>
              <w:t>15</w:t>
            </w:r>
            <w:r w:rsidRPr="00EC0C5F">
              <w:rPr>
                <w:rFonts w:ascii="Times New Roman" w:hAnsi="Times New Roman" w:hint="eastAsia"/>
                <w:sz w:val="24"/>
                <w:szCs w:val="24"/>
              </w:rPr>
              <w:t>）《环境影响评价技术导则地下水环境》</w:t>
            </w:r>
            <w:r w:rsidRPr="00EC0C5F">
              <w:rPr>
                <w:rFonts w:ascii="Times New Roman" w:hAnsi="Times New Roman" w:hint="eastAsia"/>
                <w:sz w:val="24"/>
                <w:szCs w:val="24"/>
              </w:rPr>
              <w:t>(HJ 610-2016)</w:t>
            </w:r>
            <w:r w:rsidRPr="00EC0C5F">
              <w:rPr>
                <w:rFonts w:ascii="Times New Roman" w:hAnsi="Times New Roman" w:hint="eastAsia"/>
                <w:sz w:val="24"/>
                <w:szCs w:val="24"/>
              </w:rPr>
              <w:t>；</w:t>
            </w:r>
          </w:p>
          <w:p w14:paraId="764C0A15" w14:textId="77777777" w:rsidR="00324837" w:rsidRPr="00EC0C5F" w:rsidRDefault="00EE28BE" w:rsidP="009A22B5">
            <w:pPr>
              <w:pStyle w:val="0"/>
              <w:spacing w:line="440" w:lineRule="exact"/>
              <w:ind w:firstLineChars="0" w:firstLine="0"/>
              <w:rPr>
                <w:rFonts w:ascii="Times New Roman" w:hAnsi="Times New Roman"/>
                <w:sz w:val="24"/>
                <w:szCs w:val="24"/>
              </w:rPr>
            </w:pPr>
            <w:r w:rsidRPr="00EC0C5F">
              <w:rPr>
                <w:rFonts w:ascii="Times New Roman" w:hAnsi="Times New Roman" w:hint="eastAsia"/>
                <w:sz w:val="24"/>
                <w:szCs w:val="24"/>
              </w:rPr>
              <w:t>（</w:t>
            </w:r>
            <w:r w:rsidRPr="00EC0C5F">
              <w:rPr>
                <w:rFonts w:ascii="Times New Roman" w:hAnsi="Times New Roman" w:hint="eastAsia"/>
                <w:sz w:val="24"/>
                <w:szCs w:val="24"/>
              </w:rPr>
              <w:t>16</w:t>
            </w:r>
            <w:r w:rsidRPr="00EC0C5F">
              <w:rPr>
                <w:rFonts w:ascii="Times New Roman" w:hAnsi="Times New Roman" w:hint="eastAsia"/>
                <w:sz w:val="24"/>
                <w:szCs w:val="24"/>
              </w:rPr>
              <w:t>）《环境影响评价技术导则生态影响》（</w:t>
            </w:r>
            <w:r w:rsidRPr="00EC0C5F">
              <w:rPr>
                <w:rFonts w:ascii="Times New Roman" w:hAnsi="Times New Roman" w:hint="eastAsia"/>
                <w:sz w:val="24"/>
                <w:szCs w:val="24"/>
              </w:rPr>
              <w:t>HJ 19-2011</w:t>
            </w:r>
            <w:r w:rsidRPr="00EC0C5F">
              <w:rPr>
                <w:rFonts w:ascii="Times New Roman" w:hAnsi="Times New Roman" w:hint="eastAsia"/>
                <w:sz w:val="24"/>
                <w:szCs w:val="24"/>
              </w:rPr>
              <w:t>）；</w:t>
            </w:r>
          </w:p>
          <w:p w14:paraId="5E2BCC8D" w14:textId="77777777" w:rsidR="00324837" w:rsidRPr="00EC0C5F" w:rsidRDefault="00EE28BE" w:rsidP="009A22B5">
            <w:pPr>
              <w:pStyle w:val="0"/>
              <w:spacing w:line="440" w:lineRule="exact"/>
              <w:ind w:firstLineChars="0" w:firstLine="0"/>
              <w:rPr>
                <w:rFonts w:ascii="Times New Roman" w:hAnsi="Times New Roman"/>
                <w:sz w:val="24"/>
                <w:szCs w:val="24"/>
              </w:rPr>
            </w:pPr>
            <w:r w:rsidRPr="00EC0C5F">
              <w:rPr>
                <w:rFonts w:ascii="Times New Roman" w:hAnsi="Times New Roman" w:hint="eastAsia"/>
                <w:sz w:val="24"/>
                <w:szCs w:val="24"/>
              </w:rPr>
              <w:t>（</w:t>
            </w:r>
            <w:r w:rsidRPr="00EC0C5F">
              <w:rPr>
                <w:rFonts w:ascii="Times New Roman" w:hAnsi="Times New Roman" w:hint="eastAsia"/>
                <w:sz w:val="24"/>
                <w:szCs w:val="24"/>
              </w:rPr>
              <w:t>17</w:t>
            </w:r>
            <w:r w:rsidRPr="00EC0C5F">
              <w:rPr>
                <w:rFonts w:ascii="Times New Roman" w:hAnsi="Times New Roman" w:hint="eastAsia"/>
                <w:sz w:val="24"/>
                <w:szCs w:val="24"/>
              </w:rPr>
              <w:t>）《环境影响评价技术导则声环境》（</w:t>
            </w:r>
            <w:r w:rsidRPr="00EC0C5F">
              <w:rPr>
                <w:rFonts w:ascii="Times New Roman" w:hAnsi="Times New Roman" w:hint="eastAsia"/>
                <w:sz w:val="24"/>
                <w:szCs w:val="24"/>
              </w:rPr>
              <w:t>HJ 2.4-2009</w:t>
            </w:r>
            <w:r w:rsidRPr="00EC0C5F">
              <w:rPr>
                <w:rFonts w:ascii="Times New Roman" w:hAnsi="Times New Roman" w:hint="eastAsia"/>
                <w:sz w:val="24"/>
                <w:szCs w:val="24"/>
              </w:rPr>
              <w:t>）；</w:t>
            </w:r>
          </w:p>
          <w:p w14:paraId="5153200D" w14:textId="77777777" w:rsidR="00324837" w:rsidRPr="00EC0C5F" w:rsidRDefault="00EE28BE" w:rsidP="009A22B5">
            <w:pPr>
              <w:pStyle w:val="0"/>
              <w:spacing w:line="440" w:lineRule="exact"/>
              <w:ind w:firstLineChars="0" w:firstLine="0"/>
              <w:rPr>
                <w:rFonts w:ascii="Times New Roman" w:hAnsi="Times New Roman"/>
                <w:sz w:val="24"/>
                <w:szCs w:val="24"/>
              </w:rPr>
            </w:pPr>
            <w:r w:rsidRPr="00EC0C5F">
              <w:rPr>
                <w:rFonts w:ascii="Times New Roman" w:hAnsi="Times New Roman" w:hint="eastAsia"/>
                <w:sz w:val="24"/>
                <w:szCs w:val="24"/>
              </w:rPr>
              <w:t>（</w:t>
            </w:r>
            <w:r w:rsidRPr="00EC0C5F">
              <w:rPr>
                <w:rFonts w:ascii="Times New Roman" w:hAnsi="Times New Roman" w:hint="eastAsia"/>
                <w:sz w:val="24"/>
                <w:szCs w:val="24"/>
              </w:rPr>
              <w:t>18</w:t>
            </w:r>
            <w:r w:rsidRPr="00EC0C5F">
              <w:rPr>
                <w:rFonts w:ascii="Times New Roman" w:hAnsi="Times New Roman" w:hint="eastAsia"/>
                <w:sz w:val="24"/>
                <w:szCs w:val="24"/>
              </w:rPr>
              <w:t>）《环境影响评价技术导则土壤环境（试行）》（</w:t>
            </w:r>
            <w:r w:rsidRPr="00EC0C5F">
              <w:rPr>
                <w:rFonts w:ascii="Times New Roman" w:hAnsi="Times New Roman" w:hint="eastAsia"/>
                <w:sz w:val="24"/>
                <w:szCs w:val="24"/>
              </w:rPr>
              <w:t>HJ 964</w:t>
            </w:r>
            <w:r w:rsidRPr="00EC0C5F">
              <w:rPr>
                <w:rFonts w:ascii="Times New Roman" w:hAnsi="Times New Roman"/>
                <w:sz w:val="24"/>
                <w:szCs w:val="24"/>
              </w:rPr>
              <w:t>-</w:t>
            </w:r>
            <w:r w:rsidRPr="00EC0C5F">
              <w:rPr>
                <w:rFonts w:ascii="Times New Roman" w:hAnsi="Times New Roman" w:hint="eastAsia"/>
                <w:sz w:val="24"/>
                <w:szCs w:val="24"/>
              </w:rPr>
              <w:t>2018</w:t>
            </w:r>
            <w:r w:rsidRPr="00EC0C5F">
              <w:rPr>
                <w:rFonts w:ascii="Times New Roman" w:hAnsi="Times New Roman" w:hint="eastAsia"/>
                <w:sz w:val="24"/>
                <w:szCs w:val="24"/>
              </w:rPr>
              <w:t>）；</w:t>
            </w:r>
          </w:p>
          <w:p w14:paraId="7D0182F6" w14:textId="77777777" w:rsidR="00324837" w:rsidRPr="00EC0C5F" w:rsidRDefault="00EE28BE" w:rsidP="009A22B5">
            <w:pPr>
              <w:pStyle w:val="0"/>
              <w:spacing w:line="440" w:lineRule="exact"/>
              <w:ind w:firstLineChars="0" w:firstLine="0"/>
              <w:rPr>
                <w:rFonts w:ascii="Times New Roman" w:hAnsi="Times New Roman"/>
                <w:sz w:val="24"/>
                <w:szCs w:val="24"/>
              </w:rPr>
            </w:pPr>
            <w:r w:rsidRPr="00EC0C5F">
              <w:rPr>
                <w:rFonts w:ascii="Times New Roman" w:hAnsi="Times New Roman" w:hint="eastAsia"/>
                <w:sz w:val="24"/>
                <w:szCs w:val="24"/>
              </w:rPr>
              <w:t>（</w:t>
            </w:r>
            <w:r w:rsidRPr="00EC0C5F">
              <w:rPr>
                <w:rFonts w:ascii="Times New Roman" w:hAnsi="Times New Roman" w:hint="eastAsia"/>
                <w:sz w:val="24"/>
                <w:szCs w:val="24"/>
              </w:rPr>
              <w:t>19</w:t>
            </w:r>
            <w:r w:rsidRPr="00EC0C5F">
              <w:rPr>
                <w:rFonts w:ascii="Times New Roman" w:hAnsi="Times New Roman" w:hint="eastAsia"/>
                <w:sz w:val="24"/>
                <w:szCs w:val="24"/>
              </w:rPr>
              <w:t>）《建设项目环境风险评价技术导则》（</w:t>
            </w:r>
            <w:r w:rsidRPr="00EC0C5F">
              <w:rPr>
                <w:rFonts w:ascii="Times New Roman" w:hAnsi="Times New Roman" w:hint="eastAsia"/>
                <w:sz w:val="24"/>
                <w:szCs w:val="24"/>
              </w:rPr>
              <w:t>HJ169-2018</w:t>
            </w:r>
            <w:r w:rsidRPr="00EC0C5F">
              <w:rPr>
                <w:rFonts w:ascii="Times New Roman" w:hAnsi="Times New Roman" w:hint="eastAsia"/>
                <w:sz w:val="24"/>
                <w:szCs w:val="24"/>
              </w:rPr>
              <w:t>）；</w:t>
            </w:r>
          </w:p>
          <w:p w14:paraId="3E0A1B51" w14:textId="77777777" w:rsidR="00324837" w:rsidRPr="00EC0C5F" w:rsidRDefault="00EE28BE" w:rsidP="009A22B5">
            <w:pPr>
              <w:pStyle w:val="0"/>
              <w:spacing w:line="440" w:lineRule="exact"/>
              <w:ind w:firstLineChars="0" w:firstLine="0"/>
              <w:rPr>
                <w:rFonts w:ascii="Times New Roman" w:hAnsi="Times New Roman"/>
                <w:sz w:val="24"/>
                <w:szCs w:val="24"/>
              </w:rPr>
            </w:pPr>
            <w:r w:rsidRPr="00EC0C5F">
              <w:rPr>
                <w:rFonts w:ascii="Times New Roman" w:hAnsi="Times New Roman" w:hint="eastAsia"/>
                <w:sz w:val="24"/>
                <w:szCs w:val="24"/>
              </w:rPr>
              <w:t>（</w:t>
            </w:r>
            <w:r w:rsidRPr="00EC0C5F">
              <w:rPr>
                <w:rFonts w:ascii="Times New Roman" w:hAnsi="Times New Roman" w:hint="eastAsia"/>
                <w:sz w:val="24"/>
                <w:szCs w:val="24"/>
              </w:rPr>
              <w:t>20</w:t>
            </w:r>
            <w:r w:rsidRPr="00EC0C5F">
              <w:rPr>
                <w:rFonts w:ascii="Times New Roman" w:hAnsi="Times New Roman" w:hint="eastAsia"/>
                <w:sz w:val="24"/>
                <w:szCs w:val="24"/>
              </w:rPr>
              <w:t>）《</w:t>
            </w:r>
            <w:r w:rsidR="00C34A20" w:rsidRPr="00EC0C5F">
              <w:rPr>
                <w:rFonts w:ascii="Times New Roman" w:hAnsi="Times New Roman" w:hint="eastAsia"/>
                <w:sz w:val="24"/>
                <w:szCs w:val="24"/>
              </w:rPr>
              <w:t>铀</w:t>
            </w:r>
            <w:r w:rsidRPr="00EC0C5F">
              <w:rPr>
                <w:rFonts w:ascii="Times New Roman" w:hAnsi="Times New Roman" w:hint="eastAsia"/>
                <w:sz w:val="24"/>
                <w:szCs w:val="24"/>
              </w:rPr>
              <w:t>矿地质勘查辐射防护和环境保护规定》（</w:t>
            </w:r>
            <w:r w:rsidRPr="00EC0C5F">
              <w:rPr>
                <w:rFonts w:ascii="Times New Roman" w:hAnsi="Times New Roman" w:hint="eastAsia"/>
                <w:sz w:val="24"/>
                <w:szCs w:val="24"/>
              </w:rPr>
              <w:t>GB15848-2009</w:t>
            </w:r>
            <w:r w:rsidRPr="00EC0C5F">
              <w:rPr>
                <w:rFonts w:ascii="Times New Roman" w:hAnsi="Times New Roman" w:hint="eastAsia"/>
                <w:sz w:val="24"/>
                <w:szCs w:val="24"/>
              </w:rPr>
              <w:t>）；</w:t>
            </w:r>
          </w:p>
          <w:p w14:paraId="24C6C752" w14:textId="77777777" w:rsidR="00324837" w:rsidRPr="00EC0C5F" w:rsidRDefault="00EE28BE" w:rsidP="009A22B5">
            <w:pPr>
              <w:pStyle w:val="0"/>
              <w:spacing w:line="440" w:lineRule="exact"/>
              <w:ind w:firstLineChars="0" w:firstLine="0"/>
              <w:rPr>
                <w:rFonts w:ascii="Times New Roman" w:hAnsi="Times New Roman"/>
                <w:sz w:val="24"/>
                <w:szCs w:val="24"/>
              </w:rPr>
            </w:pPr>
            <w:r w:rsidRPr="00EC0C5F">
              <w:rPr>
                <w:rFonts w:ascii="Times New Roman" w:hAnsi="Times New Roman" w:hint="eastAsia"/>
                <w:sz w:val="24"/>
                <w:szCs w:val="24"/>
              </w:rPr>
              <w:t>（</w:t>
            </w:r>
            <w:r w:rsidRPr="00EC0C5F">
              <w:rPr>
                <w:rFonts w:ascii="Times New Roman" w:hAnsi="Times New Roman" w:hint="eastAsia"/>
                <w:sz w:val="24"/>
                <w:szCs w:val="24"/>
              </w:rPr>
              <w:t>21</w:t>
            </w:r>
            <w:r w:rsidRPr="00EC0C5F">
              <w:rPr>
                <w:rFonts w:ascii="Times New Roman" w:hAnsi="Times New Roman" w:hint="eastAsia"/>
                <w:sz w:val="24"/>
                <w:szCs w:val="24"/>
              </w:rPr>
              <w:t>）</w:t>
            </w:r>
            <w:r w:rsidRPr="00EC0C5F">
              <w:rPr>
                <w:rFonts w:ascii="Times New Roman" w:hAnsi="Times New Roman"/>
                <w:sz w:val="24"/>
                <w:szCs w:val="24"/>
              </w:rPr>
              <w:t>《</w:t>
            </w:r>
            <w:r w:rsidRPr="00EC0C5F">
              <w:rPr>
                <w:rFonts w:ascii="Times New Roman" w:hAnsi="Times New Roman" w:hint="eastAsia"/>
                <w:sz w:val="24"/>
                <w:szCs w:val="24"/>
              </w:rPr>
              <w:t>环境</w:t>
            </w:r>
            <w:r w:rsidRPr="00EC0C5F">
              <w:rPr>
                <w:rFonts w:ascii="Times New Roman" w:hAnsi="Times New Roman"/>
                <w:sz w:val="24"/>
                <w:szCs w:val="24"/>
              </w:rPr>
              <w:t>空气质量标准》（</w:t>
            </w:r>
            <w:r w:rsidRPr="00EC0C5F">
              <w:rPr>
                <w:rFonts w:ascii="Times New Roman" w:hAnsi="Times New Roman" w:hint="eastAsia"/>
                <w:sz w:val="24"/>
                <w:szCs w:val="24"/>
              </w:rPr>
              <w:t>GB3905</w:t>
            </w:r>
            <w:r w:rsidRPr="00EC0C5F">
              <w:rPr>
                <w:rFonts w:ascii="Times New Roman" w:hAnsi="Times New Roman"/>
                <w:sz w:val="24"/>
                <w:szCs w:val="24"/>
              </w:rPr>
              <w:t>-20</w:t>
            </w:r>
            <w:r w:rsidRPr="00EC0C5F">
              <w:rPr>
                <w:rFonts w:ascii="Times New Roman" w:hAnsi="Times New Roman" w:hint="eastAsia"/>
                <w:sz w:val="24"/>
                <w:szCs w:val="24"/>
              </w:rPr>
              <w:t>1</w:t>
            </w:r>
            <w:r w:rsidRPr="00EC0C5F">
              <w:rPr>
                <w:rFonts w:ascii="Times New Roman" w:hAnsi="Times New Roman"/>
                <w:sz w:val="24"/>
                <w:szCs w:val="24"/>
              </w:rPr>
              <w:t>2</w:t>
            </w:r>
            <w:r w:rsidRPr="00EC0C5F">
              <w:rPr>
                <w:rFonts w:ascii="Times New Roman" w:hAnsi="Times New Roman"/>
                <w:sz w:val="24"/>
                <w:szCs w:val="24"/>
              </w:rPr>
              <w:t>）；</w:t>
            </w:r>
          </w:p>
          <w:p w14:paraId="78D966E8" w14:textId="77777777" w:rsidR="00324837" w:rsidRPr="00EC0C5F" w:rsidRDefault="00EE28BE" w:rsidP="009A22B5">
            <w:pPr>
              <w:pStyle w:val="0"/>
              <w:spacing w:line="440" w:lineRule="exact"/>
              <w:ind w:firstLineChars="0" w:firstLine="0"/>
              <w:rPr>
                <w:rFonts w:ascii="Times New Roman" w:hAnsi="Times New Roman"/>
                <w:sz w:val="24"/>
                <w:szCs w:val="24"/>
              </w:rPr>
            </w:pPr>
            <w:r w:rsidRPr="00EC0C5F">
              <w:rPr>
                <w:rFonts w:ascii="Times New Roman" w:hAnsi="Times New Roman" w:hint="eastAsia"/>
                <w:sz w:val="24"/>
                <w:szCs w:val="24"/>
              </w:rPr>
              <w:t>（</w:t>
            </w:r>
            <w:r w:rsidRPr="00EC0C5F">
              <w:rPr>
                <w:rFonts w:ascii="Times New Roman" w:hAnsi="Times New Roman" w:hint="eastAsia"/>
                <w:sz w:val="24"/>
                <w:szCs w:val="24"/>
              </w:rPr>
              <w:t>22</w:t>
            </w:r>
            <w:r w:rsidRPr="00EC0C5F">
              <w:rPr>
                <w:rFonts w:ascii="Times New Roman" w:hAnsi="Times New Roman" w:hint="eastAsia"/>
                <w:sz w:val="24"/>
                <w:szCs w:val="24"/>
              </w:rPr>
              <w:t>）</w:t>
            </w:r>
            <w:r w:rsidRPr="00EC0C5F">
              <w:rPr>
                <w:rFonts w:ascii="Times New Roman" w:hAnsi="Times New Roman"/>
                <w:sz w:val="24"/>
                <w:szCs w:val="24"/>
              </w:rPr>
              <w:t>《地表水环境质量标准》（</w:t>
            </w:r>
            <w:r w:rsidRPr="00EC0C5F">
              <w:rPr>
                <w:rFonts w:ascii="Times New Roman" w:hAnsi="Times New Roman"/>
                <w:sz w:val="24"/>
                <w:szCs w:val="24"/>
              </w:rPr>
              <w:t>3838-2002</w:t>
            </w:r>
            <w:r w:rsidRPr="00EC0C5F">
              <w:rPr>
                <w:rFonts w:ascii="Times New Roman" w:hAnsi="Times New Roman"/>
                <w:sz w:val="24"/>
                <w:szCs w:val="24"/>
              </w:rPr>
              <w:t>）；</w:t>
            </w:r>
          </w:p>
          <w:p w14:paraId="474DD57B" w14:textId="77777777" w:rsidR="00324837" w:rsidRPr="00EC0C5F" w:rsidRDefault="00EE28BE" w:rsidP="009A22B5">
            <w:pPr>
              <w:pStyle w:val="0"/>
              <w:spacing w:line="440" w:lineRule="exact"/>
              <w:ind w:firstLineChars="0" w:firstLine="0"/>
              <w:rPr>
                <w:rFonts w:ascii="Times New Roman" w:hAnsi="Times New Roman"/>
                <w:sz w:val="24"/>
                <w:szCs w:val="24"/>
              </w:rPr>
            </w:pPr>
            <w:r w:rsidRPr="00EC0C5F">
              <w:rPr>
                <w:rFonts w:ascii="Times New Roman" w:hAnsi="Times New Roman" w:hint="eastAsia"/>
                <w:sz w:val="24"/>
                <w:szCs w:val="24"/>
              </w:rPr>
              <w:t>（</w:t>
            </w:r>
            <w:r w:rsidRPr="00EC0C5F">
              <w:rPr>
                <w:rFonts w:ascii="Times New Roman" w:hAnsi="Times New Roman" w:hint="eastAsia"/>
                <w:sz w:val="24"/>
                <w:szCs w:val="24"/>
              </w:rPr>
              <w:t>23</w:t>
            </w:r>
            <w:r w:rsidRPr="00EC0C5F">
              <w:rPr>
                <w:rFonts w:ascii="Times New Roman" w:hAnsi="Times New Roman" w:hint="eastAsia"/>
                <w:sz w:val="24"/>
                <w:szCs w:val="24"/>
              </w:rPr>
              <w:t>）《地下水质量标准》（</w:t>
            </w:r>
            <w:r w:rsidRPr="00EC0C5F">
              <w:rPr>
                <w:rFonts w:ascii="Times New Roman" w:hAnsi="Times New Roman"/>
                <w:sz w:val="24"/>
                <w:szCs w:val="24"/>
              </w:rPr>
              <w:t>GB/T 14848-2017</w:t>
            </w:r>
            <w:r w:rsidRPr="00EC0C5F">
              <w:rPr>
                <w:rFonts w:ascii="Times New Roman" w:hAnsi="Times New Roman" w:hint="eastAsia"/>
                <w:sz w:val="24"/>
                <w:szCs w:val="24"/>
              </w:rPr>
              <w:t>）；</w:t>
            </w:r>
          </w:p>
          <w:p w14:paraId="1003ABA0" w14:textId="77777777" w:rsidR="00324837" w:rsidRPr="00EC0C5F" w:rsidRDefault="00EE28BE" w:rsidP="009A22B5">
            <w:pPr>
              <w:pStyle w:val="0"/>
              <w:spacing w:line="440" w:lineRule="exact"/>
              <w:ind w:firstLineChars="0" w:firstLine="0"/>
              <w:rPr>
                <w:rFonts w:ascii="Times New Roman" w:hAnsi="Times New Roman"/>
                <w:sz w:val="24"/>
                <w:szCs w:val="24"/>
              </w:rPr>
            </w:pPr>
            <w:r w:rsidRPr="00EC0C5F">
              <w:rPr>
                <w:rFonts w:ascii="Times New Roman" w:hAnsi="Times New Roman" w:hint="eastAsia"/>
                <w:sz w:val="24"/>
                <w:szCs w:val="24"/>
              </w:rPr>
              <w:t>（</w:t>
            </w:r>
            <w:r w:rsidRPr="00EC0C5F">
              <w:rPr>
                <w:rFonts w:ascii="Times New Roman" w:hAnsi="Times New Roman" w:hint="eastAsia"/>
                <w:sz w:val="24"/>
                <w:szCs w:val="24"/>
              </w:rPr>
              <w:t>24</w:t>
            </w:r>
            <w:r w:rsidRPr="00EC0C5F">
              <w:rPr>
                <w:rFonts w:ascii="Times New Roman" w:hAnsi="Times New Roman" w:hint="eastAsia"/>
                <w:sz w:val="24"/>
                <w:szCs w:val="24"/>
              </w:rPr>
              <w:t>）《声环境质量标准》（</w:t>
            </w:r>
            <w:r w:rsidRPr="00EC0C5F">
              <w:rPr>
                <w:rFonts w:ascii="Times New Roman" w:hAnsi="Times New Roman"/>
                <w:sz w:val="24"/>
                <w:szCs w:val="24"/>
              </w:rPr>
              <w:t>GB3096-2008</w:t>
            </w:r>
            <w:r w:rsidRPr="00EC0C5F">
              <w:rPr>
                <w:rFonts w:ascii="Times New Roman" w:hAnsi="Times New Roman" w:hint="eastAsia"/>
                <w:sz w:val="24"/>
                <w:szCs w:val="24"/>
              </w:rPr>
              <w:t>）；</w:t>
            </w:r>
          </w:p>
          <w:p w14:paraId="77DBC7BA" w14:textId="77777777" w:rsidR="00324837" w:rsidRPr="00EC0C5F" w:rsidRDefault="00EE28BE" w:rsidP="009A22B5">
            <w:pPr>
              <w:pStyle w:val="0"/>
              <w:spacing w:line="440" w:lineRule="exact"/>
              <w:ind w:firstLineChars="0" w:firstLine="0"/>
              <w:rPr>
                <w:rFonts w:ascii="Times New Roman" w:hAnsi="Times New Roman"/>
                <w:sz w:val="24"/>
                <w:szCs w:val="24"/>
              </w:rPr>
            </w:pPr>
            <w:r w:rsidRPr="00EC0C5F">
              <w:rPr>
                <w:rFonts w:ascii="Times New Roman" w:hAnsi="Times New Roman"/>
                <w:sz w:val="24"/>
                <w:szCs w:val="24"/>
              </w:rPr>
              <w:t>（</w:t>
            </w:r>
            <w:r w:rsidRPr="00EC0C5F">
              <w:rPr>
                <w:rFonts w:ascii="Times New Roman" w:hAnsi="Times New Roman" w:hint="eastAsia"/>
                <w:sz w:val="24"/>
                <w:szCs w:val="24"/>
              </w:rPr>
              <w:t>25</w:t>
            </w:r>
            <w:r w:rsidRPr="00EC0C5F">
              <w:rPr>
                <w:rFonts w:ascii="Times New Roman" w:hAnsi="Times New Roman" w:hint="eastAsia"/>
                <w:sz w:val="24"/>
                <w:szCs w:val="24"/>
              </w:rPr>
              <w:t>）</w:t>
            </w:r>
            <w:r w:rsidR="002B0EEB" w:rsidRPr="00EC0C5F">
              <w:rPr>
                <w:rFonts w:ascii="Times New Roman" w:hAnsi="Times New Roman" w:hint="eastAsia"/>
                <w:sz w:val="24"/>
                <w:szCs w:val="24"/>
              </w:rPr>
              <w:t>《大气污染物综合排放标准》</w:t>
            </w:r>
            <w:r w:rsidR="002B0EEB" w:rsidRPr="00EC0C5F">
              <w:rPr>
                <w:rFonts w:ascii="Times New Roman" w:hAnsi="Times New Roman" w:hint="eastAsia"/>
                <w:sz w:val="24"/>
                <w:szCs w:val="24"/>
              </w:rPr>
              <w:t>GB16297-1996</w:t>
            </w:r>
            <w:r w:rsidRPr="00EC0C5F">
              <w:rPr>
                <w:rFonts w:ascii="Times New Roman" w:hAnsi="Times New Roman" w:hint="eastAsia"/>
                <w:sz w:val="24"/>
                <w:szCs w:val="24"/>
              </w:rPr>
              <w:t>；</w:t>
            </w:r>
          </w:p>
          <w:p w14:paraId="458A2A06" w14:textId="77777777" w:rsidR="00324837" w:rsidRPr="00EC0C5F" w:rsidRDefault="00EE28BE" w:rsidP="009A22B5">
            <w:pPr>
              <w:pStyle w:val="0"/>
              <w:spacing w:line="440" w:lineRule="exact"/>
              <w:ind w:firstLineChars="0" w:firstLine="0"/>
              <w:rPr>
                <w:rFonts w:ascii="Times New Roman" w:hAnsi="Times New Roman"/>
                <w:sz w:val="24"/>
                <w:szCs w:val="24"/>
              </w:rPr>
            </w:pPr>
            <w:r w:rsidRPr="00EC0C5F">
              <w:rPr>
                <w:rFonts w:ascii="Times New Roman" w:hAnsi="Times New Roman" w:hint="eastAsia"/>
                <w:sz w:val="24"/>
                <w:szCs w:val="24"/>
              </w:rPr>
              <w:t>（</w:t>
            </w:r>
            <w:r w:rsidRPr="00EC0C5F">
              <w:rPr>
                <w:rFonts w:ascii="Times New Roman" w:hAnsi="Times New Roman" w:hint="eastAsia"/>
                <w:sz w:val="24"/>
                <w:szCs w:val="24"/>
              </w:rPr>
              <w:t>2</w:t>
            </w:r>
            <w:r w:rsidR="003B0904" w:rsidRPr="00EC0C5F">
              <w:rPr>
                <w:rFonts w:ascii="Times New Roman" w:hAnsi="Times New Roman" w:hint="eastAsia"/>
                <w:sz w:val="24"/>
                <w:szCs w:val="24"/>
              </w:rPr>
              <w:t>6</w:t>
            </w:r>
            <w:r w:rsidRPr="00EC0C5F">
              <w:rPr>
                <w:rFonts w:ascii="Times New Roman" w:hAnsi="Times New Roman" w:hint="eastAsia"/>
                <w:sz w:val="24"/>
                <w:szCs w:val="24"/>
              </w:rPr>
              <w:t>）《</w:t>
            </w:r>
            <w:r w:rsidR="003101E8" w:rsidRPr="00EC0C5F">
              <w:rPr>
                <w:rFonts w:ascii="Times New Roman" w:hAnsi="Times New Roman" w:hint="eastAsia"/>
                <w:sz w:val="24"/>
                <w:szCs w:val="24"/>
              </w:rPr>
              <w:t>建筑施工场</w:t>
            </w:r>
            <w:r w:rsidRPr="00EC0C5F">
              <w:rPr>
                <w:rFonts w:ascii="Times New Roman" w:hAnsi="Times New Roman"/>
                <w:sz w:val="24"/>
                <w:szCs w:val="24"/>
              </w:rPr>
              <w:t>界环境噪声排放标准</w:t>
            </w:r>
            <w:r w:rsidRPr="00EC0C5F">
              <w:rPr>
                <w:rFonts w:ascii="Times New Roman" w:hAnsi="Times New Roman" w:hint="eastAsia"/>
                <w:sz w:val="24"/>
                <w:szCs w:val="24"/>
              </w:rPr>
              <w:t>》（</w:t>
            </w:r>
            <w:r w:rsidRPr="00EC0C5F">
              <w:rPr>
                <w:rFonts w:ascii="Times New Roman" w:hAnsi="Times New Roman"/>
                <w:sz w:val="24"/>
                <w:szCs w:val="24"/>
              </w:rPr>
              <w:t>GB12</w:t>
            </w:r>
            <w:r w:rsidR="00754A19" w:rsidRPr="00EC0C5F">
              <w:rPr>
                <w:rFonts w:ascii="Times New Roman" w:hAnsi="Times New Roman" w:hint="eastAsia"/>
                <w:sz w:val="24"/>
                <w:szCs w:val="24"/>
              </w:rPr>
              <w:t>5</w:t>
            </w:r>
            <w:r w:rsidR="00AE4652" w:rsidRPr="00EC0C5F">
              <w:rPr>
                <w:rFonts w:ascii="Times New Roman" w:hAnsi="Times New Roman" w:hint="eastAsia"/>
                <w:sz w:val="24"/>
                <w:szCs w:val="24"/>
              </w:rPr>
              <w:t>2</w:t>
            </w:r>
            <w:r w:rsidR="00754A19" w:rsidRPr="00EC0C5F">
              <w:rPr>
                <w:rFonts w:ascii="Times New Roman" w:hAnsi="Times New Roman" w:hint="eastAsia"/>
                <w:sz w:val="24"/>
                <w:szCs w:val="24"/>
              </w:rPr>
              <w:t>3</w:t>
            </w:r>
            <w:r w:rsidRPr="00EC0C5F">
              <w:rPr>
                <w:rFonts w:ascii="Times New Roman" w:hAnsi="Times New Roman"/>
                <w:sz w:val="24"/>
                <w:szCs w:val="24"/>
              </w:rPr>
              <w:t>-</w:t>
            </w:r>
            <w:r w:rsidR="00754A19" w:rsidRPr="00EC0C5F">
              <w:rPr>
                <w:rFonts w:ascii="Times New Roman" w:hAnsi="Times New Roman" w:hint="eastAsia"/>
                <w:sz w:val="24"/>
                <w:szCs w:val="24"/>
              </w:rPr>
              <w:t>2011</w:t>
            </w:r>
            <w:r w:rsidRPr="00EC0C5F">
              <w:rPr>
                <w:rFonts w:ascii="Times New Roman" w:hAnsi="Times New Roman" w:hint="eastAsia"/>
                <w:sz w:val="24"/>
                <w:szCs w:val="24"/>
              </w:rPr>
              <w:t>）；</w:t>
            </w:r>
          </w:p>
          <w:p w14:paraId="607B00F8" w14:textId="77777777" w:rsidR="00843380" w:rsidRPr="00EC0C5F" w:rsidRDefault="00EE28BE" w:rsidP="009A22B5">
            <w:pPr>
              <w:pStyle w:val="0"/>
              <w:spacing w:line="440" w:lineRule="exact"/>
              <w:ind w:firstLineChars="0" w:firstLine="0"/>
              <w:rPr>
                <w:rFonts w:ascii="Times New Roman" w:hAnsi="Times New Roman"/>
                <w:sz w:val="24"/>
                <w:szCs w:val="24"/>
              </w:rPr>
            </w:pPr>
            <w:r w:rsidRPr="00EC0C5F">
              <w:rPr>
                <w:rFonts w:ascii="Times New Roman" w:hAnsi="Times New Roman"/>
                <w:sz w:val="24"/>
                <w:szCs w:val="24"/>
              </w:rPr>
              <w:t>（</w:t>
            </w:r>
            <w:r w:rsidRPr="00EC0C5F">
              <w:rPr>
                <w:rFonts w:ascii="Times New Roman" w:hAnsi="Times New Roman"/>
                <w:sz w:val="24"/>
                <w:szCs w:val="24"/>
              </w:rPr>
              <w:t>2</w:t>
            </w:r>
            <w:r w:rsidR="003B0904" w:rsidRPr="00EC0C5F">
              <w:rPr>
                <w:rFonts w:ascii="Times New Roman" w:hAnsi="Times New Roman" w:hint="eastAsia"/>
                <w:sz w:val="24"/>
                <w:szCs w:val="24"/>
              </w:rPr>
              <w:t>7</w:t>
            </w:r>
            <w:r w:rsidRPr="00EC0C5F">
              <w:rPr>
                <w:rFonts w:ascii="Times New Roman" w:hAnsi="Times New Roman"/>
                <w:sz w:val="24"/>
                <w:szCs w:val="24"/>
              </w:rPr>
              <w:t>）《</w:t>
            </w:r>
            <w:r w:rsidR="00C34A20" w:rsidRPr="00EC0C5F">
              <w:rPr>
                <w:rFonts w:ascii="Times New Roman" w:hAnsi="Times New Roman" w:hint="eastAsia"/>
                <w:sz w:val="24"/>
                <w:szCs w:val="24"/>
              </w:rPr>
              <w:t>铀</w:t>
            </w:r>
            <w:r w:rsidRPr="00EC0C5F">
              <w:rPr>
                <w:rFonts w:ascii="Times New Roman" w:hAnsi="Times New Roman"/>
                <w:sz w:val="24"/>
                <w:szCs w:val="24"/>
              </w:rPr>
              <w:t>矿地质辐射环境影响评价要求》（</w:t>
            </w:r>
            <w:r w:rsidRPr="00EC0C5F">
              <w:rPr>
                <w:rFonts w:ascii="Times New Roman" w:hAnsi="Times New Roman"/>
                <w:sz w:val="24"/>
                <w:szCs w:val="24"/>
              </w:rPr>
              <w:t>EJ 977-95</w:t>
            </w:r>
            <w:r w:rsidRPr="00EC0C5F">
              <w:rPr>
                <w:rFonts w:ascii="Times New Roman" w:hAnsi="Times New Roman"/>
                <w:sz w:val="24"/>
                <w:szCs w:val="24"/>
              </w:rPr>
              <w:t>）</w:t>
            </w:r>
            <w:r w:rsidRPr="00EC0C5F">
              <w:rPr>
                <w:rFonts w:ascii="Times New Roman" w:hAnsi="Times New Roman" w:hint="eastAsia"/>
                <w:sz w:val="24"/>
                <w:szCs w:val="24"/>
              </w:rPr>
              <w:t>；</w:t>
            </w:r>
          </w:p>
          <w:p w14:paraId="69E10D4C" w14:textId="77777777" w:rsidR="00EA6911" w:rsidRPr="00EC0C5F" w:rsidRDefault="00EA6911" w:rsidP="009A22B5">
            <w:pPr>
              <w:pStyle w:val="0"/>
              <w:spacing w:line="440" w:lineRule="exact"/>
              <w:ind w:firstLineChars="0" w:firstLine="0"/>
              <w:rPr>
                <w:rFonts w:ascii="Times New Roman" w:hAnsi="Times New Roman"/>
                <w:sz w:val="24"/>
                <w:szCs w:val="24"/>
              </w:rPr>
            </w:pPr>
            <w:r w:rsidRPr="00EC0C5F">
              <w:rPr>
                <w:rFonts w:ascii="Times New Roman" w:hAnsi="Times New Roman" w:hint="eastAsia"/>
                <w:sz w:val="24"/>
                <w:szCs w:val="24"/>
              </w:rPr>
              <w:t>（</w:t>
            </w:r>
            <w:r w:rsidRPr="00EC0C5F">
              <w:rPr>
                <w:rFonts w:ascii="Times New Roman" w:hAnsi="Times New Roman" w:hint="eastAsia"/>
                <w:sz w:val="24"/>
                <w:szCs w:val="24"/>
              </w:rPr>
              <w:t>28</w:t>
            </w:r>
            <w:r w:rsidRPr="00EC0C5F">
              <w:rPr>
                <w:rFonts w:ascii="Times New Roman" w:hAnsi="Times New Roman" w:hint="eastAsia"/>
                <w:sz w:val="24"/>
                <w:szCs w:val="24"/>
              </w:rPr>
              <w:t>）《辐射环境监测技术规范》（</w:t>
            </w:r>
            <w:r w:rsidRPr="00EC0C5F">
              <w:rPr>
                <w:rFonts w:ascii="Times New Roman" w:hAnsi="Times New Roman" w:hint="eastAsia"/>
                <w:sz w:val="24"/>
                <w:szCs w:val="24"/>
              </w:rPr>
              <w:t>HJ61-2021</w:t>
            </w:r>
            <w:r w:rsidRPr="00EC0C5F">
              <w:rPr>
                <w:rFonts w:ascii="Times New Roman" w:hAnsi="Times New Roman" w:hint="eastAsia"/>
                <w:sz w:val="24"/>
                <w:szCs w:val="24"/>
              </w:rPr>
              <w:t>）</w:t>
            </w:r>
            <w:r w:rsidR="00FB0589">
              <w:rPr>
                <w:rFonts w:ascii="Times New Roman" w:hAnsi="Times New Roman" w:hint="eastAsia"/>
                <w:sz w:val="24"/>
                <w:szCs w:val="24"/>
              </w:rPr>
              <w:t>；</w:t>
            </w:r>
          </w:p>
          <w:p w14:paraId="79C80954" w14:textId="77777777" w:rsidR="00EA6911" w:rsidRDefault="00EA6911" w:rsidP="009A22B5">
            <w:pPr>
              <w:pStyle w:val="0"/>
              <w:spacing w:line="440" w:lineRule="exact"/>
              <w:ind w:firstLineChars="0" w:firstLine="0"/>
              <w:rPr>
                <w:rFonts w:ascii="Times New Roman" w:hAnsi="Times New Roman"/>
                <w:sz w:val="24"/>
                <w:szCs w:val="24"/>
              </w:rPr>
            </w:pPr>
            <w:r w:rsidRPr="00EC0C5F">
              <w:rPr>
                <w:rFonts w:ascii="Times New Roman" w:hAnsi="Times New Roman" w:hint="eastAsia"/>
                <w:sz w:val="24"/>
                <w:szCs w:val="24"/>
              </w:rPr>
              <w:t>（</w:t>
            </w:r>
            <w:r w:rsidRPr="00EC0C5F">
              <w:rPr>
                <w:rFonts w:ascii="Times New Roman" w:hAnsi="Times New Roman" w:hint="eastAsia"/>
                <w:sz w:val="24"/>
                <w:szCs w:val="24"/>
              </w:rPr>
              <w:t>29</w:t>
            </w:r>
            <w:r w:rsidRPr="00EC0C5F">
              <w:rPr>
                <w:rFonts w:ascii="Times New Roman" w:hAnsi="Times New Roman" w:hint="eastAsia"/>
                <w:sz w:val="24"/>
                <w:szCs w:val="24"/>
              </w:rPr>
              <w:t>）《环境</w:t>
            </w:r>
            <w:r w:rsidRPr="00FB0589">
              <w:rPr>
                <w:rFonts w:ascii="Times New Roman" w:hAnsi="Times New Roman"/>
                <w:sz w:val="24"/>
                <w:szCs w:val="24"/>
              </w:rPr>
              <w:t>γ</w:t>
            </w:r>
            <w:r w:rsidRPr="00EC0C5F">
              <w:rPr>
                <w:rFonts w:ascii="Times New Roman" w:hAnsi="Times New Roman" w:hint="eastAsia"/>
                <w:sz w:val="24"/>
                <w:szCs w:val="24"/>
              </w:rPr>
              <w:t>辐射剂量率测量技术规范》（</w:t>
            </w:r>
            <w:r w:rsidRPr="00EC0C5F">
              <w:rPr>
                <w:rFonts w:ascii="Times New Roman" w:hAnsi="Times New Roman" w:hint="eastAsia"/>
                <w:sz w:val="24"/>
                <w:szCs w:val="24"/>
              </w:rPr>
              <w:t>HJ1157-2021</w:t>
            </w:r>
            <w:r w:rsidRPr="00EC0C5F">
              <w:rPr>
                <w:rFonts w:ascii="Times New Roman" w:hAnsi="Times New Roman" w:hint="eastAsia"/>
                <w:sz w:val="24"/>
                <w:szCs w:val="24"/>
              </w:rPr>
              <w:t>）</w:t>
            </w:r>
            <w:r w:rsidR="009A22B5">
              <w:rPr>
                <w:rFonts w:ascii="Times New Roman" w:hAnsi="Times New Roman" w:hint="eastAsia"/>
                <w:sz w:val="24"/>
                <w:szCs w:val="24"/>
              </w:rPr>
              <w:t>；</w:t>
            </w:r>
          </w:p>
          <w:p w14:paraId="0A1ACADD" w14:textId="77777777" w:rsidR="00BC029D" w:rsidRDefault="00BC029D" w:rsidP="00BC029D">
            <w:pPr>
              <w:pStyle w:val="0"/>
              <w:spacing w:line="440" w:lineRule="exact"/>
              <w:ind w:firstLineChars="0" w:firstLine="0"/>
              <w:rPr>
                <w:rFonts w:ascii="Times New Roman" w:hAnsi="Times New Roman"/>
                <w:sz w:val="24"/>
                <w:szCs w:val="24"/>
              </w:rPr>
            </w:pPr>
            <w:r w:rsidRPr="00EC0C5F">
              <w:rPr>
                <w:rFonts w:ascii="Times New Roman" w:hAnsi="Times New Roman" w:hint="eastAsia"/>
                <w:sz w:val="24"/>
                <w:szCs w:val="24"/>
              </w:rPr>
              <w:t>（</w:t>
            </w:r>
            <w:r>
              <w:rPr>
                <w:rFonts w:ascii="Times New Roman" w:hAnsi="Times New Roman" w:hint="eastAsia"/>
                <w:sz w:val="24"/>
                <w:szCs w:val="24"/>
              </w:rPr>
              <w:t>30</w:t>
            </w:r>
            <w:r w:rsidRPr="00EC0C5F">
              <w:rPr>
                <w:rFonts w:ascii="Times New Roman" w:hAnsi="Times New Roman" w:hint="eastAsia"/>
                <w:sz w:val="24"/>
                <w:szCs w:val="24"/>
              </w:rPr>
              <w:t>）《</w:t>
            </w:r>
            <w:r w:rsidRPr="009A22B5">
              <w:rPr>
                <w:rFonts w:hint="eastAsia"/>
                <w:sz w:val="24"/>
              </w:rPr>
              <w:t>危险废物鉴别标准</w:t>
            </w:r>
            <w:r>
              <w:rPr>
                <w:rFonts w:ascii="Times New Roman" w:hAnsi="Times New Roman" w:hint="eastAsia"/>
                <w:sz w:val="24"/>
                <w:szCs w:val="24"/>
              </w:rPr>
              <w:t>（通则）</w:t>
            </w:r>
            <w:r w:rsidRPr="00EC0C5F">
              <w:rPr>
                <w:rFonts w:ascii="Times New Roman" w:hAnsi="Times New Roman" w:hint="eastAsia"/>
                <w:sz w:val="24"/>
                <w:szCs w:val="24"/>
              </w:rPr>
              <w:t>》（</w:t>
            </w:r>
            <w:r>
              <w:rPr>
                <w:rFonts w:ascii="Times New Roman" w:hAnsi="Times New Roman" w:hint="eastAsia"/>
                <w:sz w:val="24"/>
                <w:szCs w:val="24"/>
              </w:rPr>
              <w:t>GB5085.7-2019</w:t>
            </w:r>
            <w:r w:rsidRPr="00EC0C5F">
              <w:rPr>
                <w:rFonts w:ascii="Times New Roman" w:hAnsi="Times New Roman" w:hint="eastAsia"/>
                <w:sz w:val="24"/>
                <w:szCs w:val="24"/>
              </w:rPr>
              <w:t>）</w:t>
            </w:r>
            <w:r>
              <w:rPr>
                <w:rFonts w:ascii="Times New Roman" w:hAnsi="Times New Roman" w:hint="eastAsia"/>
                <w:sz w:val="24"/>
                <w:szCs w:val="24"/>
              </w:rPr>
              <w:t>；</w:t>
            </w:r>
          </w:p>
          <w:p w14:paraId="40E530C4" w14:textId="77777777" w:rsidR="00BC029D" w:rsidRDefault="00BC029D" w:rsidP="00BC029D">
            <w:pPr>
              <w:pStyle w:val="0"/>
              <w:spacing w:line="440" w:lineRule="exact"/>
              <w:ind w:firstLineChars="0" w:firstLine="0"/>
              <w:rPr>
                <w:rFonts w:ascii="Times New Roman" w:hAnsi="Times New Roman"/>
                <w:sz w:val="24"/>
                <w:szCs w:val="24"/>
              </w:rPr>
            </w:pPr>
            <w:r w:rsidRPr="00EC0C5F">
              <w:rPr>
                <w:rFonts w:ascii="Times New Roman" w:hAnsi="Times New Roman" w:hint="eastAsia"/>
                <w:sz w:val="24"/>
                <w:szCs w:val="24"/>
              </w:rPr>
              <w:lastRenderedPageBreak/>
              <w:t>（</w:t>
            </w:r>
            <w:r>
              <w:rPr>
                <w:rFonts w:ascii="Times New Roman" w:hAnsi="Times New Roman" w:hint="eastAsia"/>
                <w:sz w:val="24"/>
                <w:szCs w:val="24"/>
              </w:rPr>
              <w:t>31</w:t>
            </w:r>
            <w:r w:rsidRPr="00EC0C5F">
              <w:rPr>
                <w:rFonts w:ascii="Times New Roman" w:hAnsi="Times New Roman" w:hint="eastAsia"/>
                <w:sz w:val="24"/>
                <w:szCs w:val="24"/>
              </w:rPr>
              <w:t>）《</w:t>
            </w:r>
            <w:r w:rsidRPr="009A22B5">
              <w:rPr>
                <w:sz w:val="24"/>
              </w:rPr>
              <w:t>建设项目环境影响评价分类管理名录</w:t>
            </w:r>
            <w:r w:rsidRPr="00EC0C5F">
              <w:rPr>
                <w:rFonts w:ascii="Times New Roman" w:hAnsi="Times New Roman" w:hint="eastAsia"/>
                <w:sz w:val="24"/>
                <w:szCs w:val="24"/>
              </w:rPr>
              <w:t>》（</w:t>
            </w:r>
            <w:r>
              <w:rPr>
                <w:rFonts w:ascii="Times New Roman" w:hAnsi="Times New Roman" w:hint="eastAsia"/>
                <w:sz w:val="24"/>
                <w:szCs w:val="24"/>
              </w:rPr>
              <w:t>2021</w:t>
            </w:r>
            <w:r w:rsidRPr="00EC0C5F">
              <w:rPr>
                <w:rFonts w:ascii="Times New Roman" w:hAnsi="Times New Roman" w:hint="eastAsia"/>
                <w:sz w:val="24"/>
                <w:szCs w:val="24"/>
              </w:rPr>
              <w:t>）</w:t>
            </w:r>
            <w:r>
              <w:rPr>
                <w:rFonts w:ascii="Times New Roman" w:hAnsi="Times New Roman" w:hint="eastAsia"/>
                <w:sz w:val="24"/>
                <w:szCs w:val="24"/>
              </w:rPr>
              <w:t>；</w:t>
            </w:r>
          </w:p>
          <w:p w14:paraId="338C96B0" w14:textId="77777777" w:rsidR="00BC029D" w:rsidRPr="00ED4285" w:rsidRDefault="00BC029D" w:rsidP="00BC029D">
            <w:pPr>
              <w:pStyle w:val="0"/>
              <w:spacing w:line="440" w:lineRule="exact"/>
              <w:ind w:firstLineChars="0" w:firstLine="0"/>
              <w:rPr>
                <w:rFonts w:ascii="Times New Roman" w:hAnsi="Times New Roman"/>
                <w:sz w:val="24"/>
                <w:szCs w:val="24"/>
              </w:rPr>
            </w:pPr>
            <w:r w:rsidRPr="00EC0C5F">
              <w:rPr>
                <w:rFonts w:ascii="Times New Roman" w:hAnsi="Times New Roman" w:hint="eastAsia"/>
                <w:sz w:val="24"/>
                <w:szCs w:val="24"/>
              </w:rPr>
              <w:t>（</w:t>
            </w:r>
            <w:r>
              <w:rPr>
                <w:rFonts w:ascii="Times New Roman" w:hAnsi="Times New Roman" w:hint="eastAsia"/>
                <w:sz w:val="24"/>
                <w:szCs w:val="24"/>
              </w:rPr>
              <w:t>32</w:t>
            </w:r>
            <w:r w:rsidRPr="00EC0C5F">
              <w:rPr>
                <w:rFonts w:ascii="Times New Roman" w:hAnsi="Times New Roman" w:hint="eastAsia"/>
                <w:sz w:val="24"/>
                <w:szCs w:val="24"/>
              </w:rPr>
              <w:t>）</w:t>
            </w:r>
            <w:r w:rsidRPr="00ED4285">
              <w:rPr>
                <w:rFonts w:ascii="Times New Roman" w:hAnsi="Times New Roman"/>
                <w:sz w:val="24"/>
                <w:szCs w:val="24"/>
              </w:rPr>
              <w:t>《大气污染</w:t>
            </w:r>
            <w:r w:rsidRPr="00ED4285">
              <w:rPr>
                <w:rFonts w:ascii="Times New Roman" w:hAnsi="Times New Roman" w:hint="eastAsia"/>
                <w:sz w:val="24"/>
                <w:szCs w:val="24"/>
              </w:rPr>
              <w:t>物</w:t>
            </w:r>
            <w:r w:rsidRPr="00ED4285">
              <w:rPr>
                <w:rFonts w:ascii="Times New Roman" w:hAnsi="Times New Roman"/>
                <w:sz w:val="24"/>
                <w:szCs w:val="24"/>
              </w:rPr>
              <w:t>综合排放标准》（</w:t>
            </w:r>
            <w:r w:rsidRPr="00ED4285">
              <w:rPr>
                <w:rFonts w:ascii="Times New Roman" w:hAnsi="Times New Roman" w:hint="eastAsia"/>
                <w:sz w:val="24"/>
                <w:szCs w:val="24"/>
              </w:rPr>
              <w:t>GB16297-1996</w:t>
            </w:r>
            <w:r w:rsidRPr="00ED4285">
              <w:rPr>
                <w:rFonts w:ascii="Times New Roman" w:hAnsi="Times New Roman"/>
                <w:sz w:val="24"/>
                <w:szCs w:val="24"/>
              </w:rPr>
              <w:t>）</w:t>
            </w:r>
            <w:r>
              <w:rPr>
                <w:rFonts w:ascii="Times New Roman" w:hAnsi="Times New Roman" w:hint="eastAsia"/>
                <w:sz w:val="24"/>
                <w:szCs w:val="24"/>
              </w:rPr>
              <w:t>；</w:t>
            </w:r>
          </w:p>
          <w:p w14:paraId="337D9C5B" w14:textId="77777777" w:rsidR="00BC029D" w:rsidRPr="00ED4285" w:rsidRDefault="00BC029D" w:rsidP="00BC029D">
            <w:pPr>
              <w:pStyle w:val="0"/>
              <w:spacing w:line="440" w:lineRule="exact"/>
              <w:ind w:firstLineChars="0" w:firstLine="0"/>
              <w:rPr>
                <w:rFonts w:ascii="Times New Roman" w:hAnsi="Times New Roman"/>
                <w:sz w:val="24"/>
                <w:szCs w:val="24"/>
              </w:rPr>
            </w:pPr>
            <w:r w:rsidRPr="00EC0C5F">
              <w:rPr>
                <w:rFonts w:ascii="Times New Roman" w:hAnsi="Times New Roman" w:hint="eastAsia"/>
                <w:sz w:val="24"/>
                <w:szCs w:val="24"/>
              </w:rPr>
              <w:t>（</w:t>
            </w:r>
            <w:r>
              <w:rPr>
                <w:rFonts w:ascii="Times New Roman" w:hAnsi="Times New Roman" w:hint="eastAsia"/>
                <w:sz w:val="24"/>
                <w:szCs w:val="24"/>
              </w:rPr>
              <w:t>33</w:t>
            </w:r>
            <w:r w:rsidRPr="00EC0C5F">
              <w:rPr>
                <w:rFonts w:ascii="Times New Roman" w:hAnsi="Times New Roman" w:hint="eastAsia"/>
                <w:sz w:val="24"/>
                <w:szCs w:val="24"/>
              </w:rPr>
              <w:t>）</w:t>
            </w:r>
            <w:r w:rsidRPr="00ED4285">
              <w:rPr>
                <w:rFonts w:ascii="Times New Roman" w:hAnsi="Times New Roman"/>
                <w:sz w:val="24"/>
                <w:szCs w:val="24"/>
              </w:rPr>
              <w:t>《</w:t>
            </w:r>
            <w:r w:rsidRPr="00ED4285">
              <w:rPr>
                <w:rFonts w:ascii="Times New Roman" w:hAnsi="Times New Roman" w:hint="eastAsia"/>
                <w:sz w:val="24"/>
                <w:szCs w:val="24"/>
              </w:rPr>
              <w:t>生活垃圾焚烧污染控制标准</w:t>
            </w:r>
            <w:r w:rsidRPr="00ED4285">
              <w:rPr>
                <w:rFonts w:ascii="Times New Roman" w:hAnsi="Times New Roman"/>
                <w:sz w:val="24"/>
                <w:szCs w:val="24"/>
              </w:rPr>
              <w:t>》（</w:t>
            </w:r>
            <w:r w:rsidRPr="00ED4285">
              <w:rPr>
                <w:rFonts w:ascii="Times New Roman" w:hAnsi="Times New Roman" w:hint="eastAsia"/>
                <w:sz w:val="24"/>
                <w:szCs w:val="24"/>
              </w:rPr>
              <w:t>GB18485-2016</w:t>
            </w:r>
            <w:r w:rsidRPr="00ED4285">
              <w:rPr>
                <w:rFonts w:ascii="Times New Roman" w:hAnsi="Times New Roman"/>
                <w:sz w:val="24"/>
                <w:szCs w:val="24"/>
              </w:rPr>
              <w:t>）</w:t>
            </w:r>
            <w:r>
              <w:rPr>
                <w:rFonts w:ascii="Times New Roman" w:hAnsi="Times New Roman" w:hint="eastAsia"/>
                <w:sz w:val="24"/>
                <w:szCs w:val="24"/>
              </w:rPr>
              <w:t>；</w:t>
            </w:r>
          </w:p>
          <w:p w14:paraId="74E40E4C" w14:textId="77777777" w:rsidR="009A22B5" w:rsidRPr="009A22B5" w:rsidRDefault="00BC029D" w:rsidP="00BC029D">
            <w:pPr>
              <w:pStyle w:val="0"/>
              <w:spacing w:line="440" w:lineRule="exact"/>
              <w:ind w:firstLineChars="0" w:firstLine="0"/>
              <w:rPr>
                <w:rFonts w:ascii="Times New Roman" w:hAnsi="Times New Roman"/>
                <w:sz w:val="24"/>
                <w:szCs w:val="24"/>
              </w:rPr>
            </w:pPr>
            <w:r w:rsidRPr="00EC0C5F">
              <w:rPr>
                <w:rFonts w:ascii="Times New Roman" w:hAnsi="Times New Roman" w:hint="eastAsia"/>
                <w:sz w:val="24"/>
                <w:szCs w:val="24"/>
              </w:rPr>
              <w:t>（</w:t>
            </w:r>
            <w:r>
              <w:rPr>
                <w:rFonts w:ascii="Times New Roman" w:hAnsi="Times New Roman" w:hint="eastAsia"/>
                <w:sz w:val="24"/>
                <w:szCs w:val="24"/>
              </w:rPr>
              <w:t>34</w:t>
            </w:r>
            <w:r w:rsidRPr="00EC0C5F">
              <w:rPr>
                <w:rFonts w:ascii="Times New Roman" w:hAnsi="Times New Roman" w:hint="eastAsia"/>
                <w:sz w:val="24"/>
                <w:szCs w:val="24"/>
              </w:rPr>
              <w:t>）</w:t>
            </w:r>
            <w:r w:rsidRPr="00ED4285">
              <w:rPr>
                <w:rFonts w:ascii="Times New Roman" w:hAnsi="Times New Roman"/>
                <w:sz w:val="24"/>
                <w:szCs w:val="24"/>
              </w:rPr>
              <w:t>《</w:t>
            </w:r>
            <w:r w:rsidRPr="00ED4285">
              <w:rPr>
                <w:rFonts w:ascii="Times New Roman" w:hAnsi="Times New Roman" w:hint="eastAsia"/>
                <w:sz w:val="24"/>
                <w:szCs w:val="24"/>
              </w:rPr>
              <w:t>建设项目环境保护管理条例</w:t>
            </w:r>
            <w:r w:rsidRPr="00ED4285">
              <w:rPr>
                <w:rFonts w:ascii="Times New Roman" w:hAnsi="Times New Roman"/>
                <w:sz w:val="24"/>
                <w:szCs w:val="24"/>
              </w:rPr>
              <w:t>》（</w:t>
            </w:r>
            <w:r w:rsidRPr="00ED4285">
              <w:rPr>
                <w:rFonts w:ascii="Times New Roman" w:hAnsi="Times New Roman" w:hint="eastAsia"/>
                <w:sz w:val="24"/>
                <w:szCs w:val="24"/>
              </w:rPr>
              <w:t>国务院令第</w:t>
            </w:r>
            <w:r w:rsidRPr="00ED4285">
              <w:rPr>
                <w:rFonts w:ascii="Times New Roman" w:hAnsi="Times New Roman" w:hint="eastAsia"/>
                <w:sz w:val="24"/>
                <w:szCs w:val="24"/>
              </w:rPr>
              <w:t>253</w:t>
            </w:r>
            <w:r w:rsidRPr="00ED4285">
              <w:rPr>
                <w:rFonts w:ascii="Times New Roman" w:hAnsi="Times New Roman" w:hint="eastAsia"/>
                <w:sz w:val="24"/>
                <w:szCs w:val="24"/>
              </w:rPr>
              <w:t>号</w:t>
            </w:r>
            <w:r w:rsidRPr="00ED4285">
              <w:rPr>
                <w:rFonts w:ascii="Times New Roman" w:hAnsi="Times New Roman"/>
                <w:sz w:val="24"/>
                <w:szCs w:val="24"/>
              </w:rPr>
              <w:t>）</w:t>
            </w:r>
            <w:r>
              <w:rPr>
                <w:rFonts w:ascii="Times New Roman" w:hAnsi="Times New Roman" w:hint="eastAsia"/>
                <w:sz w:val="24"/>
                <w:szCs w:val="24"/>
              </w:rPr>
              <w:t>。</w:t>
            </w:r>
          </w:p>
        </w:tc>
      </w:tr>
      <w:tr w:rsidR="00EC0C5F" w:rsidRPr="00EC0C5F" w14:paraId="6A88BD49" w14:textId="77777777">
        <w:trPr>
          <w:trHeight w:val="2825"/>
        </w:trPr>
        <w:tc>
          <w:tcPr>
            <w:tcW w:w="661" w:type="dxa"/>
            <w:vAlign w:val="center"/>
          </w:tcPr>
          <w:p w14:paraId="251FA05A" w14:textId="77777777" w:rsidR="00324837" w:rsidRPr="00EC0C5F" w:rsidRDefault="00EE28BE" w:rsidP="008956E7">
            <w:pPr>
              <w:pStyle w:val="a8"/>
              <w:spacing w:line="480" w:lineRule="exact"/>
              <w:jc w:val="center"/>
              <w:rPr>
                <w:rFonts w:ascii="Times New Roman" w:hAnsi="Times New Roman"/>
                <w:b/>
                <w:sz w:val="26"/>
                <w:szCs w:val="26"/>
              </w:rPr>
            </w:pPr>
            <w:r w:rsidRPr="00EC0C5F">
              <w:rPr>
                <w:rFonts w:ascii="Times New Roman" w:hAnsi="Times New Roman" w:hint="eastAsia"/>
                <w:b/>
                <w:sz w:val="26"/>
                <w:szCs w:val="26"/>
              </w:rPr>
              <w:lastRenderedPageBreak/>
              <w:t>相关文件</w:t>
            </w:r>
          </w:p>
        </w:tc>
        <w:tc>
          <w:tcPr>
            <w:tcW w:w="7861" w:type="dxa"/>
          </w:tcPr>
          <w:p w14:paraId="4957600E" w14:textId="77777777" w:rsidR="00324837" w:rsidRPr="00EC0C5F" w:rsidRDefault="00EE28BE" w:rsidP="009A22B5">
            <w:pPr>
              <w:spacing w:line="440" w:lineRule="exact"/>
              <w:rPr>
                <w:rFonts w:ascii="Times New Roman" w:eastAsia="宋体" w:hAnsi="Times New Roman" w:cs="Times New Roman"/>
                <w:bCs/>
                <w:sz w:val="24"/>
                <w:szCs w:val="24"/>
              </w:rPr>
            </w:pPr>
            <w:r w:rsidRPr="00EC0C5F">
              <w:rPr>
                <w:rFonts w:ascii="Times New Roman" w:hAnsi="Times New Roman" w:cs="Times New Roman"/>
                <w:sz w:val="24"/>
                <w:szCs w:val="24"/>
              </w:rPr>
              <w:t>（</w:t>
            </w:r>
            <w:r w:rsidRPr="00EC0C5F">
              <w:rPr>
                <w:rFonts w:ascii="Times New Roman" w:eastAsia="宋体" w:hAnsi="Times New Roman" w:cs="Times New Roman"/>
                <w:bCs/>
                <w:sz w:val="24"/>
                <w:szCs w:val="24"/>
              </w:rPr>
              <w:t>1</w:t>
            </w:r>
            <w:r w:rsidRPr="00EC0C5F">
              <w:rPr>
                <w:rFonts w:ascii="Times New Roman" w:eastAsia="宋体" w:hAnsi="Times New Roman" w:cs="Times New Roman"/>
                <w:bCs/>
                <w:sz w:val="24"/>
                <w:szCs w:val="24"/>
              </w:rPr>
              <w:t>）《广东省</w:t>
            </w:r>
            <w:r w:rsidR="00894ED5" w:rsidRPr="00EC0C5F">
              <w:rPr>
                <w:rFonts w:ascii="Times New Roman" w:eastAsia="宋体" w:hAnsi="Times New Roman" w:cs="Times New Roman"/>
                <w:bCs/>
                <w:sz w:val="24"/>
                <w:szCs w:val="24"/>
              </w:rPr>
              <w:t>诸广岩体南部地区</w:t>
            </w:r>
            <w:r w:rsidR="00C34A20" w:rsidRPr="00EC0C5F">
              <w:rPr>
                <w:rFonts w:ascii="Times New Roman" w:eastAsia="宋体" w:hAnsi="Times New Roman" w:cs="Times New Roman" w:hint="eastAsia"/>
                <w:bCs/>
                <w:sz w:val="24"/>
                <w:szCs w:val="24"/>
              </w:rPr>
              <w:t>铀</w:t>
            </w:r>
            <w:r w:rsidRPr="00EC0C5F">
              <w:rPr>
                <w:rFonts w:ascii="Times New Roman" w:eastAsia="宋体" w:hAnsi="Times New Roman" w:cs="Times New Roman"/>
                <w:bCs/>
                <w:sz w:val="24"/>
                <w:szCs w:val="24"/>
              </w:rPr>
              <w:t>矿资源调查评价与勘查立项申请书》，</w:t>
            </w:r>
            <w:r w:rsidRPr="00EC0C5F">
              <w:rPr>
                <w:rFonts w:ascii="Times New Roman" w:eastAsia="宋体" w:hAnsi="Times New Roman" w:cs="Times New Roman"/>
                <w:bCs/>
                <w:sz w:val="24"/>
                <w:szCs w:val="24"/>
              </w:rPr>
              <w:t>202</w:t>
            </w:r>
            <w:r w:rsidR="0002074A" w:rsidRPr="00EC0C5F">
              <w:rPr>
                <w:rFonts w:ascii="Times New Roman" w:eastAsia="宋体" w:hAnsi="Times New Roman" w:cs="Times New Roman" w:hint="eastAsia"/>
                <w:bCs/>
                <w:sz w:val="24"/>
                <w:szCs w:val="24"/>
              </w:rPr>
              <w:t>2</w:t>
            </w:r>
            <w:r w:rsidRPr="00EC0C5F">
              <w:rPr>
                <w:rFonts w:ascii="Times New Roman" w:eastAsia="宋体" w:hAnsi="Times New Roman" w:cs="Times New Roman"/>
                <w:bCs/>
                <w:sz w:val="24"/>
                <w:szCs w:val="24"/>
              </w:rPr>
              <w:t>年</w:t>
            </w:r>
            <w:r w:rsidRPr="00EC0C5F">
              <w:rPr>
                <w:rFonts w:ascii="Times New Roman" w:eastAsia="宋体" w:hAnsi="Times New Roman" w:cs="Times New Roman"/>
                <w:bCs/>
                <w:sz w:val="24"/>
                <w:szCs w:val="24"/>
              </w:rPr>
              <w:t>1</w:t>
            </w:r>
            <w:r w:rsidRPr="00EC0C5F">
              <w:rPr>
                <w:rFonts w:ascii="Times New Roman" w:eastAsia="宋体" w:hAnsi="Times New Roman" w:cs="Times New Roman"/>
                <w:bCs/>
                <w:sz w:val="24"/>
                <w:szCs w:val="24"/>
              </w:rPr>
              <w:t>月；</w:t>
            </w:r>
          </w:p>
          <w:p w14:paraId="380CDE3D" w14:textId="77777777" w:rsidR="00324837" w:rsidRPr="00EC0C5F" w:rsidRDefault="00EE28BE" w:rsidP="009A22B5">
            <w:pPr>
              <w:spacing w:line="440" w:lineRule="exact"/>
              <w:rPr>
                <w:rFonts w:ascii="Times New Roman" w:eastAsia="宋体" w:hAnsi="Times New Roman" w:cs="Times New Roman"/>
                <w:bCs/>
                <w:sz w:val="24"/>
                <w:szCs w:val="24"/>
              </w:rPr>
            </w:pPr>
            <w:r w:rsidRPr="00EC0C5F">
              <w:rPr>
                <w:rFonts w:ascii="Times New Roman" w:eastAsia="宋体" w:hAnsi="Times New Roman" w:cs="Times New Roman"/>
                <w:bCs/>
                <w:sz w:val="24"/>
                <w:szCs w:val="24"/>
              </w:rPr>
              <w:t>（</w:t>
            </w:r>
            <w:r w:rsidRPr="00EC0C5F">
              <w:rPr>
                <w:rFonts w:ascii="Times New Roman" w:eastAsia="宋体" w:hAnsi="Times New Roman" w:cs="Times New Roman"/>
                <w:bCs/>
                <w:sz w:val="24"/>
                <w:szCs w:val="24"/>
              </w:rPr>
              <w:t>2</w:t>
            </w:r>
            <w:r w:rsidRPr="00EC0C5F">
              <w:rPr>
                <w:rFonts w:ascii="Times New Roman" w:eastAsia="宋体" w:hAnsi="Times New Roman" w:cs="Times New Roman"/>
                <w:bCs/>
                <w:sz w:val="24"/>
                <w:szCs w:val="24"/>
              </w:rPr>
              <w:t>）《</w:t>
            </w:r>
            <w:r w:rsidR="00C34A20" w:rsidRPr="00EC0C5F">
              <w:rPr>
                <w:rFonts w:ascii="Times New Roman" w:eastAsia="宋体" w:hAnsi="Times New Roman" w:cs="Times New Roman" w:hint="eastAsia"/>
                <w:bCs/>
                <w:sz w:val="24"/>
                <w:szCs w:val="24"/>
              </w:rPr>
              <w:t>铀</w:t>
            </w:r>
            <w:r w:rsidRPr="00EC0C5F">
              <w:rPr>
                <w:rFonts w:ascii="Times New Roman" w:eastAsia="宋体" w:hAnsi="Times New Roman" w:cs="Times New Roman"/>
                <w:bCs/>
                <w:sz w:val="24"/>
                <w:szCs w:val="24"/>
              </w:rPr>
              <w:t>矿地质项目任务书》（</w:t>
            </w:r>
            <w:proofErr w:type="gramStart"/>
            <w:r w:rsidRPr="00EC0C5F">
              <w:rPr>
                <w:rFonts w:ascii="Times New Roman" w:eastAsia="宋体" w:hAnsi="Times New Roman" w:cs="Times New Roman"/>
                <w:bCs/>
                <w:sz w:val="24"/>
                <w:szCs w:val="24"/>
              </w:rPr>
              <w:t>广东省</w:t>
            </w:r>
            <w:r w:rsidR="00894ED5" w:rsidRPr="00EC0C5F">
              <w:rPr>
                <w:rFonts w:ascii="Times New Roman" w:eastAsia="宋体" w:hAnsi="Times New Roman" w:cs="Times New Roman"/>
                <w:bCs/>
                <w:sz w:val="24"/>
                <w:szCs w:val="24"/>
              </w:rPr>
              <w:t>诸广岩体</w:t>
            </w:r>
            <w:proofErr w:type="gramEnd"/>
            <w:r w:rsidR="00894ED5" w:rsidRPr="00EC0C5F">
              <w:rPr>
                <w:rFonts w:ascii="Times New Roman" w:eastAsia="宋体" w:hAnsi="Times New Roman" w:cs="Times New Roman"/>
                <w:bCs/>
                <w:sz w:val="24"/>
                <w:szCs w:val="24"/>
              </w:rPr>
              <w:t>南部地区</w:t>
            </w:r>
            <w:r w:rsidR="00C34A20" w:rsidRPr="00EC0C5F">
              <w:rPr>
                <w:rFonts w:ascii="Times New Roman" w:eastAsia="宋体" w:hAnsi="Times New Roman" w:cs="Times New Roman" w:hint="eastAsia"/>
                <w:bCs/>
                <w:sz w:val="24"/>
                <w:szCs w:val="24"/>
              </w:rPr>
              <w:t>铀</w:t>
            </w:r>
            <w:r w:rsidRPr="00EC0C5F">
              <w:rPr>
                <w:rFonts w:ascii="Times New Roman" w:eastAsia="宋体" w:hAnsi="Times New Roman" w:cs="Times New Roman"/>
                <w:bCs/>
                <w:sz w:val="24"/>
                <w:szCs w:val="24"/>
              </w:rPr>
              <w:t>矿资源调查评价与勘查）；</w:t>
            </w:r>
          </w:p>
          <w:p w14:paraId="60B6AC3D" w14:textId="77777777" w:rsidR="002B0EEB" w:rsidRPr="00EC0C5F" w:rsidRDefault="00EE28BE" w:rsidP="009A22B5">
            <w:pPr>
              <w:spacing w:line="440" w:lineRule="exact"/>
              <w:rPr>
                <w:rFonts w:ascii="Times New Roman" w:eastAsia="宋体" w:hAnsi="Times New Roman" w:cs="Times New Roman"/>
                <w:bCs/>
                <w:sz w:val="24"/>
                <w:szCs w:val="24"/>
              </w:rPr>
            </w:pPr>
            <w:r w:rsidRPr="00EC0C5F">
              <w:rPr>
                <w:rFonts w:ascii="Times New Roman" w:eastAsia="宋体" w:hAnsi="Times New Roman" w:cs="Times New Roman"/>
                <w:bCs/>
                <w:sz w:val="24"/>
                <w:szCs w:val="24"/>
              </w:rPr>
              <w:t>（</w:t>
            </w:r>
            <w:r w:rsidRPr="00EC0C5F">
              <w:rPr>
                <w:rFonts w:ascii="Times New Roman" w:eastAsia="宋体" w:hAnsi="Times New Roman" w:cs="Times New Roman"/>
                <w:bCs/>
                <w:sz w:val="24"/>
                <w:szCs w:val="24"/>
              </w:rPr>
              <w:t>3</w:t>
            </w:r>
            <w:r w:rsidRPr="00EC0C5F">
              <w:rPr>
                <w:rFonts w:ascii="Times New Roman" w:eastAsia="宋体" w:hAnsi="Times New Roman" w:cs="Times New Roman"/>
                <w:bCs/>
                <w:sz w:val="24"/>
                <w:szCs w:val="24"/>
              </w:rPr>
              <w:t>）《广东省</w:t>
            </w:r>
            <w:r w:rsidR="00894ED5" w:rsidRPr="00EC0C5F">
              <w:rPr>
                <w:rFonts w:ascii="Times New Roman" w:eastAsia="宋体" w:hAnsi="Times New Roman" w:cs="Times New Roman"/>
                <w:bCs/>
                <w:sz w:val="24"/>
                <w:szCs w:val="24"/>
              </w:rPr>
              <w:t>诸广岩体南部地区</w:t>
            </w:r>
            <w:r w:rsidR="00C34A20" w:rsidRPr="00EC0C5F">
              <w:rPr>
                <w:rFonts w:ascii="Times New Roman" w:eastAsia="宋体" w:hAnsi="Times New Roman" w:cs="Times New Roman" w:hint="eastAsia"/>
                <w:bCs/>
                <w:sz w:val="24"/>
                <w:szCs w:val="24"/>
              </w:rPr>
              <w:t>铀</w:t>
            </w:r>
            <w:r w:rsidRPr="00EC0C5F">
              <w:rPr>
                <w:rFonts w:ascii="Times New Roman" w:eastAsia="宋体" w:hAnsi="Times New Roman" w:cs="Times New Roman"/>
                <w:bCs/>
                <w:sz w:val="24"/>
                <w:szCs w:val="24"/>
              </w:rPr>
              <w:t>矿资源调查评价与勘查项目总体设计》；</w:t>
            </w:r>
          </w:p>
          <w:p w14:paraId="5AFA9772" w14:textId="77777777" w:rsidR="00324837" w:rsidRPr="00EC0C5F" w:rsidRDefault="00EE28BE" w:rsidP="009A22B5">
            <w:pPr>
              <w:spacing w:line="440" w:lineRule="exact"/>
              <w:rPr>
                <w:rFonts w:ascii="Times New Roman" w:eastAsia="宋体" w:hAnsi="Times New Roman" w:cs="Times New Roman"/>
                <w:bCs/>
                <w:sz w:val="24"/>
                <w:szCs w:val="24"/>
              </w:rPr>
            </w:pPr>
            <w:r w:rsidRPr="00EC0C5F">
              <w:rPr>
                <w:rFonts w:ascii="Times New Roman" w:eastAsia="宋体" w:hAnsi="Times New Roman" w:cs="Times New Roman"/>
                <w:bCs/>
                <w:sz w:val="24"/>
                <w:szCs w:val="24"/>
              </w:rPr>
              <w:t>（</w:t>
            </w:r>
            <w:r w:rsidRPr="00EC0C5F">
              <w:rPr>
                <w:rFonts w:ascii="Times New Roman" w:eastAsia="宋体" w:hAnsi="Times New Roman" w:cs="Times New Roman"/>
                <w:bCs/>
                <w:sz w:val="24"/>
                <w:szCs w:val="24"/>
              </w:rPr>
              <w:t>4</w:t>
            </w:r>
            <w:r w:rsidRPr="00EC0C5F">
              <w:rPr>
                <w:rFonts w:ascii="Times New Roman" w:eastAsia="宋体" w:hAnsi="Times New Roman" w:cs="Times New Roman"/>
                <w:bCs/>
                <w:sz w:val="24"/>
                <w:szCs w:val="24"/>
              </w:rPr>
              <w:t>）《关于做好</w:t>
            </w:r>
            <w:r w:rsidR="00C34A20" w:rsidRPr="00EC0C5F">
              <w:rPr>
                <w:rFonts w:ascii="Times New Roman" w:eastAsia="宋体" w:hAnsi="Times New Roman" w:cs="Times New Roman" w:hint="eastAsia"/>
                <w:bCs/>
                <w:sz w:val="24"/>
                <w:szCs w:val="24"/>
              </w:rPr>
              <w:t>铀</w:t>
            </w:r>
            <w:r w:rsidRPr="00EC0C5F">
              <w:rPr>
                <w:rFonts w:ascii="Times New Roman" w:eastAsia="宋体" w:hAnsi="Times New Roman" w:cs="Times New Roman"/>
                <w:bCs/>
                <w:sz w:val="24"/>
                <w:szCs w:val="24"/>
              </w:rPr>
              <w:t>矿资源勘查项目环境影响评价工作的通知》，</w:t>
            </w:r>
            <w:r w:rsidRPr="00EC0C5F">
              <w:rPr>
                <w:rFonts w:ascii="Times New Roman" w:eastAsia="宋体" w:hAnsi="Times New Roman" w:cs="Times New Roman"/>
                <w:bCs/>
                <w:sz w:val="24"/>
                <w:szCs w:val="24"/>
              </w:rPr>
              <w:t>2019</w:t>
            </w:r>
            <w:r w:rsidRPr="00EC0C5F">
              <w:rPr>
                <w:rFonts w:ascii="Times New Roman" w:eastAsia="宋体" w:hAnsi="Times New Roman" w:cs="Times New Roman"/>
                <w:bCs/>
                <w:sz w:val="24"/>
                <w:szCs w:val="24"/>
              </w:rPr>
              <w:t>年</w:t>
            </w:r>
            <w:r w:rsidR="006E19EB" w:rsidRPr="00EC0C5F">
              <w:rPr>
                <w:rFonts w:ascii="Times New Roman" w:eastAsia="宋体" w:hAnsi="Times New Roman" w:cs="Times New Roman" w:hint="eastAsia"/>
                <w:bCs/>
                <w:sz w:val="24"/>
                <w:szCs w:val="24"/>
              </w:rPr>
              <w:t>；</w:t>
            </w:r>
          </w:p>
          <w:p w14:paraId="5A90D0D8" w14:textId="77777777" w:rsidR="00324837" w:rsidRPr="00EC0C5F" w:rsidRDefault="00EE28BE" w:rsidP="009A22B5">
            <w:pPr>
              <w:spacing w:line="440" w:lineRule="exact"/>
              <w:rPr>
                <w:rFonts w:ascii="Times New Roman" w:eastAsia="宋体" w:hAnsi="Times New Roman" w:cs="Times New Roman"/>
                <w:bCs/>
                <w:sz w:val="24"/>
                <w:szCs w:val="24"/>
              </w:rPr>
            </w:pPr>
            <w:r w:rsidRPr="00EC0C5F">
              <w:rPr>
                <w:rFonts w:ascii="Times New Roman" w:eastAsia="宋体" w:hAnsi="Times New Roman" w:cs="Times New Roman" w:hint="eastAsia"/>
                <w:bCs/>
                <w:sz w:val="24"/>
                <w:szCs w:val="24"/>
              </w:rPr>
              <w:t>（</w:t>
            </w:r>
            <w:r w:rsidRPr="00EC0C5F">
              <w:rPr>
                <w:rFonts w:ascii="Times New Roman" w:eastAsia="宋体" w:hAnsi="Times New Roman" w:cs="Times New Roman" w:hint="eastAsia"/>
                <w:bCs/>
                <w:sz w:val="24"/>
                <w:szCs w:val="24"/>
              </w:rPr>
              <w:t>5</w:t>
            </w:r>
            <w:r w:rsidRPr="00EC0C5F">
              <w:rPr>
                <w:rFonts w:ascii="Times New Roman" w:eastAsia="宋体" w:hAnsi="Times New Roman" w:cs="Times New Roman" w:hint="eastAsia"/>
                <w:bCs/>
                <w:sz w:val="24"/>
                <w:szCs w:val="24"/>
              </w:rPr>
              <w:t>）《韶关市环境保护规划研究报告（</w:t>
            </w:r>
            <w:r w:rsidRPr="00EC0C5F">
              <w:rPr>
                <w:rFonts w:ascii="Times New Roman" w:eastAsia="宋体" w:hAnsi="Times New Roman" w:cs="Times New Roman" w:hint="eastAsia"/>
                <w:bCs/>
                <w:sz w:val="24"/>
                <w:szCs w:val="24"/>
              </w:rPr>
              <w:t>2006</w:t>
            </w:r>
            <w:r w:rsidR="00C276FD" w:rsidRPr="00C276FD">
              <w:rPr>
                <w:sz w:val="24"/>
                <w:szCs w:val="24"/>
              </w:rPr>
              <w:t>～</w:t>
            </w:r>
            <w:r w:rsidRPr="00EC0C5F">
              <w:rPr>
                <w:rFonts w:ascii="Times New Roman" w:eastAsia="宋体" w:hAnsi="Times New Roman" w:cs="Times New Roman" w:hint="eastAsia"/>
                <w:bCs/>
                <w:sz w:val="24"/>
                <w:szCs w:val="24"/>
              </w:rPr>
              <w:t>2020</w:t>
            </w:r>
            <w:r w:rsidRPr="00EC0C5F">
              <w:rPr>
                <w:rFonts w:ascii="Times New Roman" w:eastAsia="宋体" w:hAnsi="Times New Roman" w:cs="Times New Roman" w:hint="eastAsia"/>
                <w:bCs/>
                <w:sz w:val="24"/>
                <w:szCs w:val="24"/>
              </w:rPr>
              <w:t>）》</w:t>
            </w:r>
            <w:r w:rsidR="00B93FCF" w:rsidRPr="00EC0C5F">
              <w:rPr>
                <w:rFonts w:ascii="Times New Roman" w:eastAsia="宋体" w:hAnsi="Times New Roman" w:cs="Times New Roman" w:hint="eastAsia"/>
                <w:bCs/>
                <w:sz w:val="24"/>
                <w:szCs w:val="24"/>
              </w:rPr>
              <w:t>，</w:t>
            </w:r>
            <w:r w:rsidRPr="00EC0C5F">
              <w:rPr>
                <w:rFonts w:ascii="Times New Roman" w:eastAsia="宋体" w:hAnsi="Times New Roman" w:cs="Times New Roman" w:hint="eastAsia"/>
                <w:bCs/>
                <w:sz w:val="24"/>
                <w:szCs w:val="24"/>
              </w:rPr>
              <w:t>2008</w:t>
            </w:r>
            <w:r w:rsidRPr="00EC0C5F">
              <w:rPr>
                <w:rFonts w:ascii="Times New Roman" w:eastAsia="宋体" w:hAnsi="Times New Roman" w:cs="Times New Roman" w:hint="eastAsia"/>
                <w:bCs/>
                <w:sz w:val="24"/>
                <w:szCs w:val="24"/>
              </w:rPr>
              <w:t>年</w:t>
            </w:r>
            <w:r w:rsidR="006E19EB" w:rsidRPr="00EC0C5F">
              <w:rPr>
                <w:rFonts w:ascii="Times New Roman" w:eastAsia="宋体" w:hAnsi="Times New Roman" w:cs="Times New Roman" w:hint="eastAsia"/>
                <w:bCs/>
                <w:sz w:val="24"/>
                <w:szCs w:val="24"/>
              </w:rPr>
              <w:t>；</w:t>
            </w:r>
          </w:p>
          <w:p w14:paraId="00A8E5E9" w14:textId="77777777" w:rsidR="006E19EB" w:rsidRPr="00EC0C5F" w:rsidRDefault="006E19EB" w:rsidP="009A22B5">
            <w:pPr>
              <w:spacing w:line="440" w:lineRule="exact"/>
              <w:rPr>
                <w:b/>
                <w:sz w:val="24"/>
                <w:szCs w:val="24"/>
              </w:rPr>
            </w:pPr>
            <w:r w:rsidRPr="00EC0C5F">
              <w:rPr>
                <w:rFonts w:ascii="Times New Roman" w:eastAsia="宋体" w:hAnsi="Times New Roman" w:cs="Times New Roman" w:hint="eastAsia"/>
                <w:bCs/>
                <w:sz w:val="24"/>
                <w:szCs w:val="24"/>
              </w:rPr>
              <w:t>（</w:t>
            </w:r>
            <w:r w:rsidRPr="00EC0C5F">
              <w:rPr>
                <w:rFonts w:ascii="Times New Roman" w:eastAsia="宋体" w:hAnsi="Times New Roman" w:cs="Times New Roman" w:hint="eastAsia"/>
                <w:bCs/>
                <w:sz w:val="24"/>
                <w:szCs w:val="24"/>
              </w:rPr>
              <w:t>6</w:t>
            </w:r>
            <w:r w:rsidRPr="00EC0C5F">
              <w:rPr>
                <w:rFonts w:ascii="Times New Roman" w:eastAsia="宋体" w:hAnsi="Times New Roman" w:cs="Times New Roman" w:hint="eastAsia"/>
                <w:bCs/>
                <w:sz w:val="24"/>
                <w:szCs w:val="24"/>
              </w:rPr>
              <w:t>）《韶关市生态环境保护规划（</w:t>
            </w:r>
            <w:r w:rsidRPr="00EC0C5F">
              <w:rPr>
                <w:rFonts w:ascii="Times New Roman" w:eastAsia="宋体" w:hAnsi="Times New Roman" w:cs="Times New Roman" w:hint="eastAsia"/>
                <w:bCs/>
                <w:sz w:val="24"/>
                <w:szCs w:val="24"/>
              </w:rPr>
              <w:t>2018</w:t>
            </w:r>
            <w:r w:rsidR="00C276FD" w:rsidRPr="00C276FD">
              <w:rPr>
                <w:sz w:val="24"/>
                <w:szCs w:val="24"/>
              </w:rPr>
              <w:t>～</w:t>
            </w:r>
            <w:r w:rsidRPr="00EC0C5F">
              <w:rPr>
                <w:rFonts w:ascii="Times New Roman" w:eastAsia="宋体" w:hAnsi="Times New Roman" w:cs="Times New Roman" w:hint="eastAsia"/>
                <w:bCs/>
                <w:sz w:val="24"/>
                <w:szCs w:val="24"/>
              </w:rPr>
              <w:t>2035</w:t>
            </w:r>
            <w:r w:rsidRPr="00EC0C5F">
              <w:rPr>
                <w:rFonts w:ascii="Times New Roman" w:eastAsia="宋体" w:hAnsi="Times New Roman" w:cs="Times New Roman" w:hint="eastAsia"/>
                <w:bCs/>
                <w:sz w:val="24"/>
                <w:szCs w:val="24"/>
              </w:rPr>
              <w:t>）》，</w:t>
            </w:r>
            <w:r w:rsidRPr="00EC0C5F">
              <w:rPr>
                <w:rFonts w:ascii="Times New Roman" w:eastAsia="宋体" w:hAnsi="Times New Roman" w:cs="Times New Roman" w:hint="eastAsia"/>
                <w:bCs/>
                <w:sz w:val="24"/>
                <w:szCs w:val="24"/>
              </w:rPr>
              <w:t>2019</w:t>
            </w:r>
            <w:r w:rsidRPr="00EC0C5F">
              <w:rPr>
                <w:rFonts w:ascii="Times New Roman" w:eastAsia="宋体" w:hAnsi="Times New Roman" w:cs="Times New Roman" w:hint="eastAsia"/>
                <w:bCs/>
                <w:sz w:val="24"/>
                <w:szCs w:val="24"/>
              </w:rPr>
              <w:t>年。</w:t>
            </w:r>
          </w:p>
        </w:tc>
      </w:tr>
    </w:tbl>
    <w:p w14:paraId="1AD288B8" w14:textId="77777777" w:rsidR="003C4439" w:rsidRPr="00EC0C5F" w:rsidRDefault="003C4439">
      <w:pPr>
        <w:pStyle w:val="a8"/>
        <w:spacing w:line="400" w:lineRule="exact"/>
        <w:outlineLvl w:val="0"/>
        <w:rPr>
          <w:rFonts w:ascii="Times New Roman" w:hAnsi="Times New Roman"/>
          <w:b/>
          <w:sz w:val="26"/>
          <w:szCs w:val="26"/>
        </w:rPr>
        <w:sectPr w:rsidR="003C4439" w:rsidRPr="00EC0C5F" w:rsidSect="002D2922">
          <w:footerReference w:type="default" r:id="rId17"/>
          <w:pgSz w:w="11906" w:h="16838"/>
          <w:pgMar w:top="1440" w:right="1800" w:bottom="1440" w:left="1800" w:header="851" w:footer="992" w:gutter="0"/>
          <w:cols w:space="425"/>
          <w:docGrid w:type="lines" w:linePitch="312"/>
        </w:sectPr>
      </w:pPr>
    </w:p>
    <w:p w14:paraId="19D3A8B4" w14:textId="77777777" w:rsidR="009A22B5" w:rsidRDefault="009A22B5">
      <w:pPr>
        <w:pStyle w:val="a8"/>
        <w:spacing w:line="400" w:lineRule="exact"/>
        <w:outlineLvl w:val="0"/>
        <w:rPr>
          <w:rFonts w:ascii="Times New Roman" w:hAnsi="Times New Roman"/>
          <w:b/>
          <w:sz w:val="26"/>
          <w:szCs w:val="26"/>
        </w:rPr>
        <w:sectPr w:rsidR="009A22B5" w:rsidSect="002D2922">
          <w:type w:val="continuous"/>
          <w:pgSz w:w="11906" w:h="16838"/>
          <w:pgMar w:top="1440" w:right="1800" w:bottom="1440" w:left="1800" w:header="851" w:footer="992" w:gutter="0"/>
          <w:cols w:space="425"/>
          <w:docGrid w:type="lines" w:linePitch="312"/>
        </w:sectPr>
      </w:pPr>
      <w:bookmarkStart w:id="4" w:name="_Toc97650579"/>
    </w:p>
    <w:p w14:paraId="67FBBB29" w14:textId="77777777" w:rsidR="00324837" w:rsidRPr="00EC0C5F" w:rsidRDefault="00EE28BE">
      <w:pPr>
        <w:pStyle w:val="a8"/>
        <w:spacing w:line="400" w:lineRule="exact"/>
        <w:outlineLvl w:val="0"/>
        <w:rPr>
          <w:rFonts w:ascii="Times New Roman" w:hAnsi="Times New Roman"/>
          <w:b/>
          <w:sz w:val="26"/>
          <w:szCs w:val="26"/>
        </w:rPr>
      </w:pPr>
      <w:r w:rsidRPr="00EC0C5F">
        <w:rPr>
          <w:rFonts w:ascii="Times New Roman" w:hAnsi="Times New Roman" w:hint="eastAsia"/>
          <w:b/>
          <w:sz w:val="26"/>
          <w:szCs w:val="26"/>
        </w:rPr>
        <w:lastRenderedPageBreak/>
        <w:t>3</w:t>
      </w:r>
      <w:r w:rsidR="0068126A">
        <w:rPr>
          <w:rFonts w:ascii="Times New Roman" w:hAnsi="Times New Roman" w:hint="eastAsia"/>
          <w:b/>
          <w:sz w:val="26"/>
          <w:szCs w:val="26"/>
        </w:rPr>
        <w:t xml:space="preserve"> </w:t>
      </w:r>
      <w:r w:rsidRPr="00EC0C5F">
        <w:rPr>
          <w:rFonts w:ascii="Times New Roman" w:hAnsi="Times New Roman"/>
          <w:b/>
          <w:sz w:val="26"/>
          <w:szCs w:val="26"/>
        </w:rPr>
        <w:t>建设项目所在地自然环境</w:t>
      </w:r>
      <w:r w:rsidRPr="00EC0C5F">
        <w:rPr>
          <w:rFonts w:ascii="Times New Roman" w:hAnsi="Times New Roman" w:hint="eastAsia"/>
          <w:b/>
          <w:sz w:val="26"/>
          <w:szCs w:val="26"/>
        </w:rPr>
        <w:t>和</w:t>
      </w:r>
      <w:r w:rsidRPr="00EC0C5F">
        <w:rPr>
          <w:rFonts w:ascii="Times New Roman" w:hAnsi="Times New Roman"/>
          <w:b/>
          <w:sz w:val="26"/>
          <w:szCs w:val="26"/>
        </w:rPr>
        <w:t>社会环境简况</w:t>
      </w:r>
      <w:bookmarkEnd w:id="4"/>
    </w:p>
    <w:tbl>
      <w:tblPr>
        <w:tblStyle w:val="af2"/>
        <w:tblW w:w="5000" w:type="pct"/>
        <w:tblLook w:val="04A0" w:firstRow="1" w:lastRow="0" w:firstColumn="1" w:lastColumn="0" w:noHBand="0" w:noVBand="1"/>
      </w:tblPr>
      <w:tblGrid>
        <w:gridCol w:w="8522"/>
      </w:tblGrid>
      <w:tr w:rsidR="00EC0C5F" w:rsidRPr="00EC0C5F" w14:paraId="1D851851" w14:textId="77777777" w:rsidTr="003C4439">
        <w:trPr>
          <w:trHeight w:val="13315"/>
        </w:trPr>
        <w:tc>
          <w:tcPr>
            <w:tcW w:w="5000" w:type="pct"/>
          </w:tcPr>
          <w:p w14:paraId="3F47EF75" w14:textId="77777777" w:rsidR="00BB3432" w:rsidRPr="00EC0C5F" w:rsidRDefault="00BB3432" w:rsidP="00BB3432">
            <w:pPr>
              <w:pStyle w:val="0"/>
              <w:adjustRightInd w:val="0"/>
              <w:snapToGrid w:val="0"/>
              <w:ind w:rightChars="-56" w:right="-118" w:firstLineChars="0" w:firstLine="0"/>
              <w:rPr>
                <w:rFonts w:ascii="Times New Roman" w:hAnsi="Times New Roman"/>
                <w:b/>
                <w:szCs w:val="26"/>
              </w:rPr>
            </w:pPr>
            <w:r w:rsidRPr="00EC0C5F">
              <w:rPr>
                <w:rFonts w:ascii="Times New Roman" w:hAnsi="Times New Roman"/>
                <w:b/>
                <w:szCs w:val="26"/>
              </w:rPr>
              <w:t>自然环境简况（地形、地貌、地质、水文、气候、植被、生物多样性等）：</w:t>
            </w:r>
          </w:p>
          <w:p w14:paraId="45BA33FF" w14:textId="77777777" w:rsidR="00BB3432" w:rsidRPr="00EC0C5F" w:rsidRDefault="00BB3432" w:rsidP="00BB3432">
            <w:pPr>
              <w:pStyle w:val="03"/>
              <w:adjustRightInd w:val="0"/>
              <w:snapToGrid w:val="0"/>
              <w:ind w:firstLineChars="0" w:firstLine="0"/>
              <w:rPr>
                <w:rFonts w:ascii="Times New Roman" w:eastAsia="宋体" w:hAnsi="Times New Roman"/>
                <w:szCs w:val="26"/>
              </w:rPr>
            </w:pPr>
            <w:r>
              <w:rPr>
                <w:rFonts w:ascii="Times New Roman" w:eastAsia="宋体" w:hAnsi="Times New Roman" w:hint="eastAsia"/>
                <w:szCs w:val="26"/>
              </w:rPr>
              <w:t>3.1</w:t>
            </w:r>
            <w:r>
              <w:rPr>
                <w:rFonts w:ascii="Times New Roman" w:eastAsia="宋体" w:hAnsi="Times New Roman" w:hint="eastAsia"/>
                <w:szCs w:val="26"/>
              </w:rPr>
              <w:t>、</w:t>
            </w:r>
            <w:r w:rsidRPr="00EC0C5F">
              <w:rPr>
                <w:rFonts w:ascii="Times New Roman" w:eastAsia="宋体" w:hAnsi="Times New Roman"/>
                <w:szCs w:val="26"/>
              </w:rPr>
              <w:t>地理位置</w:t>
            </w:r>
          </w:p>
          <w:p w14:paraId="136984F9" w14:textId="77777777" w:rsidR="00BB3432" w:rsidRPr="00EC0C5F" w:rsidRDefault="00BB3432" w:rsidP="00BB3432">
            <w:pPr>
              <w:spacing w:line="480" w:lineRule="exact"/>
              <w:ind w:firstLineChars="200" w:firstLine="520"/>
              <w:rPr>
                <w:rFonts w:ascii="Times New Roman" w:eastAsia="宋体" w:hAnsi="Times New Roman" w:cs="Times New Roman"/>
                <w:bCs/>
                <w:sz w:val="26"/>
              </w:rPr>
            </w:pPr>
            <w:r w:rsidRPr="00EC0C5F">
              <w:rPr>
                <w:rFonts w:ascii="Times New Roman" w:eastAsia="宋体" w:hAnsi="Times New Roman" w:cs="Times New Roman"/>
                <w:bCs/>
                <w:sz w:val="26"/>
                <w:szCs w:val="26"/>
              </w:rPr>
              <w:t>本项目</w:t>
            </w:r>
            <w:r w:rsidRPr="00EC0C5F">
              <w:rPr>
                <w:rFonts w:ascii="Times New Roman" w:eastAsia="宋体" w:hAnsi="Times New Roman" w:cs="Times New Roman" w:hint="eastAsia"/>
                <w:bCs/>
                <w:sz w:val="26"/>
                <w:szCs w:val="26"/>
              </w:rPr>
              <w:t>铀</w:t>
            </w:r>
            <w:r w:rsidRPr="00EC0C5F">
              <w:rPr>
                <w:rFonts w:ascii="Times New Roman" w:eastAsia="宋体" w:hAnsi="Times New Roman" w:cs="Times New Roman"/>
                <w:bCs/>
                <w:sz w:val="26"/>
                <w:szCs w:val="26"/>
              </w:rPr>
              <w:t>矿资源勘查区位于广东省韶关市仁化县境内，东接江西省</w:t>
            </w:r>
            <w:hyperlink r:id="rId18" w:tgtFrame="https://baike.so.com/doc/_blank" w:history="1">
              <w:r w:rsidRPr="00EC0C5F">
                <w:rPr>
                  <w:rFonts w:ascii="Times New Roman" w:eastAsia="宋体" w:hAnsi="Times New Roman" w:cs="Times New Roman"/>
                  <w:bCs/>
                  <w:sz w:val="26"/>
                  <w:szCs w:val="26"/>
                </w:rPr>
                <w:t>崇义县</w:t>
              </w:r>
            </w:hyperlink>
            <w:r w:rsidRPr="00EC0C5F">
              <w:rPr>
                <w:rFonts w:ascii="Times New Roman" w:eastAsia="宋体" w:hAnsi="Times New Roman" w:cs="Times New Roman"/>
                <w:bCs/>
                <w:sz w:val="26"/>
                <w:szCs w:val="26"/>
              </w:rPr>
              <w:t>、</w:t>
            </w:r>
            <w:hyperlink r:id="rId19" w:tgtFrame="https://baike.so.com/doc/_blank" w:history="1">
              <w:r w:rsidRPr="00EC0C5F">
                <w:rPr>
                  <w:rFonts w:ascii="Times New Roman" w:eastAsia="宋体" w:hAnsi="Times New Roman" w:cs="Times New Roman"/>
                  <w:bCs/>
                  <w:sz w:val="26"/>
                  <w:szCs w:val="26"/>
                </w:rPr>
                <w:t>大余县</w:t>
              </w:r>
            </w:hyperlink>
            <w:r w:rsidRPr="00EC0C5F">
              <w:rPr>
                <w:rFonts w:ascii="Times New Roman" w:eastAsia="宋体" w:hAnsi="Times New Roman" w:cs="Times New Roman"/>
                <w:bCs/>
                <w:sz w:val="26"/>
                <w:szCs w:val="26"/>
              </w:rPr>
              <w:t>，北邻湖南省</w:t>
            </w:r>
            <w:hyperlink r:id="rId20" w:tgtFrame="https://baike.so.com/doc/_blank" w:history="1">
              <w:r w:rsidRPr="00EC0C5F">
                <w:rPr>
                  <w:rFonts w:ascii="Times New Roman" w:eastAsia="宋体" w:hAnsi="Times New Roman" w:cs="Times New Roman"/>
                  <w:bCs/>
                  <w:sz w:val="26"/>
                  <w:szCs w:val="26"/>
                </w:rPr>
                <w:t>汝城县</w:t>
              </w:r>
            </w:hyperlink>
            <w:r w:rsidRPr="00EC0C5F">
              <w:rPr>
                <w:rFonts w:ascii="Times New Roman" w:eastAsia="宋体" w:hAnsi="Times New Roman" w:cs="Times New Roman"/>
                <w:bCs/>
                <w:sz w:val="26"/>
                <w:szCs w:val="26"/>
              </w:rPr>
              <w:t>，南面紧邻</w:t>
            </w:r>
            <w:hyperlink r:id="rId21" w:tgtFrame="https://baike.so.com/doc/_blank" w:history="1">
              <w:r w:rsidRPr="00EC0C5F">
                <w:rPr>
                  <w:rFonts w:ascii="Times New Roman" w:eastAsia="宋体" w:hAnsi="Times New Roman" w:cs="Times New Roman"/>
                  <w:bCs/>
                  <w:sz w:val="26"/>
                  <w:szCs w:val="26"/>
                </w:rPr>
                <w:t>韶关</w:t>
              </w:r>
            </w:hyperlink>
            <w:r w:rsidRPr="00EC0C5F">
              <w:rPr>
                <w:rFonts w:ascii="Times New Roman" w:eastAsia="宋体" w:hAnsi="Times New Roman" w:cs="Times New Roman"/>
                <w:bCs/>
                <w:sz w:val="26"/>
                <w:szCs w:val="26"/>
              </w:rPr>
              <w:t>市区。行政区划属广东省北部仁化县长江镇、城口镇管辖。境内东西长</w:t>
            </w:r>
            <w:r w:rsidRPr="00EC0C5F">
              <w:rPr>
                <w:rFonts w:ascii="Times New Roman" w:eastAsia="宋体" w:hAnsi="Times New Roman" w:cs="Times New Roman"/>
                <w:bCs/>
                <w:sz w:val="26"/>
                <w:szCs w:val="26"/>
              </w:rPr>
              <w:t>47.3</w:t>
            </w:r>
            <w:r w:rsidRPr="00EC0C5F">
              <w:rPr>
                <w:rFonts w:ascii="Times New Roman" w:eastAsia="宋体" w:hAnsi="Times New Roman" w:cs="Times New Roman" w:hint="eastAsia"/>
                <w:bCs/>
                <w:sz w:val="26"/>
                <w:szCs w:val="26"/>
              </w:rPr>
              <w:t>km</w:t>
            </w:r>
            <w:r w:rsidRPr="00EC0C5F">
              <w:rPr>
                <w:rFonts w:ascii="Times New Roman" w:eastAsia="宋体" w:hAnsi="Times New Roman" w:cs="Times New Roman"/>
                <w:bCs/>
                <w:sz w:val="26"/>
                <w:szCs w:val="26"/>
              </w:rPr>
              <w:t>，南北宽</w:t>
            </w:r>
            <w:r w:rsidRPr="00EC0C5F">
              <w:rPr>
                <w:rFonts w:ascii="Times New Roman" w:eastAsia="宋体" w:hAnsi="Times New Roman" w:cs="Times New Roman"/>
                <w:bCs/>
                <w:sz w:val="26"/>
                <w:szCs w:val="26"/>
              </w:rPr>
              <w:t>44</w:t>
            </w:r>
            <w:r w:rsidRPr="00EC0C5F">
              <w:rPr>
                <w:rFonts w:ascii="Times New Roman" w:eastAsia="宋体" w:hAnsi="Times New Roman" w:cs="Times New Roman" w:hint="eastAsia"/>
                <w:bCs/>
                <w:sz w:val="26"/>
                <w:szCs w:val="26"/>
              </w:rPr>
              <w:t>km</w:t>
            </w:r>
            <w:r w:rsidRPr="00EC0C5F">
              <w:rPr>
                <w:rFonts w:ascii="Times New Roman" w:eastAsia="宋体" w:hAnsi="Times New Roman" w:cs="Times New Roman"/>
                <w:bCs/>
                <w:sz w:val="26"/>
              </w:rPr>
              <w:t>，总面积</w:t>
            </w:r>
            <w:r w:rsidRPr="00EC0C5F">
              <w:rPr>
                <w:rFonts w:ascii="Times New Roman" w:eastAsia="宋体" w:hAnsi="Times New Roman" w:cs="Times New Roman"/>
                <w:bCs/>
                <w:sz w:val="26"/>
              </w:rPr>
              <w:t>2223km</w:t>
            </w:r>
            <w:r w:rsidRPr="00EC0C5F">
              <w:rPr>
                <w:rFonts w:ascii="Times New Roman" w:eastAsia="宋体" w:hAnsi="Times New Roman" w:cs="Times New Roman"/>
                <w:bCs/>
                <w:sz w:val="26"/>
                <w:vertAlign w:val="superscript"/>
              </w:rPr>
              <w:t>2</w:t>
            </w:r>
            <w:r w:rsidRPr="00EC0C5F">
              <w:rPr>
                <w:rFonts w:ascii="Times New Roman" w:eastAsia="宋体" w:hAnsi="Times New Roman" w:cs="Times New Roman"/>
                <w:bCs/>
                <w:sz w:val="26"/>
              </w:rPr>
              <w:t>。区内交通条件较为便利，矿山、林业公路畅通且密集分布，工作区西部有京广铁路、</w:t>
            </w:r>
            <w:proofErr w:type="gramStart"/>
            <w:r w:rsidRPr="00EC0C5F">
              <w:rPr>
                <w:rFonts w:ascii="Times New Roman" w:eastAsia="宋体" w:hAnsi="Times New Roman" w:cs="Times New Roman"/>
                <w:bCs/>
                <w:sz w:val="26"/>
              </w:rPr>
              <w:t>韶</w:t>
            </w:r>
            <w:proofErr w:type="gramEnd"/>
            <w:r w:rsidRPr="00EC0C5F">
              <w:rPr>
                <w:rFonts w:ascii="Times New Roman" w:eastAsia="宋体" w:hAnsi="Times New Roman" w:cs="Times New Roman"/>
                <w:bCs/>
                <w:sz w:val="26"/>
              </w:rPr>
              <w:t>赣铁路及京广高铁，乐广、京珠、</w:t>
            </w:r>
            <w:proofErr w:type="gramStart"/>
            <w:r w:rsidRPr="00EC0C5F">
              <w:rPr>
                <w:rFonts w:ascii="Times New Roman" w:eastAsia="宋体" w:hAnsi="Times New Roman" w:cs="Times New Roman"/>
                <w:bCs/>
                <w:sz w:val="26"/>
              </w:rPr>
              <w:t>韶</w:t>
            </w:r>
            <w:proofErr w:type="gramEnd"/>
            <w:r w:rsidRPr="00EC0C5F">
              <w:rPr>
                <w:rFonts w:ascii="Times New Roman" w:eastAsia="宋体" w:hAnsi="Times New Roman" w:cs="Times New Roman"/>
                <w:bCs/>
                <w:sz w:val="26"/>
              </w:rPr>
              <w:t>赣、大广及武深高速，</w:t>
            </w:r>
            <w:r w:rsidRPr="00EC0C5F">
              <w:rPr>
                <w:rFonts w:ascii="Times New Roman" w:eastAsia="宋体" w:hAnsi="Times New Roman" w:cs="Times New Roman"/>
                <w:bCs/>
                <w:sz w:val="26"/>
              </w:rPr>
              <w:t>105</w:t>
            </w:r>
            <w:r w:rsidRPr="00EC0C5F">
              <w:rPr>
                <w:rFonts w:ascii="Times New Roman" w:eastAsia="宋体" w:hAnsi="Times New Roman" w:cs="Times New Roman"/>
                <w:bCs/>
                <w:sz w:val="26"/>
              </w:rPr>
              <w:t>、</w:t>
            </w:r>
            <w:r w:rsidRPr="00EC0C5F">
              <w:rPr>
                <w:rFonts w:ascii="Times New Roman" w:eastAsia="宋体" w:hAnsi="Times New Roman" w:cs="Times New Roman"/>
                <w:bCs/>
                <w:sz w:val="26"/>
              </w:rPr>
              <w:t>106</w:t>
            </w:r>
            <w:r w:rsidRPr="00EC0C5F">
              <w:rPr>
                <w:rFonts w:ascii="Times New Roman" w:eastAsia="宋体" w:hAnsi="Times New Roman" w:cs="Times New Roman"/>
                <w:bCs/>
                <w:sz w:val="26"/>
              </w:rPr>
              <w:t>、</w:t>
            </w:r>
            <w:r w:rsidRPr="00EC0C5F">
              <w:rPr>
                <w:rFonts w:ascii="Times New Roman" w:eastAsia="宋体" w:hAnsi="Times New Roman" w:cs="Times New Roman"/>
                <w:bCs/>
                <w:sz w:val="26"/>
              </w:rPr>
              <w:t>107</w:t>
            </w:r>
            <w:r w:rsidRPr="00EC0C5F">
              <w:rPr>
                <w:rFonts w:ascii="Times New Roman" w:eastAsia="宋体" w:hAnsi="Times New Roman" w:cs="Times New Roman"/>
                <w:bCs/>
                <w:sz w:val="26"/>
              </w:rPr>
              <w:t>及</w:t>
            </w:r>
            <w:r w:rsidRPr="00EC0C5F">
              <w:rPr>
                <w:rFonts w:ascii="Times New Roman" w:eastAsia="宋体" w:hAnsi="Times New Roman" w:cs="Times New Roman"/>
                <w:bCs/>
                <w:sz w:val="26"/>
              </w:rPr>
              <w:t>323</w:t>
            </w:r>
            <w:r w:rsidRPr="00EC0C5F">
              <w:rPr>
                <w:rFonts w:ascii="Times New Roman" w:eastAsia="宋体" w:hAnsi="Times New Roman" w:cs="Times New Roman"/>
                <w:bCs/>
                <w:sz w:val="26"/>
              </w:rPr>
              <w:t>国道等，项目地理位置与交通状况见图</w:t>
            </w:r>
            <w:r w:rsidRPr="00EC0C5F">
              <w:rPr>
                <w:rFonts w:ascii="Times New Roman" w:eastAsia="宋体" w:hAnsi="Times New Roman" w:cs="Times New Roman"/>
                <w:bCs/>
                <w:sz w:val="26"/>
              </w:rPr>
              <w:t>3-1</w:t>
            </w:r>
            <w:r w:rsidRPr="00EC0C5F">
              <w:rPr>
                <w:rFonts w:ascii="Times New Roman" w:eastAsia="宋体" w:hAnsi="Times New Roman" w:cs="Times New Roman"/>
                <w:bCs/>
                <w:sz w:val="26"/>
              </w:rPr>
              <w:t>。</w:t>
            </w:r>
          </w:p>
          <w:p w14:paraId="521EF4EF" w14:textId="77777777" w:rsidR="00BB3432" w:rsidRPr="00EC0C5F" w:rsidRDefault="00BB3432" w:rsidP="00BB3432">
            <w:pPr>
              <w:jc w:val="center"/>
              <w:rPr>
                <w:rFonts w:ascii="Times New Roman" w:hAnsi="Times New Roman" w:cs="Times New Roman"/>
                <w:sz w:val="28"/>
                <w:szCs w:val="28"/>
              </w:rPr>
            </w:pPr>
            <w:r w:rsidRPr="00EC0C5F">
              <w:rPr>
                <w:rFonts w:ascii="Times New Roman" w:hAnsi="Times New Roman" w:cs="Times New Roman"/>
                <w:noProof/>
                <w:sz w:val="28"/>
                <w:szCs w:val="28"/>
              </w:rPr>
              <w:drawing>
                <wp:inline distT="0" distB="0" distL="0" distR="0" wp14:anchorId="3C27D0D5" wp14:editId="5E8350F2">
                  <wp:extent cx="3863009" cy="3109124"/>
                  <wp:effectExtent l="0" t="0" r="4445" b="0"/>
                  <wp:docPr id="40" name="图片 40" descr="D:\2022\其他\环境影响报告表-2022-2024\图件\3-1交通位置\交通位置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2022\其他\环境影响报告表-2022-2024\图件\3-1交通位置\交通位置图.JPG"/>
                          <pic:cNvPicPr>
                            <a:picLocks noChangeAspect="1" noChangeArrowheads="1"/>
                          </pic:cNvPicPr>
                        </pic:nvPicPr>
                        <pic:blipFill rotWithShape="1">
                          <a:blip r:embed="rId22" cstate="print">
                            <a:extLst>
                              <a:ext uri="{28A0092B-C50C-407E-A947-70E740481C1C}">
                                <a14:useLocalDpi xmlns:a14="http://schemas.microsoft.com/office/drawing/2010/main"/>
                              </a:ext>
                            </a:extLst>
                          </a:blip>
                          <a:srcRect/>
                          <a:stretch/>
                        </pic:blipFill>
                        <pic:spPr bwMode="auto">
                          <a:xfrm>
                            <a:off x="0" y="0"/>
                            <a:ext cx="3868589" cy="3113615"/>
                          </a:xfrm>
                          <a:prstGeom prst="rect">
                            <a:avLst/>
                          </a:prstGeom>
                          <a:noFill/>
                          <a:ln>
                            <a:noFill/>
                          </a:ln>
                          <a:extLst>
                            <a:ext uri="{53640926-AAD7-44D8-BBD7-CCE9431645EC}">
                              <a14:shadowObscured xmlns:a14="http://schemas.microsoft.com/office/drawing/2010/main"/>
                            </a:ext>
                          </a:extLst>
                        </pic:spPr>
                      </pic:pic>
                    </a:graphicData>
                  </a:graphic>
                </wp:inline>
              </w:drawing>
            </w:r>
          </w:p>
          <w:p w14:paraId="08A762AC" w14:textId="77777777" w:rsidR="00BB3432" w:rsidRPr="00EC0C5F" w:rsidRDefault="00BB3432" w:rsidP="00BB3432">
            <w:pPr>
              <w:spacing w:line="420" w:lineRule="exact"/>
              <w:jc w:val="center"/>
              <w:rPr>
                <w:rFonts w:ascii="Times New Roman" w:hAnsi="Times New Roman" w:cs="Times New Roman"/>
                <w:bCs/>
                <w:szCs w:val="21"/>
              </w:rPr>
            </w:pPr>
            <w:r w:rsidRPr="00EC0C5F">
              <w:rPr>
                <w:rFonts w:ascii="Times New Roman" w:hAnsi="Times New Roman" w:cs="Times New Roman"/>
                <w:bCs/>
                <w:szCs w:val="21"/>
              </w:rPr>
              <w:t>图</w:t>
            </w:r>
            <w:r w:rsidRPr="00EC0C5F">
              <w:rPr>
                <w:rFonts w:ascii="Times New Roman" w:hAnsi="Times New Roman" w:cs="Times New Roman" w:hint="eastAsia"/>
                <w:bCs/>
                <w:szCs w:val="21"/>
              </w:rPr>
              <w:t>3-1</w:t>
            </w:r>
            <w:r>
              <w:rPr>
                <w:rFonts w:ascii="Times New Roman" w:hAnsi="Times New Roman" w:cs="Times New Roman" w:hint="eastAsia"/>
                <w:bCs/>
                <w:szCs w:val="21"/>
              </w:rPr>
              <w:t xml:space="preserve">  </w:t>
            </w:r>
            <w:r w:rsidRPr="00EC0C5F">
              <w:rPr>
                <w:rFonts w:ascii="Times New Roman" w:hAnsi="Times New Roman" w:cs="Times New Roman"/>
                <w:bCs/>
                <w:szCs w:val="21"/>
              </w:rPr>
              <w:t>工作区地理交通位置图</w:t>
            </w:r>
          </w:p>
          <w:p w14:paraId="18811EE7" w14:textId="77777777" w:rsidR="00BB3432" w:rsidRPr="00EC0C5F" w:rsidRDefault="00BB3432" w:rsidP="00BB3432">
            <w:pPr>
              <w:pStyle w:val="af9"/>
              <w:ind w:firstLineChars="150" w:firstLine="270"/>
              <w:rPr>
                <w:rFonts w:ascii="Times New Roman" w:hAnsi="Times New Roman" w:cs="Times New Roman"/>
                <w:sz w:val="18"/>
                <w:szCs w:val="18"/>
              </w:rPr>
            </w:pPr>
            <w:r w:rsidRPr="00EC0C5F">
              <w:rPr>
                <w:rFonts w:ascii="Times New Roman" w:hAnsi="Times New Roman" w:cs="Times New Roman"/>
                <w:sz w:val="18"/>
                <w:szCs w:val="18"/>
              </w:rPr>
              <w:t>1-</w:t>
            </w:r>
            <w:r w:rsidRPr="00EC0C5F">
              <w:rPr>
                <w:rFonts w:ascii="Times New Roman" w:hAnsi="Times New Roman" w:cs="Times New Roman"/>
                <w:sz w:val="18"/>
                <w:szCs w:val="18"/>
              </w:rPr>
              <w:t>地级市、县、镇、村；</w:t>
            </w:r>
            <w:r w:rsidRPr="00EC0C5F">
              <w:rPr>
                <w:rFonts w:ascii="Times New Roman" w:hAnsi="Times New Roman" w:cs="Times New Roman"/>
                <w:sz w:val="18"/>
                <w:szCs w:val="18"/>
              </w:rPr>
              <w:t>2-</w:t>
            </w:r>
            <w:r w:rsidRPr="00EC0C5F">
              <w:rPr>
                <w:rFonts w:ascii="Times New Roman" w:hAnsi="Times New Roman" w:cs="Times New Roman"/>
                <w:sz w:val="18"/>
                <w:szCs w:val="18"/>
              </w:rPr>
              <w:t>高速；</w:t>
            </w:r>
            <w:r w:rsidRPr="00EC0C5F">
              <w:rPr>
                <w:rFonts w:ascii="Times New Roman" w:hAnsi="Times New Roman" w:cs="Times New Roman"/>
                <w:sz w:val="18"/>
                <w:szCs w:val="18"/>
              </w:rPr>
              <w:t>3-</w:t>
            </w:r>
            <w:r w:rsidRPr="00EC0C5F">
              <w:rPr>
                <w:rFonts w:ascii="Times New Roman" w:hAnsi="Times New Roman" w:cs="Times New Roman"/>
                <w:sz w:val="18"/>
                <w:szCs w:val="18"/>
              </w:rPr>
              <w:t>省道；</w:t>
            </w:r>
            <w:r w:rsidRPr="00EC0C5F">
              <w:rPr>
                <w:rFonts w:ascii="Times New Roman" w:hAnsi="Times New Roman" w:cs="Times New Roman"/>
                <w:sz w:val="18"/>
                <w:szCs w:val="18"/>
              </w:rPr>
              <w:t>4-</w:t>
            </w:r>
            <w:r w:rsidRPr="00EC0C5F">
              <w:rPr>
                <w:rFonts w:ascii="Times New Roman" w:hAnsi="Times New Roman" w:cs="Times New Roman"/>
                <w:sz w:val="18"/>
                <w:szCs w:val="18"/>
              </w:rPr>
              <w:t>县道；</w:t>
            </w:r>
            <w:r w:rsidRPr="00EC0C5F">
              <w:rPr>
                <w:rFonts w:ascii="Times New Roman" w:hAnsi="Times New Roman" w:cs="Times New Roman"/>
                <w:sz w:val="18"/>
                <w:szCs w:val="18"/>
              </w:rPr>
              <w:t>5-</w:t>
            </w:r>
            <w:r w:rsidRPr="00EC0C5F">
              <w:rPr>
                <w:rFonts w:ascii="Times New Roman" w:hAnsi="Times New Roman" w:cs="Times New Roman"/>
                <w:sz w:val="18"/>
                <w:szCs w:val="18"/>
              </w:rPr>
              <w:t>铁路路线；</w:t>
            </w:r>
            <w:r w:rsidRPr="00EC0C5F">
              <w:rPr>
                <w:rFonts w:ascii="Times New Roman" w:hAnsi="Times New Roman" w:cs="Times New Roman"/>
                <w:sz w:val="18"/>
                <w:szCs w:val="18"/>
              </w:rPr>
              <w:t>6-</w:t>
            </w:r>
            <w:r w:rsidRPr="00EC0C5F">
              <w:rPr>
                <w:rFonts w:ascii="Times New Roman" w:hAnsi="Times New Roman" w:cs="Times New Roman"/>
                <w:sz w:val="18"/>
                <w:szCs w:val="18"/>
              </w:rPr>
              <w:t>乡道；</w:t>
            </w:r>
            <w:r w:rsidRPr="00EC0C5F">
              <w:rPr>
                <w:rFonts w:ascii="Times New Roman" w:hAnsi="Times New Roman" w:cs="Times New Roman"/>
                <w:sz w:val="18"/>
                <w:szCs w:val="18"/>
              </w:rPr>
              <w:t>7-</w:t>
            </w:r>
            <w:r w:rsidRPr="00EC0C5F">
              <w:rPr>
                <w:rFonts w:ascii="Times New Roman" w:hAnsi="Times New Roman" w:cs="Times New Roman"/>
                <w:sz w:val="18"/>
                <w:szCs w:val="18"/>
              </w:rPr>
              <w:t>省界；</w:t>
            </w:r>
            <w:r w:rsidRPr="00EC0C5F">
              <w:rPr>
                <w:rFonts w:ascii="Times New Roman" w:hAnsi="Times New Roman" w:cs="Times New Roman"/>
                <w:sz w:val="18"/>
                <w:szCs w:val="18"/>
              </w:rPr>
              <w:t>8-</w:t>
            </w:r>
            <w:r w:rsidRPr="00EC0C5F">
              <w:rPr>
                <w:rFonts w:ascii="Times New Roman" w:hAnsi="Times New Roman" w:cs="Times New Roman"/>
                <w:sz w:val="18"/>
                <w:szCs w:val="18"/>
              </w:rPr>
              <w:t>县界；</w:t>
            </w:r>
            <w:r w:rsidRPr="00EC0C5F">
              <w:rPr>
                <w:rFonts w:ascii="Times New Roman" w:hAnsi="Times New Roman" w:cs="Times New Roman"/>
                <w:sz w:val="18"/>
                <w:szCs w:val="18"/>
              </w:rPr>
              <w:t>9-</w:t>
            </w:r>
            <w:r w:rsidRPr="00EC0C5F">
              <w:rPr>
                <w:rFonts w:ascii="Times New Roman" w:hAnsi="Times New Roman" w:cs="Times New Roman"/>
                <w:sz w:val="18"/>
                <w:szCs w:val="18"/>
              </w:rPr>
              <w:t>工作区</w:t>
            </w:r>
          </w:p>
          <w:p w14:paraId="2C8B4329" w14:textId="77777777" w:rsidR="00BB3432" w:rsidRPr="00EC0C5F" w:rsidRDefault="00BB3432" w:rsidP="00BB3432">
            <w:pPr>
              <w:pStyle w:val="0"/>
              <w:adjustRightInd w:val="0"/>
              <w:snapToGrid w:val="0"/>
              <w:ind w:firstLineChars="0" w:firstLine="0"/>
              <w:rPr>
                <w:rFonts w:ascii="Times New Roman" w:hAnsi="Times New Roman"/>
                <w:b/>
                <w:szCs w:val="26"/>
              </w:rPr>
            </w:pPr>
            <w:r>
              <w:rPr>
                <w:rFonts w:ascii="Times New Roman" w:hAnsi="Times New Roman" w:hint="eastAsia"/>
                <w:b/>
                <w:szCs w:val="26"/>
              </w:rPr>
              <w:t>3.2</w:t>
            </w:r>
            <w:r>
              <w:rPr>
                <w:rFonts w:ascii="Times New Roman" w:hAnsi="Times New Roman" w:hint="eastAsia"/>
                <w:b/>
                <w:szCs w:val="26"/>
              </w:rPr>
              <w:t>、</w:t>
            </w:r>
            <w:r w:rsidRPr="00EC0C5F">
              <w:rPr>
                <w:rFonts w:ascii="Times New Roman" w:hAnsi="Times New Roman"/>
                <w:b/>
                <w:szCs w:val="26"/>
              </w:rPr>
              <w:t>地形</w:t>
            </w:r>
            <w:r>
              <w:rPr>
                <w:rFonts w:ascii="Times New Roman" w:hAnsi="Times New Roman" w:hint="eastAsia"/>
                <w:b/>
                <w:szCs w:val="26"/>
              </w:rPr>
              <w:t>地貌</w:t>
            </w:r>
          </w:p>
          <w:p w14:paraId="759C3B0E" w14:textId="77777777" w:rsidR="00BB3432" w:rsidRPr="00EC0C5F" w:rsidRDefault="00BB3432" w:rsidP="00BB3432">
            <w:pPr>
              <w:spacing w:line="460" w:lineRule="exact"/>
              <w:ind w:firstLineChars="200" w:firstLine="520"/>
              <w:jc w:val="left"/>
              <w:rPr>
                <w:rFonts w:ascii="Times New Roman" w:hAnsi="Times New Roman" w:cs="Times New Roman"/>
                <w:sz w:val="26"/>
                <w:szCs w:val="26"/>
              </w:rPr>
            </w:pPr>
            <w:r w:rsidRPr="00EC0C5F">
              <w:rPr>
                <w:rFonts w:ascii="Times New Roman" w:hAnsi="Times New Roman" w:cs="Times New Roman"/>
                <w:sz w:val="26"/>
                <w:szCs w:val="26"/>
              </w:rPr>
              <w:t>本项目工作区地处南岭丘陵山地地貌，山峦起伏，水系发育，地形切割强烈，坡陡沟深，多呈</w:t>
            </w:r>
            <w:r w:rsidR="00546B4F">
              <w:rPr>
                <w:rFonts w:ascii="Times New Roman" w:hAnsi="Times New Roman" w:cs="Times New Roman" w:hint="eastAsia"/>
                <w:sz w:val="26"/>
                <w:szCs w:val="26"/>
              </w:rPr>
              <w:t>“</w:t>
            </w:r>
            <w:r w:rsidR="00546B4F" w:rsidRPr="00EC0C5F">
              <w:rPr>
                <w:rFonts w:ascii="Times New Roman" w:hAnsi="Times New Roman" w:cs="Times New Roman"/>
                <w:sz w:val="26"/>
                <w:szCs w:val="26"/>
              </w:rPr>
              <w:t>V</w:t>
            </w:r>
            <w:r w:rsidR="00546B4F">
              <w:rPr>
                <w:rFonts w:ascii="Times New Roman" w:hAnsi="Times New Roman" w:cs="Times New Roman" w:hint="eastAsia"/>
                <w:sz w:val="26"/>
                <w:szCs w:val="26"/>
              </w:rPr>
              <w:t>”</w:t>
            </w:r>
            <w:r w:rsidRPr="00EC0C5F">
              <w:rPr>
                <w:rFonts w:ascii="Times New Roman" w:hAnsi="Times New Roman" w:cs="Times New Roman"/>
                <w:sz w:val="26"/>
                <w:szCs w:val="26"/>
              </w:rPr>
              <w:t>型沟谷</w:t>
            </w:r>
            <w:r w:rsidRPr="00EC0C5F">
              <w:rPr>
                <w:rFonts w:ascii="Times New Roman" w:hAnsi="Times New Roman" w:cs="Times New Roman" w:hint="eastAsia"/>
                <w:sz w:val="26"/>
                <w:szCs w:val="26"/>
              </w:rPr>
              <w:t>（图</w:t>
            </w:r>
            <w:r w:rsidRPr="00EC0C5F">
              <w:rPr>
                <w:rFonts w:ascii="Times New Roman" w:hAnsi="Times New Roman" w:cs="Times New Roman" w:hint="eastAsia"/>
                <w:sz w:val="26"/>
                <w:szCs w:val="26"/>
              </w:rPr>
              <w:t>3-2</w:t>
            </w:r>
            <w:r w:rsidRPr="00EC0C5F">
              <w:rPr>
                <w:rFonts w:ascii="Times New Roman" w:hAnsi="Times New Roman" w:cs="Times New Roman" w:hint="eastAsia"/>
                <w:sz w:val="26"/>
                <w:szCs w:val="26"/>
              </w:rPr>
              <w:t>）</w:t>
            </w:r>
            <w:r w:rsidRPr="00EC0C5F">
              <w:rPr>
                <w:rFonts w:ascii="Times New Roman" w:hAnsi="Times New Roman" w:cs="Times New Roman"/>
                <w:sz w:val="26"/>
                <w:szCs w:val="26"/>
              </w:rPr>
              <w:t>。地形形态多样，主要为低山地、丘陵、盆地和山前平地等地貌，</w:t>
            </w:r>
            <w:r w:rsidRPr="00EC0C5F">
              <w:rPr>
                <w:rFonts w:ascii="Times New Roman" w:hAnsi="Times New Roman" w:cs="Times New Roman"/>
                <w:sz w:val="26"/>
                <w:szCs w:val="26"/>
                <w:shd w:val="clear" w:color="auto" w:fill="FFFFFF"/>
              </w:rPr>
              <w:t>其中山地约占</w:t>
            </w:r>
            <w:r w:rsidRPr="00EC0C5F">
              <w:rPr>
                <w:rFonts w:ascii="Times New Roman" w:hAnsi="Times New Roman" w:cs="Times New Roman"/>
                <w:sz w:val="26"/>
                <w:szCs w:val="26"/>
                <w:shd w:val="clear" w:color="auto" w:fill="FFFFFF"/>
              </w:rPr>
              <w:t>70%</w:t>
            </w:r>
            <w:r w:rsidRPr="00EC0C5F">
              <w:rPr>
                <w:rFonts w:ascii="Times New Roman" w:hAnsi="Times New Roman" w:cs="Times New Roman"/>
                <w:sz w:val="26"/>
                <w:szCs w:val="26"/>
                <w:shd w:val="clear" w:color="auto" w:fill="FFFFFF"/>
              </w:rPr>
              <w:t>，丘陵约占</w:t>
            </w:r>
            <w:r w:rsidRPr="00EC0C5F">
              <w:rPr>
                <w:rFonts w:ascii="Times New Roman" w:hAnsi="Times New Roman" w:cs="Times New Roman"/>
                <w:sz w:val="26"/>
                <w:szCs w:val="26"/>
                <w:shd w:val="clear" w:color="auto" w:fill="FFFFFF"/>
              </w:rPr>
              <w:t>20%</w:t>
            </w:r>
            <w:r w:rsidRPr="00EC0C5F">
              <w:rPr>
                <w:rFonts w:ascii="Times New Roman" w:hAnsi="Times New Roman" w:cs="Times New Roman"/>
                <w:sz w:val="26"/>
                <w:szCs w:val="26"/>
                <w:shd w:val="clear" w:color="auto" w:fill="FFFFFF"/>
              </w:rPr>
              <w:t>，小平原占</w:t>
            </w:r>
            <w:r w:rsidRPr="00EC0C5F">
              <w:rPr>
                <w:rFonts w:ascii="Times New Roman" w:hAnsi="Times New Roman" w:cs="Times New Roman"/>
                <w:sz w:val="26"/>
                <w:szCs w:val="26"/>
                <w:shd w:val="clear" w:color="auto" w:fill="FFFFFF"/>
              </w:rPr>
              <w:t>10%</w:t>
            </w:r>
            <w:r w:rsidRPr="00EC0C5F">
              <w:rPr>
                <w:rFonts w:ascii="Times New Roman" w:hAnsi="Times New Roman" w:cs="Times New Roman"/>
                <w:sz w:val="26"/>
                <w:szCs w:val="26"/>
              </w:rPr>
              <w:t>。区域内总体地势北东高、南西低，海拔最高为</w:t>
            </w:r>
            <w:r w:rsidRPr="00EC0C5F">
              <w:rPr>
                <w:rFonts w:ascii="Times New Roman" w:hAnsi="Times New Roman" w:cs="Times New Roman"/>
                <w:sz w:val="26"/>
                <w:szCs w:val="26"/>
              </w:rPr>
              <w:t>625m</w:t>
            </w:r>
            <w:r w:rsidRPr="00EC0C5F">
              <w:rPr>
                <w:rFonts w:ascii="Times New Roman" w:hAnsi="Times New Roman" w:cs="Times New Roman"/>
                <w:sz w:val="26"/>
                <w:szCs w:val="26"/>
              </w:rPr>
              <w:t>，最低为</w:t>
            </w:r>
            <w:r w:rsidRPr="00EC0C5F">
              <w:rPr>
                <w:rFonts w:ascii="Times New Roman" w:hAnsi="Times New Roman" w:cs="Times New Roman"/>
                <w:sz w:val="26"/>
                <w:szCs w:val="26"/>
              </w:rPr>
              <w:t>195m</w:t>
            </w:r>
            <w:r w:rsidRPr="00EC0C5F">
              <w:rPr>
                <w:rFonts w:ascii="Times New Roman" w:hAnsi="Times New Roman" w:cs="Times New Roman"/>
                <w:sz w:val="26"/>
                <w:szCs w:val="26"/>
              </w:rPr>
              <w:t>，相对高差</w:t>
            </w:r>
            <w:r w:rsidRPr="00EC0C5F">
              <w:rPr>
                <w:rFonts w:ascii="Times New Roman" w:hAnsi="Times New Roman" w:cs="Times New Roman"/>
                <w:sz w:val="26"/>
                <w:szCs w:val="26"/>
              </w:rPr>
              <w:t>430m</w:t>
            </w:r>
            <w:r w:rsidRPr="00EC0C5F">
              <w:rPr>
                <w:rFonts w:ascii="Times New Roman" w:hAnsi="Times New Roman" w:cs="Times New Roman"/>
                <w:sz w:val="26"/>
                <w:szCs w:val="26"/>
              </w:rPr>
              <w:t>。山川河流多沿该地势走向。项目区域典型地形地貌见图</w:t>
            </w:r>
            <w:r w:rsidRPr="00EC0C5F">
              <w:rPr>
                <w:rFonts w:ascii="Times New Roman" w:hAnsi="Times New Roman" w:cs="Times New Roman" w:hint="eastAsia"/>
                <w:sz w:val="26"/>
                <w:szCs w:val="26"/>
              </w:rPr>
              <w:t>3-3</w:t>
            </w:r>
            <w:r w:rsidRPr="00EC0C5F">
              <w:rPr>
                <w:rFonts w:ascii="Times New Roman" w:hAnsi="Times New Roman" w:cs="Times New Roman" w:hint="eastAsia"/>
                <w:sz w:val="26"/>
                <w:szCs w:val="26"/>
              </w:rPr>
              <w:t>。</w:t>
            </w:r>
          </w:p>
          <w:p w14:paraId="05928D03" w14:textId="77777777" w:rsidR="00BB3432" w:rsidRPr="00EC0C5F" w:rsidRDefault="00BB3432" w:rsidP="00BB3432">
            <w:pPr>
              <w:jc w:val="center"/>
              <w:rPr>
                <w:rFonts w:ascii="Times New Roman" w:hAnsi="Times New Roman" w:cs="Times New Roman"/>
                <w:sz w:val="26"/>
                <w:szCs w:val="26"/>
              </w:rPr>
            </w:pPr>
            <w:r w:rsidRPr="00EC0C5F">
              <w:rPr>
                <w:rFonts w:ascii="Times New Roman" w:hAnsi="Times New Roman" w:cs="Times New Roman"/>
                <w:noProof/>
                <w:sz w:val="26"/>
                <w:szCs w:val="26"/>
              </w:rPr>
              <w:lastRenderedPageBreak/>
              <w:drawing>
                <wp:inline distT="0" distB="0" distL="0" distR="0" wp14:anchorId="6EC53E62" wp14:editId="1FF73A14">
                  <wp:extent cx="3627152" cy="3935895"/>
                  <wp:effectExtent l="0" t="0" r="0" b="762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2诸广地形地貌.jpg"/>
                          <pic:cNvPicPr/>
                        </pic:nvPicPr>
                        <pic:blipFill>
                          <a:blip r:embed="rId23" cstate="print">
                            <a:extLst>
                              <a:ext uri="{28A0092B-C50C-407E-A947-70E740481C1C}">
                                <a14:useLocalDpi xmlns:a14="http://schemas.microsoft.com/office/drawing/2010/main"/>
                              </a:ext>
                            </a:extLst>
                          </a:blip>
                          <a:stretch>
                            <a:fillRect/>
                          </a:stretch>
                        </pic:blipFill>
                        <pic:spPr>
                          <a:xfrm>
                            <a:off x="0" y="0"/>
                            <a:ext cx="3630327" cy="3939341"/>
                          </a:xfrm>
                          <a:prstGeom prst="rect">
                            <a:avLst/>
                          </a:prstGeom>
                        </pic:spPr>
                      </pic:pic>
                    </a:graphicData>
                  </a:graphic>
                </wp:inline>
              </w:drawing>
            </w:r>
          </w:p>
          <w:p w14:paraId="6238688E" w14:textId="77777777" w:rsidR="00BB3432" w:rsidRPr="00EC0C5F" w:rsidRDefault="00BB3432" w:rsidP="00BB3432">
            <w:pPr>
              <w:pStyle w:val="0"/>
              <w:adjustRightInd w:val="0"/>
              <w:snapToGrid w:val="0"/>
              <w:spacing w:line="420" w:lineRule="exact"/>
              <w:ind w:firstLineChars="0" w:firstLine="0"/>
              <w:jc w:val="center"/>
              <w:rPr>
                <w:rFonts w:ascii="Times New Roman" w:hAnsi="Times New Roman"/>
                <w:szCs w:val="26"/>
              </w:rPr>
            </w:pPr>
            <w:r w:rsidRPr="00EC0C5F">
              <w:rPr>
                <w:rFonts w:ascii="Times New Roman" w:hAnsi="Times New Roman" w:hint="eastAsia"/>
                <w:bCs/>
                <w:sz w:val="21"/>
                <w:szCs w:val="21"/>
              </w:rPr>
              <w:t>图</w:t>
            </w:r>
            <w:r w:rsidRPr="00EC0C5F">
              <w:rPr>
                <w:rFonts w:ascii="Times New Roman" w:hAnsi="Times New Roman" w:hint="eastAsia"/>
                <w:bCs/>
                <w:sz w:val="21"/>
                <w:szCs w:val="21"/>
              </w:rPr>
              <w:t xml:space="preserve">3-2  </w:t>
            </w:r>
            <w:r w:rsidRPr="00EC0C5F">
              <w:rPr>
                <w:rFonts w:ascii="Times New Roman" w:hAnsi="Times New Roman" w:hint="eastAsia"/>
                <w:bCs/>
                <w:sz w:val="21"/>
                <w:szCs w:val="21"/>
              </w:rPr>
              <w:t>工作区地形地貌特征图</w:t>
            </w:r>
          </w:p>
          <w:p w14:paraId="290FFFD5" w14:textId="77777777" w:rsidR="00BB3432" w:rsidRPr="00EC0C5F" w:rsidRDefault="00BB3432" w:rsidP="00BB3432">
            <w:pPr>
              <w:jc w:val="center"/>
              <w:rPr>
                <w:rFonts w:ascii="Times New Roman" w:hAnsi="Times New Roman" w:cs="Times New Roman"/>
                <w:sz w:val="26"/>
                <w:szCs w:val="26"/>
              </w:rPr>
            </w:pPr>
            <w:r w:rsidRPr="00EC0C5F">
              <w:rPr>
                <w:noProof/>
              </w:rPr>
              <w:drawing>
                <wp:inline distT="0" distB="0" distL="0" distR="0" wp14:anchorId="6A7BCA22" wp14:editId="2A067563">
                  <wp:extent cx="2554941" cy="1898276"/>
                  <wp:effectExtent l="19050" t="19050" r="17145" b="26035"/>
                  <wp:docPr id="293" name="图片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4" cstate="print">
                            <a:extLst>
                              <a:ext uri="{28A0092B-C50C-407E-A947-70E740481C1C}">
                                <a14:useLocalDpi xmlns:a14="http://schemas.microsoft.com/office/drawing/2010/main"/>
                              </a:ext>
                            </a:extLst>
                          </a:blip>
                          <a:srcRect/>
                          <a:stretch/>
                        </pic:blipFill>
                        <pic:spPr bwMode="auto">
                          <a:xfrm>
                            <a:off x="0" y="0"/>
                            <a:ext cx="2553201" cy="1896983"/>
                          </a:xfrm>
                          <a:prstGeom prst="rect">
                            <a:avLst/>
                          </a:prstGeom>
                          <a:noFill/>
                          <a:ln w="6350" cap="flat" cmpd="sng" algn="ctr">
                            <a:solidFill>
                              <a:srgbClr val="000000"/>
                            </a:solidFill>
                            <a:prstDash val="solid"/>
                            <a:miter lim="800000"/>
                            <a:headEnd type="none" w="med" len="med"/>
                            <a:tailEnd type="none" w="med" len="med"/>
                          </a:ln>
                          <a:effectLst/>
                          <a:extLst>
                            <a:ext uri="{53640926-AAD7-44D8-BBD7-CCE9431645EC}">
                              <a14:shadowObscured xmlns:a14="http://schemas.microsoft.com/office/drawing/2010/main"/>
                            </a:ext>
                          </a:extLst>
                        </pic:spPr>
                      </pic:pic>
                    </a:graphicData>
                  </a:graphic>
                </wp:inline>
              </w:drawing>
            </w:r>
            <w:r w:rsidRPr="00EC0C5F">
              <w:rPr>
                <w:noProof/>
              </w:rPr>
              <w:drawing>
                <wp:inline distT="0" distB="0" distL="0" distR="0" wp14:anchorId="54D2142E" wp14:editId="1A5D11EA">
                  <wp:extent cx="2560143" cy="1919484"/>
                  <wp:effectExtent l="0" t="0" r="0" b="5080"/>
                  <wp:docPr id="45" name="图片 45" descr="C:\Users\Administrator\AppData\Local\Microsoft\Windows\Temporary Internet Files\Content.Word\mmexport16444829205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dministrator\AppData\Local\Microsoft\Windows\Temporary Internet Files\Content.Word\mmexport1644482920533.jpg"/>
                          <pic:cNvPicPr>
                            <a:picLocks noChangeAspect="1" noChangeArrowheads="1"/>
                          </pic:cNvPicPr>
                        </pic:nvPicPr>
                        <pic:blipFill>
                          <a:blip r:embed="rId25" cstate="print">
                            <a:extLst>
                              <a:ext uri="{28A0092B-C50C-407E-A947-70E740481C1C}">
                                <a14:useLocalDpi xmlns:a14="http://schemas.microsoft.com/office/drawing/2010/main"/>
                              </a:ext>
                            </a:extLst>
                          </a:blip>
                          <a:srcRect/>
                          <a:stretch>
                            <a:fillRect/>
                          </a:stretch>
                        </pic:blipFill>
                        <pic:spPr bwMode="auto">
                          <a:xfrm>
                            <a:off x="0" y="0"/>
                            <a:ext cx="2569791" cy="1926718"/>
                          </a:xfrm>
                          <a:prstGeom prst="rect">
                            <a:avLst/>
                          </a:prstGeom>
                          <a:noFill/>
                          <a:ln>
                            <a:noFill/>
                          </a:ln>
                        </pic:spPr>
                      </pic:pic>
                    </a:graphicData>
                  </a:graphic>
                </wp:inline>
              </w:drawing>
            </w:r>
          </w:p>
          <w:tbl>
            <w:tblPr>
              <w:tblStyle w:val="af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45"/>
              <w:gridCol w:w="4146"/>
            </w:tblGrid>
            <w:tr w:rsidR="00BB3432" w:rsidRPr="00EC0C5F" w14:paraId="6CD29F5B" w14:textId="77777777" w:rsidTr="00411922">
              <w:tc>
                <w:tcPr>
                  <w:tcW w:w="4145" w:type="dxa"/>
                </w:tcPr>
                <w:p w14:paraId="65D64599" w14:textId="77777777" w:rsidR="00BB3432" w:rsidRPr="00EC0C5F" w:rsidRDefault="00BB3432" w:rsidP="00411922">
                  <w:pPr>
                    <w:spacing w:line="240" w:lineRule="exact"/>
                    <w:jc w:val="center"/>
                    <w:rPr>
                      <w:rFonts w:ascii="Times New Roman" w:hAnsi="Times New Roman"/>
                      <w:sz w:val="18"/>
                      <w:szCs w:val="18"/>
                    </w:rPr>
                  </w:pPr>
                  <w:r w:rsidRPr="00EC0C5F">
                    <w:rPr>
                      <w:rFonts w:ascii="Times New Roman" w:hAnsi="Times New Roman" w:hint="eastAsia"/>
                      <w:sz w:val="18"/>
                      <w:szCs w:val="18"/>
                    </w:rPr>
                    <w:t>a.</w:t>
                  </w:r>
                  <w:r w:rsidRPr="00EC0C5F">
                    <w:rPr>
                      <w:rFonts w:ascii="Times New Roman" w:hAnsi="Times New Roman" w:hint="eastAsia"/>
                      <w:sz w:val="18"/>
                      <w:szCs w:val="18"/>
                    </w:rPr>
                    <w:t>长江</w:t>
                  </w:r>
                  <w:r w:rsidRPr="00EC0C5F">
                    <w:rPr>
                      <w:rFonts w:ascii="Times New Roman" w:hAnsi="Times New Roman" w:hint="eastAsia"/>
                      <w:sz w:val="18"/>
                      <w:szCs w:val="18"/>
                    </w:rPr>
                    <w:t>71</w:t>
                  </w:r>
                  <w:r w:rsidRPr="00EC0C5F">
                    <w:rPr>
                      <w:rFonts w:ascii="Times New Roman" w:hAnsi="Times New Roman" w:hint="eastAsia"/>
                      <w:sz w:val="18"/>
                      <w:szCs w:val="18"/>
                    </w:rPr>
                    <w:t>、</w:t>
                  </w:r>
                  <w:r w:rsidRPr="00EC0C5F">
                    <w:rPr>
                      <w:rFonts w:ascii="Times New Roman" w:hAnsi="Times New Roman" w:hint="eastAsia"/>
                      <w:sz w:val="18"/>
                      <w:szCs w:val="18"/>
                    </w:rPr>
                    <w:t>60</w:t>
                  </w:r>
                  <w:r w:rsidRPr="00EC0C5F">
                    <w:rPr>
                      <w:rFonts w:ascii="Times New Roman" w:hAnsi="Times New Roman" w:hint="eastAsia"/>
                      <w:sz w:val="18"/>
                      <w:szCs w:val="18"/>
                    </w:rPr>
                    <w:t>、</w:t>
                  </w:r>
                  <w:r w:rsidRPr="00EC0C5F">
                    <w:rPr>
                      <w:rFonts w:ascii="Times New Roman" w:hAnsi="Times New Roman" w:hint="eastAsia"/>
                      <w:sz w:val="18"/>
                      <w:szCs w:val="18"/>
                    </w:rPr>
                    <w:t>61</w:t>
                  </w:r>
                  <w:r w:rsidRPr="00EC0C5F">
                    <w:rPr>
                      <w:rFonts w:ascii="Times New Roman" w:hAnsi="Times New Roman" w:hint="eastAsia"/>
                      <w:sz w:val="18"/>
                      <w:szCs w:val="18"/>
                    </w:rPr>
                    <w:t>号带工作区</w:t>
                  </w:r>
                </w:p>
              </w:tc>
              <w:tc>
                <w:tcPr>
                  <w:tcW w:w="4146" w:type="dxa"/>
                </w:tcPr>
                <w:p w14:paraId="6838F9C3" w14:textId="77777777" w:rsidR="00BB3432" w:rsidRPr="00EC0C5F" w:rsidRDefault="00BB3432" w:rsidP="00411922">
                  <w:pPr>
                    <w:spacing w:line="240" w:lineRule="exact"/>
                    <w:jc w:val="center"/>
                    <w:rPr>
                      <w:rFonts w:ascii="Times New Roman" w:hAnsi="Times New Roman"/>
                      <w:sz w:val="18"/>
                      <w:szCs w:val="18"/>
                    </w:rPr>
                  </w:pPr>
                  <w:r w:rsidRPr="00EC0C5F">
                    <w:rPr>
                      <w:rFonts w:ascii="Times New Roman" w:hAnsi="Times New Roman" w:hint="eastAsia"/>
                      <w:sz w:val="18"/>
                      <w:szCs w:val="18"/>
                    </w:rPr>
                    <w:t>b.</w:t>
                  </w:r>
                  <w:r w:rsidRPr="00EC0C5F">
                    <w:rPr>
                      <w:rFonts w:ascii="Times New Roman" w:hAnsi="Times New Roman" w:hint="eastAsia"/>
                      <w:sz w:val="18"/>
                      <w:szCs w:val="18"/>
                    </w:rPr>
                    <w:t>企岭</w:t>
                  </w:r>
                  <w:r w:rsidR="00C72885">
                    <w:rPr>
                      <w:rFonts w:ascii="Times New Roman" w:hAnsi="Times New Roman" w:hint="eastAsia"/>
                      <w:sz w:val="18"/>
                      <w:szCs w:val="18"/>
                    </w:rPr>
                    <w:t>—</w:t>
                  </w:r>
                  <w:r w:rsidR="00FB2B38">
                    <w:rPr>
                      <w:rFonts w:ascii="Times New Roman" w:hAnsi="Times New Roman" w:hint="eastAsia"/>
                      <w:sz w:val="18"/>
                      <w:szCs w:val="18"/>
                    </w:rPr>
                    <w:t>黄溪水</w:t>
                  </w:r>
                  <w:r w:rsidRPr="00EC0C5F">
                    <w:rPr>
                      <w:rFonts w:ascii="Times New Roman" w:hAnsi="Times New Roman" w:hint="eastAsia"/>
                      <w:sz w:val="18"/>
                      <w:szCs w:val="18"/>
                    </w:rPr>
                    <w:t>工作区</w:t>
                  </w:r>
                </w:p>
              </w:tc>
            </w:tr>
          </w:tbl>
          <w:p w14:paraId="67384704" w14:textId="77777777" w:rsidR="00BB3432" w:rsidRPr="00EC0C5F" w:rsidRDefault="00BB3432" w:rsidP="00BB3432">
            <w:pPr>
              <w:jc w:val="center"/>
              <w:rPr>
                <w:rFonts w:ascii="Times New Roman" w:hAnsi="Times New Roman"/>
              </w:rPr>
            </w:pPr>
            <w:r w:rsidRPr="00EC0C5F">
              <w:rPr>
                <w:noProof/>
              </w:rPr>
              <w:drawing>
                <wp:inline distT="0" distB="0" distL="0" distR="0" wp14:anchorId="7F84F261" wp14:editId="2A53722B">
                  <wp:extent cx="2545989" cy="1868572"/>
                  <wp:effectExtent l="19050" t="19050" r="26035" b="17780"/>
                  <wp:docPr id="295" name="图片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a:ext>
                            </a:extLst>
                          </a:blip>
                          <a:srcRect/>
                          <a:stretch>
                            <a:fillRect/>
                          </a:stretch>
                        </pic:blipFill>
                        <pic:spPr bwMode="auto">
                          <a:xfrm>
                            <a:off x="0" y="0"/>
                            <a:ext cx="2574524" cy="1889515"/>
                          </a:xfrm>
                          <a:prstGeom prst="rect">
                            <a:avLst/>
                          </a:prstGeom>
                          <a:noFill/>
                          <a:ln w="6350" cmpd="sng">
                            <a:solidFill>
                              <a:srgbClr val="000000"/>
                            </a:solidFill>
                            <a:miter lim="800000"/>
                            <a:headEnd/>
                            <a:tailEnd/>
                          </a:ln>
                          <a:effectLst/>
                        </pic:spPr>
                      </pic:pic>
                    </a:graphicData>
                  </a:graphic>
                </wp:inline>
              </w:drawing>
            </w:r>
            <w:r w:rsidRPr="00EC0C5F">
              <w:rPr>
                <w:rFonts w:ascii="Times New Roman" w:eastAsia="Times New Roman" w:hAnsi="Times New Roman" w:cs="Times New Roman"/>
                <w:noProof/>
                <w:w w:val="0"/>
                <w:kern w:val="0"/>
                <w:sz w:val="0"/>
                <w:szCs w:val="0"/>
                <w:u w:color="000000"/>
                <w:bdr w:val="none" w:sz="0" w:space="0" w:color="000000"/>
                <w:shd w:val="clear" w:color="000000" w:fill="000000"/>
              </w:rPr>
              <w:drawing>
                <wp:inline distT="0" distB="0" distL="0" distR="0" wp14:anchorId="5E4FAA12" wp14:editId="313C5533">
                  <wp:extent cx="2483893" cy="1885950"/>
                  <wp:effectExtent l="0" t="0" r="0" b="0"/>
                  <wp:docPr id="10" name="图片 10" descr="\\王志\2020年塘湾预查项目资料\【其他杂项】\2020年环境影响报告表\地形地貌照片\微信图片_2020031915320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王志\2020年塘湾预查项目资料\【其他杂项】\2020年环境影响报告表\地形地貌照片\微信图片_202003191532097.jpg"/>
                          <pic:cNvPicPr>
                            <a:picLocks noChangeAspect="1" noChangeArrowheads="1"/>
                          </pic:cNvPicPr>
                        </pic:nvPicPr>
                        <pic:blipFill rotWithShape="1">
                          <a:blip r:embed="rId27" cstate="print">
                            <a:extLst>
                              <a:ext uri="{28A0092B-C50C-407E-A947-70E740481C1C}">
                                <a14:useLocalDpi xmlns:a14="http://schemas.microsoft.com/office/drawing/2010/main"/>
                              </a:ext>
                            </a:extLst>
                          </a:blip>
                          <a:srcRect/>
                          <a:stretch/>
                        </pic:blipFill>
                        <pic:spPr bwMode="auto">
                          <a:xfrm>
                            <a:off x="0" y="0"/>
                            <a:ext cx="2490798" cy="1891193"/>
                          </a:xfrm>
                          <a:prstGeom prst="rect">
                            <a:avLst/>
                          </a:prstGeom>
                          <a:noFill/>
                          <a:ln>
                            <a:noFill/>
                          </a:ln>
                          <a:extLst>
                            <a:ext uri="{53640926-AAD7-44D8-BBD7-CCE9431645EC}">
                              <a14:shadowObscured xmlns:a14="http://schemas.microsoft.com/office/drawing/2010/main"/>
                            </a:ext>
                          </a:extLst>
                        </pic:spPr>
                      </pic:pic>
                    </a:graphicData>
                  </a:graphic>
                </wp:inline>
              </w:drawing>
            </w:r>
          </w:p>
          <w:tbl>
            <w:tblPr>
              <w:tblStyle w:val="af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48"/>
              <w:gridCol w:w="4043"/>
            </w:tblGrid>
            <w:tr w:rsidR="00BB3432" w:rsidRPr="00EC0C5F" w14:paraId="54A2C249" w14:textId="77777777" w:rsidTr="00411922">
              <w:tc>
                <w:tcPr>
                  <w:tcW w:w="4248" w:type="dxa"/>
                </w:tcPr>
                <w:p w14:paraId="75094016" w14:textId="77777777" w:rsidR="00BB3432" w:rsidRPr="00EC0C5F" w:rsidRDefault="00BB3432" w:rsidP="00411922">
                  <w:pPr>
                    <w:jc w:val="center"/>
                    <w:rPr>
                      <w:rFonts w:ascii="Times New Roman" w:hAnsi="Times New Roman"/>
                      <w:sz w:val="18"/>
                      <w:szCs w:val="18"/>
                    </w:rPr>
                  </w:pPr>
                  <w:r w:rsidRPr="00EC0C5F">
                    <w:rPr>
                      <w:rFonts w:ascii="Times New Roman" w:hAnsi="Times New Roman" w:hint="eastAsia"/>
                      <w:sz w:val="18"/>
                      <w:szCs w:val="18"/>
                    </w:rPr>
                    <w:t>c.</w:t>
                  </w:r>
                  <w:r w:rsidRPr="00EC0C5F">
                    <w:rPr>
                      <w:rFonts w:ascii="Times New Roman" w:hAnsi="Times New Roman" w:hint="eastAsia"/>
                      <w:sz w:val="18"/>
                      <w:szCs w:val="18"/>
                    </w:rPr>
                    <w:t>长江</w:t>
                  </w:r>
                  <w:r w:rsidRPr="00EC0C5F">
                    <w:rPr>
                      <w:rFonts w:ascii="Times New Roman" w:hAnsi="Times New Roman" w:hint="eastAsia"/>
                      <w:sz w:val="18"/>
                      <w:szCs w:val="18"/>
                    </w:rPr>
                    <w:t>1</w:t>
                  </w:r>
                  <w:r w:rsidRPr="00EC0C5F">
                    <w:rPr>
                      <w:rFonts w:ascii="Times New Roman" w:hAnsi="Times New Roman" w:hint="eastAsia"/>
                      <w:sz w:val="18"/>
                      <w:szCs w:val="18"/>
                    </w:rPr>
                    <w:t>（</w:t>
                  </w:r>
                  <w:r w:rsidRPr="00EC0C5F">
                    <w:rPr>
                      <w:rFonts w:ascii="Times New Roman" w:hAnsi="Times New Roman" w:hint="eastAsia"/>
                      <w:sz w:val="18"/>
                      <w:szCs w:val="18"/>
                    </w:rPr>
                    <w:t>9N</w:t>
                  </w:r>
                  <w:r w:rsidRPr="00EC0C5F">
                    <w:rPr>
                      <w:rFonts w:ascii="Times New Roman" w:hAnsi="Times New Roman" w:hint="eastAsia"/>
                      <w:sz w:val="18"/>
                      <w:szCs w:val="18"/>
                    </w:rPr>
                    <w:t>）、</w:t>
                  </w:r>
                  <w:r w:rsidRPr="00EC0C5F">
                    <w:rPr>
                      <w:rFonts w:ascii="Times New Roman" w:hAnsi="Times New Roman" w:hint="eastAsia"/>
                      <w:sz w:val="18"/>
                      <w:szCs w:val="18"/>
                    </w:rPr>
                    <w:t>13</w:t>
                  </w:r>
                  <w:r w:rsidRPr="00EC0C5F">
                    <w:rPr>
                      <w:rFonts w:ascii="Times New Roman" w:hAnsi="Times New Roman" w:hint="eastAsia"/>
                      <w:sz w:val="18"/>
                      <w:szCs w:val="18"/>
                    </w:rPr>
                    <w:t>、</w:t>
                  </w:r>
                  <w:r w:rsidRPr="00EC0C5F">
                    <w:rPr>
                      <w:rFonts w:ascii="Times New Roman" w:hAnsi="Times New Roman" w:hint="eastAsia"/>
                      <w:sz w:val="18"/>
                      <w:szCs w:val="18"/>
                    </w:rPr>
                    <w:t>19</w:t>
                  </w:r>
                  <w:r w:rsidRPr="00EC0C5F">
                    <w:rPr>
                      <w:rFonts w:ascii="Times New Roman" w:hAnsi="Times New Roman" w:hint="eastAsia"/>
                      <w:sz w:val="18"/>
                      <w:szCs w:val="18"/>
                    </w:rPr>
                    <w:t>号工作区</w:t>
                  </w:r>
                </w:p>
              </w:tc>
              <w:tc>
                <w:tcPr>
                  <w:tcW w:w="4043" w:type="dxa"/>
                </w:tcPr>
                <w:p w14:paraId="7EEC91D0" w14:textId="77777777" w:rsidR="00BB3432" w:rsidRPr="00EC0C5F" w:rsidRDefault="00BB3432" w:rsidP="00411922">
                  <w:pPr>
                    <w:jc w:val="center"/>
                    <w:rPr>
                      <w:rFonts w:ascii="Times New Roman" w:hAnsi="Times New Roman"/>
                      <w:sz w:val="18"/>
                      <w:szCs w:val="18"/>
                    </w:rPr>
                  </w:pPr>
                  <w:r w:rsidRPr="00EC0C5F">
                    <w:rPr>
                      <w:rFonts w:ascii="Times New Roman" w:hAnsi="Times New Roman" w:hint="eastAsia"/>
                      <w:sz w:val="18"/>
                      <w:szCs w:val="18"/>
                    </w:rPr>
                    <w:t>d.</w:t>
                  </w:r>
                  <w:r w:rsidRPr="00EC0C5F">
                    <w:rPr>
                      <w:rFonts w:ascii="Times New Roman" w:hAnsi="Times New Roman"/>
                      <w:sz w:val="18"/>
                      <w:szCs w:val="18"/>
                    </w:rPr>
                    <w:t>塘湾</w:t>
                  </w:r>
                  <w:r w:rsidRPr="00EC0C5F">
                    <w:rPr>
                      <w:rFonts w:ascii="Times New Roman" w:hAnsi="Times New Roman" w:hint="eastAsia"/>
                      <w:sz w:val="18"/>
                      <w:szCs w:val="18"/>
                    </w:rPr>
                    <w:t>工作区</w:t>
                  </w:r>
                </w:p>
              </w:tc>
            </w:tr>
          </w:tbl>
          <w:p w14:paraId="03044FC0" w14:textId="77777777" w:rsidR="00BB3432" w:rsidRPr="00EC0C5F" w:rsidRDefault="00BB3432" w:rsidP="00BB3432">
            <w:pPr>
              <w:jc w:val="center"/>
              <w:rPr>
                <w:rFonts w:ascii="Times New Roman" w:hAnsi="Times New Roman"/>
              </w:rPr>
            </w:pPr>
            <w:r w:rsidRPr="00EC0C5F">
              <w:rPr>
                <w:rFonts w:ascii="Times New Roman" w:hAnsi="Times New Roman" w:cs="Times New Roman" w:hint="eastAsia"/>
                <w:bCs/>
                <w:szCs w:val="21"/>
              </w:rPr>
              <w:t>图</w:t>
            </w:r>
            <w:r w:rsidRPr="00EC0C5F">
              <w:rPr>
                <w:rFonts w:ascii="Times New Roman" w:hAnsi="Times New Roman" w:cs="Times New Roman" w:hint="eastAsia"/>
                <w:bCs/>
                <w:szCs w:val="21"/>
              </w:rPr>
              <w:t>3-3</w:t>
            </w:r>
            <w:r w:rsidR="00FA79D6">
              <w:rPr>
                <w:rFonts w:ascii="Times New Roman" w:hAnsi="Times New Roman" w:cs="Times New Roman" w:hint="eastAsia"/>
                <w:bCs/>
                <w:szCs w:val="21"/>
              </w:rPr>
              <w:t xml:space="preserve">  </w:t>
            </w:r>
            <w:r w:rsidRPr="00EC0C5F">
              <w:rPr>
                <w:rFonts w:ascii="Times New Roman" w:hAnsi="Times New Roman" w:cs="Times New Roman" w:hint="eastAsia"/>
                <w:bCs/>
                <w:szCs w:val="21"/>
              </w:rPr>
              <w:t>项目所在区域典型地形地貌</w:t>
            </w:r>
          </w:p>
          <w:p w14:paraId="57743B6F" w14:textId="77777777" w:rsidR="00BB3432" w:rsidRPr="00EC0C5F" w:rsidRDefault="00BB3432" w:rsidP="00BB3432">
            <w:pPr>
              <w:pStyle w:val="0"/>
              <w:adjustRightInd w:val="0"/>
              <w:snapToGrid w:val="0"/>
              <w:ind w:firstLineChars="0" w:firstLine="0"/>
              <w:rPr>
                <w:rFonts w:ascii="Times New Roman" w:hAnsi="Times New Roman"/>
                <w:b/>
                <w:szCs w:val="26"/>
              </w:rPr>
            </w:pPr>
            <w:r>
              <w:rPr>
                <w:rFonts w:ascii="Times New Roman" w:hAnsi="Times New Roman"/>
                <w:b/>
                <w:szCs w:val="26"/>
              </w:rPr>
              <w:lastRenderedPageBreak/>
              <w:t>3.</w:t>
            </w:r>
            <w:r>
              <w:rPr>
                <w:rFonts w:ascii="Times New Roman" w:hAnsi="Times New Roman" w:hint="eastAsia"/>
                <w:b/>
                <w:szCs w:val="26"/>
              </w:rPr>
              <w:t>3</w:t>
            </w:r>
            <w:r>
              <w:rPr>
                <w:rFonts w:ascii="Times New Roman" w:hAnsi="Times New Roman" w:hint="eastAsia"/>
                <w:b/>
                <w:szCs w:val="26"/>
              </w:rPr>
              <w:t>、</w:t>
            </w:r>
            <w:r w:rsidRPr="00EC0C5F">
              <w:rPr>
                <w:rFonts w:ascii="Times New Roman" w:hAnsi="Times New Roman"/>
                <w:b/>
                <w:szCs w:val="26"/>
              </w:rPr>
              <w:t>气象与气候</w:t>
            </w:r>
          </w:p>
          <w:p w14:paraId="2119047E" w14:textId="77777777" w:rsidR="00BB3432" w:rsidRPr="00EC0C5F" w:rsidRDefault="00BB3432" w:rsidP="00BB3432">
            <w:pPr>
              <w:spacing w:line="480" w:lineRule="exact"/>
              <w:ind w:firstLineChars="200" w:firstLine="520"/>
              <w:rPr>
                <w:rFonts w:ascii="Times New Roman" w:eastAsia="宋体" w:hAnsi="Times New Roman" w:cs="Times New Roman"/>
                <w:sz w:val="26"/>
                <w:szCs w:val="26"/>
              </w:rPr>
            </w:pPr>
            <w:r w:rsidRPr="00EC0C5F">
              <w:rPr>
                <w:rFonts w:ascii="Times New Roman" w:eastAsia="宋体" w:hAnsi="Times New Roman" w:cs="Times New Roman"/>
                <w:sz w:val="26"/>
                <w:szCs w:val="26"/>
              </w:rPr>
              <w:t>本项目所在地区属于温暖潮湿的亚热带季风气候，具有光热充足，雨量充沛，雨热同季，无霜期长的特征。春季阴雨天气多，阳光少，空气潮湿，天气多变；夏季雨水多，雷雨、洪涝、强风、高温活跃，强对流天气频繁；秋季雨水少，阳光普照，空气干燥，天气稳定；冬季，天气冷，早晚温差大，雨量少，霜日、冰冻、寒潮、低温天气经常出现，寒冷天气较多。</w:t>
            </w:r>
          </w:p>
          <w:p w14:paraId="57CE2738" w14:textId="77777777" w:rsidR="00BB3432" w:rsidRDefault="00BB3432" w:rsidP="00BB3432">
            <w:pPr>
              <w:pStyle w:val="0"/>
              <w:adjustRightInd w:val="0"/>
              <w:snapToGrid w:val="0"/>
              <w:ind w:firstLine="520"/>
              <w:rPr>
                <w:rFonts w:ascii="Times New Roman" w:hAnsi="Times New Roman"/>
                <w:b/>
                <w:szCs w:val="26"/>
              </w:rPr>
            </w:pPr>
            <w:r w:rsidRPr="00EC0C5F">
              <w:rPr>
                <w:rFonts w:ascii="Times New Roman" w:hAnsi="Times New Roman"/>
                <w:szCs w:val="26"/>
              </w:rPr>
              <w:t>评价范围内多年平均日照时数为</w:t>
            </w:r>
            <w:r w:rsidRPr="00EC0C5F">
              <w:rPr>
                <w:rFonts w:ascii="Times New Roman" w:hAnsi="Times New Roman"/>
                <w:szCs w:val="26"/>
              </w:rPr>
              <w:t>1724.5h</w:t>
            </w:r>
            <w:r w:rsidRPr="00EC0C5F">
              <w:rPr>
                <w:rFonts w:ascii="Times New Roman" w:hAnsi="Times New Roman"/>
                <w:szCs w:val="26"/>
              </w:rPr>
              <w:t>，年平均温度</w:t>
            </w:r>
            <w:r w:rsidRPr="00EC0C5F">
              <w:rPr>
                <w:rFonts w:ascii="Times New Roman" w:hAnsi="Times New Roman"/>
                <w:szCs w:val="26"/>
              </w:rPr>
              <w:t>19.7</w:t>
            </w:r>
            <w:r w:rsidRPr="00FA79D6">
              <w:rPr>
                <w:rFonts w:ascii="Times New Roman" w:hAnsi="Times New Roman"/>
                <w:szCs w:val="26"/>
              </w:rPr>
              <w:t>℃</w:t>
            </w:r>
            <w:r w:rsidRPr="00EC0C5F">
              <w:rPr>
                <w:rFonts w:ascii="Times New Roman" w:hAnsi="Times New Roman"/>
                <w:szCs w:val="26"/>
              </w:rPr>
              <w:t>，夏季最高温度为</w:t>
            </w:r>
            <w:r w:rsidRPr="00EC0C5F">
              <w:rPr>
                <w:rFonts w:ascii="Times New Roman" w:hAnsi="Times New Roman"/>
                <w:szCs w:val="26"/>
              </w:rPr>
              <w:t>38.4°C</w:t>
            </w:r>
            <w:r w:rsidRPr="00EC0C5F">
              <w:rPr>
                <w:rFonts w:ascii="Times New Roman" w:hAnsi="Times New Roman"/>
                <w:szCs w:val="26"/>
              </w:rPr>
              <w:t>，冬季最低温度为</w:t>
            </w:r>
            <w:r w:rsidRPr="00EC0C5F">
              <w:rPr>
                <w:rFonts w:ascii="Times New Roman" w:hAnsi="Times New Roman"/>
                <w:szCs w:val="26"/>
              </w:rPr>
              <w:t>-6.2°C</w:t>
            </w:r>
            <w:r w:rsidRPr="00EC0C5F">
              <w:rPr>
                <w:rFonts w:ascii="Times New Roman" w:hAnsi="Times New Roman"/>
                <w:szCs w:val="26"/>
              </w:rPr>
              <w:t>。年降水量一般为</w:t>
            </w:r>
            <w:r w:rsidRPr="00EC0C5F">
              <w:rPr>
                <w:rFonts w:ascii="Times New Roman" w:hAnsi="Times New Roman"/>
                <w:szCs w:val="26"/>
              </w:rPr>
              <w:t>970</w:t>
            </w:r>
            <w:r w:rsidRPr="00EC0C5F">
              <w:rPr>
                <w:rFonts w:ascii="Times New Roman" w:hAnsi="Times New Roman"/>
                <w:szCs w:val="26"/>
              </w:rPr>
              <w:t>～</w:t>
            </w:r>
            <w:r w:rsidRPr="00EC0C5F">
              <w:rPr>
                <w:rFonts w:ascii="Times New Roman" w:hAnsi="Times New Roman"/>
                <w:szCs w:val="26"/>
              </w:rPr>
              <w:t>2244.6mm</w:t>
            </w:r>
            <w:r w:rsidRPr="00EC0C5F">
              <w:rPr>
                <w:rFonts w:ascii="Times New Roman" w:hAnsi="Times New Roman"/>
                <w:szCs w:val="26"/>
              </w:rPr>
              <w:t>，夏季最大月降水量为</w:t>
            </w:r>
            <w:r w:rsidRPr="00EC0C5F">
              <w:rPr>
                <w:rFonts w:ascii="Times New Roman" w:hAnsi="Times New Roman"/>
                <w:szCs w:val="26"/>
              </w:rPr>
              <w:t>417mm</w:t>
            </w:r>
            <w:r w:rsidRPr="00EC0C5F">
              <w:rPr>
                <w:rFonts w:ascii="Times New Roman" w:hAnsi="Times New Roman"/>
                <w:szCs w:val="26"/>
              </w:rPr>
              <w:t>，年蒸发量为</w:t>
            </w:r>
            <w:r w:rsidRPr="00EC0C5F">
              <w:rPr>
                <w:rFonts w:ascii="Times New Roman" w:hAnsi="Times New Roman"/>
                <w:szCs w:val="26"/>
              </w:rPr>
              <w:t>1560.6</w:t>
            </w:r>
            <w:r w:rsidRPr="00EC0C5F">
              <w:rPr>
                <w:rFonts w:ascii="Times New Roman" w:hAnsi="Times New Roman"/>
                <w:szCs w:val="26"/>
              </w:rPr>
              <w:t>～</w:t>
            </w:r>
            <w:r w:rsidRPr="00EC0C5F">
              <w:rPr>
                <w:rFonts w:ascii="Times New Roman" w:hAnsi="Times New Roman"/>
                <w:szCs w:val="26"/>
              </w:rPr>
              <w:t>1858mm</w:t>
            </w:r>
            <w:r w:rsidRPr="00EC0C5F">
              <w:rPr>
                <w:rFonts w:ascii="Times New Roman" w:hAnsi="Times New Roman"/>
                <w:szCs w:val="26"/>
              </w:rPr>
              <w:t>，冬季最小月降水量为</w:t>
            </w:r>
            <w:r w:rsidRPr="00EC0C5F">
              <w:rPr>
                <w:rFonts w:ascii="Times New Roman" w:hAnsi="Times New Roman"/>
                <w:szCs w:val="26"/>
              </w:rPr>
              <w:t>0.3mm</w:t>
            </w:r>
            <w:r w:rsidRPr="00EC0C5F">
              <w:rPr>
                <w:rFonts w:ascii="Times New Roman" w:hAnsi="Times New Roman"/>
                <w:szCs w:val="26"/>
              </w:rPr>
              <w:t>，丰水期</w:t>
            </w:r>
            <w:r w:rsidRPr="00EC0C5F">
              <w:rPr>
                <w:rFonts w:ascii="Times New Roman" w:hAnsi="Times New Roman"/>
                <w:szCs w:val="26"/>
              </w:rPr>
              <w:t>5</w:t>
            </w:r>
            <w:r w:rsidRPr="00EC0C5F">
              <w:rPr>
                <w:rFonts w:ascii="Times New Roman" w:hAnsi="Times New Roman"/>
                <w:szCs w:val="26"/>
              </w:rPr>
              <w:t>～</w:t>
            </w:r>
            <w:r w:rsidRPr="00EC0C5F">
              <w:rPr>
                <w:rFonts w:ascii="Times New Roman" w:hAnsi="Times New Roman"/>
                <w:szCs w:val="26"/>
              </w:rPr>
              <w:t>6</w:t>
            </w:r>
            <w:r w:rsidRPr="00EC0C5F">
              <w:rPr>
                <w:rFonts w:ascii="Times New Roman" w:hAnsi="Times New Roman"/>
                <w:szCs w:val="26"/>
              </w:rPr>
              <w:t>月，枯水期</w:t>
            </w:r>
            <w:r w:rsidRPr="00EC0C5F">
              <w:rPr>
                <w:rFonts w:ascii="Times New Roman" w:hAnsi="Times New Roman"/>
                <w:szCs w:val="26"/>
              </w:rPr>
              <w:t>11</w:t>
            </w:r>
            <w:r w:rsidRPr="00EC0C5F">
              <w:rPr>
                <w:rFonts w:ascii="Times New Roman" w:hAnsi="Times New Roman"/>
                <w:szCs w:val="26"/>
              </w:rPr>
              <w:t>月至次年</w:t>
            </w:r>
            <w:r w:rsidRPr="00EC0C5F">
              <w:rPr>
                <w:rFonts w:ascii="Times New Roman" w:hAnsi="Times New Roman"/>
                <w:szCs w:val="26"/>
              </w:rPr>
              <w:t>1</w:t>
            </w:r>
            <w:r w:rsidRPr="00EC0C5F">
              <w:rPr>
                <w:rFonts w:ascii="Times New Roman" w:hAnsi="Times New Roman"/>
                <w:szCs w:val="26"/>
              </w:rPr>
              <w:t>月。</w:t>
            </w:r>
            <w:proofErr w:type="gramStart"/>
            <w:r w:rsidRPr="00EC0C5F">
              <w:rPr>
                <w:rFonts w:ascii="Times New Roman" w:hAnsi="Times New Roman"/>
                <w:szCs w:val="26"/>
              </w:rPr>
              <w:t>风频最大</w:t>
            </w:r>
            <w:proofErr w:type="gramEnd"/>
            <w:r w:rsidRPr="00EC0C5F">
              <w:rPr>
                <w:rFonts w:ascii="Times New Roman" w:hAnsi="Times New Roman"/>
                <w:szCs w:val="26"/>
              </w:rPr>
              <w:t>的风向为南风、其次为东南风，多年平均风速</w:t>
            </w:r>
            <w:r w:rsidRPr="00EC0C5F">
              <w:rPr>
                <w:rFonts w:ascii="Times New Roman" w:hAnsi="Times New Roman"/>
                <w:szCs w:val="26"/>
              </w:rPr>
              <w:t>1.1m/s</w:t>
            </w:r>
            <w:r w:rsidRPr="00EC0C5F">
              <w:rPr>
                <w:rFonts w:ascii="Times New Roman" w:hAnsi="Times New Roman"/>
                <w:szCs w:val="26"/>
              </w:rPr>
              <w:t>，极端最大风速达</w:t>
            </w:r>
            <w:r w:rsidRPr="00EC0C5F">
              <w:rPr>
                <w:rFonts w:ascii="Times New Roman" w:hAnsi="Times New Roman"/>
                <w:szCs w:val="26"/>
              </w:rPr>
              <w:t>32m/s</w:t>
            </w:r>
            <w:r w:rsidRPr="00EC0C5F">
              <w:rPr>
                <w:rFonts w:ascii="Times New Roman" w:hAnsi="Times New Roman"/>
                <w:szCs w:val="26"/>
              </w:rPr>
              <w:t>。</w:t>
            </w:r>
          </w:p>
          <w:p w14:paraId="1AC37A32" w14:textId="77777777" w:rsidR="00BB3432" w:rsidRPr="00EC0C5F" w:rsidRDefault="00BB3432" w:rsidP="00BB3432">
            <w:pPr>
              <w:pStyle w:val="0"/>
              <w:adjustRightInd w:val="0"/>
              <w:snapToGrid w:val="0"/>
              <w:ind w:firstLineChars="0" w:firstLine="0"/>
              <w:rPr>
                <w:rFonts w:ascii="Times New Roman" w:hAnsi="Times New Roman"/>
                <w:b/>
                <w:szCs w:val="26"/>
              </w:rPr>
            </w:pPr>
            <w:r>
              <w:rPr>
                <w:rFonts w:ascii="Times New Roman" w:hAnsi="Times New Roman"/>
                <w:b/>
                <w:szCs w:val="26"/>
              </w:rPr>
              <w:t>3.</w:t>
            </w:r>
            <w:r>
              <w:rPr>
                <w:rFonts w:ascii="Times New Roman" w:hAnsi="Times New Roman" w:hint="eastAsia"/>
                <w:b/>
                <w:szCs w:val="26"/>
              </w:rPr>
              <w:t>4</w:t>
            </w:r>
            <w:r>
              <w:rPr>
                <w:rFonts w:ascii="Times New Roman" w:hAnsi="Times New Roman" w:hint="eastAsia"/>
                <w:b/>
                <w:szCs w:val="26"/>
              </w:rPr>
              <w:t>、</w:t>
            </w:r>
            <w:r w:rsidRPr="00EC0C5F">
              <w:rPr>
                <w:rFonts w:ascii="Times New Roman" w:hAnsi="Times New Roman" w:hint="eastAsia"/>
                <w:b/>
                <w:szCs w:val="26"/>
              </w:rPr>
              <w:t>地表水系</w:t>
            </w:r>
          </w:p>
          <w:p w14:paraId="58338463" w14:textId="77777777" w:rsidR="00BB3432" w:rsidRDefault="00BB3432" w:rsidP="00BB3432">
            <w:pPr>
              <w:pStyle w:val="0"/>
              <w:adjustRightInd w:val="0"/>
              <w:snapToGrid w:val="0"/>
              <w:spacing w:line="500" w:lineRule="exact"/>
              <w:ind w:firstLine="520"/>
              <w:rPr>
                <w:rFonts w:ascii="Times New Roman" w:hAnsi="Times New Roman"/>
                <w:szCs w:val="26"/>
              </w:rPr>
            </w:pPr>
            <w:r w:rsidRPr="00EC0C5F">
              <w:rPr>
                <w:rFonts w:ascii="Times New Roman" w:hAnsi="Times New Roman"/>
                <w:kern w:val="0"/>
              </w:rPr>
              <w:t>工作区内主要水系有锦江，发源于万时山和江西省崇义县天华山，流经长江镇、扶溪镇、仁化县城，在曲江县境内的大桥西面汇入</w:t>
            </w:r>
            <w:proofErr w:type="gramStart"/>
            <w:r w:rsidRPr="00EC0C5F">
              <w:rPr>
                <w:rFonts w:ascii="Times New Roman" w:hAnsi="Times New Roman"/>
                <w:kern w:val="0"/>
              </w:rPr>
              <w:t>浈</w:t>
            </w:r>
            <w:proofErr w:type="gramEnd"/>
            <w:r w:rsidRPr="00EC0C5F">
              <w:rPr>
                <w:rFonts w:ascii="Times New Roman" w:hAnsi="Times New Roman"/>
                <w:kern w:val="0"/>
              </w:rPr>
              <w:t>江，</w:t>
            </w:r>
            <w:proofErr w:type="gramStart"/>
            <w:r w:rsidRPr="00EC0C5F">
              <w:rPr>
                <w:rFonts w:ascii="Times New Roman" w:hAnsi="Times New Roman"/>
                <w:kern w:val="0"/>
              </w:rPr>
              <w:t>浈</w:t>
            </w:r>
            <w:proofErr w:type="gramEnd"/>
            <w:r w:rsidRPr="00EC0C5F">
              <w:rPr>
                <w:rFonts w:ascii="Times New Roman" w:hAnsi="Times New Roman"/>
                <w:kern w:val="0"/>
              </w:rPr>
              <w:t>江与武江在韶关汇合后形成北江，属珠江流域的北江水系。锦江在仁化县境内全长</w:t>
            </w:r>
            <w:r w:rsidRPr="00EC0C5F">
              <w:rPr>
                <w:rFonts w:ascii="Times New Roman" w:hAnsi="Times New Roman"/>
                <w:kern w:val="0"/>
              </w:rPr>
              <w:t>108km</w:t>
            </w:r>
            <w:r w:rsidRPr="00EC0C5F">
              <w:rPr>
                <w:rFonts w:ascii="Times New Roman" w:hAnsi="Times New Roman"/>
                <w:kern w:val="0"/>
              </w:rPr>
              <w:t>，流域面积</w:t>
            </w:r>
            <w:r w:rsidRPr="00EC0C5F">
              <w:rPr>
                <w:rFonts w:ascii="Times New Roman" w:hAnsi="Times New Roman"/>
                <w:kern w:val="0"/>
              </w:rPr>
              <w:t>1913km</w:t>
            </w:r>
            <w:r w:rsidRPr="00EC0C5F">
              <w:rPr>
                <w:rFonts w:ascii="Times New Roman" w:hAnsi="Times New Roman"/>
                <w:kern w:val="0"/>
                <w:vertAlign w:val="superscript"/>
              </w:rPr>
              <w:t>2</w:t>
            </w:r>
            <w:r w:rsidRPr="00EC0C5F">
              <w:rPr>
                <w:rFonts w:ascii="Times New Roman" w:hAnsi="Times New Roman" w:hint="eastAsia"/>
                <w:kern w:val="0"/>
              </w:rPr>
              <w:t>，</w:t>
            </w:r>
            <w:r w:rsidRPr="00EC0C5F">
              <w:rPr>
                <w:rFonts w:ascii="Times New Roman" w:hAnsi="Times New Roman"/>
                <w:kern w:val="0"/>
              </w:rPr>
              <w:t>总落差</w:t>
            </w:r>
            <w:r w:rsidRPr="00EC0C5F">
              <w:rPr>
                <w:rFonts w:ascii="Times New Roman" w:hAnsi="Times New Roman"/>
                <w:kern w:val="0"/>
              </w:rPr>
              <w:t>1061m</w:t>
            </w:r>
            <w:r w:rsidRPr="00EC0C5F">
              <w:rPr>
                <w:rFonts w:ascii="Times New Roman" w:hAnsi="Times New Roman"/>
                <w:kern w:val="0"/>
              </w:rPr>
              <w:t>，年平均流量</w:t>
            </w:r>
            <w:r w:rsidRPr="00EC0C5F">
              <w:rPr>
                <w:rFonts w:ascii="Times New Roman" w:hAnsi="Times New Roman"/>
                <w:kern w:val="0"/>
              </w:rPr>
              <w:t>45.1 m</w:t>
            </w:r>
            <w:r w:rsidRPr="00EC0C5F">
              <w:rPr>
                <w:rFonts w:ascii="Times New Roman" w:hAnsi="Times New Roman"/>
                <w:kern w:val="0"/>
                <w:vertAlign w:val="superscript"/>
              </w:rPr>
              <w:t>3</w:t>
            </w:r>
            <w:r w:rsidRPr="00EC0C5F">
              <w:rPr>
                <w:rFonts w:ascii="Times New Roman" w:hAnsi="Times New Roman" w:hint="eastAsia"/>
                <w:kern w:val="0"/>
              </w:rPr>
              <w:t>/s</w:t>
            </w:r>
            <w:r w:rsidRPr="00EC0C5F">
              <w:rPr>
                <w:rFonts w:ascii="Times New Roman" w:hAnsi="Times New Roman"/>
                <w:kern w:val="0"/>
              </w:rPr>
              <w:t>，河流两侧支流有扶溪水、城口水、大麻溪、</w:t>
            </w:r>
            <w:proofErr w:type="gramStart"/>
            <w:r w:rsidRPr="00EC0C5F">
              <w:rPr>
                <w:rFonts w:ascii="Times New Roman" w:hAnsi="Times New Roman"/>
                <w:kern w:val="0"/>
              </w:rPr>
              <w:t>黎屋水</w:t>
            </w:r>
            <w:proofErr w:type="gramEnd"/>
            <w:r w:rsidRPr="00EC0C5F">
              <w:rPr>
                <w:rFonts w:ascii="Times New Roman" w:hAnsi="Times New Roman"/>
                <w:kern w:val="0"/>
              </w:rPr>
              <w:t>及董塘水等</w:t>
            </w:r>
            <w:r w:rsidRPr="00EC0C5F">
              <w:rPr>
                <w:rFonts w:ascii="Times New Roman" w:hAnsi="Times New Roman"/>
                <w:kern w:val="0"/>
              </w:rPr>
              <w:t>5</w:t>
            </w:r>
            <w:r w:rsidRPr="00EC0C5F">
              <w:rPr>
                <w:rFonts w:ascii="Times New Roman" w:hAnsi="Times New Roman"/>
                <w:kern w:val="0"/>
              </w:rPr>
              <w:t>条，河流多在险滩峡谷中通过，水流湍急，水力资源丰富</w:t>
            </w:r>
            <w:r w:rsidRPr="00EC0C5F">
              <w:rPr>
                <w:rFonts w:ascii="Times New Roman" w:hAnsi="Times New Roman"/>
                <w:szCs w:val="26"/>
                <w:shd w:val="clear" w:color="auto" w:fill="FFFFFF"/>
              </w:rPr>
              <w:t>。工作区周边水系分布如图</w:t>
            </w:r>
            <w:r w:rsidRPr="00EC0C5F">
              <w:rPr>
                <w:rFonts w:ascii="Times New Roman" w:hAnsi="Times New Roman" w:hint="eastAsia"/>
                <w:szCs w:val="26"/>
                <w:shd w:val="clear" w:color="auto" w:fill="FFFFFF"/>
              </w:rPr>
              <w:t>3-4</w:t>
            </w:r>
            <w:r w:rsidRPr="00EC0C5F">
              <w:rPr>
                <w:rFonts w:ascii="Times New Roman" w:hAnsi="Times New Roman" w:hint="eastAsia"/>
                <w:szCs w:val="26"/>
                <w:shd w:val="clear" w:color="auto" w:fill="FFFFFF"/>
              </w:rPr>
              <w:t>，图</w:t>
            </w:r>
            <w:r w:rsidRPr="00EC0C5F">
              <w:rPr>
                <w:rFonts w:ascii="Times New Roman" w:hAnsi="Times New Roman" w:hint="eastAsia"/>
                <w:szCs w:val="26"/>
                <w:shd w:val="clear" w:color="auto" w:fill="FFFFFF"/>
              </w:rPr>
              <w:t>3-5</w:t>
            </w:r>
            <w:r w:rsidRPr="00EC0C5F">
              <w:rPr>
                <w:rFonts w:ascii="Times New Roman" w:hAnsi="Times New Roman" w:hint="eastAsia"/>
                <w:szCs w:val="26"/>
                <w:shd w:val="clear" w:color="auto" w:fill="FFFFFF"/>
              </w:rPr>
              <w:t>，图</w:t>
            </w:r>
            <w:r w:rsidRPr="00EC0C5F">
              <w:rPr>
                <w:rFonts w:ascii="Times New Roman" w:hAnsi="Times New Roman" w:hint="eastAsia"/>
                <w:szCs w:val="26"/>
                <w:shd w:val="clear" w:color="auto" w:fill="FFFFFF"/>
              </w:rPr>
              <w:t>3-6</w:t>
            </w:r>
            <w:r w:rsidRPr="00EC0C5F">
              <w:rPr>
                <w:rFonts w:ascii="Times New Roman" w:hAnsi="Times New Roman" w:hint="eastAsia"/>
                <w:szCs w:val="26"/>
                <w:shd w:val="clear" w:color="auto" w:fill="FFFFFF"/>
              </w:rPr>
              <w:t>。</w:t>
            </w:r>
            <w:r w:rsidRPr="00EC0C5F">
              <w:rPr>
                <w:rFonts w:ascii="Times New Roman" w:hAnsi="Times New Roman" w:hint="eastAsia"/>
                <w:szCs w:val="26"/>
              </w:rPr>
              <w:t>本项目</w:t>
            </w:r>
            <w:r w:rsidR="00FA79D6" w:rsidRPr="00EC0C5F">
              <w:rPr>
                <w:rFonts w:ascii="Times New Roman" w:hAnsi="Times New Roman" w:hint="eastAsia"/>
                <w:szCs w:val="26"/>
              </w:rPr>
              <w:t>2022</w:t>
            </w:r>
            <w:r w:rsidR="00FA79D6" w:rsidRPr="00EC0C5F">
              <w:rPr>
                <w:rFonts w:ascii="Times New Roman" w:hAnsi="Times New Roman" w:hint="eastAsia"/>
                <w:szCs w:val="26"/>
              </w:rPr>
              <w:t>年</w:t>
            </w:r>
            <w:r w:rsidRPr="00EC0C5F">
              <w:rPr>
                <w:rFonts w:ascii="Times New Roman" w:hAnsi="Times New Roman" w:hint="eastAsia"/>
                <w:szCs w:val="26"/>
              </w:rPr>
              <w:t>在工作区设计钻孔</w:t>
            </w:r>
            <w:r w:rsidRPr="00EC0C5F">
              <w:rPr>
                <w:rFonts w:ascii="Times New Roman" w:hAnsi="Times New Roman" w:hint="eastAsia"/>
                <w:szCs w:val="26"/>
              </w:rPr>
              <w:t>10</w:t>
            </w:r>
            <w:r w:rsidR="0093375F">
              <w:rPr>
                <w:rFonts w:ascii="Times New Roman" w:hAnsi="Times New Roman" w:hint="eastAsia"/>
                <w:szCs w:val="26"/>
              </w:rPr>
              <w:t>0</w:t>
            </w:r>
            <w:r w:rsidRPr="00EC0C5F">
              <w:rPr>
                <w:rFonts w:ascii="Times New Roman" w:hAnsi="Times New Roman" w:hint="eastAsia"/>
                <w:szCs w:val="26"/>
              </w:rPr>
              <w:t>个，尽量选择远离水系流经地区布设钻孔，设计钻孔距离地表水体最近距离约</w:t>
            </w:r>
            <w:r w:rsidRPr="00EC0C5F">
              <w:rPr>
                <w:rFonts w:ascii="Times New Roman" w:hAnsi="Times New Roman" w:hint="eastAsia"/>
                <w:szCs w:val="26"/>
              </w:rPr>
              <w:t>200m</w:t>
            </w:r>
            <w:r w:rsidRPr="00EC0C5F">
              <w:rPr>
                <w:rFonts w:ascii="Times New Roman" w:hAnsi="Times New Roman" w:hint="eastAsia"/>
                <w:szCs w:val="26"/>
              </w:rPr>
              <w:t>。</w:t>
            </w:r>
          </w:p>
          <w:p w14:paraId="4B6ABAF5" w14:textId="77777777" w:rsidR="00BB3432" w:rsidRPr="00EC0C5F" w:rsidRDefault="00BB3432" w:rsidP="00BB3432">
            <w:pPr>
              <w:pStyle w:val="0"/>
              <w:adjustRightInd w:val="0"/>
              <w:snapToGrid w:val="0"/>
              <w:ind w:firstLineChars="0" w:firstLine="0"/>
              <w:rPr>
                <w:rFonts w:ascii="Times New Roman" w:hAnsi="Times New Roman"/>
                <w:b/>
                <w:szCs w:val="26"/>
              </w:rPr>
            </w:pPr>
            <w:r>
              <w:rPr>
                <w:rFonts w:ascii="Times New Roman" w:hAnsi="Times New Roman"/>
                <w:b/>
                <w:szCs w:val="26"/>
              </w:rPr>
              <w:t>3.</w:t>
            </w:r>
            <w:r>
              <w:rPr>
                <w:rFonts w:ascii="Times New Roman" w:hAnsi="Times New Roman" w:hint="eastAsia"/>
                <w:b/>
                <w:szCs w:val="26"/>
              </w:rPr>
              <w:t>5</w:t>
            </w:r>
            <w:r>
              <w:rPr>
                <w:rFonts w:ascii="Times New Roman" w:hAnsi="Times New Roman" w:hint="eastAsia"/>
                <w:b/>
                <w:szCs w:val="26"/>
              </w:rPr>
              <w:t>、</w:t>
            </w:r>
            <w:r w:rsidRPr="00EC0C5F">
              <w:rPr>
                <w:rFonts w:ascii="Times New Roman" w:hAnsi="Times New Roman"/>
                <w:b/>
                <w:szCs w:val="26"/>
              </w:rPr>
              <w:t>地质与水文地质</w:t>
            </w:r>
          </w:p>
          <w:p w14:paraId="58931F8B" w14:textId="77777777" w:rsidR="00BB3432" w:rsidRDefault="00BB3432" w:rsidP="00BB3432">
            <w:pPr>
              <w:pStyle w:val="0"/>
              <w:adjustRightInd w:val="0"/>
              <w:snapToGrid w:val="0"/>
              <w:spacing w:line="500" w:lineRule="exact"/>
              <w:ind w:firstLine="520"/>
              <w:jc w:val="left"/>
              <w:rPr>
                <w:rFonts w:ascii="Times New Roman" w:hAnsi="Times New Roman"/>
                <w:kern w:val="0"/>
              </w:rPr>
            </w:pPr>
            <w:r w:rsidRPr="00A93115">
              <w:rPr>
                <w:rFonts w:ascii="Times New Roman" w:hAnsi="Times New Roman"/>
                <w:kern w:val="0"/>
              </w:rPr>
              <w:t>工作区地处南岭的中段，为南岭纬向构造与新华夏构造的复合部位，在多次构造活动和岩浆频繁活动中，使本区构造复杂化和沉积环境多变。</w:t>
            </w:r>
          </w:p>
          <w:p w14:paraId="1F2E0FD5" w14:textId="77777777" w:rsidR="00BB3432" w:rsidRDefault="00BB3432" w:rsidP="00BB3432">
            <w:pPr>
              <w:pStyle w:val="0"/>
              <w:adjustRightInd w:val="0"/>
              <w:snapToGrid w:val="0"/>
              <w:spacing w:line="500" w:lineRule="exact"/>
              <w:ind w:firstLine="522"/>
              <w:jc w:val="left"/>
              <w:rPr>
                <w:rFonts w:ascii="Times New Roman" w:hAnsi="Times New Roman"/>
                <w:b/>
                <w:kern w:val="0"/>
              </w:rPr>
            </w:pPr>
            <w:r w:rsidRPr="00986C05">
              <w:rPr>
                <w:rFonts w:ascii="Times New Roman" w:hAnsi="Times New Roman" w:hint="eastAsia"/>
                <w:b/>
                <w:kern w:val="0"/>
              </w:rPr>
              <w:t>3.5.1</w:t>
            </w:r>
            <w:r w:rsidRPr="00986C05">
              <w:rPr>
                <w:rFonts w:ascii="Times New Roman" w:hAnsi="Times New Roman" w:hint="eastAsia"/>
                <w:b/>
                <w:kern w:val="0"/>
              </w:rPr>
              <w:t>地质特征</w:t>
            </w:r>
          </w:p>
          <w:p w14:paraId="45222D47" w14:textId="77777777" w:rsidR="00BB3432" w:rsidRDefault="00BB3432" w:rsidP="009F65D0">
            <w:pPr>
              <w:pStyle w:val="0"/>
              <w:adjustRightInd w:val="0"/>
              <w:snapToGrid w:val="0"/>
              <w:spacing w:line="500" w:lineRule="exact"/>
              <w:ind w:firstLine="520"/>
              <w:rPr>
                <w:rFonts w:ascii="Times New Roman" w:hAnsi="Times New Roman"/>
                <w:kern w:val="0"/>
              </w:rPr>
            </w:pPr>
            <w:r w:rsidRPr="00A93115">
              <w:rPr>
                <w:rFonts w:ascii="Times New Roman" w:hAnsi="Times New Roman"/>
                <w:kern w:val="0"/>
              </w:rPr>
              <w:t>区域出露的地层有寒武系、泥盆系、白垩系及第三系，以海相沉积的</w:t>
            </w:r>
          </w:p>
          <w:p w14:paraId="4B2FE0E6" w14:textId="77777777" w:rsidR="00BB3432" w:rsidRPr="00986C05" w:rsidRDefault="00BB3432" w:rsidP="009F65D0">
            <w:pPr>
              <w:pStyle w:val="0"/>
              <w:adjustRightInd w:val="0"/>
              <w:snapToGrid w:val="0"/>
              <w:spacing w:line="500" w:lineRule="exact"/>
              <w:ind w:firstLineChars="0" w:firstLine="0"/>
              <w:rPr>
                <w:rFonts w:ascii="Times New Roman" w:hAnsi="Times New Roman"/>
                <w:kern w:val="0"/>
              </w:rPr>
            </w:pPr>
            <w:r w:rsidRPr="00986C05">
              <w:rPr>
                <w:rFonts w:ascii="Times New Roman" w:hAnsi="Times New Roman" w:hint="eastAsia"/>
                <w:kern w:val="0"/>
              </w:rPr>
              <w:t>碳酸盐类和硅酸盐类为主，其次是浅海或滨海沉积的砂泥质岩和砂砾岩</w:t>
            </w:r>
          </w:p>
          <w:p w14:paraId="06D3A4CF" w14:textId="77777777" w:rsidR="00BB3432" w:rsidRDefault="00BB3432" w:rsidP="00BB3432">
            <w:pPr>
              <w:jc w:val="center"/>
              <w:rPr>
                <w:rFonts w:ascii="Times New Roman" w:hAnsi="Times New Roman" w:cs="Times New Roman"/>
                <w:bCs/>
                <w:szCs w:val="21"/>
              </w:rPr>
            </w:pPr>
            <w:r w:rsidRPr="00EC0C5F">
              <w:rPr>
                <w:rFonts w:ascii="Times New Roman" w:hAnsi="Times New Roman"/>
                <w:noProof/>
                <w:szCs w:val="26"/>
                <w:shd w:val="clear" w:color="auto" w:fill="FFFFFF"/>
              </w:rPr>
              <w:lastRenderedPageBreak/>
              <w:drawing>
                <wp:inline distT="0" distB="0" distL="0" distR="0" wp14:anchorId="729D4524" wp14:editId="16725816">
                  <wp:extent cx="4966447" cy="4971612"/>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4诸广工作区水系.jpg"/>
                          <pic:cNvPicPr/>
                        </pic:nvPicPr>
                        <pic:blipFill>
                          <a:blip r:embed="rId28" cstate="print">
                            <a:extLst>
                              <a:ext uri="{28A0092B-C50C-407E-A947-70E740481C1C}">
                                <a14:useLocalDpi xmlns:a14="http://schemas.microsoft.com/office/drawing/2010/main"/>
                              </a:ext>
                            </a:extLst>
                          </a:blip>
                          <a:stretch>
                            <a:fillRect/>
                          </a:stretch>
                        </pic:blipFill>
                        <pic:spPr>
                          <a:xfrm>
                            <a:off x="0" y="0"/>
                            <a:ext cx="4978895" cy="4984073"/>
                          </a:xfrm>
                          <a:prstGeom prst="rect">
                            <a:avLst/>
                          </a:prstGeom>
                        </pic:spPr>
                      </pic:pic>
                    </a:graphicData>
                  </a:graphic>
                </wp:inline>
              </w:drawing>
            </w:r>
          </w:p>
          <w:p w14:paraId="00665718" w14:textId="77777777" w:rsidR="00BB3432" w:rsidRPr="00EC0C5F" w:rsidRDefault="00BB3432" w:rsidP="00BB3432">
            <w:pPr>
              <w:spacing w:line="240" w:lineRule="exact"/>
              <w:jc w:val="center"/>
              <w:rPr>
                <w:rFonts w:ascii="Times New Roman" w:hAnsi="Times New Roman" w:cs="Times New Roman"/>
                <w:bCs/>
                <w:szCs w:val="21"/>
              </w:rPr>
            </w:pPr>
            <w:r w:rsidRPr="00EC0C5F">
              <w:rPr>
                <w:rFonts w:ascii="Times New Roman" w:hAnsi="Times New Roman" w:cs="Times New Roman" w:hint="eastAsia"/>
                <w:bCs/>
                <w:szCs w:val="21"/>
              </w:rPr>
              <w:t>图</w:t>
            </w:r>
            <w:r w:rsidRPr="00EC0C5F">
              <w:rPr>
                <w:rFonts w:ascii="Times New Roman" w:hAnsi="Times New Roman" w:cs="Times New Roman" w:hint="eastAsia"/>
                <w:bCs/>
                <w:szCs w:val="21"/>
              </w:rPr>
              <w:t>3-4</w:t>
            </w:r>
            <w:r>
              <w:rPr>
                <w:rFonts w:ascii="Times New Roman" w:hAnsi="Times New Roman" w:cs="Times New Roman" w:hint="eastAsia"/>
                <w:bCs/>
                <w:szCs w:val="21"/>
              </w:rPr>
              <w:t xml:space="preserve">  </w:t>
            </w:r>
            <w:r w:rsidRPr="00EC0C5F">
              <w:rPr>
                <w:rFonts w:ascii="Times New Roman" w:hAnsi="Times New Roman" w:cs="Times New Roman" w:hint="eastAsia"/>
                <w:bCs/>
                <w:szCs w:val="21"/>
              </w:rPr>
              <w:t>长江工作区周边地表水系图</w:t>
            </w:r>
          </w:p>
          <w:p w14:paraId="7127E88A" w14:textId="77777777" w:rsidR="00BB3432" w:rsidRPr="00EC0C5F" w:rsidRDefault="00BB3432" w:rsidP="00BB3432">
            <w:pPr>
              <w:pStyle w:val="af9"/>
              <w:spacing w:line="240" w:lineRule="exact"/>
              <w:ind w:left="-142" w:firstLineChars="0" w:firstLine="0"/>
              <w:jc w:val="center"/>
              <w:rPr>
                <w:rFonts w:ascii="Times New Roman" w:hAnsi="Times New Roman" w:cs="Times New Roman"/>
                <w:bCs/>
                <w:sz w:val="18"/>
                <w:szCs w:val="18"/>
              </w:rPr>
            </w:pPr>
            <w:r w:rsidRPr="00EC0C5F">
              <w:rPr>
                <w:rFonts w:ascii="Times New Roman" w:hAnsi="Times New Roman" w:cs="Times New Roman" w:hint="eastAsia"/>
                <w:bCs/>
                <w:sz w:val="18"/>
                <w:szCs w:val="18"/>
              </w:rPr>
              <w:t>1-</w:t>
            </w:r>
            <w:r w:rsidRPr="00EC0C5F">
              <w:rPr>
                <w:rFonts w:ascii="Times New Roman" w:hAnsi="Times New Roman" w:cs="Times New Roman" w:hint="eastAsia"/>
                <w:bCs/>
                <w:sz w:val="18"/>
                <w:szCs w:val="18"/>
              </w:rPr>
              <w:t>河流及流向；</w:t>
            </w:r>
            <w:r w:rsidRPr="00EC0C5F">
              <w:rPr>
                <w:rFonts w:ascii="Times New Roman" w:hAnsi="Times New Roman" w:cs="Times New Roman" w:hint="eastAsia"/>
                <w:bCs/>
                <w:sz w:val="18"/>
                <w:szCs w:val="18"/>
              </w:rPr>
              <w:t>2-</w:t>
            </w:r>
            <w:r w:rsidRPr="00EC0C5F">
              <w:rPr>
                <w:rFonts w:ascii="Times New Roman" w:hAnsi="Times New Roman" w:cs="Times New Roman" w:hint="eastAsia"/>
                <w:bCs/>
                <w:sz w:val="18"/>
                <w:szCs w:val="18"/>
              </w:rPr>
              <w:t>地下水流向；</w:t>
            </w:r>
            <w:r w:rsidRPr="00EC0C5F">
              <w:rPr>
                <w:rFonts w:ascii="Times New Roman" w:hAnsi="Times New Roman" w:cs="Times New Roman" w:hint="eastAsia"/>
                <w:bCs/>
                <w:sz w:val="18"/>
                <w:szCs w:val="18"/>
              </w:rPr>
              <w:t>3-</w:t>
            </w:r>
            <w:r w:rsidRPr="00EC0C5F">
              <w:rPr>
                <w:rFonts w:ascii="Times New Roman" w:hAnsi="Times New Roman" w:cs="Times New Roman" w:hint="eastAsia"/>
                <w:bCs/>
                <w:sz w:val="18"/>
                <w:szCs w:val="18"/>
              </w:rPr>
              <w:t>长江工作区范围</w:t>
            </w:r>
          </w:p>
          <w:p w14:paraId="2310F883" w14:textId="77777777" w:rsidR="00BB3432" w:rsidRPr="00EC0C5F" w:rsidRDefault="00BB3432" w:rsidP="00BB3432">
            <w:pPr>
              <w:jc w:val="center"/>
              <w:rPr>
                <w:rFonts w:ascii="Times New Roman" w:hAnsi="Times New Roman" w:cs="Times New Roman"/>
                <w:bCs/>
                <w:sz w:val="18"/>
                <w:szCs w:val="18"/>
              </w:rPr>
            </w:pPr>
            <w:r w:rsidRPr="00EC0C5F">
              <w:rPr>
                <w:rFonts w:ascii="Times New Roman" w:hAnsi="Times New Roman" w:cs="Times New Roman"/>
                <w:bCs/>
                <w:noProof/>
                <w:sz w:val="18"/>
                <w:szCs w:val="18"/>
              </w:rPr>
              <w:drawing>
                <wp:inline distT="0" distB="0" distL="0" distR="0" wp14:anchorId="3BAA0DF2" wp14:editId="05E5E179">
                  <wp:extent cx="5062267" cy="2890561"/>
                  <wp:effectExtent l="0" t="0" r="0" b="0"/>
                  <wp:docPr id="32" name="图片 32" descr="D:\2022\其他\环境影响报告表-2022-2024\图件\3-5塘湾水系\总体工作部署图(CJ).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2022\其他\环境影响报告表-2022-2024\图件\3-5塘湾水系\总体工作部署图(CJ).JPG"/>
                          <pic:cNvPicPr>
                            <a:picLocks noChangeAspect="1" noChangeArrowheads="1"/>
                          </pic:cNvPicPr>
                        </pic:nvPicPr>
                        <pic:blipFill rotWithShape="1">
                          <a:blip r:embed="rId29" cstate="print">
                            <a:extLst>
                              <a:ext uri="{28A0092B-C50C-407E-A947-70E740481C1C}">
                                <a14:useLocalDpi xmlns:a14="http://schemas.microsoft.com/office/drawing/2010/main"/>
                              </a:ext>
                            </a:extLst>
                          </a:blip>
                          <a:srcRect/>
                          <a:stretch/>
                        </pic:blipFill>
                        <pic:spPr bwMode="auto">
                          <a:xfrm>
                            <a:off x="0" y="0"/>
                            <a:ext cx="5076745" cy="2898828"/>
                          </a:xfrm>
                          <a:prstGeom prst="rect">
                            <a:avLst/>
                          </a:prstGeom>
                          <a:noFill/>
                          <a:ln>
                            <a:noFill/>
                          </a:ln>
                          <a:extLst>
                            <a:ext uri="{53640926-AAD7-44D8-BBD7-CCE9431645EC}">
                              <a14:shadowObscured xmlns:a14="http://schemas.microsoft.com/office/drawing/2010/main"/>
                            </a:ext>
                          </a:extLst>
                        </pic:spPr>
                      </pic:pic>
                    </a:graphicData>
                  </a:graphic>
                </wp:inline>
              </w:drawing>
            </w:r>
          </w:p>
          <w:p w14:paraId="5D1A7D8C" w14:textId="77777777" w:rsidR="00BB3432" w:rsidRPr="00EC0C5F" w:rsidRDefault="00BB3432" w:rsidP="00BB3432">
            <w:pPr>
              <w:jc w:val="center"/>
              <w:rPr>
                <w:rFonts w:ascii="Times New Roman" w:hAnsi="Times New Roman" w:cs="Times New Roman"/>
                <w:bCs/>
                <w:szCs w:val="21"/>
              </w:rPr>
            </w:pPr>
            <w:r w:rsidRPr="00EC0C5F">
              <w:rPr>
                <w:rFonts w:ascii="Times New Roman" w:hAnsi="Times New Roman" w:cs="Times New Roman" w:hint="eastAsia"/>
                <w:bCs/>
                <w:szCs w:val="21"/>
              </w:rPr>
              <w:t>图</w:t>
            </w:r>
            <w:r w:rsidRPr="00EC0C5F">
              <w:rPr>
                <w:rFonts w:ascii="Times New Roman" w:hAnsi="Times New Roman" w:cs="Times New Roman" w:hint="eastAsia"/>
                <w:bCs/>
                <w:szCs w:val="21"/>
              </w:rPr>
              <w:t xml:space="preserve">3-5  </w:t>
            </w:r>
            <w:r w:rsidRPr="00EC0C5F">
              <w:rPr>
                <w:rFonts w:ascii="Times New Roman" w:hAnsi="Times New Roman" w:cs="Times New Roman" w:hint="eastAsia"/>
                <w:bCs/>
                <w:szCs w:val="21"/>
              </w:rPr>
              <w:t>塘湾工作区周边地表水系图</w:t>
            </w:r>
          </w:p>
          <w:p w14:paraId="5C4F5A65" w14:textId="77777777" w:rsidR="00BB3432" w:rsidRPr="00EC0C5F" w:rsidRDefault="00BB3432" w:rsidP="00BB3432">
            <w:pPr>
              <w:jc w:val="center"/>
              <w:rPr>
                <w:rFonts w:ascii="Times New Roman" w:hAnsi="Times New Roman" w:cs="Times New Roman"/>
                <w:bCs/>
                <w:sz w:val="18"/>
                <w:szCs w:val="18"/>
              </w:rPr>
            </w:pPr>
            <w:r w:rsidRPr="00EC0C5F">
              <w:rPr>
                <w:rFonts w:ascii="Times New Roman" w:hAnsi="Times New Roman" w:cs="Times New Roman" w:hint="eastAsia"/>
                <w:bCs/>
                <w:sz w:val="18"/>
                <w:szCs w:val="18"/>
              </w:rPr>
              <w:t>1-</w:t>
            </w:r>
            <w:r w:rsidRPr="00EC0C5F">
              <w:rPr>
                <w:rFonts w:ascii="Times New Roman" w:hAnsi="Times New Roman" w:cs="Times New Roman" w:hint="eastAsia"/>
                <w:bCs/>
                <w:sz w:val="18"/>
                <w:szCs w:val="18"/>
              </w:rPr>
              <w:t>河流及流向；</w:t>
            </w:r>
            <w:r w:rsidRPr="00EC0C5F">
              <w:rPr>
                <w:rFonts w:ascii="Times New Roman" w:hAnsi="Times New Roman" w:cs="Times New Roman" w:hint="eastAsia"/>
                <w:bCs/>
                <w:sz w:val="18"/>
                <w:szCs w:val="18"/>
              </w:rPr>
              <w:t>2-</w:t>
            </w:r>
            <w:r w:rsidRPr="00EC0C5F">
              <w:rPr>
                <w:rFonts w:ascii="Times New Roman" w:hAnsi="Times New Roman" w:cs="Times New Roman" w:hint="eastAsia"/>
                <w:bCs/>
                <w:sz w:val="18"/>
                <w:szCs w:val="18"/>
              </w:rPr>
              <w:t>地下水流向；</w:t>
            </w:r>
            <w:r w:rsidRPr="00EC0C5F">
              <w:rPr>
                <w:rFonts w:ascii="Times New Roman" w:hAnsi="Times New Roman" w:cs="Times New Roman" w:hint="eastAsia"/>
                <w:bCs/>
                <w:sz w:val="18"/>
                <w:szCs w:val="18"/>
              </w:rPr>
              <w:t>3-</w:t>
            </w:r>
            <w:r w:rsidRPr="00EC0C5F">
              <w:rPr>
                <w:rFonts w:ascii="Times New Roman" w:hAnsi="Times New Roman" w:cs="Times New Roman" w:hint="eastAsia"/>
                <w:bCs/>
                <w:sz w:val="18"/>
                <w:szCs w:val="18"/>
              </w:rPr>
              <w:t>泉水；</w:t>
            </w:r>
            <w:r w:rsidRPr="00EC0C5F">
              <w:rPr>
                <w:rFonts w:ascii="Times New Roman" w:hAnsi="Times New Roman" w:cs="Times New Roman" w:hint="eastAsia"/>
                <w:bCs/>
                <w:sz w:val="18"/>
                <w:szCs w:val="18"/>
              </w:rPr>
              <w:t>4-</w:t>
            </w:r>
            <w:r w:rsidRPr="00EC0C5F">
              <w:rPr>
                <w:rFonts w:ascii="Times New Roman" w:hAnsi="Times New Roman" w:cs="Times New Roman" w:hint="eastAsia"/>
                <w:bCs/>
                <w:sz w:val="18"/>
                <w:szCs w:val="18"/>
              </w:rPr>
              <w:t>塘湾工作区范围</w:t>
            </w:r>
          </w:p>
          <w:p w14:paraId="6B4BBC2A" w14:textId="77777777" w:rsidR="00BB3432" w:rsidRPr="00EC0C5F" w:rsidRDefault="00BB3432" w:rsidP="00BB3432">
            <w:pPr>
              <w:jc w:val="center"/>
              <w:rPr>
                <w:rFonts w:ascii="Times New Roman" w:hAnsi="Times New Roman" w:cs="Times New Roman"/>
                <w:bCs/>
                <w:sz w:val="18"/>
                <w:szCs w:val="18"/>
              </w:rPr>
            </w:pPr>
            <w:r w:rsidRPr="00EC0C5F">
              <w:rPr>
                <w:rFonts w:ascii="Times New Roman" w:hAnsi="Times New Roman" w:cs="Times New Roman"/>
                <w:bCs/>
                <w:noProof/>
                <w:sz w:val="18"/>
                <w:szCs w:val="18"/>
              </w:rPr>
              <w:lastRenderedPageBreak/>
              <w:drawing>
                <wp:inline distT="0" distB="0" distL="0" distR="0" wp14:anchorId="5F07894A" wp14:editId="3F2ACDC6">
                  <wp:extent cx="5263266" cy="3015227"/>
                  <wp:effectExtent l="0" t="0" r="0" b="0"/>
                  <wp:docPr id="39" name="图片 39" descr="D:\2022\其他\环境影响报告表-2022-2024\图件\白石洞水系\白石洞5万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2022\其他\环境影响报告表-2022-2024\图件\白石洞水系\白石洞5万图.JPG"/>
                          <pic:cNvPicPr>
                            <a:picLocks noChangeAspect="1" noChangeArrowheads="1"/>
                          </pic:cNvPicPr>
                        </pic:nvPicPr>
                        <pic:blipFill rotWithShape="1">
                          <a:blip r:embed="rId30" cstate="print">
                            <a:extLst>
                              <a:ext uri="{28A0092B-C50C-407E-A947-70E740481C1C}">
                                <a14:useLocalDpi xmlns:a14="http://schemas.microsoft.com/office/drawing/2010/main"/>
                              </a:ext>
                            </a:extLst>
                          </a:blip>
                          <a:srcRect/>
                          <a:stretch/>
                        </pic:blipFill>
                        <pic:spPr bwMode="auto">
                          <a:xfrm>
                            <a:off x="0" y="0"/>
                            <a:ext cx="5272959" cy="3020780"/>
                          </a:xfrm>
                          <a:prstGeom prst="rect">
                            <a:avLst/>
                          </a:prstGeom>
                          <a:noFill/>
                          <a:ln>
                            <a:noFill/>
                          </a:ln>
                          <a:extLst>
                            <a:ext uri="{53640926-AAD7-44D8-BBD7-CCE9431645EC}">
                              <a14:shadowObscured xmlns:a14="http://schemas.microsoft.com/office/drawing/2010/main"/>
                            </a:ext>
                          </a:extLst>
                        </pic:spPr>
                      </pic:pic>
                    </a:graphicData>
                  </a:graphic>
                </wp:inline>
              </w:drawing>
            </w:r>
          </w:p>
          <w:p w14:paraId="537E918A" w14:textId="77777777" w:rsidR="00BB3432" w:rsidRPr="00EC0C5F" w:rsidRDefault="00BB3432" w:rsidP="00BB3432">
            <w:pPr>
              <w:jc w:val="center"/>
              <w:rPr>
                <w:rFonts w:ascii="Times New Roman" w:hAnsi="Times New Roman" w:cs="Times New Roman"/>
                <w:bCs/>
                <w:szCs w:val="21"/>
              </w:rPr>
            </w:pPr>
            <w:r w:rsidRPr="00EC0C5F">
              <w:rPr>
                <w:rFonts w:ascii="Times New Roman" w:hAnsi="Times New Roman" w:cs="Times New Roman" w:hint="eastAsia"/>
                <w:bCs/>
                <w:szCs w:val="21"/>
              </w:rPr>
              <w:t>图</w:t>
            </w:r>
            <w:r w:rsidRPr="00EC0C5F">
              <w:rPr>
                <w:rFonts w:ascii="Times New Roman" w:hAnsi="Times New Roman" w:cs="Times New Roman" w:hint="eastAsia"/>
                <w:bCs/>
                <w:szCs w:val="21"/>
              </w:rPr>
              <w:t xml:space="preserve">3-6  </w:t>
            </w:r>
            <w:r w:rsidRPr="00EC0C5F">
              <w:rPr>
                <w:rFonts w:ascii="Times New Roman" w:hAnsi="Times New Roman" w:cs="Times New Roman" w:hint="eastAsia"/>
                <w:bCs/>
                <w:szCs w:val="21"/>
              </w:rPr>
              <w:t>白石洞工作区周边地表水系图</w:t>
            </w:r>
          </w:p>
          <w:p w14:paraId="39A245C2" w14:textId="77777777" w:rsidR="00BB3432" w:rsidRDefault="00BB3432" w:rsidP="00BB3432">
            <w:pPr>
              <w:jc w:val="center"/>
              <w:rPr>
                <w:rFonts w:ascii="Times New Roman" w:hAnsi="Times New Roman" w:cs="Times New Roman"/>
                <w:bCs/>
                <w:sz w:val="18"/>
                <w:szCs w:val="18"/>
              </w:rPr>
            </w:pPr>
            <w:r w:rsidRPr="00EC0C5F">
              <w:rPr>
                <w:rFonts w:ascii="Times New Roman" w:hAnsi="Times New Roman" w:cs="Times New Roman" w:hint="eastAsia"/>
                <w:bCs/>
                <w:sz w:val="18"/>
                <w:szCs w:val="18"/>
              </w:rPr>
              <w:t>1-</w:t>
            </w:r>
            <w:r w:rsidRPr="00EC0C5F">
              <w:rPr>
                <w:rFonts w:ascii="Times New Roman" w:hAnsi="Times New Roman" w:cs="Times New Roman" w:hint="eastAsia"/>
                <w:bCs/>
                <w:sz w:val="18"/>
                <w:szCs w:val="18"/>
              </w:rPr>
              <w:t>地名及标注；</w:t>
            </w:r>
            <w:r w:rsidRPr="00EC0C5F">
              <w:rPr>
                <w:rFonts w:ascii="Times New Roman" w:hAnsi="Times New Roman" w:cs="Times New Roman" w:hint="eastAsia"/>
                <w:bCs/>
                <w:sz w:val="18"/>
                <w:szCs w:val="18"/>
              </w:rPr>
              <w:t>2-</w:t>
            </w:r>
            <w:r w:rsidRPr="00EC0C5F">
              <w:rPr>
                <w:rFonts w:ascii="Times New Roman" w:hAnsi="Times New Roman" w:cs="Times New Roman" w:hint="eastAsia"/>
                <w:bCs/>
                <w:sz w:val="18"/>
                <w:szCs w:val="18"/>
              </w:rPr>
              <w:t>水系；</w:t>
            </w:r>
            <w:r w:rsidRPr="00EC0C5F">
              <w:rPr>
                <w:rFonts w:ascii="Times New Roman" w:hAnsi="Times New Roman" w:cs="Times New Roman" w:hint="eastAsia"/>
                <w:bCs/>
                <w:sz w:val="18"/>
                <w:szCs w:val="18"/>
              </w:rPr>
              <w:t>3-</w:t>
            </w:r>
            <w:r w:rsidRPr="00EC0C5F">
              <w:rPr>
                <w:rFonts w:ascii="Times New Roman" w:hAnsi="Times New Roman" w:cs="Times New Roman" w:hint="eastAsia"/>
                <w:bCs/>
                <w:sz w:val="18"/>
                <w:szCs w:val="18"/>
              </w:rPr>
              <w:t>白石洞作区范围</w:t>
            </w:r>
          </w:p>
          <w:p w14:paraId="215AE929" w14:textId="77777777" w:rsidR="00BB3432" w:rsidRDefault="00BB3432" w:rsidP="00BB3432">
            <w:pPr>
              <w:spacing w:line="480" w:lineRule="exact"/>
              <w:rPr>
                <w:rFonts w:ascii="Times New Roman" w:eastAsia="宋体" w:hAnsi="Times New Roman" w:cs="Times New Roman"/>
                <w:sz w:val="26"/>
                <w:szCs w:val="26"/>
              </w:rPr>
            </w:pPr>
            <w:r w:rsidRPr="00986C05">
              <w:rPr>
                <w:rFonts w:ascii="Times New Roman" w:eastAsia="宋体" w:hAnsi="Times New Roman" w:cs="Times New Roman" w:hint="eastAsia"/>
                <w:sz w:val="26"/>
                <w:szCs w:val="26"/>
              </w:rPr>
              <w:t>等。岩浆岩主要以诸广山花岗岩体为主，还有少量海西期二长花岗岩和加里东期的花</w:t>
            </w:r>
            <w:r w:rsidRPr="00EC0C5F">
              <w:rPr>
                <w:rFonts w:ascii="Times New Roman" w:eastAsia="宋体" w:hAnsi="Times New Roman" w:cs="Times New Roman"/>
                <w:sz w:val="26"/>
                <w:szCs w:val="26"/>
              </w:rPr>
              <w:t>岗闪长岩，出</w:t>
            </w:r>
            <w:proofErr w:type="gramStart"/>
            <w:r w:rsidRPr="00EC0C5F">
              <w:rPr>
                <w:rFonts w:ascii="Times New Roman" w:eastAsia="宋体" w:hAnsi="Times New Roman" w:cs="Times New Roman"/>
                <w:sz w:val="26"/>
                <w:szCs w:val="26"/>
              </w:rPr>
              <w:t>露面积占全区</w:t>
            </w:r>
            <w:proofErr w:type="gramEnd"/>
            <w:r w:rsidRPr="00EC0C5F">
              <w:rPr>
                <w:rFonts w:ascii="Times New Roman" w:eastAsia="宋体" w:hAnsi="Times New Roman" w:cs="Times New Roman"/>
                <w:sz w:val="26"/>
                <w:szCs w:val="26"/>
              </w:rPr>
              <w:t>的一半以上。岩性以中粗粒二云母花岗岩和中粒黑云母花岗岩为主，还有斑状花岗岩、二长花岗岩和细粒黑云母花岗岩等。区域构造主要有三组：东西向构造、近南北向构造及北</w:t>
            </w:r>
            <w:proofErr w:type="gramStart"/>
            <w:r w:rsidRPr="00EC0C5F">
              <w:rPr>
                <w:rFonts w:ascii="Times New Roman" w:eastAsia="宋体" w:hAnsi="Times New Roman" w:cs="Times New Roman"/>
                <w:sz w:val="26"/>
                <w:szCs w:val="26"/>
              </w:rPr>
              <w:t>北</w:t>
            </w:r>
            <w:proofErr w:type="gramEnd"/>
            <w:r w:rsidRPr="00EC0C5F">
              <w:rPr>
                <w:rFonts w:ascii="Times New Roman" w:eastAsia="宋体" w:hAnsi="Times New Roman" w:cs="Times New Roman"/>
                <w:sz w:val="26"/>
                <w:szCs w:val="26"/>
              </w:rPr>
              <w:t>东向的新华夏构造。</w:t>
            </w:r>
          </w:p>
          <w:p w14:paraId="37AFA0E3" w14:textId="77777777" w:rsidR="00BB3432" w:rsidRPr="00986C05" w:rsidRDefault="00BB3432" w:rsidP="00BB3432">
            <w:pPr>
              <w:spacing w:line="500" w:lineRule="exact"/>
              <w:ind w:firstLineChars="200" w:firstLine="522"/>
              <w:rPr>
                <w:rFonts w:ascii="Times New Roman" w:eastAsia="宋体" w:hAnsi="Times New Roman" w:cs="Times New Roman"/>
                <w:b/>
                <w:sz w:val="26"/>
                <w:szCs w:val="26"/>
              </w:rPr>
            </w:pPr>
            <w:r w:rsidRPr="00986C05">
              <w:rPr>
                <w:rFonts w:ascii="Times New Roman" w:eastAsia="宋体" w:hAnsi="Times New Roman" w:cs="Times New Roman" w:hint="eastAsia"/>
                <w:b/>
                <w:sz w:val="26"/>
                <w:szCs w:val="26"/>
              </w:rPr>
              <w:t>3.5.2</w:t>
            </w:r>
            <w:r w:rsidRPr="00986C05">
              <w:rPr>
                <w:rFonts w:ascii="Times New Roman" w:eastAsia="宋体" w:hAnsi="Times New Roman" w:cs="Times New Roman" w:hint="eastAsia"/>
                <w:b/>
                <w:sz w:val="26"/>
                <w:szCs w:val="26"/>
              </w:rPr>
              <w:t>水文地质</w:t>
            </w:r>
          </w:p>
          <w:p w14:paraId="67BBF9E2" w14:textId="77777777" w:rsidR="00BB3432" w:rsidRPr="00EC0C5F" w:rsidRDefault="00BB3432" w:rsidP="00BB3432">
            <w:pPr>
              <w:pStyle w:val="0"/>
              <w:adjustRightInd w:val="0"/>
              <w:snapToGrid w:val="0"/>
              <w:ind w:firstLine="520"/>
              <w:rPr>
                <w:rFonts w:ascii="Times New Roman" w:hAnsi="Times New Roman"/>
                <w:szCs w:val="26"/>
                <w:shd w:val="clear" w:color="auto" w:fill="FFFFFF"/>
              </w:rPr>
            </w:pPr>
            <w:r w:rsidRPr="00EC0C5F">
              <w:rPr>
                <w:rFonts w:ascii="Times New Roman" w:hAnsi="Times New Roman"/>
                <w:szCs w:val="26"/>
              </w:rPr>
              <w:t>地下水动态受大气降水控制，地下水位不同，动态影响程度不一。根据该地区地下水动态长期观测结果，浅部地下水的流量在丰水期比枯水期大</w:t>
            </w:r>
            <w:r w:rsidRPr="00EC0C5F">
              <w:rPr>
                <w:rFonts w:ascii="Times New Roman" w:hAnsi="Times New Roman"/>
                <w:szCs w:val="26"/>
              </w:rPr>
              <w:t>2.8</w:t>
            </w:r>
            <w:r w:rsidRPr="00EC0C5F">
              <w:rPr>
                <w:rFonts w:ascii="Times New Roman" w:hAnsi="Times New Roman" w:hint="eastAsia"/>
                <w:bCs/>
                <w:szCs w:val="26"/>
              </w:rPr>
              <w:t>～</w:t>
            </w:r>
            <w:r w:rsidRPr="00EC0C5F">
              <w:rPr>
                <w:rFonts w:ascii="Times New Roman" w:hAnsi="Times New Roman"/>
                <w:szCs w:val="26"/>
              </w:rPr>
              <w:t>8.4</w:t>
            </w:r>
            <w:r w:rsidRPr="00EC0C5F">
              <w:rPr>
                <w:rFonts w:ascii="Times New Roman" w:hAnsi="Times New Roman"/>
                <w:szCs w:val="26"/>
              </w:rPr>
              <w:t>倍。地下水水温一般为</w:t>
            </w:r>
            <w:r w:rsidRPr="00EC0C5F">
              <w:rPr>
                <w:rFonts w:ascii="Times New Roman" w:hAnsi="Times New Roman"/>
                <w:szCs w:val="26"/>
              </w:rPr>
              <w:t>20</w:t>
            </w:r>
            <w:r w:rsidRPr="008624E6">
              <w:rPr>
                <w:rFonts w:ascii="Times New Roman" w:hAnsi="Times New Roman"/>
                <w:szCs w:val="26"/>
              </w:rPr>
              <w:t>℃</w:t>
            </w:r>
            <w:r w:rsidRPr="00EC0C5F">
              <w:rPr>
                <w:rFonts w:ascii="Times New Roman" w:hAnsi="Times New Roman"/>
                <w:szCs w:val="26"/>
              </w:rPr>
              <w:t>，化学成分简单。地下水分布呈垂直分带，由浅往深矿化度逐渐增高。浅部地下水为</w:t>
            </w:r>
            <w:r w:rsidRPr="00EC0C5F">
              <w:rPr>
                <w:rFonts w:ascii="Times New Roman" w:hAnsi="Times New Roman"/>
                <w:szCs w:val="26"/>
              </w:rPr>
              <w:t>HCO</w:t>
            </w:r>
            <w:r w:rsidRPr="00EC0C5F">
              <w:rPr>
                <w:rFonts w:ascii="Times New Roman" w:hAnsi="Times New Roman"/>
                <w:szCs w:val="26"/>
                <w:vertAlign w:val="subscript"/>
              </w:rPr>
              <w:t>3</w:t>
            </w:r>
            <w:r w:rsidRPr="00EC0C5F">
              <w:rPr>
                <w:rFonts w:ascii="Times New Roman" w:hAnsi="Times New Roman"/>
                <w:szCs w:val="26"/>
              </w:rPr>
              <w:t>-Na</w:t>
            </w:r>
            <w:r w:rsidRPr="00EC0C5F">
              <w:rPr>
                <w:rFonts w:ascii="Times New Roman" w:eastAsia="MS Mincho" w:hAnsi="Times New Roman"/>
                <w:szCs w:val="26"/>
              </w:rPr>
              <w:t>∙</w:t>
            </w:r>
            <w:r w:rsidRPr="00EC0C5F">
              <w:rPr>
                <w:rFonts w:ascii="Times New Roman" w:hAnsi="Times New Roman"/>
                <w:szCs w:val="26"/>
              </w:rPr>
              <w:t>Ca</w:t>
            </w:r>
            <w:r w:rsidRPr="00EC0C5F">
              <w:rPr>
                <w:rFonts w:ascii="Times New Roman" w:hAnsi="Times New Roman"/>
                <w:szCs w:val="26"/>
              </w:rPr>
              <w:t>（</w:t>
            </w:r>
            <w:proofErr w:type="spellStart"/>
            <w:r w:rsidRPr="00EC0C5F">
              <w:rPr>
                <w:rFonts w:ascii="Times New Roman" w:hAnsi="Times New Roman"/>
                <w:szCs w:val="26"/>
              </w:rPr>
              <w:t>Ca</w:t>
            </w:r>
            <w:r w:rsidRPr="00EC0C5F">
              <w:rPr>
                <w:rFonts w:ascii="Times New Roman" w:eastAsia="MS Mincho" w:hAnsi="Times New Roman"/>
                <w:szCs w:val="26"/>
              </w:rPr>
              <w:t>∙</w:t>
            </w:r>
            <w:r w:rsidRPr="00EC0C5F">
              <w:rPr>
                <w:rFonts w:ascii="Times New Roman" w:hAnsi="Times New Roman"/>
                <w:szCs w:val="26"/>
              </w:rPr>
              <w:t>Na</w:t>
            </w:r>
            <w:proofErr w:type="spellEnd"/>
            <w:r w:rsidRPr="00EC0C5F">
              <w:rPr>
                <w:rFonts w:ascii="Times New Roman" w:hAnsi="Times New Roman"/>
                <w:szCs w:val="26"/>
              </w:rPr>
              <w:t>）型水，矿化度为</w:t>
            </w:r>
            <w:r w:rsidRPr="00EC0C5F">
              <w:rPr>
                <w:rFonts w:ascii="Times New Roman" w:hAnsi="Times New Roman"/>
                <w:szCs w:val="26"/>
              </w:rPr>
              <w:t>0.056g/L</w:t>
            </w:r>
            <w:r w:rsidRPr="00EC0C5F">
              <w:rPr>
                <w:rFonts w:ascii="Times New Roman" w:hAnsi="Times New Roman" w:hint="eastAsia"/>
                <w:bCs/>
                <w:szCs w:val="26"/>
              </w:rPr>
              <w:t>～</w:t>
            </w:r>
            <w:r w:rsidRPr="00EC0C5F">
              <w:rPr>
                <w:rFonts w:ascii="Times New Roman" w:hAnsi="Times New Roman"/>
                <w:szCs w:val="26"/>
              </w:rPr>
              <w:t>0.087g/L</w:t>
            </w:r>
            <w:r w:rsidRPr="00EC0C5F">
              <w:rPr>
                <w:rFonts w:ascii="Times New Roman" w:hAnsi="Times New Roman"/>
                <w:szCs w:val="26"/>
              </w:rPr>
              <w:t>；深部地下水为</w:t>
            </w:r>
            <w:r w:rsidRPr="00EC0C5F">
              <w:rPr>
                <w:rFonts w:ascii="Times New Roman" w:hAnsi="Times New Roman"/>
                <w:szCs w:val="26"/>
              </w:rPr>
              <w:t>HCO</w:t>
            </w:r>
            <w:r w:rsidRPr="00EC0C5F">
              <w:rPr>
                <w:rFonts w:ascii="Times New Roman" w:hAnsi="Times New Roman"/>
                <w:szCs w:val="26"/>
                <w:vertAlign w:val="subscript"/>
              </w:rPr>
              <w:t>3</w:t>
            </w:r>
            <w:r w:rsidRPr="00EC0C5F">
              <w:rPr>
                <w:rFonts w:ascii="Times New Roman" w:hAnsi="Times New Roman"/>
                <w:szCs w:val="26"/>
              </w:rPr>
              <w:t>-Ca</w:t>
            </w:r>
            <w:r w:rsidRPr="00EC0C5F">
              <w:rPr>
                <w:rFonts w:ascii="Times New Roman" w:eastAsia="MS Mincho" w:hAnsi="Times New Roman"/>
                <w:szCs w:val="26"/>
              </w:rPr>
              <w:t>∙</w:t>
            </w:r>
            <w:r w:rsidRPr="00EC0C5F">
              <w:rPr>
                <w:rFonts w:ascii="Times New Roman" w:hAnsi="Times New Roman"/>
                <w:szCs w:val="26"/>
              </w:rPr>
              <w:t>Na</w:t>
            </w:r>
            <w:r w:rsidRPr="00EC0C5F">
              <w:rPr>
                <w:rFonts w:ascii="Times New Roman" w:hAnsi="Times New Roman"/>
                <w:szCs w:val="26"/>
              </w:rPr>
              <w:t>型水，地下水中</w:t>
            </w:r>
            <w:r w:rsidRPr="00EC0C5F">
              <w:rPr>
                <w:rFonts w:ascii="Times New Roman" w:hAnsi="Times New Roman"/>
                <w:szCs w:val="26"/>
              </w:rPr>
              <w:t>SO</w:t>
            </w:r>
            <w:r w:rsidRPr="00EC0C5F">
              <w:rPr>
                <w:rFonts w:ascii="Times New Roman" w:hAnsi="Times New Roman"/>
                <w:szCs w:val="26"/>
                <w:vertAlign w:val="subscript"/>
              </w:rPr>
              <w:t>4</w:t>
            </w:r>
            <w:r w:rsidRPr="00EC0C5F">
              <w:rPr>
                <w:rFonts w:ascii="Times New Roman" w:hAnsi="Times New Roman"/>
                <w:szCs w:val="26"/>
                <w:vertAlign w:val="superscript"/>
              </w:rPr>
              <w:t>2-</w:t>
            </w:r>
            <w:r w:rsidRPr="00EC0C5F">
              <w:rPr>
                <w:rFonts w:ascii="Times New Roman" w:hAnsi="Times New Roman"/>
                <w:szCs w:val="26"/>
              </w:rPr>
              <w:t>含量为</w:t>
            </w:r>
            <w:r w:rsidRPr="00EC0C5F">
              <w:rPr>
                <w:rFonts w:ascii="Times New Roman" w:hAnsi="Times New Roman"/>
                <w:szCs w:val="26"/>
              </w:rPr>
              <w:t>0.03mg/L</w:t>
            </w:r>
            <w:r w:rsidRPr="00EC0C5F">
              <w:rPr>
                <w:rFonts w:ascii="Times New Roman" w:hAnsi="Times New Roman" w:hint="eastAsia"/>
                <w:bCs/>
                <w:szCs w:val="26"/>
              </w:rPr>
              <w:t>～</w:t>
            </w:r>
            <w:r w:rsidRPr="00EC0C5F">
              <w:rPr>
                <w:rFonts w:ascii="Times New Roman" w:hAnsi="Times New Roman"/>
                <w:szCs w:val="26"/>
              </w:rPr>
              <w:t>2mg/L</w:t>
            </w:r>
            <w:r w:rsidRPr="00EC0C5F">
              <w:rPr>
                <w:rFonts w:ascii="Times New Roman" w:hAnsi="Times New Roman"/>
                <w:szCs w:val="26"/>
              </w:rPr>
              <w:t>，矿化度为</w:t>
            </w:r>
            <w:r w:rsidRPr="00EC0C5F">
              <w:rPr>
                <w:rFonts w:ascii="Times New Roman" w:hAnsi="Times New Roman"/>
                <w:szCs w:val="26"/>
              </w:rPr>
              <w:t>0.071g/L</w:t>
            </w:r>
            <w:r w:rsidRPr="00EC0C5F">
              <w:rPr>
                <w:rFonts w:ascii="Times New Roman" w:hAnsi="Times New Roman" w:hint="eastAsia"/>
                <w:bCs/>
                <w:szCs w:val="26"/>
              </w:rPr>
              <w:t>～</w:t>
            </w:r>
            <w:r w:rsidRPr="00EC0C5F">
              <w:rPr>
                <w:rFonts w:ascii="Times New Roman" w:hAnsi="Times New Roman"/>
                <w:szCs w:val="26"/>
              </w:rPr>
              <w:t>0.364g/L</w:t>
            </w:r>
            <w:r w:rsidRPr="00EC0C5F">
              <w:rPr>
                <w:rFonts w:ascii="Times New Roman" w:hAnsi="Times New Roman"/>
                <w:szCs w:val="26"/>
              </w:rPr>
              <w:t>，</w:t>
            </w:r>
            <w:r w:rsidRPr="00EC0C5F">
              <w:rPr>
                <w:rFonts w:ascii="Times New Roman" w:hAnsi="Times New Roman"/>
                <w:szCs w:val="26"/>
              </w:rPr>
              <w:t>pH</w:t>
            </w:r>
            <w:r w:rsidRPr="00EC0C5F">
              <w:rPr>
                <w:rFonts w:ascii="Times New Roman" w:hAnsi="Times New Roman"/>
                <w:szCs w:val="26"/>
              </w:rPr>
              <w:t>值为</w:t>
            </w:r>
            <w:r w:rsidRPr="00EC0C5F">
              <w:rPr>
                <w:rFonts w:ascii="Times New Roman" w:hAnsi="Times New Roman"/>
                <w:szCs w:val="26"/>
              </w:rPr>
              <w:t>6.52</w:t>
            </w:r>
            <w:r w:rsidRPr="00EC0C5F">
              <w:rPr>
                <w:rFonts w:ascii="Times New Roman" w:hAnsi="Times New Roman" w:hint="eastAsia"/>
                <w:bCs/>
                <w:szCs w:val="26"/>
              </w:rPr>
              <w:t>～</w:t>
            </w:r>
            <w:r w:rsidRPr="00EC0C5F">
              <w:rPr>
                <w:rFonts w:ascii="Times New Roman" w:hAnsi="Times New Roman"/>
                <w:szCs w:val="26"/>
              </w:rPr>
              <w:t>8.0</w:t>
            </w:r>
            <w:r w:rsidRPr="00EC0C5F">
              <w:rPr>
                <w:rFonts w:ascii="Times New Roman" w:hAnsi="Times New Roman" w:hint="eastAsia"/>
                <w:szCs w:val="26"/>
              </w:rPr>
              <w:t>0</w:t>
            </w:r>
            <w:r w:rsidRPr="00EC0C5F">
              <w:rPr>
                <w:rFonts w:ascii="Times New Roman" w:hAnsi="Times New Roman" w:hint="eastAsia"/>
                <w:szCs w:val="26"/>
              </w:rPr>
              <w:t>。</w:t>
            </w:r>
            <w:r w:rsidRPr="00EC0C5F">
              <w:rPr>
                <w:rFonts w:ascii="Times New Roman" w:hAnsi="Times New Roman"/>
                <w:szCs w:val="26"/>
              </w:rPr>
              <w:t>工作区所在区域地下水中</w:t>
            </w:r>
            <w:r w:rsidRPr="00EC0C5F">
              <w:rPr>
                <w:rFonts w:ascii="Times New Roman" w:hAnsi="Times New Roman" w:hint="eastAsia"/>
                <w:snapToGrid w:val="0"/>
                <w:kern w:val="0"/>
                <w:szCs w:val="21"/>
              </w:rPr>
              <w:t>铀</w:t>
            </w:r>
            <w:r w:rsidRPr="00EC0C5F">
              <w:rPr>
                <w:rFonts w:ascii="Times New Roman" w:hAnsi="Times New Roman"/>
                <w:szCs w:val="26"/>
              </w:rPr>
              <w:t>含量一般在</w:t>
            </w:r>
            <w:r>
              <w:rPr>
                <w:rFonts w:ascii="Times New Roman" w:hAnsi="Times New Roman" w:hint="eastAsia"/>
                <w:szCs w:val="26"/>
              </w:rPr>
              <w:t>（</w:t>
            </w:r>
            <w:r w:rsidRPr="00EC0C5F">
              <w:rPr>
                <w:rFonts w:ascii="Times New Roman" w:hAnsi="Times New Roman"/>
                <w:szCs w:val="26"/>
              </w:rPr>
              <w:t>1.8</w:t>
            </w:r>
            <w:r w:rsidRPr="00EC0C5F">
              <w:rPr>
                <w:rFonts w:ascii="Times New Roman" w:hAnsi="Times New Roman" w:hint="eastAsia"/>
                <w:bCs/>
                <w:szCs w:val="26"/>
              </w:rPr>
              <w:t>～</w:t>
            </w:r>
            <w:r w:rsidRPr="00EC0C5F">
              <w:rPr>
                <w:rFonts w:ascii="Times New Roman" w:hAnsi="Times New Roman"/>
                <w:szCs w:val="26"/>
              </w:rPr>
              <w:t>10</w:t>
            </w:r>
            <w:r w:rsidRPr="00EC0C5F">
              <w:rPr>
                <w:rFonts w:ascii="Times New Roman" w:hAnsi="Times New Roman" w:hint="eastAsia"/>
                <w:szCs w:val="26"/>
              </w:rPr>
              <w:t>.</w:t>
            </w:r>
            <w:r w:rsidRPr="00EC0C5F">
              <w:rPr>
                <w:rFonts w:ascii="Times New Roman" w:hAnsi="Times New Roman"/>
                <w:szCs w:val="26"/>
              </w:rPr>
              <w:t>4</w:t>
            </w:r>
            <w:r>
              <w:rPr>
                <w:rFonts w:ascii="Times New Roman" w:hAnsi="Times New Roman" w:hint="eastAsia"/>
                <w:szCs w:val="26"/>
              </w:rPr>
              <w:t>）</w:t>
            </w:r>
            <w:r w:rsidRPr="00EC0C5F">
              <w:rPr>
                <w:rFonts w:ascii="Times New Roman" w:hAnsi="Times New Roman"/>
                <w:szCs w:val="26"/>
              </w:rPr>
              <w:t>×10</w:t>
            </w:r>
            <w:r w:rsidRPr="00EC0C5F">
              <w:rPr>
                <w:rFonts w:ascii="Times New Roman" w:hAnsi="Times New Roman"/>
                <w:szCs w:val="26"/>
                <w:vertAlign w:val="superscript"/>
              </w:rPr>
              <w:t>-</w:t>
            </w:r>
            <w:r w:rsidRPr="00EC0C5F">
              <w:rPr>
                <w:rFonts w:ascii="Times New Roman" w:hAnsi="Times New Roman" w:hint="eastAsia"/>
                <w:szCs w:val="26"/>
                <w:vertAlign w:val="superscript"/>
              </w:rPr>
              <w:t>6</w:t>
            </w:r>
            <w:r w:rsidRPr="00EC0C5F">
              <w:rPr>
                <w:rFonts w:ascii="Times New Roman" w:hAnsi="Times New Roman"/>
                <w:szCs w:val="26"/>
              </w:rPr>
              <w:t>g/L</w:t>
            </w:r>
            <w:r w:rsidRPr="00EC0C5F">
              <w:rPr>
                <w:rFonts w:ascii="Times New Roman" w:hAnsi="Times New Roman"/>
                <w:szCs w:val="26"/>
              </w:rPr>
              <w:t>之间，最高达</w:t>
            </w:r>
            <w:r w:rsidRPr="00EC0C5F">
              <w:rPr>
                <w:rFonts w:ascii="Times New Roman" w:hAnsi="Times New Roman"/>
                <w:szCs w:val="26"/>
              </w:rPr>
              <w:t>7.8×10</w:t>
            </w:r>
            <w:r w:rsidRPr="00EC0C5F">
              <w:rPr>
                <w:rFonts w:ascii="Times New Roman" w:hAnsi="Times New Roman"/>
                <w:szCs w:val="26"/>
                <w:vertAlign w:val="superscript"/>
              </w:rPr>
              <w:t>-3</w:t>
            </w:r>
            <w:r w:rsidRPr="00EC0C5F">
              <w:rPr>
                <w:rFonts w:ascii="Times New Roman" w:hAnsi="Times New Roman"/>
                <w:szCs w:val="26"/>
              </w:rPr>
              <w:t>g/L</w:t>
            </w:r>
            <w:r w:rsidRPr="00EC0C5F">
              <w:rPr>
                <w:rFonts w:ascii="Times New Roman" w:hAnsi="Times New Roman"/>
                <w:szCs w:val="26"/>
              </w:rPr>
              <w:t>；氡浓度在</w:t>
            </w:r>
            <w:r>
              <w:rPr>
                <w:rFonts w:ascii="Times New Roman" w:hAnsi="Times New Roman" w:hint="eastAsia"/>
                <w:szCs w:val="26"/>
              </w:rPr>
              <w:t>（</w:t>
            </w:r>
            <w:r w:rsidRPr="00EC0C5F">
              <w:rPr>
                <w:rFonts w:ascii="Times New Roman" w:hAnsi="Times New Roman"/>
                <w:szCs w:val="26"/>
              </w:rPr>
              <w:t>2960</w:t>
            </w:r>
            <w:r w:rsidRPr="00EC0C5F">
              <w:rPr>
                <w:rFonts w:ascii="Times New Roman" w:hAnsi="Times New Roman" w:hint="eastAsia"/>
                <w:bCs/>
                <w:szCs w:val="26"/>
              </w:rPr>
              <w:t>～</w:t>
            </w:r>
            <w:r w:rsidRPr="00EC0C5F">
              <w:rPr>
                <w:rFonts w:ascii="Times New Roman" w:hAnsi="Times New Roman"/>
                <w:szCs w:val="26"/>
              </w:rPr>
              <w:t>4829</w:t>
            </w:r>
            <w:r>
              <w:rPr>
                <w:rFonts w:ascii="Times New Roman" w:hAnsi="Times New Roman" w:hint="eastAsia"/>
                <w:szCs w:val="26"/>
              </w:rPr>
              <w:t>）</w:t>
            </w:r>
            <w:proofErr w:type="spellStart"/>
            <w:r w:rsidRPr="00EC0C5F">
              <w:rPr>
                <w:rFonts w:ascii="Times New Roman" w:hAnsi="Times New Roman"/>
                <w:szCs w:val="26"/>
              </w:rPr>
              <w:t>Bq</w:t>
            </w:r>
            <w:proofErr w:type="spellEnd"/>
            <w:r w:rsidRPr="00EC0C5F">
              <w:rPr>
                <w:rFonts w:ascii="Times New Roman" w:hAnsi="Times New Roman"/>
                <w:szCs w:val="26"/>
              </w:rPr>
              <w:t>/L</w:t>
            </w:r>
            <w:r w:rsidRPr="00EC0C5F">
              <w:rPr>
                <w:rFonts w:ascii="Times New Roman" w:hAnsi="Times New Roman"/>
                <w:szCs w:val="26"/>
              </w:rPr>
              <w:t>之间。</w:t>
            </w:r>
          </w:p>
          <w:p w14:paraId="316E2FA4" w14:textId="77777777" w:rsidR="00BB3432" w:rsidRPr="00EC0C5F" w:rsidRDefault="00BB3432" w:rsidP="00BB3432">
            <w:pPr>
              <w:pStyle w:val="0"/>
              <w:adjustRightInd w:val="0"/>
              <w:snapToGrid w:val="0"/>
              <w:ind w:firstLineChars="0" w:firstLine="0"/>
              <w:rPr>
                <w:rFonts w:ascii="Times New Roman" w:hAnsi="Times New Roman"/>
                <w:b/>
              </w:rPr>
            </w:pPr>
            <w:r>
              <w:rPr>
                <w:rFonts w:ascii="Times New Roman" w:hAnsi="Times New Roman" w:hint="eastAsia"/>
                <w:b/>
              </w:rPr>
              <w:t>3.6</w:t>
            </w:r>
            <w:r>
              <w:rPr>
                <w:rFonts w:ascii="Times New Roman" w:hAnsi="Times New Roman" w:hint="eastAsia"/>
                <w:b/>
              </w:rPr>
              <w:t>、自然资源及</w:t>
            </w:r>
            <w:r>
              <w:rPr>
                <w:rFonts w:ascii="Times New Roman" w:hAnsi="Times New Roman"/>
                <w:b/>
              </w:rPr>
              <w:t>生态环境</w:t>
            </w:r>
          </w:p>
          <w:p w14:paraId="6B266691" w14:textId="77777777" w:rsidR="007C1C02" w:rsidRPr="000F7C6C" w:rsidRDefault="007C1C02" w:rsidP="007C1C02">
            <w:pPr>
              <w:pStyle w:val="0"/>
              <w:adjustRightInd w:val="0"/>
              <w:snapToGrid w:val="0"/>
              <w:ind w:firstLine="522"/>
              <w:rPr>
                <w:rFonts w:ascii="Times New Roman" w:hAnsi="Times New Roman"/>
                <w:b/>
                <w:snapToGrid w:val="0"/>
                <w:kern w:val="0"/>
                <w:szCs w:val="21"/>
              </w:rPr>
            </w:pPr>
            <w:r w:rsidRPr="000F7C6C">
              <w:rPr>
                <w:rFonts w:ascii="Times New Roman" w:hAnsi="Times New Roman" w:hint="eastAsia"/>
                <w:b/>
                <w:snapToGrid w:val="0"/>
                <w:kern w:val="0"/>
                <w:szCs w:val="21"/>
              </w:rPr>
              <w:t>3.6.</w:t>
            </w:r>
            <w:r>
              <w:rPr>
                <w:rFonts w:ascii="Times New Roman" w:hAnsi="Times New Roman" w:hint="eastAsia"/>
                <w:b/>
                <w:snapToGrid w:val="0"/>
                <w:kern w:val="0"/>
                <w:szCs w:val="21"/>
              </w:rPr>
              <w:t>1</w:t>
            </w:r>
            <w:r w:rsidRPr="000F7C6C">
              <w:rPr>
                <w:rFonts w:ascii="Times New Roman" w:hAnsi="Times New Roman" w:hint="eastAsia"/>
                <w:b/>
                <w:snapToGrid w:val="0"/>
                <w:kern w:val="0"/>
                <w:szCs w:val="21"/>
              </w:rPr>
              <w:t>自然资源</w:t>
            </w:r>
          </w:p>
          <w:p w14:paraId="3B39A729" w14:textId="77777777" w:rsidR="00BB3432" w:rsidRPr="000F7C6C" w:rsidRDefault="007C1C02" w:rsidP="007C1C02">
            <w:pPr>
              <w:pStyle w:val="0"/>
              <w:adjustRightInd w:val="0"/>
              <w:snapToGrid w:val="0"/>
              <w:ind w:firstLine="520"/>
              <w:rPr>
                <w:rFonts w:ascii="Times New Roman" w:eastAsiaTheme="minorEastAsia" w:hAnsi="Times New Roman"/>
                <w:b/>
                <w:szCs w:val="26"/>
              </w:rPr>
            </w:pPr>
            <w:r w:rsidRPr="00EC0C5F">
              <w:rPr>
                <w:rFonts w:ascii="Times New Roman" w:hAnsi="Times New Roman"/>
                <w:snapToGrid w:val="0"/>
                <w:kern w:val="0"/>
                <w:szCs w:val="21"/>
              </w:rPr>
              <w:t>区域内</w:t>
            </w:r>
            <w:hyperlink r:id="rId31" w:tgtFrame="https://baike.so.com/doc/_blank" w:history="1">
              <w:r w:rsidRPr="00EC0C5F">
                <w:rPr>
                  <w:snapToGrid w:val="0"/>
                  <w:kern w:val="0"/>
                  <w:szCs w:val="21"/>
                </w:rPr>
                <w:t>土地</w:t>
              </w:r>
            </w:hyperlink>
            <w:r w:rsidRPr="00EC0C5F">
              <w:rPr>
                <w:rFonts w:ascii="Times New Roman" w:hAnsi="Times New Roman"/>
                <w:snapToGrid w:val="0"/>
                <w:kern w:val="0"/>
                <w:szCs w:val="21"/>
              </w:rPr>
              <w:t>、竹木、</w:t>
            </w:r>
            <w:hyperlink r:id="rId32" w:tgtFrame="https://baike.so.com/doc/_blank" w:history="1">
              <w:r w:rsidRPr="00EC0C5F">
                <w:rPr>
                  <w:snapToGrid w:val="0"/>
                  <w:kern w:val="0"/>
                  <w:szCs w:val="21"/>
                </w:rPr>
                <w:t>矿产</w:t>
              </w:r>
            </w:hyperlink>
            <w:r w:rsidRPr="00EC0C5F">
              <w:rPr>
                <w:rFonts w:ascii="Times New Roman" w:hAnsi="Times New Roman"/>
                <w:snapToGrid w:val="0"/>
                <w:kern w:val="0"/>
                <w:szCs w:val="21"/>
              </w:rPr>
              <w:t>、水力等资源很丰富，矿产有煤、铅、锡、</w:t>
            </w:r>
            <w:r w:rsidRPr="00EC0C5F">
              <w:rPr>
                <w:rFonts w:ascii="Times New Roman" w:hAnsi="Times New Roman"/>
                <w:snapToGrid w:val="0"/>
                <w:kern w:val="0"/>
                <w:szCs w:val="21"/>
              </w:rPr>
              <w:lastRenderedPageBreak/>
              <w:t>硫铁矿、钨、</w:t>
            </w:r>
            <w:proofErr w:type="gramStart"/>
            <w:r w:rsidRPr="00EC0C5F">
              <w:rPr>
                <w:rFonts w:ascii="Times New Roman" w:hAnsi="Times New Roman"/>
                <w:snapToGrid w:val="0"/>
                <w:kern w:val="0"/>
                <w:szCs w:val="21"/>
              </w:rPr>
              <w:t>钼</w:t>
            </w:r>
            <w:proofErr w:type="gramEnd"/>
            <w:r w:rsidRPr="00EC0C5F">
              <w:rPr>
                <w:rFonts w:ascii="Times New Roman" w:hAnsi="Times New Roman"/>
                <w:snapToGrid w:val="0"/>
                <w:kern w:val="0"/>
                <w:szCs w:val="21"/>
              </w:rPr>
              <w:t>、</w:t>
            </w:r>
            <w:r w:rsidRPr="00EC0C5F">
              <w:rPr>
                <w:rFonts w:ascii="Times New Roman" w:hAnsi="Times New Roman" w:hint="eastAsia"/>
                <w:snapToGrid w:val="0"/>
                <w:kern w:val="0"/>
                <w:szCs w:val="21"/>
              </w:rPr>
              <w:t>铀</w:t>
            </w:r>
            <w:r w:rsidRPr="00EC0C5F">
              <w:rPr>
                <w:rFonts w:ascii="Times New Roman" w:hAnsi="Times New Roman"/>
                <w:snapToGrid w:val="0"/>
                <w:kern w:val="0"/>
                <w:szCs w:val="21"/>
              </w:rPr>
              <w:t>、铜等。正在开采的探明的矿藏有煤、铅、锌、铁、铜、锰、锡、硅石、花岗岩、地下热水等共</w:t>
            </w:r>
            <w:r w:rsidRPr="00EC0C5F">
              <w:rPr>
                <w:rFonts w:ascii="Times New Roman" w:hAnsi="Times New Roman"/>
                <w:snapToGrid w:val="0"/>
                <w:kern w:val="0"/>
                <w:szCs w:val="21"/>
              </w:rPr>
              <w:t>40</w:t>
            </w:r>
            <w:r w:rsidRPr="00EC0C5F">
              <w:rPr>
                <w:rFonts w:ascii="Times New Roman" w:hAnsi="Times New Roman"/>
                <w:snapToGrid w:val="0"/>
                <w:kern w:val="0"/>
                <w:szCs w:val="21"/>
              </w:rPr>
              <w:t>多种，矿点、矿化点</w:t>
            </w:r>
            <w:r w:rsidRPr="00EC0C5F">
              <w:rPr>
                <w:rFonts w:ascii="Times New Roman" w:hAnsi="Times New Roman"/>
                <w:snapToGrid w:val="0"/>
                <w:kern w:val="0"/>
                <w:szCs w:val="21"/>
              </w:rPr>
              <w:t>78</w:t>
            </w:r>
            <w:r w:rsidRPr="00EC0C5F">
              <w:rPr>
                <w:rFonts w:ascii="Times New Roman" w:hAnsi="Times New Roman"/>
                <w:snapToGrid w:val="0"/>
                <w:kern w:val="0"/>
                <w:szCs w:val="21"/>
              </w:rPr>
              <w:t>个，矿产地</w:t>
            </w:r>
            <w:r w:rsidRPr="00EC0C5F">
              <w:rPr>
                <w:rFonts w:ascii="Times New Roman" w:hAnsi="Times New Roman"/>
                <w:snapToGrid w:val="0"/>
                <w:kern w:val="0"/>
                <w:szCs w:val="21"/>
              </w:rPr>
              <w:t>70</w:t>
            </w:r>
            <w:r w:rsidRPr="00EC0C5F">
              <w:rPr>
                <w:rFonts w:ascii="Times New Roman" w:hAnsi="Times New Roman"/>
                <w:snapToGrid w:val="0"/>
                <w:kern w:val="0"/>
                <w:szCs w:val="21"/>
              </w:rPr>
              <w:t>多处，原煤储藏量</w:t>
            </w:r>
            <w:r w:rsidRPr="00EC0C5F">
              <w:rPr>
                <w:rFonts w:ascii="Times New Roman" w:hAnsi="Times New Roman"/>
                <w:snapToGrid w:val="0"/>
                <w:kern w:val="0"/>
                <w:szCs w:val="21"/>
              </w:rPr>
              <w:t>6000</w:t>
            </w:r>
            <w:r w:rsidRPr="00EC0C5F">
              <w:rPr>
                <w:rFonts w:ascii="Times New Roman" w:hAnsi="Times New Roman"/>
                <w:snapToGrid w:val="0"/>
                <w:kern w:val="0"/>
                <w:szCs w:val="21"/>
              </w:rPr>
              <w:t>多万吨。可耕种土地</w:t>
            </w:r>
            <w:r w:rsidRPr="00EC0C5F">
              <w:rPr>
                <w:rFonts w:ascii="Times New Roman" w:hAnsi="Times New Roman"/>
                <w:snapToGrid w:val="0"/>
                <w:kern w:val="0"/>
                <w:szCs w:val="21"/>
              </w:rPr>
              <w:t>15.5</w:t>
            </w:r>
            <w:r w:rsidRPr="00EC0C5F">
              <w:rPr>
                <w:rFonts w:ascii="Times New Roman" w:hAnsi="Times New Roman"/>
                <w:snapToGrid w:val="0"/>
                <w:kern w:val="0"/>
                <w:szCs w:val="21"/>
              </w:rPr>
              <w:t>万亩，占总面积的</w:t>
            </w:r>
            <w:r w:rsidRPr="00EC0C5F">
              <w:rPr>
                <w:rFonts w:ascii="Times New Roman" w:hAnsi="Times New Roman"/>
                <w:snapToGrid w:val="0"/>
                <w:kern w:val="0"/>
                <w:szCs w:val="21"/>
              </w:rPr>
              <w:t>5.5%</w:t>
            </w:r>
            <w:r w:rsidRPr="00EC0C5F">
              <w:rPr>
                <w:rFonts w:ascii="Times New Roman" w:hAnsi="Times New Roman"/>
                <w:snapToGrid w:val="0"/>
                <w:kern w:val="0"/>
                <w:szCs w:val="21"/>
              </w:rPr>
              <w:t>，可放牧的平山草坡</w:t>
            </w:r>
            <w:r w:rsidRPr="00EC0C5F">
              <w:rPr>
                <w:rFonts w:ascii="Times New Roman" w:hAnsi="Times New Roman"/>
                <w:snapToGrid w:val="0"/>
                <w:kern w:val="0"/>
                <w:szCs w:val="21"/>
              </w:rPr>
              <w:t>160km</w:t>
            </w:r>
            <w:r w:rsidRPr="00EC0C5F">
              <w:rPr>
                <w:rFonts w:ascii="Times New Roman" w:hAnsi="Times New Roman"/>
                <w:snapToGrid w:val="0"/>
                <w:kern w:val="0"/>
                <w:szCs w:val="21"/>
                <w:vertAlign w:val="superscript"/>
              </w:rPr>
              <w:t>2</w:t>
            </w:r>
            <w:r w:rsidRPr="00EC0C5F">
              <w:rPr>
                <w:rFonts w:ascii="Times New Roman" w:hAnsi="Times New Roman"/>
                <w:snapToGrid w:val="0"/>
                <w:kern w:val="0"/>
                <w:szCs w:val="21"/>
              </w:rPr>
              <w:t>，水能储量</w:t>
            </w:r>
            <w:r w:rsidRPr="00EC0C5F">
              <w:rPr>
                <w:rFonts w:ascii="Times New Roman" w:hAnsi="Times New Roman"/>
                <w:snapToGrid w:val="0"/>
                <w:kern w:val="0"/>
                <w:szCs w:val="21"/>
              </w:rPr>
              <w:t>9.18</w:t>
            </w:r>
            <w:r w:rsidRPr="00EC0C5F">
              <w:rPr>
                <w:rFonts w:ascii="Times New Roman" w:hAnsi="Times New Roman"/>
                <w:snapToGrid w:val="0"/>
                <w:kern w:val="0"/>
                <w:szCs w:val="21"/>
              </w:rPr>
              <w:t>万千瓦，已开发</w:t>
            </w:r>
            <w:r w:rsidRPr="00EC0C5F">
              <w:rPr>
                <w:rFonts w:ascii="Times New Roman" w:hAnsi="Times New Roman"/>
                <w:snapToGrid w:val="0"/>
                <w:kern w:val="0"/>
                <w:szCs w:val="21"/>
              </w:rPr>
              <w:t>3.54</w:t>
            </w:r>
            <w:r w:rsidRPr="00EC0C5F">
              <w:rPr>
                <w:rFonts w:ascii="Times New Roman" w:hAnsi="Times New Roman"/>
                <w:snapToGrid w:val="0"/>
                <w:kern w:val="0"/>
                <w:szCs w:val="21"/>
              </w:rPr>
              <w:t>万千瓦，占</w:t>
            </w:r>
            <w:r w:rsidRPr="00EC0C5F">
              <w:rPr>
                <w:rFonts w:ascii="Times New Roman" w:hAnsi="Times New Roman"/>
                <w:snapToGrid w:val="0"/>
                <w:kern w:val="0"/>
                <w:szCs w:val="21"/>
              </w:rPr>
              <w:t>38%</w:t>
            </w:r>
            <w:r w:rsidRPr="00EC0C5F">
              <w:rPr>
                <w:rFonts w:ascii="Times New Roman" w:hAnsi="Times New Roman"/>
                <w:snapToGrid w:val="0"/>
                <w:kern w:val="0"/>
                <w:szCs w:val="21"/>
              </w:rPr>
              <w:t>。森林面积</w:t>
            </w:r>
            <w:r w:rsidRPr="00EC0C5F">
              <w:rPr>
                <w:rFonts w:ascii="Times New Roman" w:hAnsi="Times New Roman"/>
                <w:snapToGrid w:val="0"/>
                <w:kern w:val="0"/>
                <w:szCs w:val="21"/>
              </w:rPr>
              <w:t>160</w:t>
            </w:r>
            <w:r w:rsidRPr="00EC0C5F">
              <w:rPr>
                <w:rFonts w:ascii="Times New Roman" w:hAnsi="Times New Roman"/>
                <w:snapToGrid w:val="0"/>
                <w:kern w:val="0"/>
                <w:szCs w:val="21"/>
              </w:rPr>
              <w:t>万亩，毛竹</w:t>
            </w:r>
            <w:r w:rsidRPr="00EC0C5F">
              <w:rPr>
                <w:rFonts w:ascii="Times New Roman" w:hAnsi="Times New Roman"/>
                <w:snapToGrid w:val="0"/>
                <w:kern w:val="0"/>
                <w:szCs w:val="21"/>
              </w:rPr>
              <w:t>23</w:t>
            </w:r>
            <w:r w:rsidRPr="00EC0C5F">
              <w:rPr>
                <w:rFonts w:ascii="Times New Roman" w:hAnsi="Times New Roman"/>
                <w:snapToGrid w:val="0"/>
                <w:kern w:val="0"/>
                <w:szCs w:val="21"/>
              </w:rPr>
              <w:t>万亩，森林覆盖率为</w:t>
            </w:r>
            <w:r w:rsidRPr="00EC0C5F">
              <w:rPr>
                <w:rFonts w:ascii="Times New Roman" w:hAnsi="Times New Roman"/>
                <w:snapToGrid w:val="0"/>
                <w:kern w:val="0"/>
                <w:szCs w:val="21"/>
              </w:rPr>
              <w:t>63%</w:t>
            </w:r>
            <w:r w:rsidRPr="00EC0C5F">
              <w:rPr>
                <w:rFonts w:ascii="Times New Roman" w:hAnsi="Times New Roman"/>
                <w:snapToGrid w:val="0"/>
                <w:kern w:val="0"/>
                <w:szCs w:val="21"/>
              </w:rPr>
              <w:t>，木材总蓄积量</w:t>
            </w:r>
            <w:r w:rsidRPr="00EC0C5F">
              <w:rPr>
                <w:rFonts w:ascii="Times New Roman" w:hAnsi="Times New Roman"/>
                <w:snapToGrid w:val="0"/>
                <w:kern w:val="0"/>
                <w:szCs w:val="21"/>
              </w:rPr>
              <w:t>64</w:t>
            </w:r>
            <w:r w:rsidRPr="00EC0C5F">
              <w:rPr>
                <w:rFonts w:ascii="Times New Roman" w:hAnsi="Times New Roman"/>
                <w:snapToGrid w:val="0"/>
                <w:kern w:val="0"/>
                <w:szCs w:val="21"/>
              </w:rPr>
              <w:t>万</w:t>
            </w:r>
            <w:r w:rsidRPr="00EC0C5F">
              <w:rPr>
                <w:rFonts w:ascii="Times New Roman" w:hAnsi="Times New Roman"/>
                <w:snapToGrid w:val="0"/>
                <w:kern w:val="0"/>
                <w:szCs w:val="21"/>
              </w:rPr>
              <w:t>m</w:t>
            </w:r>
            <w:r w:rsidRPr="00EC0C5F">
              <w:rPr>
                <w:rFonts w:ascii="Times New Roman" w:hAnsi="Times New Roman"/>
                <w:snapToGrid w:val="0"/>
                <w:kern w:val="0"/>
                <w:szCs w:val="21"/>
                <w:vertAlign w:val="superscript"/>
              </w:rPr>
              <w:t>3</w:t>
            </w:r>
            <w:r w:rsidRPr="00EC0C5F">
              <w:rPr>
                <w:rFonts w:ascii="Times New Roman" w:hAnsi="Times New Roman"/>
                <w:snapToGrid w:val="0"/>
                <w:kern w:val="0"/>
                <w:szCs w:val="21"/>
              </w:rPr>
              <w:t>。立木蓄积量</w:t>
            </w:r>
            <w:r w:rsidRPr="00EC0C5F">
              <w:rPr>
                <w:rFonts w:ascii="Times New Roman" w:hAnsi="Times New Roman"/>
                <w:snapToGrid w:val="0"/>
                <w:kern w:val="0"/>
                <w:szCs w:val="21"/>
              </w:rPr>
              <w:t>550</w:t>
            </w:r>
            <w:r w:rsidRPr="00EC0C5F">
              <w:rPr>
                <w:rFonts w:ascii="Times New Roman" w:hAnsi="Times New Roman"/>
                <w:snapToGrid w:val="0"/>
                <w:kern w:val="0"/>
                <w:szCs w:val="21"/>
              </w:rPr>
              <w:t>万立方米，毛竹蓄积量</w:t>
            </w:r>
            <w:r w:rsidRPr="00EC0C5F">
              <w:rPr>
                <w:rFonts w:ascii="Times New Roman" w:hAnsi="Times New Roman"/>
                <w:snapToGrid w:val="0"/>
                <w:kern w:val="0"/>
                <w:szCs w:val="21"/>
              </w:rPr>
              <w:t>2500</w:t>
            </w:r>
            <w:r w:rsidRPr="00EC0C5F">
              <w:rPr>
                <w:rFonts w:ascii="Times New Roman" w:hAnsi="Times New Roman"/>
                <w:snapToGrid w:val="0"/>
                <w:kern w:val="0"/>
                <w:szCs w:val="21"/>
              </w:rPr>
              <w:t>万株。</w:t>
            </w:r>
            <w:r w:rsidR="00BB3432" w:rsidRPr="000F7C6C">
              <w:rPr>
                <w:rFonts w:ascii="Times New Roman" w:eastAsiaTheme="minorEastAsia" w:hAnsi="Times New Roman" w:hint="eastAsia"/>
                <w:b/>
                <w:szCs w:val="26"/>
              </w:rPr>
              <w:t>3.6.</w:t>
            </w:r>
            <w:r>
              <w:rPr>
                <w:rFonts w:ascii="Times New Roman" w:eastAsiaTheme="minorEastAsia" w:hAnsi="Times New Roman" w:hint="eastAsia"/>
                <w:b/>
                <w:szCs w:val="26"/>
              </w:rPr>
              <w:t>2</w:t>
            </w:r>
            <w:r w:rsidR="00BB3432" w:rsidRPr="000F7C6C">
              <w:rPr>
                <w:rFonts w:ascii="Times New Roman" w:eastAsiaTheme="minorEastAsia" w:hAnsi="Times New Roman" w:hint="eastAsia"/>
                <w:b/>
                <w:szCs w:val="26"/>
              </w:rPr>
              <w:t>生态环境</w:t>
            </w:r>
          </w:p>
          <w:p w14:paraId="2DCEABAF" w14:textId="77777777" w:rsidR="00BB3432" w:rsidRPr="00EC0C5F" w:rsidRDefault="00BB3432" w:rsidP="00BB3432">
            <w:pPr>
              <w:pStyle w:val="0"/>
              <w:adjustRightInd w:val="0"/>
              <w:snapToGrid w:val="0"/>
              <w:ind w:firstLine="520"/>
              <w:rPr>
                <w:rFonts w:ascii="Times New Roman" w:eastAsiaTheme="minorEastAsia" w:hAnsi="Times New Roman"/>
                <w:szCs w:val="26"/>
              </w:rPr>
            </w:pPr>
            <w:r w:rsidRPr="00EC0C5F">
              <w:rPr>
                <w:rFonts w:ascii="Times New Roman" w:eastAsiaTheme="minorEastAsia" w:hAnsi="Times New Roman"/>
                <w:szCs w:val="26"/>
              </w:rPr>
              <w:t>仁化县地处大庾岭南麓南岭山脉，山峦重叠，气候宜人，林深草密，动植物资源丰富，木本植物多达</w:t>
            </w:r>
            <w:r w:rsidRPr="00EC0C5F">
              <w:rPr>
                <w:rFonts w:ascii="Times New Roman" w:eastAsiaTheme="minorEastAsia" w:hAnsi="Times New Roman"/>
                <w:szCs w:val="26"/>
              </w:rPr>
              <w:t>476</w:t>
            </w:r>
            <w:r w:rsidRPr="00EC0C5F">
              <w:rPr>
                <w:rFonts w:ascii="Times New Roman" w:eastAsiaTheme="minorEastAsia" w:hAnsi="Times New Roman"/>
                <w:szCs w:val="26"/>
              </w:rPr>
              <w:t>种以上，特别是毛竹占全省首位。境内动植物品种繁多，分布有山牛、野猪、果子狸等野生动物，植被类型属亚热带常绿林，植物品种包括林木、果树、竹类、花卉、药材、菌类等。</w:t>
            </w:r>
          </w:p>
          <w:p w14:paraId="6C9D1F9B" w14:textId="77777777" w:rsidR="00BB3432" w:rsidRPr="000F7C6C" w:rsidRDefault="00BB3432" w:rsidP="00BB3432">
            <w:pPr>
              <w:pStyle w:val="0"/>
              <w:adjustRightInd w:val="0"/>
              <w:snapToGrid w:val="0"/>
              <w:ind w:firstLineChars="0" w:firstLine="0"/>
              <w:rPr>
                <w:rFonts w:ascii="Times New Roman" w:hAnsi="Times New Roman"/>
                <w:b/>
                <w:snapToGrid w:val="0"/>
                <w:kern w:val="0"/>
                <w:szCs w:val="21"/>
              </w:rPr>
            </w:pPr>
            <w:r w:rsidRPr="000F7C6C">
              <w:rPr>
                <w:rFonts w:ascii="Times New Roman" w:hAnsi="Times New Roman" w:hint="eastAsia"/>
                <w:b/>
                <w:snapToGrid w:val="0"/>
                <w:kern w:val="0"/>
                <w:szCs w:val="21"/>
              </w:rPr>
              <w:t>3.7</w:t>
            </w:r>
            <w:r>
              <w:rPr>
                <w:rFonts w:ascii="Times New Roman" w:hAnsi="Times New Roman" w:hint="eastAsia"/>
                <w:b/>
                <w:snapToGrid w:val="0"/>
                <w:kern w:val="0"/>
                <w:szCs w:val="21"/>
              </w:rPr>
              <w:t>、</w:t>
            </w:r>
            <w:r w:rsidRPr="000F7C6C">
              <w:rPr>
                <w:rFonts w:ascii="Times New Roman" w:hAnsi="Times New Roman" w:hint="eastAsia"/>
                <w:b/>
                <w:snapToGrid w:val="0"/>
                <w:kern w:val="0"/>
                <w:szCs w:val="21"/>
              </w:rPr>
              <w:t>生态敏感区分布</w:t>
            </w:r>
          </w:p>
          <w:p w14:paraId="62D25EA3" w14:textId="77777777" w:rsidR="00BB3432" w:rsidRDefault="00BB3432" w:rsidP="00BB3432">
            <w:pPr>
              <w:pStyle w:val="0"/>
              <w:adjustRightInd w:val="0"/>
              <w:snapToGrid w:val="0"/>
              <w:ind w:firstLine="520"/>
              <w:rPr>
                <w:rFonts w:ascii="Times New Roman" w:hAnsi="Times New Roman"/>
                <w:snapToGrid w:val="0"/>
                <w:kern w:val="0"/>
                <w:szCs w:val="21"/>
              </w:rPr>
            </w:pPr>
            <w:r w:rsidRPr="000F7C6C">
              <w:rPr>
                <w:rFonts w:ascii="Times New Roman" w:hAnsi="Times New Roman" w:hint="eastAsia"/>
                <w:snapToGrid w:val="0"/>
                <w:kern w:val="0"/>
                <w:szCs w:val="21"/>
              </w:rPr>
              <w:t>通过资料收集和调研，项目工作区范围内不涉及森林公园、自然保护区、水源保护区、文物保护单位等特殊生态敏感区，项目工作区周边</w:t>
            </w:r>
            <w:r w:rsidRPr="00EC0C5F">
              <w:rPr>
                <w:rFonts w:ascii="Times New Roman" w:hAnsi="Times New Roman" w:hint="eastAsia"/>
                <w:snapToGrid w:val="0"/>
                <w:kern w:val="0"/>
                <w:szCs w:val="21"/>
              </w:rPr>
              <w:t>自然保护区为粤北华南虎省级自然保护区，成立于</w:t>
            </w:r>
            <w:r w:rsidRPr="00EC0C5F">
              <w:rPr>
                <w:rFonts w:ascii="Times New Roman" w:hAnsi="Times New Roman" w:hint="eastAsia"/>
                <w:snapToGrid w:val="0"/>
                <w:kern w:val="0"/>
                <w:szCs w:val="21"/>
              </w:rPr>
              <w:t>1990</w:t>
            </w:r>
            <w:r w:rsidRPr="00EC0C5F">
              <w:rPr>
                <w:rFonts w:ascii="Times New Roman" w:hAnsi="Times New Roman" w:hint="eastAsia"/>
                <w:snapToGrid w:val="0"/>
                <w:kern w:val="0"/>
                <w:szCs w:val="21"/>
              </w:rPr>
              <w:t>年</w:t>
            </w:r>
            <w:r w:rsidRPr="00EC0C5F">
              <w:rPr>
                <w:rFonts w:ascii="Times New Roman" w:hAnsi="Times New Roman" w:hint="eastAsia"/>
                <w:snapToGrid w:val="0"/>
                <w:kern w:val="0"/>
                <w:szCs w:val="21"/>
              </w:rPr>
              <w:t>1</w:t>
            </w:r>
            <w:r w:rsidRPr="00EC0C5F">
              <w:rPr>
                <w:rFonts w:ascii="Times New Roman" w:hAnsi="Times New Roman" w:hint="eastAsia"/>
                <w:snapToGrid w:val="0"/>
                <w:kern w:val="0"/>
                <w:szCs w:val="21"/>
              </w:rPr>
              <w:t>月，地理位置位于广东省韶关市，地处南岭山脉南端，地理坐标为北纬</w:t>
            </w:r>
            <w:r w:rsidRPr="00EC0C5F">
              <w:rPr>
                <w:rFonts w:ascii="Times New Roman" w:hAnsi="Times New Roman"/>
                <w:snapToGrid w:val="0"/>
                <w:kern w:val="0"/>
                <w:szCs w:val="21"/>
              </w:rPr>
              <w:t>24°29′</w:t>
            </w:r>
            <w:r w:rsidRPr="00EC0C5F">
              <w:rPr>
                <w:rFonts w:ascii="Times New Roman" w:hAnsi="Times New Roman" w:hint="eastAsia"/>
                <w:bCs/>
                <w:szCs w:val="26"/>
              </w:rPr>
              <w:t>～</w:t>
            </w:r>
            <w:r w:rsidRPr="00EC0C5F">
              <w:rPr>
                <w:rFonts w:ascii="Times New Roman" w:hAnsi="Times New Roman"/>
                <w:snapToGrid w:val="0"/>
                <w:kern w:val="0"/>
                <w:szCs w:val="21"/>
              </w:rPr>
              <w:t>25°32′</w:t>
            </w:r>
            <w:r w:rsidRPr="00EC0C5F">
              <w:rPr>
                <w:rFonts w:ascii="Times New Roman" w:hAnsi="Times New Roman" w:hint="eastAsia"/>
                <w:snapToGrid w:val="0"/>
                <w:kern w:val="0"/>
                <w:szCs w:val="21"/>
              </w:rPr>
              <w:t>、东经</w:t>
            </w:r>
            <w:r w:rsidRPr="00EC0C5F">
              <w:rPr>
                <w:rFonts w:ascii="Times New Roman" w:hAnsi="Times New Roman"/>
                <w:snapToGrid w:val="0"/>
                <w:kern w:val="0"/>
                <w:szCs w:val="21"/>
              </w:rPr>
              <w:t>112°49′</w:t>
            </w:r>
            <w:r w:rsidRPr="00EC0C5F">
              <w:rPr>
                <w:rFonts w:ascii="Times New Roman" w:hAnsi="Times New Roman" w:hint="eastAsia"/>
                <w:bCs/>
                <w:szCs w:val="26"/>
              </w:rPr>
              <w:t>～</w:t>
            </w:r>
            <w:r w:rsidRPr="00EC0C5F">
              <w:rPr>
                <w:rFonts w:ascii="Times New Roman" w:hAnsi="Times New Roman"/>
                <w:snapToGrid w:val="0"/>
                <w:kern w:val="0"/>
                <w:szCs w:val="21"/>
              </w:rPr>
              <w:t>11</w:t>
            </w:r>
            <w:r w:rsidRPr="00EC0C5F">
              <w:rPr>
                <w:rFonts w:ascii="Times New Roman" w:hAnsi="Times New Roman" w:hint="eastAsia"/>
                <w:snapToGrid w:val="0"/>
                <w:kern w:val="0"/>
                <w:szCs w:val="21"/>
              </w:rPr>
              <w:t>4</w:t>
            </w:r>
            <w:r w:rsidRPr="00EC0C5F">
              <w:rPr>
                <w:rFonts w:ascii="Times New Roman" w:hAnsi="Times New Roman"/>
                <w:snapToGrid w:val="0"/>
                <w:kern w:val="0"/>
                <w:szCs w:val="21"/>
              </w:rPr>
              <w:t>°42′</w:t>
            </w:r>
            <w:r w:rsidRPr="00EC0C5F">
              <w:rPr>
                <w:rFonts w:ascii="Times New Roman" w:hAnsi="Times New Roman" w:hint="eastAsia"/>
                <w:snapToGrid w:val="0"/>
                <w:kern w:val="0"/>
                <w:szCs w:val="21"/>
              </w:rPr>
              <w:t>，规划范围覆盖始兴、南雄、仁化、乐昌、乳源、曲江等</w:t>
            </w:r>
            <w:r w:rsidRPr="00EC0C5F">
              <w:rPr>
                <w:rFonts w:ascii="Times New Roman" w:hAnsi="Times New Roman" w:hint="eastAsia"/>
                <w:snapToGrid w:val="0"/>
                <w:kern w:val="0"/>
                <w:szCs w:val="21"/>
              </w:rPr>
              <w:t>6</w:t>
            </w:r>
            <w:r w:rsidRPr="00EC0C5F">
              <w:rPr>
                <w:rFonts w:ascii="Times New Roman" w:hAnsi="Times New Roman" w:hint="eastAsia"/>
                <w:snapToGrid w:val="0"/>
                <w:kern w:val="0"/>
                <w:szCs w:val="21"/>
              </w:rPr>
              <w:t>县</w:t>
            </w:r>
            <w:r w:rsidRPr="00EC0C5F">
              <w:rPr>
                <w:rFonts w:ascii="Times New Roman" w:hAnsi="Times New Roman" w:hint="eastAsia"/>
                <w:snapToGrid w:val="0"/>
                <w:kern w:val="0"/>
                <w:szCs w:val="21"/>
              </w:rPr>
              <w:t>(</w:t>
            </w:r>
            <w:r w:rsidRPr="00EC0C5F">
              <w:rPr>
                <w:rFonts w:ascii="Times New Roman" w:hAnsi="Times New Roman" w:hint="eastAsia"/>
                <w:snapToGrid w:val="0"/>
                <w:kern w:val="0"/>
                <w:szCs w:val="21"/>
              </w:rPr>
              <w:t>市、区</w:t>
            </w:r>
            <w:r w:rsidRPr="00EC0C5F">
              <w:rPr>
                <w:rFonts w:ascii="Times New Roman" w:hAnsi="Times New Roman" w:hint="eastAsia"/>
                <w:snapToGrid w:val="0"/>
                <w:kern w:val="0"/>
                <w:szCs w:val="21"/>
              </w:rPr>
              <w:t>)</w:t>
            </w:r>
            <w:r w:rsidRPr="00EC0C5F">
              <w:rPr>
                <w:rFonts w:ascii="Times New Roman" w:hAnsi="Times New Roman" w:hint="eastAsia"/>
                <w:snapToGrid w:val="0"/>
                <w:kern w:val="0"/>
                <w:szCs w:val="21"/>
              </w:rPr>
              <w:t>，</w:t>
            </w:r>
            <w:r w:rsidRPr="00EC0C5F">
              <w:rPr>
                <w:rFonts w:ascii="Times New Roman" w:hAnsi="Times New Roman" w:hint="eastAsia"/>
                <w:snapToGrid w:val="0"/>
                <w:kern w:val="0"/>
                <w:szCs w:val="21"/>
              </w:rPr>
              <w:t>60</w:t>
            </w:r>
            <w:r w:rsidRPr="00EC0C5F">
              <w:rPr>
                <w:rFonts w:ascii="Times New Roman" w:hAnsi="Times New Roman" w:hint="eastAsia"/>
                <w:snapToGrid w:val="0"/>
                <w:kern w:val="0"/>
                <w:szCs w:val="21"/>
              </w:rPr>
              <w:t>个乡镇和</w:t>
            </w:r>
            <w:r w:rsidRPr="00EC0C5F">
              <w:rPr>
                <w:rFonts w:ascii="Times New Roman" w:hAnsi="Times New Roman" w:hint="eastAsia"/>
                <w:snapToGrid w:val="0"/>
                <w:kern w:val="0"/>
                <w:szCs w:val="21"/>
              </w:rPr>
              <w:t>19</w:t>
            </w:r>
            <w:r w:rsidRPr="00EC0C5F">
              <w:rPr>
                <w:rFonts w:ascii="Times New Roman" w:hAnsi="Times New Roman" w:hint="eastAsia"/>
                <w:snapToGrid w:val="0"/>
                <w:kern w:val="0"/>
                <w:szCs w:val="21"/>
              </w:rPr>
              <w:t>个林场，总面积为</w:t>
            </w:r>
            <w:r w:rsidRPr="00EC0C5F">
              <w:rPr>
                <w:rFonts w:ascii="Times New Roman" w:hAnsi="Times New Roman" w:hint="eastAsia"/>
                <w:snapToGrid w:val="0"/>
                <w:kern w:val="0"/>
                <w:szCs w:val="21"/>
              </w:rPr>
              <w:t>163.61km</w:t>
            </w:r>
            <w:r w:rsidRPr="00EC0C5F">
              <w:rPr>
                <w:rFonts w:ascii="Times New Roman" w:hAnsi="Times New Roman" w:hint="eastAsia"/>
                <w:snapToGrid w:val="0"/>
                <w:kern w:val="0"/>
                <w:szCs w:val="21"/>
                <w:vertAlign w:val="superscript"/>
              </w:rPr>
              <w:t>2</w:t>
            </w:r>
            <w:r w:rsidRPr="00EC0C5F">
              <w:rPr>
                <w:rFonts w:ascii="Times New Roman" w:hAnsi="Times New Roman" w:hint="eastAsia"/>
                <w:snapToGrid w:val="0"/>
                <w:kern w:val="0"/>
                <w:szCs w:val="21"/>
              </w:rPr>
              <w:t>，保护对象主要为华南虎及珍稀动植物。</w:t>
            </w:r>
          </w:p>
          <w:p w14:paraId="3B85919F" w14:textId="77777777" w:rsidR="00BB3432" w:rsidRPr="00EC0C5F" w:rsidRDefault="00BB3432" w:rsidP="00BB3432">
            <w:pPr>
              <w:pStyle w:val="0"/>
              <w:adjustRightInd w:val="0"/>
              <w:snapToGrid w:val="0"/>
              <w:ind w:firstLine="520"/>
              <w:rPr>
                <w:rFonts w:ascii="Times New Roman" w:hAnsi="Times New Roman"/>
                <w:snapToGrid w:val="0"/>
                <w:kern w:val="0"/>
                <w:szCs w:val="21"/>
              </w:rPr>
            </w:pPr>
            <w:r w:rsidRPr="00B45420">
              <w:rPr>
                <w:rStyle w:val="2Char0"/>
                <w:rFonts w:hint="eastAsia"/>
                <w:bCs/>
                <w:color w:val="auto"/>
                <w:kern w:val="0"/>
                <w:sz w:val="26"/>
                <w:szCs w:val="26"/>
              </w:rPr>
              <w:t>工作区周边自然保护区、生态红线如图</w:t>
            </w:r>
            <w:r w:rsidRPr="00B45420">
              <w:rPr>
                <w:rStyle w:val="2Char0"/>
                <w:rFonts w:hint="eastAsia"/>
                <w:bCs/>
                <w:color w:val="auto"/>
                <w:kern w:val="0"/>
                <w:sz w:val="26"/>
                <w:szCs w:val="26"/>
              </w:rPr>
              <w:t>3-8</w:t>
            </w:r>
            <w:r w:rsidRPr="00B45420">
              <w:rPr>
                <w:rStyle w:val="2Char0"/>
                <w:rFonts w:hint="eastAsia"/>
                <w:bCs/>
                <w:color w:val="auto"/>
                <w:kern w:val="0"/>
                <w:sz w:val="26"/>
                <w:szCs w:val="26"/>
              </w:rPr>
              <w:t>，采用</w:t>
            </w:r>
            <w:r w:rsidRPr="00B45420">
              <w:rPr>
                <w:rStyle w:val="2Char0"/>
                <w:rFonts w:hint="eastAsia"/>
                <w:bCs/>
                <w:color w:val="auto"/>
                <w:kern w:val="0"/>
                <w:sz w:val="26"/>
                <w:szCs w:val="26"/>
              </w:rPr>
              <w:t>GIS</w:t>
            </w:r>
            <w:r w:rsidRPr="00B45420">
              <w:rPr>
                <w:rStyle w:val="2Char0"/>
                <w:rFonts w:hint="eastAsia"/>
                <w:bCs/>
                <w:color w:val="auto"/>
                <w:kern w:val="0"/>
                <w:sz w:val="26"/>
                <w:szCs w:val="26"/>
              </w:rPr>
              <w:t>软件将勘查范围与生态红线、自然保护区、生态环境功能区进行叠合，其中广东省仁化</w:t>
            </w:r>
            <w:r w:rsidRPr="00EC0C5F">
              <w:rPr>
                <w:rStyle w:val="2Char0"/>
                <w:rFonts w:hint="eastAsia"/>
                <w:bCs/>
                <w:color w:val="auto"/>
                <w:kern w:val="0"/>
                <w:sz w:val="26"/>
                <w:szCs w:val="26"/>
              </w:rPr>
              <w:t>县长江地区</w:t>
            </w:r>
            <w:r w:rsidRPr="00EC0C5F">
              <w:rPr>
                <w:rStyle w:val="2Char0"/>
                <w:rFonts w:hint="eastAsia"/>
                <w:bCs/>
                <w:color w:val="auto"/>
                <w:kern w:val="0"/>
                <w:sz w:val="26"/>
                <w:szCs w:val="26"/>
              </w:rPr>
              <w:t>71</w:t>
            </w:r>
            <w:r w:rsidRPr="00EC0C5F">
              <w:rPr>
                <w:rStyle w:val="2Char0"/>
                <w:rFonts w:hint="eastAsia"/>
                <w:bCs/>
                <w:color w:val="auto"/>
                <w:kern w:val="0"/>
                <w:sz w:val="26"/>
                <w:szCs w:val="26"/>
              </w:rPr>
              <w:t>、</w:t>
            </w:r>
            <w:r w:rsidRPr="00EC0C5F">
              <w:rPr>
                <w:rStyle w:val="2Char0"/>
                <w:rFonts w:hint="eastAsia"/>
                <w:bCs/>
                <w:color w:val="auto"/>
                <w:kern w:val="0"/>
                <w:sz w:val="26"/>
                <w:szCs w:val="26"/>
              </w:rPr>
              <w:t>60</w:t>
            </w:r>
            <w:r w:rsidRPr="00EC0C5F">
              <w:rPr>
                <w:rStyle w:val="2Char0"/>
                <w:rFonts w:hint="eastAsia"/>
                <w:bCs/>
                <w:color w:val="auto"/>
                <w:kern w:val="0"/>
                <w:sz w:val="26"/>
                <w:szCs w:val="26"/>
              </w:rPr>
              <w:t>、</w:t>
            </w:r>
            <w:r w:rsidRPr="00EC0C5F">
              <w:rPr>
                <w:rStyle w:val="2Char0"/>
                <w:rFonts w:hint="eastAsia"/>
                <w:bCs/>
                <w:color w:val="auto"/>
                <w:kern w:val="0"/>
                <w:sz w:val="26"/>
                <w:szCs w:val="26"/>
              </w:rPr>
              <w:t>61</w:t>
            </w:r>
            <w:r w:rsidRPr="00EC0C5F">
              <w:rPr>
                <w:rStyle w:val="2Char0"/>
                <w:rFonts w:hint="eastAsia"/>
                <w:bCs/>
                <w:color w:val="auto"/>
                <w:kern w:val="0"/>
                <w:sz w:val="26"/>
                <w:szCs w:val="26"/>
              </w:rPr>
              <w:t>号带深部铀矿普查和广东省仁化县长江地区</w:t>
            </w:r>
            <w:r w:rsidRPr="00EC0C5F">
              <w:rPr>
                <w:rStyle w:val="2Char0"/>
                <w:rFonts w:hint="eastAsia"/>
                <w:bCs/>
                <w:color w:val="auto"/>
                <w:kern w:val="0"/>
                <w:sz w:val="26"/>
                <w:szCs w:val="26"/>
              </w:rPr>
              <w:t>1</w:t>
            </w:r>
            <w:r w:rsidRPr="00EC0C5F">
              <w:rPr>
                <w:rStyle w:val="2Char0"/>
                <w:rFonts w:hint="eastAsia"/>
                <w:bCs/>
                <w:color w:val="auto"/>
                <w:kern w:val="0"/>
                <w:sz w:val="26"/>
                <w:szCs w:val="26"/>
              </w:rPr>
              <w:t>（</w:t>
            </w:r>
            <w:r w:rsidRPr="00EC0C5F">
              <w:rPr>
                <w:rStyle w:val="2Char0"/>
                <w:rFonts w:hint="eastAsia"/>
                <w:bCs/>
                <w:color w:val="auto"/>
                <w:kern w:val="0"/>
                <w:sz w:val="26"/>
                <w:szCs w:val="26"/>
              </w:rPr>
              <w:t>9N</w:t>
            </w:r>
            <w:r w:rsidRPr="00EC0C5F">
              <w:rPr>
                <w:rStyle w:val="2Char0"/>
                <w:rFonts w:hint="eastAsia"/>
                <w:bCs/>
                <w:color w:val="auto"/>
                <w:kern w:val="0"/>
                <w:sz w:val="26"/>
                <w:szCs w:val="26"/>
              </w:rPr>
              <w:t>）、</w:t>
            </w:r>
            <w:r w:rsidRPr="00EC0C5F">
              <w:rPr>
                <w:rStyle w:val="2Char0"/>
                <w:rFonts w:hint="eastAsia"/>
                <w:bCs/>
                <w:color w:val="auto"/>
                <w:kern w:val="0"/>
                <w:sz w:val="26"/>
                <w:szCs w:val="26"/>
              </w:rPr>
              <w:t>13</w:t>
            </w:r>
            <w:r w:rsidRPr="00EC0C5F">
              <w:rPr>
                <w:rStyle w:val="2Char0"/>
                <w:rFonts w:hint="eastAsia"/>
                <w:bCs/>
                <w:color w:val="auto"/>
                <w:kern w:val="0"/>
                <w:sz w:val="26"/>
                <w:szCs w:val="26"/>
              </w:rPr>
              <w:t>、</w:t>
            </w:r>
            <w:r w:rsidRPr="00EC0C5F">
              <w:rPr>
                <w:rStyle w:val="2Char0"/>
                <w:rFonts w:hint="eastAsia"/>
                <w:bCs/>
                <w:color w:val="auto"/>
                <w:kern w:val="0"/>
                <w:sz w:val="26"/>
                <w:szCs w:val="26"/>
              </w:rPr>
              <w:t>19</w:t>
            </w:r>
            <w:r w:rsidRPr="00EC0C5F">
              <w:rPr>
                <w:rStyle w:val="2Char0"/>
                <w:rFonts w:hint="eastAsia"/>
                <w:bCs/>
                <w:color w:val="auto"/>
                <w:kern w:val="0"/>
                <w:sz w:val="26"/>
                <w:szCs w:val="26"/>
              </w:rPr>
              <w:t>号带深部及外围铀矿普查</w:t>
            </w:r>
            <w:r w:rsidRPr="00EC0C5F">
              <w:rPr>
                <w:rStyle w:val="2Char0"/>
                <w:rFonts w:hint="eastAsia"/>
                <w:bCs/>
                <w:color w:val="auto"/>
                <w:kern w:val="0"/>
                <w:sz w:val="26"/>
                <w:szCs w:val="26"/>
              </w:rPr>
              <w:t>2</w:t>
            </w:r>
            <w:r w:rsidRPr="00EC0C5F">
              <w:rPr>
                <w:rStyle w:val="2Char0"/>
                <w:rFonts w:hint="eastAsia"/>
                <w:bCs/>
                <w:color w:val="auto"/>
                <w:kern w:val="0"/>
                <w:sz w:val="26"/>
                <w:szCs w:val="26"/>
              </w:rPr>
              <w:t>个子项目工作区均位于采矿权范围内，与生态红线区划相距约</w:t>
            </w:r>
            <w:r w:rsidRPr="00EC0C5F">
              <w:rPr>
                <w:rStyle w:val="2Char0"/>
                <w:rFonts w:hint="eastAsia"/>
                <w:bCs/>
                <w:color w:val="auto"/>
                <w:kern w:val="0"/>
                <w:sz w:val="26"/>
                <w:szCs w:val="26"/>
              </w:rPr>
              <w:t>1km</w:t>
            </w:r>
            <w:r w:rsidRPr="00EC0C5F">
              <w:rPr>
                <w:rStyle w:val="2Char0"/>
                <w:rFonts w:hint="eastAsia"/>
                <w:bCs/>
                <w:color w:val="auto"/>
                <w:kern w:val="0"/>
                <w:sz w:val="26"/>
                <w:szCs w:val="26"/>
              </w:rPr>
              <w:t>，距离最近的自然保护区（粤北华南虎省级自然保护区）约</w:t>
            </w:r>
            <w:r w:rsidRPr="00EC0C5F">
              <w:rPr>
                <w:rStyle w:val="2Char0"/>
                <w:rFonts w:hint="eastAsia"/>
                <w:bCs/>
                <w:color w:val="auto"/>
                <w:kern w:val="0"/>
                <w:sz w:val="26"/>
                <w:szCs w:val="26"/>
              </w:rPr>
              <w:t>3km</w:t>
            </w:r>
            <w:r w:rsidRPr="00EC0C5F">
              <w:rPr>
                <w:rStyle w:val="2Char0"/>
                <w:rFonts w:hint="eastAsia"/>
                <w:bCs/>
                <w:color w:val="auto"/>
                <w:kern w:val="0"/>
                <w:sz w:val="26"/>
                <w:szCs w:val="26"/>
              </w:rPr>
              <w:t>；广东省仁化县塘湾地区铀矿普查、广东省</w:t>
            </w:r>
            <w:proofErr w:type="gramStart"/>
            <w:r w:rsidRPr="00EC0C5F">
              <w:rPr>
                <w:rStyle w:val="2Char0"/>
                <w:rFonts w:hint="eastAsia"/>
                <w:bCs/>
                <w:color w:val="auto"/>
                <w:kern w:val="0"/>
                <w:sz w:val="26"/>
                <w:szCs w:val="26"/>
              </w:rPr>
              <w:t>仁化县企岭</w:t>
            </w:r>
            <w:proofErr w:type="gramEnd"/>
            <w:r w:rsidRPr="00EC0C5F">
              <w:rPr>
                <w:rStyle w:val="2Char0"/>
                <w:rFonts w:hint="eastAsia"/>
                <w:bCs/>
                <w:color w:val="auto"/>
                <w:kern w:val="0"/>
                <w:sz w:val="26"/>
                <w:szCs w:val="26"/>
              </w:rPr>
              <w:t>–黄溪水地区铀矿资源调查评价、广东省仁化县白石洞地区铀矿资源调查评价三个子项目工作区范围均不在自然保护区范围内，距离最近的自然保护区约</w:t>
            </w:r>
            <w:r w:rsidRPr="00EC0C5F">
              <w:rPr>
                <w:rStyle w:val="2Char0"/>
                <w:rFonts w:hint="eastAsia"/>
                <w:bCs/>
                <w:color w:val="auto"/>
                <w:kern w:val="0"/>
                <w:sz w:val="26"/>
                <w:szCs w:val="26"/>
              </w:rPr>
              <w:t>5km</w:t>
            </w:r>
            <w:r w:rsidRPr="00EC0C5F">
              <w:rPr>
                <w:rStyle w:val="2Char0"/>
                <w:rFonts w:hint="eastAsia"/>
                <w:bCs/>
                <w:color w:val="auto"/>
                <w:kern w:val="0"/>
                <w:sz w:val="26"/>
                <w:szCs w:val="26"/>
              </w:rPr>
              <w:t>。工作区所设计钻孔中，距离生态红线区最近约</w:t>
            </w:r>
            <w:r w:rsidRPr="00EC0C5F">
              <w:rPr>
                <w:rStyle w:val="2Char0"/>
                <w:rFonts w:hint="eastAsia"/>
                <w:bCs/>
                <w:color w:val="auto"/>
                <w:kern w:val="0"/>
                <w:sz w:val="26"/>
                <w:szCs w:val="26"/>
              </w:rPr>
              <w:t>2km</w:t>
            </w:r>
            <w:r w:rsidRPr="00EC0C5F">
              <w:rPr>
                <w:rStyle w:val="2Char0"/>
                <w:rFonts w:hint="eastAsia"/>
                <w:bCs/>
                <w:color w:val="auto"/>
                <w:kern w:val="0"/>
                <w:sz w:val="26"/>
                <w:szCs w:val="26"/>
              </w:rPr>
              <w:t>、距离自然保护区最近</w:t>
            </w:r>
            <w:r w:rsidRPr="00EC0C5F">
              <w:rPr>
                <w:rStyle w:val="2Char0"/>
                <w:rFonts w:hint="eastAsia"/>
                <w:bCs/>
                <w:color w:val="auto"/>
                <w:kern w:val="0"/>
                <w:sz w:val="26"/>
                <w:szCs w:val="26"/>
              </w:rPr>
              <w:t>3.5km</w:t>
            </w:r>
            <w:r w:rsidRPr="00EC0C5F">
              <w:rPr>
                <w:rStyle w:val="2Char0"/>
                <w:rFonts w:hint="eastAsia"/>
                <w:bCs/>
                <w:color w:val="auto"/>
                <w:kern w:val="0"/>
                <w:sz w:val="26"/>
                <w:szCs w:val="26"/>
              </w:rPr>
              <w:t>。以上分析可以看出工作区内勘查工作不会对生态红</w:t>
            </w:r>
            <w:r w:rsidRPr="00EC0C5F">
              <w:rPr>
                <w:rStyle w:val="2Char0"/>
                <w:rFonts w:hint="eastAsia"/>
                <w:bCs/>
                <w:color w:val="auto"/>
                <w:kern w:val="0"/>
                <w:sz w:val="26"/>
                <w:szCs w:val="26"/>
              </w:rPr>
              <w:lastRenderedPageBreak/>
              <w:t>线、自然保护区内生态环境造成影响。</w:t>
            </w:r>
          </w:p>
          <w:p w14:paraId="0E3044A6" w14:textId="77777777" w:rsidR="00BB3432" w:rsidRPr="00EC0C5F" w:rsidRDefault="00BB3432" w:rsidP="00BB3432">
            <w:pPr>
              <w:pStyle w:val="0"/>
              <w:adjustRightInd w:val="0"/>
              <w:snapToGrid w:val="0"/>
              <w:spacing w:beforeLines="50" w:before="156" w:afterLines="50" w:after="156" w:line="240" w:lineRule="auto"/>
              <w:ind w:firstLineChars="0" w:firstLine="0"/>
              <w:jc w:val="center"/>
              <w:rPr>
                <w:sz w:val="21"/>
                <w:szCs w:val="21"/>
              </w:rPr>
            </w:pPr>
            <w:r w:rsidRPr="00EC0C5F">
              <w:rPr>
                <w:noProof/>
                <w:sz w:val="21"/>
                <w:szCs w:val="21"/>
              </w:rPr>
              <w:drawing>
                <wp:inline distT="0" distB="0" distL="0" distR="0" wp14:anchorId="6825025D" wp14:editId="6ED89707">
                  <wp:extent cx="5172636" cy="3198573"/>
                  <wp:effectExtent l="0" t="0" r="0" b="0"/>
                  <wp:docPr id="4" name="图片 4" descr="D:\2022\其他\环境影响报告表-2022-2024\图件\自然保护区\自然保护区\区域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2022\其他\环境影响报告表-2022-2024\图件\自然保护区\自然保护区\区域图.JPG"/>
                          <pic:cNvPicPr>
                            <a:picLocks noChangeAspect="1" noChangeArrowheads="1"/>
                          </pic:cNvPicPr>
                        </pic:nvPicPr>
                        <pic:blipFill rotWithShape="1">
                          <a:blip r:embed="rId33" cstate="print">
                            <a:extLst>
                              <a:ext uri="{28A0092B-C50C-407E-A947-70E740481C1C}">
                                <a14:useLocalDpi xmlns:a14="http://schemas.microsoft.com/office/drawing/2010/main"/>
                              </a:ext>
                            </a:extLst>
                          </a:blip>
                          <a:srcRect/>
                          <a:stretch/>
                        </pic:blipFill>
                        <pic:spPr bwMode="auto">
                          <a:xfrm>
                            <a:off x="0" y="0"/>
                            <a:ext cx="5192644" cy="3210945"/>
                          </a:xfrm>
                          <a:prstGeom prst="rect">
                            <a:avLst/>
                          </a:prstGeom>
                          <a:noFill/>
                          <a:ln>
                            <a:noFill/>
                          </a:ln>
                          <a:extLst>
                            <a:ext uri="{53640926-AAD7-44D8-BBD7-CCE9431645EC}">
                              <a14:shadowObscured xmlns:a14="http://schemas.microsoft.com/office/drawing/2010/main"/>
                            </a:ext>
                          </a:extLst>
                        </pic:spPr>
                      </pic:pic>
                    </a:graphicData>
                  </a:graphic>
                </wp:inline>
              </w:drawing>
            </w:r>
          </w:p>
          <w:p w14:paraId="6CC65D82" w14:textId="77777777" w:rsidR="00BB3432" w:rsidRPr="00EC0C5F" w:rsidRDefault="00BB3432" w:rsidP="00BB3432">
            <w:pPr>
              <w:pStyle w:val="0"/>
              <w:adjustRightInd w:val="0"/>
              <w:snapToGrid w:val="0"/>
              <w:spacing w:beforeLines="50" w:before="156" w:afterLines="50" w:after="156" w:line="240" w:lineRule="auto"/>
              <w:ind w:firstLineChars="0" w:firstLine="0"/>
              <w:jc w:val="center"/>
              <w:rPr>
                <w:sz w:val="21"/>
                <w:szCs w:val="21"/>
              </w:rPr>
            </w:pPr>
            <w:r w:rsidRPr="00EC0C5F">
              <w:rPr>
                <w:sz w:val="21"/>
                <w:szCs w:val="21"/>
              </w:rPr>
              <w:t>图</w:t>
            </w:r>
            <w:r w:rsidRPr="00EC0C5F">
              <w:rPr>
                <w:rFonts w:ascii="Times New Roman" w:hAnsi="Times New Roman"/>
                <w:sz w:val="21"/>
                <w:szCs w:val="21"/>
              </w:rPr>
              <w:t>3-</w:t>
            </w:r>
            <w:r>
              <w:rPr>
                <w:rFonts w:ascii="Times New Roman" w:hAnsi="Times New Roman" w:hint="eastAsia"/>
                <w:sz w:val="21"/>
                <w:szCs w:val="21"/>
              </w:rPr>
              <w:t xml:space="preserve">7  </w:t>
            </w:r>
            <w:r w:rsidRPr="00EC0C5F">
              <w:rPr>
                <w:rFonts w:hint="eastAsia"/>
                <w:sz w:val="21"/>
                <w:szCs w:val="21"/>
              </w:rPr>
              <w:t>工作区与粤北华南虎省级</w:t>
            </w:r>
            <w:r w:rsidRPr="00EC0C5F">
              <w:rPr>
                <w:sz w:val="21"/>
                <w:szCs w:val="21"/>
              </w:rPr>
              <w:t>自然保护区</w:t>
            </w:r>
            <w:r w:rsidRPr="00EC0C5F">
              <w:rPr>
                <w:rFonts w:hint="eastAsia"/>
                <w:sz w:val="21"/>
                <w:szCs w:val="21"/>
              </w:rPr>
              <w:t>位置关系图</w:t>
            </w:r>
          </w:p>
          <w:p w14:paraId="10FE2FD4" w14:textId="77777777" w:rsidR="00BB3432" w:rsidRPr="00EC0C5F" w:rsidRDefault="00BB3432" w:rsidP="00BB3432">
            <w:pPr>
              <w:pStyle w:val="0"/>
              <w:adjustRightInd w:val="0"/>
              <w:snapToGrid w:val="0"/>
              <w:spacing w:beforeLines="50" w:before="156" w:afterLines="50" w:after="156" w:line="240" w:lineRule="auto"/>
              <w:ind w:firstLineChars="0" w:firstLine="0"/>
              <w:jc w:val="center"/>
              <w:rPr>
                <w:sz w:val="21"/>
                <w:szCs w:val="21"/>
              </w:rPr>
            </w:pPr>
            <w:r w:rsidRPr="00EC0C5F">
              <w:rPr>
                <w:rFonts w:ascii="Times New Roman" w:hAnsi="Times New Roman" w:hint="eastAsia"/>
                <w:snapToGrid w:val="0"/>
                <w:kern w:val="0"/>
                <w:sz w:val="18"/>
                <w:szCs w:val="18"/>
              </w:rPr>
              <w:t>1-</w:t>
            </w:r>
            <w:r w:rsidRPr="00EC0C5F">
              <w:rPr>
                <w:rFonts w:ascii="Times New Roman" w:hAnsi="Times New Roman" w:hint="eastAsia"/>
                <w:snapToGrid w:val="0"/>
                <w:kern w:val="0"/>
                <w:sz w:val="18"/>
                <w:szCs w:val="18"/>
              </w:rPr>
              <w:t>省界；</w:t>
            </w:r>
            <w:r w:rsidRPr="00EC0C5F">
              <w:rPr>
                <w:rFonts w:ascii="Times New Roman" w:hAnsi="Times New Roman" w:hint="eastAsia"/>
                <w:snapToGrid w:val="0"/>
                <w:kern w:val="0"/>
                <w:sz w:val="18"/>
                <w:szCs w:val="18"/>
              </w:rPr>
              <w:t>2-</w:t>
            </w:r>
            <w:r w:rsidRPr="00EC0C5F">
              <w:rPr>
                <w:rFonts w:ascii="Times New Roman" w:hAnsi="Times New Roman" w:hint="eastAsia"/>
                <w:snapToGrid w:val="0"/>
                <w:kern w:val="0"/>
                <w:sz w:val="18"/>
                <w:szCs w:val="18"/>
              </w:rPr>
              <w:t>市界；</w:t>
            </w:r>
            <w:r w:rsidRPr="00EC0C5F">
              <w:rPr>
                <w:rFonts w:ascii="Times New Roman" w:hAnsi="Times New Roman" w:hint="eastAsia"/>
                <w:snapToGrid w:val="0"/>
                <w:kern w:val="0"/>
                <w:sz w:val="18"/>
                <w:szCs w:val="18"/>
              </w:rPr>
              <w:t>3-</w:t>
            </w:r>
            <w:r w:rsidRPr="00EC0C5F">
              <w:rPr>
                <w:rFonts w:ascii="Times New Roman" w:hAnsi="Times New Roman" w:hint="eastAsia"/>
                <w:snapToGrid w:val="0"/>
                <w:kern w:val="0"/>
                <w:sz w:val="18"/>
                <w:szCs w:val="18"/>
              </w:rPr>
              <w:t>县界；</w:t>
            </w:r>
            <w:r w:rsidRPr="00EC0C5F">
              <w:rPr>
                <w:rFonts w:ascii="Times New Roman" w:hAnsi="Times New Roman" w:hint="eastAsia"/>
                <w:snapToGrid w:val="0"/>
                <w:kern w:val="0"/>
                <w:sz w:val="18"/>
                <w:szCs w:val="18"/>
              </w:rPr>
              <w:t>4-</w:t>
            </w:r>
            <w:r w:rsidRPr="00EC0C5F">
              <w:rPr>
                <w:rFonts w:ascii="Times New Roman" w:hAnsi="Times New Roman" w:hint="eastAsia"/>
                <w:snapToGrid w:val="0"/>
                <w:kern w:val="0"/>
                <w:sz w:val="18"/>
                <w:szCs w:val="18"/>
              </w:rPr>
              <w:t>核心区；</w:t>
            </w:r>
            <w:r w:rsidRPr="00EC0C5F">
              <w:rPr>
                <w:rFonts w:ascii="Times New Roman" w:hAnsi="Times New Roman" w:hint="eastAsia"/>
                <w:snapToGrid w:val="0"/>
                <w:kern w:val="0"/>
                <w:sz w:val="18"/>
                <w:szCs w:val="18"/>
              </w:rPr>
              <w:t>5-</w:t>
            </w:r>
            <w:r w:rsidRPr="00EC0C5F">
              <w:rPr>
                <w:rFonts w:ascii="Times New Roman" w:hAnsi="Times New Roman" w:hint="eastAsia"/>
                <w:snapToGrid w:val="0"/>
                <w:kern w:val="0"/>
                <w:sz w:val="18"/>
                <w:szCs w:val="18"/>
              </w:rPr>
              <w:t>缓冲区；</w:t>
            </w:r>
            <w:r w:rsidRPr="00EC0C5F">
              <w:rPr>
                <w:rFonts w:ascii="Times New Roman" w:hAnsi="Times New Roman" w:hint="eastAsia"/>
                <w:snapToGrid w:val="0"/>
                <w:kern w:val="0"/>
                <w:sz w:val="18"/>
                <w:szCs w:val="18"/>
              </w:rPr>
              <w:t>6-</w:t>
            </w:r>
            <w:r w:rsidRPr="00EC0C5F">
              <w:rPr>
                <w:rFonts w:ascii="Times New Roman" w:hAnsi="Times New Roman" w:hint="eastAsia"/>
                <w:snapToGrid w:val="0"/>
                <w:kern w:val="0"/>
                <w:sz w:val="18"/>
                <w:szCs w:val="18"/>
              </w:rPr>
              <w:t>实验区；</w:t>
            </w:r>
            <w:r w:rsidRPr="00EC0C5F">
              <w:rPr>
                <w:rFonts w:ascii="Times New Roman" w:hAnsi="Times New Roman" w:hint="eastAsia"/>
                <w:snapToGrid w:val="0"/>
                <w:kern w:val="0"/>
                <w:sz w:val="18"/>
                <w:szCs w:val="18"/>
              </w:rPr>
              <w:t>7-</w:t>
            </w:r>
            <w:r w:rsidRPr="00EC0C5F">
              <w:rPr>
                <w:rFonts w:ascii="Times New Roman" w:hAnsi="Times New Roman" w:hint="eastAsia"/>
                <w:snapToGrid w:val="0"/>
                <w:kern w:val="0"/>
                <w:sz w:val="18"/>
                <w:szCs w:val="18"/>
              </w:rPr>
              <w:t>保护区编号；</w:t>
            </w:r>
            <w:r w:rsidRPr="00EC0C5F">
              <w:rPr>
                <w:rFonts w:ascii="Times New Roman" w:hAnsi="Times New Roman" w:hint="eastAsia"/>
                <w:snapToGrid w:val="0"/>
                <w:kern w:val="0"/>
                <w:sz w:val="18"/>
                <w:szCs w:val="18"/>
              </w:rPr>
              <w:t>8-</w:t>
            </w:r>
            <w:r w:rsidRPr="00EC0C5F">
              <w:rPr>
                <w:rFonts w:ascii="Times New Roman" w:hAnsi="Times New Roman" w:hint="eastAsia"/>
                <w:snapToGrid w:val="0"/>
                <w:kern w:val="0"/>
                <w:sz w:val="18"/>
                <w:szCs w:val="18"/>
              </w:rPr>
              <w:t>县、市、区；</w:t>
            </w:r>
            <w:r w:rsidRPr="00EC0C5F">
              <w:rPr>
                <w:rFonts w:ascii="Times New Roman" w:hAnsi="Times New Roman" w:hint="eastAsia"/>
                <w:snapToGrid w:val="0"/>
                <w:kern w:val="0"/>
                <w:sz w:val="18"/>
                <w:szCs w:val="18"/>
              </w:rPr>
              <w:t>9-</w:t>
            </w:r>
            <w:r w:rsidRPr="00EC0C5F">
              <w:rPr>
                <w:rFonts w:ascii="Times New Roman" w:hAnsi="Times New Roman" w:hint="eastAsia"/>
                <w:snapToGrid w:val="0"/>
                <w:kern w:val="0"/>
                <w:sz w:val="18"/>
                <w:szCs w:val="18"/>
              </w:rPr>
              <w:t>工作区</w:t>
            </w:r>
          </w:p>
          <w:p w14:paraId="027D8534" w14:textId="77777777" w:rsidR="00BB3432" w:rsidRPr="00EC0C5F" w:rsidRDefault="00BB3432" w:rsidP="00BB3432">
            <w:pPr>
              <w:pStyle w:val="0"/>
              <w:adjustRightInd w:val="0"/>
              <w:snapToGrid w:val="0"/>
              <w:spacing w:line="500" w:lineRule="exact"/>
              <w:ind w:firstLineChars="0" w:firstLine="0"/>
              <w:rPr>
                <w:rFonts w:ascii="Times New Roman" w:eastAsiaTheme="minorEastAsia" w:hAnsi="Times New Roman"/>
                <w:b/>
                <w:szCs w:val="26"/>
              </w:rPr>
            </w:pPr>
            <w:r>
              <w:rPr>
                <w:rFonts w:ascii="Times New Roman" w:eastAsiaTheme="minorEastAsia" w:hAnsi="Times New Roman"/>
                <w:b/>
                <w:szCs w:val="26"/>
              </w:rPr>
              <w:t>3.</w:t>
            </w:r>
            <w:r>
              <w:rPr>
                <w:rFonts w:ascii="Times New Roman" w:eastAsiaTheme="minorEastAsia" w:hAnsi="Times New Roman" w:hint="eastAsia"/>
                <w:b/>
                <w:szCs w:val="26"/>
              </w:rPr>
              <w:t>8</w:t>
            </w:r>
            <w:r>
              <w:rPr>
                <w:rFonts w:ascii="Times New Roman" w:eastAsiaTheme="minorEastAsia" w:hAnsi="Times New Roman" w:hint="eastAsia"/>
                <w:b/>
                <w:szCs w:val="26"/>
              </w:rPr>
              <w:t>、</w:t>
            </w:r>
            <w:r w:rsidRPr="00EC0C5F">
              <w:rPr>
                <w:rFonts w:ascii="Times New Roman" w:eastAsiaTheme="minorEastAsia" w:hAnsi="Times New Roman"/>
                <w:b/>
                <w:szCs w:val="26"/>
              </w:rPr>
              <w:t>自然灾害</w:t>
            </w:r>
          </w:p>
          <w:p w14:paraId="246BBD50" w14:textId="77777777" w:rsidR="00BB3432" w:rsidRPr="00EC0C5F" w:rsidRDefault="00BB3432" w:rsidP="00BB3432">
            <w:pPr>
              <w:pStyle w:val="0"/>
              <w:adjustRightInd w:val="0"/>
              <w:snapToGrid w:val="0"/>
              <w:ind w:firstLine="520"/>
              <w:rPr>
                <w:rFonts w:ascii="Times New Roman" w:eastAsiaTheme="minorEastAsia" w:hAnsi="Times New Roman"/>
                <w:szCs w:val="26"/>
              </w:rPr>
            </w:pPr>
            <w:r w:rsidRPr="00EC0C5F">
              <w:rPr>
                <w:rFonts w:ascii="Times New Roman" w:eastAsiaTheme="minorEastAsia" w:hAnsi="Times New Roman"/>
                <w:szCs w:val="26"/>
              </w:rPr>
              <w:t>区域自然灾害主要有暴雨、霜冻、冰雹、雷暴等，无滑坡、泥石流等破坏性较大的灾害纪录。暴雨是该区域内影响较大的自然灾害，特别是大范围持续性的暴雨和集中的特大暴雨，易引起严重的洪涝灾害。由</w:t>
            </w:r>
            <w:r w:rsidRPr="00EC0C5F">
              <w:rPr>
                <w:rFonts w:ascii="Times New Roman" w:eastAsiaTheme="minorEastAsia" w:hAnsi="Times New Roman"/>
                <w:szCs w:val="26"/>
              </w:rPr>
              <w:t>1962</w:t>
            </w:r>
            <w:r w:rsidRPr="00EC0C5F">
              <w:rPr>
                <w:rFonts w:ascii="Times New Roman" w:eastAsiaTheme="minorEastAsia" w:hAnsi="Times New Roman"/>
                <w:szCs w:val="26"/>
              </w:rPr>
              <w:t>～</w:t>
            </w:r>
            <w:r w:rsidRPr="00EC0C5F">
              <w:rPr>
                <w:rFonts w:ascii="Times New Roman" w:eastAsiaTheme="minorEastAsia" w:hAnsi="Times New Roman"/>
                <w:szCs w:val="26"/>
              </w:rPr>
              <w:t>1994</w:t>
            </w:r>
            <w:r w:rsidRPr="00EC0C5F">
              <w:rPr>
                <w:rFonts w:ascii="Times New Roman" w:eastAsiaTheme="minorEastAsia" w:hAnsi="Times New Roman"/>
                <w:szCs w:val="26"/>
              </w:rPr>
              <w:t>年的资料统计，当地平均年出现</w:t>
            </w:r>
            <w:r w:rsidRPr="00EC0C5F">
              <w:rPr>
                <w:rFonts w:ascii="Times New Roman" w:eastAsiaTheme="minorEastAsia" w:hAnsi="Times New Roman"/>
                <w:szCs w:val="26"/>
              </w:rPr>
              <w:t>24</w:t>
            </w:r>
            <w:r w:rsidRPr="00EC0C5F">
              <w:rPr>
                <w:rFonts w:ascii="Times New Roman" w:eastAsiaTheme="minorEastAsia" w:hAnsi="Times New Roman"/>
                <w:szCs w:val="26"/>
              </w:rPr>
              <w:t>小时降雨量在</w:t>
            </w:r>
            <w:r w:rsidRPr="00EC0C5F">
              <w:rPr>
                <w:rFonts w:ascii="Times New Roman" w:eastAsiaTheme="minorEastAsia" w:hAnsi="Times New Roman"/>
                <w:szCs w:val="26"/>
              </w:rPr>
              <w:t>50</w:t>
            </w:r>
            <w:r w:rsidRPr="00EC0C5F">
              <w:rPr>
                <w:rFonts w:ascii="Times New Roman" w:eastAsiaTheme="minorEastAsia" w:hAnsi="Times New Roman"/>
                <w:szCs w:val="26"/>
              </w:rPr>
              <w:t>～</w:t>
            </w:r>
            <w:r w:rsidRPr="00EC0C5F">
              <w:rPr>
                <w:rFonts w:ascii="Times New Roman" w:eastAsiaTheme="minorEastAsia" w:hAnsi="Times New Roman"/>
                <w:szCs w:val="26"/>
              </w:rPr>
              <w:t>99mm</w:t>
            </w:r>
            <w:r w:rsidRPr="00EC0C5F">
              <w:rPr>
                <w:rFonts w:ascii="Times New Roman" w:eastAsiaTheme="minorEastAsia" w:hAnsi="Times New Roman"/>
                <w:szCs w:val="26"/>
              </w:rPr>
              <w:t>的暴雨频率为</w:t>
            </w:r>
            <w:r w:rsidRPr="00EC0C5F">
              <w:rPr>
                <w:rFonts w:ascii="Times New Roman" w:eastAsiaTheme="minorEastAsia" w:hAnsi="Times New Roman"/>
                <w:szCs w:val="26"/>
              </w:rPr>
              <w:t>4.4</w:t>
            </w:r>
            <w:r w:rsidRPr="00EC0C5F">
              <w:rPr>
                <w:rFonts w:ascii="Times New Roman" w:eastAsiaTheme="minorEastAsia" w:hAnsi="Times New Roman"/>
                <w:szCs w:val="26"/>
              </w:rPr>
              <w:t>次；</w:t>
            </w:r>
            <w:r w:rsidRPr="00EC0C5F">
              <w:rPr>
                <w:rFonts w:ascii="Times New Roman" w:eastAsiaTheme="minorEastAsia" w:hAnsi="Times New Roman"/>
                <w:szCs w:val="26"/>
              </w:rPr>
              <w:t>24</w:t>
            </w:r>
            <w:r w:rsidRPr="00EC0C5F">
              <w:rPr>
                <w:rFonts w:ascii="Times New Roman" w:eastAsiaTheme="minorEastAsia" w:hAnsi="Times New Roman"/>
                <w:szCs w:val="26"/>
              </w:rPr>
              <w:t>小时降雨量</w:t>
            </w:r>
            <w:r w:rsidRPr="00EC0C5F">
              <w:rPr>
                <w:rFonts w:ascii="Times New Roman" w:eastAsiaTheme="minorEastAsia" w:hAnsi="Times New Roman"/>
                <w:szCs w:val="26"/>
              </w:rPr>
              <w:t>100</w:t>
            </w:r>
            <w:r w:rsidRPr="00EC0C5F">
              <w:rPr>
                <w:rFonts w:ascii="Times New Roman" w:eastAsiaTheme="minorEastAsia" w:hAnsi="Times New Roman"/>
                <w:szCs w:val="26"/>
              </w:rPr>
              <w:t>～</w:t>
            </w:r>
            <w:r w:rsidRPr="00EC0C5F">
              <w:rPr>
                <w:rFonts w:ascii="Times New Roman" w:eastAsiaTheme="minorEastAsia" w:hAnsi="Times New Roman"/>
                <w:szCs w:val="26"/>
              </w:rPr>
              <w:t>149mm</w:t>
            </w:r>
            <w:r w:rsidRPr="00EC0C5F">
              <w:rPr>
                <w:rFonts w:ascii="Times New Roman" w:eastAsiaTheme="minorEastAsia" w:hAnsi="Times New Roman"/>
                <w:szCs w:val="26"/>
              </w:rPr>
              <w:t>的大暴雨频率为</w:t>
            </w:r>
            <w:r w:rsidRPr="00EC0C5F">
              <w:rPr>
                <w:rFonts w:ascii="Times New Roman" w:eastAsiaTheme="minorEastAsia" w:hAnsi="Times New Roman"/>
                <w:szCs w:val="26"/>
              </w:rPr>
              <w:t>0.4</w:t>
            </w:r>
            <w:r w:rsidRPr="00EC0C5F">
              <w:rPr>
                <w:rFonts w:ascii="Times New Roman" w:eastAsiaTheme="minorEastAsia" w:hAnsi="Times New Roman"/>
                <w:szCs w:val="26"/>
              </w:rPr>
              <w:t>次；超过</w:t>
            </w:r>
            <w:r w:rsidRPr="00EC0C5F">
              <w:rPr>
                <w:rFonts w:ascii="Times New Roman" w:eastAsiaTheme="minorEastAsia" w:hAnsi="Times New Roman"/>
                <w:szCs w:val="26"/>
              </w:rPr>
              <w:t>150mm</w:t>
            </w:r>
            <w:r w:rsidRPr="00EC0C5F">
              <w:rPr>
                <w:rFonts w:ascii="Times New Roman" w:eastAsiaTheme="minorEastAsia" w:hAnsi="Times New Roman"/>
                <w:szCs w:val="26"/>
              </w:rPr>
              <w:t>的特大暴雨频率为</w:t>
            </w:r>
            <w:r w:rsidRPr="00EC0C5F">
              <w:rPr>
                <w:rFonts w:ascii="Times New Roman" w:eastAsiaTheme="minorEastAsia" w:hAnsi="Times New Roman"/>
                <w:szCs w:val="26"/>
              </w:rPr>
              <w:t>0.1</w:t>
            </w:r>
            <w:r w:rsidRPr="00EC0C5F">
              <w:rPr>
                <w:rFonts w:ascii="Times New Roman" w:eastAsiaTheme="minorEastAsia" w:hAnsi="Times New Roman"/>
                <w:szCs w:val="26"/>
              </w:rPr>
              <w:t>次。多年统计</w:t>
            </w:r>
            <w:r w:rsidRPr="00EC0C5F">
              <w:rPr>
                <w:rFonts w:ascii="Times New Roman" w:eastAsiaTheme="minorEastAsia" w:hAnsi="Times New Roman"/>
                <w:szCs w:val="26"/>
              </w:rPr>
              <w:t>24</w:t>
            </w:r>
            <w:r w:rsidRPr="00EC0C5F">
              <w:rPr>
                <w:rFonts w:ascii="Times New Roman" w:eastAsiaTheme="minorEastAsia" w:hAnsi="Times New Roman"/>
                <w:szCs w:val="26"/>
              </w:rPr>
              <w:t>小时最大降雨量为</w:t>
            </w:r>
            <w:r w:rsidRPr="00EC0C5F">
              <w:rPr>
                <w:rFonts w:ascii="Times New Roman" w:eastAsiaTheme="minorEastAsia" w:hAnsi="Times New Roman"/>
                <w:szCs w:val="26"/>
              </w:rPr>
              <w:t>227.1mm</w:t>
            </w:r>
            <w:r w:rsidRPr="00EC0C5F">
              <w:rPr>
                <w:rFonts w:ascii="Times New Roman" w:eastAsiaTheme="minorEastAsia" w:hAnsi="Times New Roman"/>
                <w:szCs w:val="26"/>
              </w:rPr>
              <w:t>。</w:t>
            </w:r>
          </w:p>
          <w:p w14:paraId="544A59FD" w14:textId="77777777" w:rsidR="00BB3432" w:rsidRPr="00EC0C5F" w:rsidRDefault="00BB3432" w:rsidP="00BB3432">
            <w:pPr>
              <w:pStyle w:val="0"/>
              <w:adjustRightInd w:val="0"/>
              <w:snapToGrid w:val="0"/>
              <w:ind w:firstLineChars="0" w:firstLine="0"/>
              <w:rPr>
                <w:rFonts w:ascii="Times New Roman" w:eastAsiaTheme="minorEastAsia" w:hAnsi="Times New Roman"/>
                <w:b/>
                <w:szCs w:val="26"/>
              </w:rPr>
            </w:pPr>
            <w:r w:rsidRPr="00EC0C5F">
              <w:rPr>
                <w:rFonts w:ascii="Times New Roman" w:eastAsiaTheme="minorEastAsia" w:hAnsi="Times New Roman"/>
                <w:b/>
                <w:szCs w:val="26"/>
              </w:rPr>
              <w:t>社会环境简况</w:t>
            </w:r>
            <w:r>
              <w:rPr>
                <w:rFonts w:ascii="Times New Roman" w:eastAsiaTheme="minorEastAsia" w:hAnsi="Times New Roman" w:hint="eastAsia"/>
                <w:b/>
                <w:szCs w:val="26"/>
              </w:rPr>
              <w:t>（社会经济结构、教育、文化、文物保护等）</w:t>
            </w:r>
          </w:p>
          <w:p w14:paraId="436B2B08" w14:textId="77777777" w:rsidR="00BB3432" w:rsidRPr="00EC0C5F" w:rsidRDefault="00BB3432" w:rsidP="00BB3432">
            <w:pPr>
              <w:pStyle w:val="0"/>
              <w:adjustRightInd w:val="0"/>
              <w:snapToGrid w:val="0"/>
              <w:ind w:firstLineChars="0" w:firstLine="0"/>
              <w:rPr>
                <w:rFonts w:ascii="Times New Roman" w:eastAsiaTheme="minorEastAsia" w:hAnsi="Times New Roman"/>
                <w:b/>
                <w:szCs w:val="26"/>
              </w:rPr>
            </w:pPr>
            <w:r>
              <w:rPr>
                <w:rFonts w:ascii="Times New Roman" w:eastAsiaTheme="minorEastAsia" w:hAnsi="Times New Roman" w:hint="eastAsia"/>
                <w:b/>
                <w:szCs w:val="26"/>
              </w:rPr>
              <w:t>1</w:t>
            </w:r>
            <w:r>
              <w:rPr>
                <w:rFonts w:ascii="Times New Roman" w:eastAsiaTheme="minorEastAsia" w:hAnsi="Times New Roman" w:hint="eastAsia"/>
                <w:b/>
                <w:szCs w:val="26"/>
              </w:rPr>
              <w:t>、</w:t>
            </w:r>
            <w:r w:rsidRPr="00EC0C5F">
              <w:rPr>
                <w:rFonts w:ascii="Times New Roman" w:eastAsiaTheme="minorEastAsia" w:hAnsi="Times New Roman" w:hint="eastAsia"/>
                <w:b/>
                <w:szCs w:val="26"/>
              </w:rPr>
              <w:t>社会经济状况</w:t>
            </w:r>
          </w:p>
          <w:p w14:paraId="015EAFDF" w14:textId="77777777" w:rsidR="00BB3432" w:rsidRPr="00EC0C5F" w:rsidRDefault="00BB3432" w:rsidP="00BB3432">
            <w:pPr>
              <w:adjustRightInd w:val="0"/>
              <w:snapToGrid w:val="0"/>
              <w:spacing w:line="480" w:lineRule="exact"/>
              <w:ind w:firstLineChars="200" w:firstLine="520"/>
              <w:rPr>
                <w:rFonts w:ascii="Times New Roman" w:hAnsi="Times New Roman" w:cs="Times New Roman"/>
                <w:sz w:val="26"/>
                <w:szCs w:val="26"/>
              </w:rPr>
            </w:pPr>
            <w:r w:rsidRPr="00EC0C5F">
              <w:rPr>
                <w:rFonts w:ascii="Times New Roman" w:hAnsi="Times New Roman" w:cs="Times New Roman"/>
                <w:sz w:val="26"/>
                <w:szCs w:val="26"/>
              </w:rPr>
              <w:t>仁化县经济结构以农林经济为主，耕地面积</w:t>
            </w:r>
            <w:r w:rsidRPr="00EC0C5F">
              <w:rPr>
                <w:rFonts w:ascii="Times New Roman" w:hAnsi="Times New Roman" w:cs="Times New Roman"/>
                <w:sz w:val="26"/>
                <w:szCs w:val="26"/>
              </w:rPr>
              <w:t>145665</w:t>
            </w:r>
            <w:r w:rsidRPr="00EC0C5F">
              <w:rPr>
                <w:rFonts w:ascii="Times New Roman" w:hAnsi="Times New Roman" w:cs="Times New Roman"/>
                <w:sz w:val="26"/>
                <w:szCs w:val="26"/>
              </w:rPr>
              <w:t>亩，占土地总面积</w:t>
            </w:r>
            <w:r w:rsidRPr="00EC0C5F">
              <w:rPr>
                <w:rFonts w:ascii="Times New Roman" w:hAnsi="Times New Roman" w:cs="Times New Roman"/>
                <w:sz w:val="26"/>
                <w:szCs w:val="26"/>
              </w:rPr>
              <w:t>5.33%</w:t>
            </w:r>
            <w:r w:rsidRPr="00EC0C5F">
              <w:rPr>
                <w:rFonts w:ascii="Times New Roman" w:hAnsi="Times New Roman" w:cs="Times New Roman"/>
                <w:sz w:val="26"/>
                <w:szCs w:val="26"/>
              </w:rPr>
              <w:t>，农业人均耕地</w:t>
            </w:r>
            <w:r w:rsidRPr="00EC0C5F">
              <w:rPr>
                <w:rFonts w:ascii="Times New Roman" w:hAnsi="Times New Roman" w:cs="Times New Roman"/>
                <w:sz w:val="26"/>
                <w:szCs w:val="26"/>
              </w:rPr>
              <w:t>1.35</w:t>
            </w:r>
            <w:r w:rsidRPr="00EC0C5F">
              <w:rPr>
                <w:rFonts w:ascii="Times New Roman" w:hAnsi="Times New Roman" w:cs="Times New Roman"/>
                <w:sz w:val="26"/>
                <w:szCs w:val="26"/>
              </w:rPr>
              <w:t>亩；林业面积</w:t>
            </w:r>
            <w:r w:rsidRPr="00EC0C5F">
              <w:rPr>
                <w:rFonts w:ascii="Times New Roman" w:hAnsi="Times New Roman" w:cs="Times New Roman"/>
                <w:sz w:val="26"/>
                <w:szCs w:val="26"/>
              </w:rPr>
              <w:t>213</w:t>
            </w:r>
            <w:r w:rsidRPr="00EC0C5F">
              <w:rPr>
                <w:rFonts w:ascii="Times New Roman" w:hAnsi="Times New Roman" w:cs="Times New Roman"/>
                <w:sz w:val="26"/>
                <w:szCs w:val="26"/>
              </w:rPr>
              <w:t>万亩，占总面积</w:t>
            </w:r>
            <w:r w:rsidRPr="00EC0C5F">
              <w:rPr>
                <w:rFonts w:ascii="Times New Roman" w:hAnsi="Times New Roman" w:cs="Times New Roman"/>
                <w:sz w:val="26"/>
                <w:szCs w:val="26"/>
              </w:rPr>
              <w:t>77.8%</w:t>
            </w:r>
            <w:r w:rsidRPr="00EC0C5F">
              <w:rPr>
                <w:rFonts w:ascii="Times New Roman" w:hAnsi="Times New Roman" w:cs="Times New Roman"/>
                <w:sz w:val="26"/>
                <w:szCs w:val="26"/>
              </w:rPr>
              <w:t>。近几年，仁化县在巩固发展传统资源型工业的同时，建材、机械、化工、冶金、塑料等新兴工业迅速崛起，并已形成一定规模。主要工业产品有煤炭、电力、水泥、铁矿、铅锌矿、花岗岩材、硫酸、电解锌、</w:t>
            </w:r>
            <w:proofErr w:type="gramStart"/>
            <w:r w:rsidRPr="00EC0C5F">
              <w:rPr>
                <w:rFonts w:ascii="Times New Roman" w:hAnsi="Times New Roman" w:cs="Times New Roman"/>
                <w:sz w:val="26"/>
                <w:szCs w:val="26"/>
              </w:rPr>
              <w:t>链钩式输送机</w:t>
            </w:r>
            <w:proofErr w:type="gramEnd"/>
            <w:r w:rsidRPr="00EC0C5F">
              <w:rPr>
                <w:rFonts w:ascii="Times New Roman" w:hAnsi="Times New Roman" w:cs="Times New Roman"/>
                <w:sz w:val="26"/>
                <w:szCs w:val="26"/>
              </w:rPr>
              <w:t>、出口成衣、</w:t>
            </w:r>
            <w:r w:rsidRPr="00EC0C5F">
              <w:rPr>
                <w:rFonts w:ascii="Times New Roman" w:hAnsi="Times New Roman" w:cs="Times New Roman"/>
                <w:sz w:val="26"/>
                <w:szCs w:val="26"/>
              </w:rPr>
              <w:t>PVC</w:t>
            </w:r>
            <w:r w:rsidRPr="00EC0C5F">
              <w:rPr>
                <w:rFonts w:ascii="Times New Roman" w:hAnsi="Times New Roman" w:cs="Times New Roman"/>
                <w:sz w:val="26"/>
                <w:szCs w:val="26"/>
              </w:rPr>
              <w:t>塑料系列产品、工程塑料产品，刨花板、细木工板等。</w:t>
            </w:r>
          </w:p>
          <w:p w14:paraId="288DA8F3" w14:textId="77777777" w:rsidR="00BB3432" w:rsidRPr="00EC0C5F" w:rsidRDefault="00BB3432" w:rsidP="00BB3432">
            <w:pPr>
              <w:adjustRightInd w:val="0"/>
              <w:snapToGrid w:val="0"/>
              <w:spacing w:line="460" w:lineRule="exact"/>
              <w:ind w:firstLineChars="200" w:firstLine="520"/>
              <w:rPr>
                <w:rFonts w:ascii="Times New Roman" w:hAnsi="Times New Roman" w:cs="Times New Roman"/>
                <w:sz w:val="26"/>
                <w:szCs w:val="26"/>
              </w:rPr>
            </w:pPr>
            <w:r w:rsidRPr="00EC0C5F">
              <w:rPr>
                <w:rFonts w:ascii="Times New Roman" w:hAnsi="Times New Roman" w:cs="Times New Roman" w:hint="eastAsia"/>
                <w:sz w:val="26"/>
                <w:szCs w:val="26"/>
              </w:rPr>
              <w:lastRenderedPageBreak/>
              <w:t>2020</w:t>
            </w:r>
            <w:r w:rsidRPr="00EC0C5F">
              <w:rPr>
                <w:rFonts w:ascii="Times New Roman" w:hAnsi="Times New Roman" w:cs="Times New Roman" w:hint="eastAsia"/>
                <w:sz w:val="26"/>
                <w:szCs w:val="26"/>
              </w:rPr>
              <w:t>年，长江镇全镇农业总产值</w:t>
            </w:r>
            <w:r w:rsidRPr="00EC0C5F">
              <w:rPr>
                <w:rFonts w:ascii="Times New Roman" w:hAnsi="Times New Roman" w:cs="Times New Roman" w:hint="eastAsia"/>
                <w:sz w:val="26"/>
                <w:szCs w:val="26"/>
              </w:rPr>
              <w:t>38433</w:t>
            </w:r>
            <w:r w:rsidRPr="00EC0C5F">
              <w:rPr>
                <w:rFonts w:ascii="Times New Roman" w:hAnsi="Times New Roman" w:cs="Times New Roman" w:hint="eastAsia"/>
                <w:sz w:val="26"/>
                <w:szCs w:val="26"/>
              </w:rPr>
              <w:t>万元，同比增长</w:t>
            </w:r>
            <w:r w:rsidRPr="00EC0C5F">
              <w:rPr>
                <w:rFonts w:ascii="Times New Roman" w:hAnsi="Times New Roman" w:cs="Times New Roman" w:hint="eastAsia"/>
                <w:sz w:val="26"/>
                <w:szCs w:val="26"/>
              </w:rPr>
              <w:t>13.74</w:t>
            </w:r>
            <w:r>
              <w:rPr>
                <w:rFonts w:ascii="Times New Roman" w:hAnsi="Times New Roman" w:cs="Times New Roman" w:hint="eastAsia"/>
                <w:sz w:val="26"/>
                <w:szCs w:val="26"/>
              </w:rPr>
              <w:t>%</w:t>
            </w:r>
            <w:r w:rsidRPr="00EC0C5F">
              <w:rPr>
                <w:rFonts w:ascii="Times New Roman" w:hAnsi="Times New Roman" w:cs="Times New Roman" w:hint="eastAsia"/>
                <w:sz w:val="26"/>
                <w:szCs w:val="26"/>
              </w:rPr>
              <w:t>财政收入</w:t>
            </w:r>
            <w:r w:rsidRPr="00EC0C5F">
              <w:rPr>
                <w:rFonts w:ascii="Times New Roman" w:hAnsi="Times New Roman" w:cs="Times New Roman" w:hint="eastAsia"/>
                <w:sz w:val="26"/>
                <w:szCs w:val="26"/>
              </w:rPr>
              <w:t>2891.92</w:t>
            </w:r>
            <w:r w:rsidRPr="00EC0C5F">
              <w:rPr>
                <w:rFonts w:ascii="Times New Roman" w:hAnsi="Times New Roman" w:cs="Times New Roman" w:hint="eastAsia"/>
                <w:sz w:val="26"/>
                <w:szCs w:val="26"/>
              </w:rPr>
              <w:t>万元，同比增长</w:t>
            </w:r>
            <w:r w:rsidRPr="00EC0C5F">
              <w:rPr>
                <w:rFonts w:ascii="Times New Roman" w:hAnsi="Times New Roman" w:cs="Times New Roman" w:hint="eastAsia"/>
                <w:sz w:val="26"/>
                <w:szCs w:val="26"/>
              </w:rPr>
              <w:t>7.4</w:t>
            </w:r>
            <w:r>
              <w:rPr>
                <w:rFonts w:ascii="Times New Roman" w:hAnsi="Times New Roman" w:cs="Times New Roman" w:hint="eastAsia"/>
                <w:sz w:val="26"/>
                <w:szCs w:val="26"/>
              </w:rPr>
              <w:t>%</w:t>
            </w:r>
            <w:r w:rsidRPr="00EC0C5F">
              <w:rPr>
                <w:rFonts w:ascii="Times New Roman" w:hAnsi="Times New Roman" w:cs="Times New Roman" w:hint="eastAsia"/>
                <w:sz w:val="26"/>
                <w:szCs w:val="26"/>
              </w:rPr>
              <w:t>；财政支出</w:t>
            </w:r>
            <w:r w:rsidRPr="00EC0C5F">
              <w:rPr>
                <w:rFonts w:ascii="Times New Roman" w:hAnsi="Times New Roman" w:cs="Times New Roman" w:hint="eastAsia"/>
                <w:sz w:val="26"/>
                <w:szCs w:val="26"/>
              </w:rPr>
              <w:t>2891.92</w:t>
            </w:r>
            <w:r w:rsidRPr="00EC0C5F">
              <w:rPr>
                <w:rFonts w:ascii="Times New Roman" w:hAnsi="Times New Roman" w:cs="Times New Roman" w:hint="eastAsia"/>
                <w:sz w:val="26"/>
                <w:szCs w:val="26"/>
              </w:rPr>
              <w:t>万元，同比增长</w:t>
            </w:r>
            <w:r w:rsidRPr="00EC0C5F">
              <w:rPr>
                <w:rFonts w:ascii="Times New Roman" w:hAnsi="Times New Roman" w:cs="Times New Roman" w:hint="eastAsia"/>
                <w:sz w:val="26"/>
                <w:szCs w:val="26"/>
              </w:rPr>
              <w:t>6.7</w:t>
            </w:r>
            <w:r>
              <w:rPr>
                <w:rFonts w:ascii="Times New Roman" w:hAnsi="Times New Roman" w:cs="Times New Roman" w:hint="eastAsia"/>
                <w:sz w:val="26"/>
                <w:szCs w:val="26"/>
              </w:rPr>
              <w:t>%</w:t>
            </w:r>
            <w:r w:rsidRPr="00EC0C5F">
              <w:rPr>
                <w:rFonts w:ascii="Times New Roman" w:hAnsi="Times New Roman" w:cs="Times New Roman" w:hint="eastAsia"/>
                <w:sz w:val="26"/>
                <w:szCs w:val="26"/>
              </w:rPr>
              <w:t>；镇属电站发电量</w:t>
            </w:r>
            <w:r w:rsidRPr="00EC0C5F">
              <w:rPr>
                <w:rFonts w:ascii="Times New Roman" w:hAnsi="Times New Roman" w:cs="Times New Roman" w:hint="eastAsia"/>
                <w:sz w:val="26"/>
                <w:szCs w:val="26"/>
              </w:rPr>
              <w:t>3251</w:t>
            </w:r>
            <w:r w:rsidRPr="00EC0C5F">
              <w:rPr>
                <w:rFonts w:ascii="Times New Roman" w:hAnsi="Times New Roman" w:cs="Times New Roman" w:hint="eastAsia"/>
                <w:sz w:val="26"/>
                <w:szCs w:val="26"/>
              </w:rPr>
              <w:t>万度，同比减少</w:t>
            </w:r>
            <w:r w:rsidRPr="00EC0C5F">
              <w:rPr>
                <w:rFonts w:ascii="Times New Roman" w:hAnsi="Times New Roman" w:cs="Times New Roman" w:hint="eastAsia"/>
                <w:sz w:val="26"/>
                <w:szCs w:val="26"/>
              </w:rPr>
              <w:t>31.6</w:t>
            </w:r>
            <w:r>
              <w:rPr>
                <w:rFonts w:ascii="Times New Roman" w:hAnsi="Times New Roman" w:cs="Times New Roman" w:hint="eastAsia"/>
                <w:sz w:val="26"/>
                <w:szCs w:val="26"/>
              </w:rPr>
              <w:t>%</w:t>
            </w:r>
            <w:r w:rsidRPr="00EC0C5F">
              <w:rPr>
                <w:rFonts w:ascii="Times New Roman" w:hAnsi="Times New Roman" w:cs="Times New Roman" w:hint="eastAsia"/>
                <w:sz w:val="26"/>
                <w:szCs w:val="26"/>
              </w:rPr>
              <w:t>，总收入</w:t>
            </w:r>
            <w:r w:rsidRPr="00EC0C5F">
              <w:rPr>
                <w:rFonts w:ascii="Times New Roman" w:hAnsi="Times New Roman" w:cs="Times New Roman" w:hint="eastAsia"/>
                <w:sz w:val="26"/>
                <w:szCs w:val="26"/>
              </w:rPr>
              <w:t>1610</w:t>
            </w:r>
            <w:r w:rsidRPr="00EC0C5F">
              <w:rPr>
                <w:rFonts w:ascii="Times New Roman" w:hAnsi="Times New Roman" w:cs="Times New Roman" w:hint="eastAsia"/>
                <w:sz w:val="26"/>
                <w:szCs w:val="26"/>
              </w:rPr>
              <w:t>万元，同比减少</w:t>
            </w:r>
            <w:r w:rsidRPr="00EC0C5F">
              <w:rPr>
                <w:rFonts w:ascii="Times New Roman" w:hAnsi="Times New Roman" w:cs="Times New Roman" w:hint="eastAsia"/>
                <w:sz w:val="26"/>
                <w:szCs w:val="26"/>
              </w:rPr>
              <w:t>31.8</w:t>
            </w:r>
            <w:r>
              <w:rPr>
                <w:rFonts w:ascii="Times New Roman" w:hAnsi="Times New Roman" w:cs="Times New Roman" w:hint="eastAsia"/>
                <w:sz w:val="26"/>
                <w:szCs w:val="26"/>
              </w:rPr>
              <w:t>%</w:t>
            </w:r>
            <w:r w:rsidRPr="00EC0C5F">
              <w:rPr>
                <w:rFonts w:ascii="Times New Roman" w:hAnsi="Times New Roman" w:cs="Times New Roman" w:hint="eastAsia"/>
                <w:sz w:val="26"/>
                <w:szCs w:val="26"/>
              </w:rPr>
              <w:t>；农民人均纯收入达</w:t>
            </w:r>
            <w:r w:rsidRPr="00EC0C5F">
              <w:rPr>
                <w:rFonts w:ascii="Times New Roman" w:hAnsi="Times New Roman" w:cs="Times New Roman" w:hint="eastAsia"/>
                <w:sz w:val="26"/>
                <w:szCs w:val="26"/>
              </w:rPr>
              <w:t>19255</w:t>
            </w:r>
            <w:r w:rsidRPr="00EC0C5F">
              <w:rPr>
                <w:rFonts w:ascii="Times New Roman" w:hAnsi="Times New Roman" w:cs="Times New Roman" w:hint="eastAsia"/>
                <w:sz w:val="26"/>
                <w:szCs w:val="26"/>
              </w:rPr>
              <w:t>元，比</w:t>
            </w:r>
            <w:r w:rsidRPr="00EC0C5F">
              <w:rPr>
                <w:rFonts w:ascii="Times New Roman" w:hAnsi="Times New Roman" w:cs="Times New Roman" w:hint="eastAsia"/>
                <w:sz w:val="26"/>
                <w:szCs w:val="26"/>
              </w:rPr>
              <w:t>2016</w:t>
            </w:r>
            <w:r w:rsidRPr="00EC0C5F">
              <w:rPr>
                <w:rFonts w:ascii="Times New Roman" w:hAnsi="Times New Roman" w:cs="Times New Roman" w:hint="eastAsia"/>
                <w:sz w:val="26"/>
                <w:szCs w:val="26"/>
              </w:rPr>
              <w:t>年增长</w:t>
            </w:r>
            <w:r w:rsidRPr="00EC0C5F">
              <w:rPr>
                <w:rFonts w:ascii="Times New Roman" w:hAnsi="Times New Roman" w:cs="Times New Roman" w:hint="eastAsia"/>
                <w:sz w:val="26"/>
                <w:szCs w:val="26"/>
              </w:rPr>
              <w:t>29</w:t>
            </w:r>
            <w:r>
              <w:rPr>
                <w:rFonts w:ascii="Times New Roman" w:hAnsi="Times New Roman" w:cs="Times New Roman" w:hint="eastAsia"/>
                <w:sz w:val="26"/>
                <w:szCs w:val="26"/>
              </w:rPr>
              <w:t>%</w:t>
            </w:r>
            <w:r w:rsidRPr="00EC0C5F">
              <w:rPr>
                <w:rFonts w:ascii="Times New Roman" w:hAnsi="Times New Roman" w:cs="Times New Roman" w:hint="eastAsia"/>
                <w:sz w:val="26"/>
                <w:szCs w:val="26"/>
              </w:rPr>
              <w:t>，年均增长</w:t>
            </w:r>
            <w:r w:rsidRPr="00EC0C5F">
              <w:rPr>
                <w:rFonts w:ascii="Times New Roman" w:hAnsi="Times New Roman" w:cs="Times New Roman" w:hint="eastAsia"/>
                <w:sz w:val="26"/>
                <w:szCs w:val="26"/>
              </w:rPr>
              <w:t>5.8</w:t>
            </w:r>
            <w:r>
              <w:rPr>
                <w:rFonts w:ascii="Times New Roman" w:hAnsi="Times New Roman" w:cs="Times New Roman" w:hint="eastAsia"/>
                <w:sz w:val="26"/>
                <w:szCs w:val="26"/>
              </w:rPr>
              <w:t>%</w:t>
            </w:r>
            <w:r w:rsidRPr="00EC0C5F">
              <w:rPr>
                <w:rFonts w:ascii="Times New Roman" w:hAnsi="Times New Roman" w:cs="Times New Roman" w:hint="eastAsia"/>
                <w:sz w:val="26"/>
                <w:szCs w:val="26"/>
              </w:rPr>
              <w:t>。基本实现村级集体经济年收入达</w:t>
            </w:r>
            <w:r w:rsidRPr="00EC0C5F">
              <w:rPr>
                <w:rFonts w:ascii="Times New Roman" w:hAnsi="Times New Roman" w:cs="Times New Roman" w:hint="eastAsia"/>
                <w:sz w:val="26"/>
                <w:szCs w:val="26"/>
              </w:rPr>
              <w:t>10</w:t>
            </w:r>
            <w:r w:rsidRPr="00EC0C5F">
              <w:rPr>
                <w:rFonts w:ascii="Times New Roman" w:hAnsi="Times New Roman" w:cs="Times New Roman" w:hint="eastAsia"/>
                <w:sz w:val="26"/>
                <w:szCs w:val="26"/>
              </w:rPr>
              <w:t>万元以上目标。</w:t>
            </w:r>
          </w:p>
          <w:p w14:paraId="5D9728D3" w14:textId="77777777" w:rsidR="00BB3432" w:rsidRPr="00EC0C5F" w:rsidRDefault="00BB3432" w:rsidP="00BB3432">
            <w:pPr>
              <w:adjustRightInd w:val="0"/>
              <w:snapToGrid w:val="0"/>
              <w:spacing w:line="460" w:lineRule="exact"/>
              <w:ind w:firstLineChars="200" w:firstLine="520"/>
              <w:rPr>
                <w:rFonts w:ascii="Times New Roman" w:hAnsi="Times New Roman" w:cs="Times New Roman"/>
                <w:sz w:val="26"/>
                <w:szCs w:val="26"/>
              </w:rPr>
            </w:pPr>
            <w:r w:rsidRPr="00EC0C5F">
              <w:rPr>
                <w:rFonts w:ascii="Times New Roman" w:hAnsi="Times New Roman" w:cs="Times New Roman" w:hint="eastAsia"/>
                <w:sz w:val="26"/>
                <w:szCs w:val="26"/>
              </w:rPr>
              <w:t>2020</w:t>
            </w:r>
            <w:r w:rsidRPr="00EC0C5F">
              <w:rPr>
                <w:rFonts w:ascii="Times New Roman" w:hAnsi="Times New Roman" w:cs="Times New Roman" w:hint="eastAsia"/>
                <w:sz w:val="26"/>
                <w:szCs w:val="26"/>
              </w:rPr>
              <w:t>年，城口镇农业总产值达</w:t>
            </w:r>
            <w:r w:rsidRPr="00EC0C5F">
              <w:rPr>
                <w:rFonts w:ascii="Times New Roman" w:hAnsi="Times New Roman" w:cs="Times New Roman" w:hint="eastAsia"/>
                <w:sz w:val="26"/>
                <w:szCs w:val="26"/>
              </w:rPr>
              <w:t>2.1</w:t>
            </w:r>
            <w:r w:rsidRPr="00EC0C5F">
              <w:rPr>
                <w:rFonts w:ascii="Times New Roman" w:hAnsi="Times New Roman" w:cs="Times New Roman" w:hint="eastAsia"/>
                <w:sz w:val="26"/>
                <w:szCs w:val="26"/>
              </w:rPr>
              <w:t>亿元、固定资产投资</w:t>
            </w:r>
            <w:r w:rsidRPr="00EC0C5F">
              <w:rPr>
                <w:rFonts w:ascii="Times New Roman" w:hAnsi="Times New Roman" w:cs="Times New Roman" w:hint="eastAsia"/>
                <w:sz w:val="26"/>
                <w:szCs w:val="26"/>
              </w:rPr>
              <w:t>2.2723</w:t>
            </w:r>
            <w:r w:rsidRPr="00EC0C5F">
              <w:rPr>
                <w:rFonts w:ascii="Times New Roman" w:hAnsi="Times New Roman" w:cs="Times New Roman" w:hint="eastAsia"/>
                <w:sz w:val="26"/>
                <w:szCs w:val="26"/>
              </w:rPr>
              <w:t>亿元；居民人均可支配收入从</w:t>
            </w:r>
            <w:r w:rsidRPr="00EC0C5F">
              <w:rPr>
                <w:rFonts w:ascii="Times New Roman" w:hAnsi="Times New Roman" w:cs="Times New Roman" w:hint="eastAsia"/>
                <w:sz w:val="26"/>
                <w:szCs w:val="26"/>
              </w:rPr>
              <w:t>2015</w:t>
            </w:r>
            <w:r w:rsidRPr="00EC0C5F">
              <w:rPr>
                <w:rFonts w:ascii="Times New Roman" w:hAnsi="Times New Roman" w:cs="Times New Roman" w:hint="eastAsia"/>
                <w:sz w:val="26"/>
                <w:szCs w:val="26"/>
              </w:rPr>
              <w:t>年的</w:t>
            </w:r>
            <w:r w:rsidRPr="00EC0C5F">
              <w:rPr>
                <w:rFonts w:ascii="Times New Roman" w:hAnsi="Times New Roman" w:cs="Times New Roman" w:hint="eastAsia"/>
                <w:sz w:val="26"/>
                <w:szCs w:val="26"/>
              </w:rPr>
              <w:t>13167</w:t>
            </w:r>
            <w:r w:rsidRPr="00EC0C5F">
              <w:rPr>
                <w:rFonts w:ascii="Times New Roman" w:hAnsi="Times New Roman" w:cs="Times New Roman" w:hint="eastAsia"/>
                <w:sz w:val="26"/>
                <w:szCs w:val="26"/>
              </w:rPr>
              <w:t>元增长为</w:t>
            </w:r>
            <w:r w:rsidRPr="00EC0C5F">
              <w:rPr>
                <w:rFonts w:ascii="Times New Roman" w:hAnsi="Times New Roman" w:cs="Times New Roman" w:hint="eastAsia"/>
                <w:sz w:val="26"/>
                <w:szCs w:val="26"/>
              </w:rPr>
              <w:t>2020</w:t>
            </w:r>
            <w:r w:rsidRPr="00EC0C5F">
              <w:rPr>
                <w:rFonts w:ascii="Times New Roman" w:hAnsi="Times New Roman" w:cs="Times New Roman" w:hint="eastAsia"/>
                <w:sz w:val="26"/>
                <w:szCs w:val="26"/>
              </w:rPr>
              <w:t>年的</w:t>
            </w:r>
            <w:r w:rsidRPr="00EC0C5F">
              <w:rPr>
                <w:rFonts w:ascii="Times New Roman" w:hAnsi="Times New Roman" w:cs="Times New Roman" w:hint="eastAsia"/>
                <w:sz w:val="26"/>
                <w:szCs w:val="26"/>
              </w:rPr>
              <w:t>20384</w:t>
            </w:r>
            <w:r w:rsidRPr="00EC0C5F">
              <w:rPr>
                <w:rFonts w:ascii="Times New Roman" w:hAnsi="Times New Roman" w:cs="Times New Roman" w:hint="eastAsia"/>
                <w:sz w:val="26"/>
                <w:szCs w:val="26"/>
              </w:rPr>
              <w:t>元；已建畜禽养殖场共</w:t>
            </w:r>
            <w:r w:rsidRPr="00EC0C5F">
              <w:rPr>
                <w:rFonts w:ascii="Times New Roman" w:hAnsi="Times New Roman" w:cs="Times New Roman" w:hint="eastAsia"/>
                <w:sz w:val="26"/>
                <w:szCs w:val="26"/>
              </w:rPr>
              <w:t>22</w:t>
            </w:r>
            <w:r w:rsidRPr="00EC0C5F">
              <w:rPr>
                <w:rFonts w:ascii="Times New Roman" w:hAnsi="Times New Roman" w:cs="Times New Roman" w:hint="eastAsia"/>
                <w:sz w:val="26"/>
                <w:szCs w:val="26"/>
              </w:rPr>
              <w:t>家，年出栏可达</w:t>
            </w:r>
            <w:r w:rsidRPr="00EC0C5F">
              <w:rPr>
                <w:rFonts w:ascii="Times New Roman" w:hAnsi="Times New Roman" w:cs="Times New Roman" w:hint="eastAsia"/>
                <w:sz w:val="26"/>
                <w:szCs w:val="26"/>
              </w:rPr>
              <w:t>4.5</w:t>
            </w:r>
            <w:r w:rsidRPr="00EC0C5F">
              <w:rPr>
                <w:rFonts w:ascii="Times New Roman" w:hAnsi="Times New Roman" w:cs="Times New Roman" w:hint="eastAsia"/>
                <w:sz w:val="26"/>
                <w:szCs w:val="26"/>
              </w:rPr>
              <w:t>万头，年产值合计</w:t>
            </w:r>
            <w:r w:rsidRPr="00EC0C5F">
              <w:rPr>
                <w:rFonts w:ascii="Times New Roman" w:hAnsi="Times New Roman" w:cs="Times New Roman" w:hint="eastAsia"/>
                <w:sz w:val="26"/>
                <w:szCs w:val="26"/>
              </w:rPr>
              <w:t>1.8</w:t>
            </w:r>
            <w:r w:rsidRPr="00EC0C5F">
              <w:rPr>
                <w:rFonts w:ascii="Times New Roman" w:hAnsi="Times New Roman" w:cs="Times New Roman" w:hint="eastAsia"/>
                <w:sz w:val="26"/>
                <w:szCs w:val="26"/>
              </w:rPr>
              <w:t>亿元。被评为“</w:t>
            </w:r>
            <w:r w:rsidRPr="00EC0C5F">
              <w:rPr>
                <w:rFonts w:ascii="Times New Roman" w:hAnsi="Times New Roman" w:cs="Times New Roman" w:hint="eastAsia"/>
                <w:sz w:val="26"/>
                <w:szCs w:val="26"/>
              </w:rPr>
              <w:t>2020</w:t>
            </w:r>
            <w:r w:rsidRPr="00EC0C5F">
              <w:rPr>
                <w:rFonts w:ascii="Times New Roman" w:hAnsi="Times New Roman" w:cs="Times New Roman" w:hint="eastAsia"/>
                <w:sz w:val="26"/>
                <w:szCs w:val="26"/>
              </w:rPr>
              <w:t>年广东省移动支付示范镇”。</w:t>
            </w:r>
          </w:p>
          <w:p w14:paraId="0B0614FD" w14:textId="77777777" w:rsidR="00BB3432" w:rsidRPr="00EC0C5F" w:rsidRDefault="00BB3432" w:rsidP="00BB3432">
            <w:pPr>
              <w:pStyle w:val="0"/>
              <w:adjustRightInd w:val="0"/>
              <w:snapToGrid w:val="0"/>
              <w:ind w:firstLineChars="0" w:firstLine="0"/>
              <w:rPr>
                <w:rFonts w:ascii="Times New Roman" w:eastAsiaTheme="minorEastAsia" w:hAnsi="Times New Roman"/>
                <w:b/>
                <w:szCs w:val="26"/>
              </w:rPr>
            </w:pPr>
            <w:r>
              <w:rPr>
                <w:rFonts w:ascii="Times New Roman" w:eastAsiaTheme="minorEastAsia" w:hAnsi="Times New Roman" w:hint="eastAsia"/>
                <w:b/>
                <w:szCs w:val="26"/>
              </w:rPr>
              <w:t>2</w:t>
            </w:r>
            <w:r>
              <w:rPr>
                <w:rFonts w:ascii="Times New Roman" w:eastAsiaTheme="minorEastAsia" w:hAnsi="Times New Roman" w:hint="eastAsia"/>
                <w:b/>
                <w:szCs w:val="26"/>
              </w:rPr>
              <w:t>、</w:t>
            </w:r>
            <w:r w:rsidRPr="00EC0C5F">
              <w:rPr>
                <w:rFonts w:ascii="Times New Roman" w:eastAsiaTheme="minorEastAsia" w:hAnsi="Times New Roman" w:hint="eastAsia"/>
                <w:b/>
                <w:szCs w:val="26"/>
              </w:rPr>
              <w:t>人口分布</w:t>
            </w:r>
          </w:p>
          <w:p w14:paraId="035FE01E" w14:textId="77777777" w:rsidR="00BB3432" w:rsidRDefault="00BB3432" w:rsidP="00BB3432">
            <w:pPr>
              <w:adjustRightInd w:val="0"/>
              <w:snapToGrid w:val="0"/>
              <w:spacing w:line="460" w:lineRule="exact"/>
              <w:ind w:firstLineChars="200" w:firstLine="520"/>
              <w:rPr>
                <w:rFonts w:ascii="Times New Roman" w:hAnsi="Times New Roman" w:cs="Times New Roman"/>
                <w:sz w:val="26"/>
                <w:szCs w:val="26"/>
                <w:shd w:val="clear" w:color="auto" w:fill="FFFFFF"/>
              </w:rPr>
            </w:pPr>
            <w:r w:rsidRPr="00EC0C5F">
              <w:rPr>
                <w:rFonts w:ascii="Times New Roman" w:hAnsi="Times New Roman" w:cs="Times New Roman" w:hint="eastAsia"/>
                <w:sz w:val="26"/>
                <w:szCs w:val="26"/>
                <w:shd w:val="clear" w:color="auto" w:fill="FFFFFF"/>
              </w:rPr>
              <w:t>长江镇下辖</w:t>
            </w:r>
            <w:r w:rsidRPr="00EC0C5F">
              <w:rPr>
                <w:rFonts w:ascii="Times New Roman" w:hAnsi="Times New Roman" w:cs="Times New Roman" w:hint="eastAsia"/>
                <w:sz w:val="26"/>
                <w:szCs w:val="26"/>
                <w:shd w:val="clear" w:color="auto" w:fill="FFFFFF"/>
              </w:rPr>
              <w:t>16</w:t>
            </w:r>
            <w:r w:rsidRPr="00EC0C5F">
              <w:rPr>
                <w:rFonts w:ascii="Times New Roman" w:hAnsi="Times New Roman" w:cs="Times New Roman" w:hint="eastAsia"/>
                <w:sz w:val="26"/>
                <w:szCs w:val="26"/>
                <w:shd w:val="clear" w:color="auto" w:fill="FFFFFF"/>
              </w:rPr>
              <w:t>个村委会和</w:t>
            </w:r>
            <w:r w:rsidRPr="00EC0C5F">
              <w:rPr>
                <w:rFonts w:ascii="Times New Roman" w:hAnsi="Times New Roman" w:cs="Times New Roman" w:hint="eastAsia"/>
                <w:sz w:val="26"/>
                <w:szCs w:val="26"/>
                <w:shd w:val="clear" w:color="auto" w:fill="FFFFFF"/>
              </w:rPr>
              <w:t>1</w:t>
            </w:r>
            <w:r w:rsidRPr="00EC0C5F">
              <w:rPr>
                <w:rFonts w:ascii="Times New Roman" w:hAnsi="Times New Roman" w:cs="Times New Roman" w:hint="eastAsia"/>
                <w:sz w:val="26"/>
                <w:szCs w:val="26"/>
                <w:shd w:val="clear" w:color="auto" w:fill="FFFFFF"/>
              </w:rPr>
              <w:t>个社区居委会，截止</w:t>
            </w:r>
            <w:r w:rsidRPr="00EC0C5F">
              <w:rPr>
                <w:rFonts w:ascii="Times New Roman" w:hAnsi="Times New Roman" w:cs="Times New Roman" w:hint="eastAsia"/>
                <w:sz w:val="26"/>
                <w:szCs w:val="26"/>
                <w:shd w:val="clear" w:color="auto" w:fill="FFFFFF"/>
              </w:rPr>
              <w:t>2020</w:t>
            </w:r>
            <w:r w:rsidRPr="00EC0C5F">
              <w:rPr>
                <w:rFonts w:ascii="Times New Roman" w:hAnsi="Times New Roman" w:cs="Times New Roman" w:hint="eastAsia"/>
                <w:sz w:val="26"/>
                <w:szCs w:val="26"/>
                <w:shd w:val="clear" w:color="auto" w:fill="FFFFFF"/>
              </w:rPr>
              <w:t>年底，长江镇户籍总户数</w:t>
            </w:r>
            <w:r w:rsidRPr="00EC0C5F">
              <w:rPr>
                <w:rFonts w:ascii="Times New Roman" w:hAnsi="Times New Roman" w:cs="Times New Roman" w:hint="eastAsia"/>
                <w:sz w:val="26"/>
                <w:szCs w:val="26"/>
                <w:shd w:val="clear" w:color="auto" w:fill="FFFFFF"/>
              </w:rPr>
              <w:t>8341</w:t>
            </w:r>
            <w:r w:rsidRPr="00EC0C5F">
              <w:rPr>
                <w:rFonts w:ascii="Times New Roman" w:hAnsi="Times New Roman" w:cs="Times New Roman" w:hint="eastAsia"/>
                <w:sz w:val="26"/>
                <w:szCs w:val="26"/>
                <w:shd w:val="clear" w:color="auto" w:fill="FFFFFF"/>
              </w:rPr>
              <w:t>户，总人口</w:t>
            </w:r>
            <w:r w:rsidRPr="00EC0C5F">
              <w:rPr>
                <w:rFonts w:ascii="Times New Roman" w:hAnsi="Times New Roman" w:cs="Times New Roman" w:hint="eastAsia"/>
                <w:sz w:val="26"/>
                <w:szCs w:val="26"/>
                <w:shd w:val="clear" w:color="auto" w:fill="FFFFFF"/>
              </w:rPr>
              <w:t>27585</w:t>
            </w:r>
            <w:r w:rsidRPr="00EC0C5F">
              <w:rPr>
                <w:rFonts w:ascii="Times New Roman" w:hAnsi="Times New Roman" w:cs="Times New Roman" w:hint="eastAsia"/>
                <w:sz w:val="26"/>
                <w:szCs w:val="26"/>
                <w:shd w:val="clear" w:color="auto" w:fill="FFFFFF"/>
              </w:rPr>
              <w:t>人。城口镇辖内有</w:t>
            </w:r>
            <w:r w:rsidRPr="00EC0C5F">
              <w:rPr>
                <w:rFonts w:ascii="Times New Roman" w:hAnsi="Times New Roman" w:cs="Times New Roman" w:hint="eastAsia"/>
                <w:sz w:val="26"/>
                <w:szCs w:val="26"/>
                <w:shd w:val="clear" w:color="auto" w:fill="FFFFFF"/>
              </w:rPr>
              <w:t>7</w:t>
            </w:r>
            <w:r w:rsidRPr="00EC0C5F">
              <w:rPr>
                <w:rFonts w:ascii="Times New Roman" w:hAnsi="Times New Roman" w:cs="Times New Roman" w:hint="eastAsia"/>
                <w:sz w:val="26"/>
                <w:szCs w:val="26"/>
                <w:shd w:val="clear" w:color="auto" w:fill="FFFFFF"/>
              </w:rPr>
              <w:t>个村委会、</w:t>
            </w:r>
            <w:r w:rsidRPr="00EC0C5F">
              <w:rPr>
                <w:rFonts w:ascii="Times New Roman" w:hAnsi="Times New Roman" w:cs="Times New Roman" w:hint="eastAsia"/>
                <w:sz w:val="26"/>
                <w:szCs w:val="26"/>
                <w:shd w:val="clear" w:color="auto" w:fill="FFFFFF"/>
              </w:rPr>
              <w:t>1</w:t>
            </w:r>
            <w:r w:rsidRPr="00EC0C5F">
              <w:rPr>
                <w:rFonts w:ascii="Times New Roman" w:hAnsi="Times New Roman" w:cs="Times New Roman" w:hint="eastAsia"/>
                <w:sz w:val="26"/>
                <w:szCs w:val="26"/>
                <w:shd w:val="clear" w:color="auto" w:fill="FFFFFF"/>
              </w:rPr>
              <w:t>个居委会，共</w:t>
            </w:r>
            <w:r w:rsidRPr="00EC0C5F">
              <w:rPr>
                <w:rFonts w:ascii="Times New Roman" w:hAnsi="Times New Roman" w:cs="Times New Roman" w:hint="eastAsia"/>
                <w:sz w:val="26"/>
                <w:szCs w:val="26"/>
                <w:shd w:val="clear" w:color="auto" w:fill="FFFFFF"/>
              </w:rPr>
              <w:t>67</w:t>
            </w:r>
            <w:r w:rsidRPr="00EC0C5F">
              <w:rPr>
                <w:rFonts w:ascii="Times New Roman" w:hAnsi="Times New Roman" w:cs="Times New Roman" w:hint="eastAsia"/>
                <w:sz w:val="26"/>
                <w:szCs w:val="26"/>
                <w:shd w:val="clear" w:color="auto" w:fill="FFFFFF"/>
              </w:rPr>
              <w:t>个村民小组，总人口约</w:t>
            </w:r>
            <w:r w:rsidRPr="00EC0C5F">
              <w:rPr>
                <w:rFonts w:ascii="Times New Roman" w:hAnsi="Times New Roman" w:cs="Times New Roman" w:hint="eastAsia"/>
                <w:sz w:val="26"/>
                <w:szCs w:val="26"/>
                <w:shd w:val="clear" w:color="auto" w:fill="FFFFFF"/>
              </w:rPr>
              <w:t>1.1</w:t>
            </w:r>
            <w:r w:rsidRPr="00EC0C5F">
              <w:rPr>
                <w:rFonts w:ascii="Times New Roman" w:hAnsi="Times New Roman" w:cs="Times New Roman" w:hint="eastAsia"/>
                <w:sz w:val="26"/>
                <w:szCs w:val="26"/>
                <w:shd w:val="clear" w:color="auto" w:fill="FFFFFF"/>
              </w:rPr>
              <w:t>万人。</w:t>
            </w:r>
          </w:p>
          <w:p w14:paraId="102586D7" w14:textId="77777777" w:rsidR="00BB3432" w:rsidRPr="00EC0C5F" w:rsidRDefault="00BB3432" w:rsidP="00BB3432">
            <w:pPr>
              <w:adjustRightInd w:val="0"/>
              <w:snapToGrid w:val="0"/>
              <w:spacing w:line="460" w:lineRule="exact"/>
              <w:ind w:firstLineChars="200" w:firstLine="520"/>
              <w:rPr>
                <w:rFonts w:ascii="Times New Roman" w:hAnsi="Times New Roman" w:cs="Times New Roman"/>
                <w:sz w:val="26"/>
                <w:szCs w:val="26"/>
                <w:shd w:val="clear" w:color="auto" w:fill="FFFFFF"/>
              </w:rPr>
            </w:pPr>
            <w:r w:rsidRPr="00B45420">
              <w:rPr>
                <w:rFonts w:ascii="Times New Roman" w:hAnsi="Times New Roman" w:cs="Times New Roman" w:hint="eastAsia"/>
                <w:sz w:val="26"/>
                <w:szCs w:val="26"/>
                <w:shd w:val="clear" w:color="auto" w:fill="FFFFFF"/>
              </w:rPr>
              <w:t>各</w:t>
            </w:r>
            <w:proofErr w:type="gramStart"/>
            <w:r w:rsidRPr="00B45420">
              <w:rPr>
                <w:rFonts w:ascii="Times New Roman" w:hAnsi="Times New Roman" w:cs="Times New Roman" w:hint="eastAsia"/>
                <w:sz w:val="26"/>
                <w:szCs w:val="26"/>
                <w:shd w:val="clear" w:color="auto" w:fill="FFFFFF"/>
              </w:rPr>
              <w:t>勘查区</w:t>
            </w:r>
            <w:proofErr w:type="gramEnd"/>
            <w:r w:rsidRPr="00B45420">
              <w:rPr>
                <w:rFonts w:ascii="Times New Roman" w:hAnsi="Times New Roman" w:cs="Times New Roman" w:hint="eastAsia"/>
                <w:sz w:val="26"/>
                <w:szCs w:val="26"/>
                <w:shd w:val="clear" w:color="auto" w:fill="FFFFFF"/>
              </w:rPr>
              <w:t>内部居民点分布情况见图</w:t>
            </w:r>
            <w:r w:rsidRPr="00B45420">
              <w:rPr>
                <w:rFonts w:ascii="Times New Roman" w:hAnsi="Times New Roman" w:cs="Times New Roman" w:hint="eastAsia"/>
                <w:sz w:val="26"/>
                <w:szCs w:val="26"/>
                <w:shd w:val="clear" w:color="auto" w:fill="FFFFFF"/>
              </w:rPr>
              <w:t>3-</w:t>
            </w:r>
            <w:r w:rsidR="00DF746A">
              <w:rPr>
                <w:rFonts w:ascii="Times New Roman" w:hAnsi="Times New Roman" w:cs="Times New Roman" w:hint="eastAsia"/>
                <w:sz w:val="26"/>
                <w:szCs w:val="26"/>
                <w:shd w:val="clear" w:color="auto" w:fill="FFFFFF"/>
              </w:rPr>
              <w:t>8</w:t>
            </w:r>
            <w:r w:rsidRPr="00B45420">
              <w:rPr>
                <w:rFonts w:ascii="Times New Roman" w:hAnsi="Times New Roman" w:cs="Times New Roman" w:hint="eastAsia"/>
                <w:sz w:val="26"/>
                <w:szCs w:val="26"/>
                <w:shd w:val="clear" w:color="auto" w:fill="FFFFFF"/>
              </w:rPr>
              <w:t>～图</w:t>
            </w:r>
            <w:r w:rsidRPr="00B45420">
              <w:rPr>
                <w:rFonts w:ascii="Times New Roman" w:hAnsi="Times New Roman" w:cs="Times New Roman" w:hint="eastAsia"/>
                <w:sz w:val="26"/>
                <w:szCs w:val="26"/>
                <w:shd w:val="clear" w:color="auto" w:fill="FFFFFF"/>
              </w:rPr>
              <w:t>3-1</w:t>
            </w:r>
            <w:r w:rsidR="00DF746A">
              <w:rPr>
                <w:rFonts w:ascii="Times New Roman" w:hAnsi="Times New Roman" w:cs="Times New Roman" w:hint="eastAsia"/>
                <w:sz w:val="26"/>
                <w:szCs w:val="26"/>
                <w:shd w:val="clear" w:color="auto" w:fill="FFFFFF"/>
              </w:rPr>
              <w:t>1</w:t>
            </w:r>
            <w:r w:rsidRPr="00B45420">
              <w:rPr>
                <w:rFonts w:ascii="Times New Roman" w:hAnsi="Times New Roman" w:cs="Times New Roman" w:hint="eastAsia"/>
                <w:sz w:val="26"/>
                <w:szCs w:val="26"/>
                <w:shd w:val="clear" w:color="auto" w:fill="FFFFFF"/>
              </w:rPr>
              <w:t>，根据钻孔点位与居民点的距离得知，当前钻孔布置方案，工作区远离城镇，周边总体无人口</w:t>
            </w:r>
          </w:p>
          <w:p w14:paraId="0AB29277" w14:textId="77777777" w:rsidR="00BB3432" w:rsidRPr="00EC0C5F" w:rsidRDefault="00BB3432" w:rsidP="00BB3432">
            <w:pPr>
              <w:adjustRightInd w:val="0"/>
              <w:snapToGrid w:val="0"/>
              <w:jc w:val="center"/>
              <w:rPr>
                <w:rFonts w:ascii="Times New Roman" w:hAnsi="Times New Roman" w:cs="Times New Roman"/>
                <w:sz w:val="26"/>
                <w:szCs w:val="26"/>
                <w:shd w:val="clear" w:color="auto" w:fill="FFFFFF"/>
              </w:rPr>
            </w:pPr>
            <w:r w:rsidRPr="00EC0C5F">
              <w:rPr>
                <w:rFonts w:ascii="Times New Roman" w:hAnsi="Times New Roman" w:cs="Times New Roman"/>
                <w:noProof/>
                <w:sz w:val="26"/>
                <w:szCs w:val="26"/>
                <w:shd w:val="clear" w:color="auto" w:fill="FFFFFF"/>
              </w:rPr>
              <w:drawing>
                <wp:inline distT="0" distB="0" distL="0" distR="0" wp14:anchorId="0626E14E" wp14:editId="1C9E2742">
                  <wp:extent cx="4954818" cy="4067175"/>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诸广1（x14）.jpg"/>
                          <pic:cNvPicPr/>
                        </pic:nvPicPr>
                        <pic:blipFill>
                          <a:blip r:embed="rId34" cstate="print">
                            <a:extLst>
                              <a:ext uri="{28A0092B-C50C-407E-A947-70E740481C1C}">
                                <a14:useLocalDpi xmlns:a14="http://schemas.microsoft.com/office/drawing/2010/main"/>
                              </a:ext>
                            </a:extLst>
                          </a:blip>
                          <a:stretch>
                            <a:fillRect/>
                          </a:stretch>
                        </pic:blipFill>
                        <pic:spPr>
                          <a:xfrm>
                            <a:off x="0" y="0"/>
                            <a:ext cx="4952434" cy="4065218"/>
                          </a:xfrm>
                          <a:prstGeom prst="rect">
                            <a:avLst/>
                          </a:prstGeom>
                        </pic:spPr>
                      </pic:pic>
                    </a:graphicData>
                  </a:graphic>
                </wp:inline>
              </w:drawing>
            </w:r>
          </w:p>
          <w:p w14:paraId="7FA9A715" w14:textId="77777777" w:rsidR="00BB3432" w:rsidRDefault="00BB3432" w:rsidP="00BB3432">
            <w:pPr>
              <w:spacing w:beforeLines="50" w:before="156" w:afterLines="50" w:after="156" w:line="240" w:lineRule="exact"/>
              <w:jc w:val="center"/>
              <w:rPr>
                <w:rFonts w:ascii="Times New Roman" w:hAnsi="Times New Roman" w:cs="Times New Roman"/>
                <w:szCs w:val="21"/>
              </w:rPr>
            </w:pPr>
            <w:r w:rsidRPr="00EC0C5F">
              <w:rPr>
                <w:rFonts w:ascii="Times New Roman" w:hAnsi="Times New Roman" w:cs="Times New Roman"/>
                <w:szCs w:val="21"/>
              </w:rPr>
              <w:t>图</w:t>
            </w:r>
            <w:r>
              <w:rPr>
                <w:rFonts w:ascii="Times New Roman" w:hAnsi="Times New Roman" w:cs="Times New Roman" w:hint="eastAsia"/>
                <w:szCs w:val="21"/>
              </w:rPr>
              <w:t>3-</w:t>
            </w:r>
            <w:r w:rsidR="00DF746A">
              <w:rPr>
                <w:rFonts w:ascii="Times New Roman" w:hAnsi="Times New Roman" w:cs="Times New Roman" w:hint="eastAsia"/>
                <w:szCs w:val="21"/>
              </w:rPr>
              <w:t>8</w:t>
            </w:r>
            <w:r>
              <w:rPr>
                <w:rFonts w:ascii="Times New Roman" w:hAnsi="Times New Roman" w:cs="Times New Roman" w:hint="eastAsia"/>
                <w:szCs w:val="21"/>
              </w:rPr>
              <w:t xml:space="preserve">  </w:t>
            </w:r>
            <w:r w:rsidRPr="00EC0C5F">
              <w:rPr>
                <w:rFonts w:ascii="Times New Roman" w:hAnsi="Times New Roman" w:cs="Times New Roman" w:hint="eastAsia"/>
                <w:szCs w:val="21"/>
              </w:rPr>
              <w:t>长江工作区内部居民点分布图</w:t>
            </w:r>
          </w:p>
          <w:p w14:paraId="2A7BD840" w14:textId="77777777" w:rsidR="00DF746A" w:rsidRPr="00B45420" w:rsidRDefault="00DF746A" w:rsidP="00DF746A">
            <w:pPr>
              <w:spacing w:line="480" w:lineRule="exact"/>
              <w:rPr>
                <w:rFonts w:ascii="Times New Roman" w:hAnsi="Times New Roman" w:cs="Times New Roman"/>
                <w:sz w:val="26"/>
                <w:szCs w:val="26"/>
                <w:shd w:val="clear" w:color="auto" w:fill="FFFFFF"/>
              </w:rPr>
            </w:pPr>
            <w:r w:rsidRPr="00B45420">
              <w:rPr>
                <w:rFonts w:ascii="Times New Roman" w:hAnsi="Times New Roman" w:cs="Times New Roman" w:hint="eastAsia"/>
                <w:sz w:val="26"/>
                <w:szCs w:val="26"/>
                <w:shd w:val="clear" w:color="auto" w:fill="FFFFFF"/>
              </w:rPr>
              <w:lastRenderedPageBreak/>
              <w:t>聚集地。长江工作区钻孔周边</w:t>
            </w:r>
            <w:r w:rsidRPr="00B45420">
              <w:rPr>
                <w:rFonts w:ascii="Times New Roman" w:hAnsi="Times New Roman" w:cs="Times New Roman" w:hint="eastAsia"/>
                <w:sz w:val="26"/>
                <w:szCs w:val="26"/>
                <w:shd w:val="clear" w:color="auto" w:fill="FFFFFF"/>
              </w:rPr>
              <w:t>500m</w:t>
            </w:r>
            <w:r w:rsidRPr="00B45420">
              <w:rPr>
                <w:rFonts w:ascii="Times New Roman" w:hAnsi="Times New Roman" w:cs="Times New Roman" w:hint="eastAsia"/>
                <w:sz w:val="26"/>
                <w:szCs w:val="26"/>
                <w:shd w:val="clear" w:color="auto" w:fill="FFFFFF"/>
              </w:rPr>
              <w:t>范围内分布村庄为</w:t>
            </w:r>
            <w:proofErr w:type="gramStart"/>
            <w:r w:rsidRPr="00B45420">
              <w:rPr>
                <w:rFonts w:ascii="Times New Roman" w:hAnsi="Times New Roman" w:cs="Times New Roman" w:hint="eastAsia"/>
                <w:sz w:val="26"/>
                <w:szCs w:val="26"/>
                <w:shd w:val="clear" w:color="auto" w:fill="FFFFFF"/>
              </w:rPr>
              <w:t>油洞村及沈洞</w:t>
            </w:r>
            <w:proofErr w:type="gramEnd"/>
            <w:r w:rsidRPr="00B45420">
              <w:rPr>
                <w:rFonts w:ascii="Times New Roman" w:hAnsi="Times New Roman" w:cs="Times New Roman" w:hint="eastAsia"/>
                <w:sz w:val="26"/>
                <w:szCs w:val="26"/>
                <w:shd w:val="clear" w:color="auto" w:fill="FFFFFF"/>
              </w:rPr>
              <w:t>村，分布人口分别约</w:t>
            </w:r>
            <w:r w:rsidRPr="00B45420">
              <w:rPr>
                <w:rFonts w:ascii="Times New Roman" w:hAnsi="Times New Roman" w:cs="Times New Roman" w:hint="eastAsia"/>
                <w:sz w:val="26"/>
                <w:szCs w:val="26"/>
                <w:shd w:val="clear" w:color="auto" w:fill="FFFFFF"/>
              </w:rPr>
              <w:t>170</w:t>
            </w:r>
            <w:r w:rsidRPr="00B45420">
              <w:rPr>
                <w:rFonts w:ascii="Times New Roman" w:hAnsi="Times New Roman" w:cs="Times New Roman" w:hint="eastAsia"/>
                <w:sz w:val="26"/>
                <w:szCs w:val="26"/>
                <w:shd w:val="clear" w:color="auto" w:fill="FFFFFF"/>
              </w:rPr>
              <w:t>人、</w:t>
            </w:r>
            <w:r w:rsidRPr="00B45420">
              <w:rPr>
                <w:rFonts w:ascii="Times New Roman" w:hAnsi="Times New Roman" w:cs="Times New Roman" w:hint="eastAsia"/>
                <w:sz w:val="26"/>
                <w:szCs w:val="26"/>
                <w:shd w:val="clear" w:color="auto" w:fill="FFFFFF"/>
              </w:rPr>
              <w:t>210</w:t>
            </w:r>
            <w:r w:rsidRPr="00B45420">
              <w:rPr>
                <w:rFonts w:ascii="Times New Roman" w:hAnsi="Times New Roman" w:cs="Times New Roman" w:hint="eastAsia"/>
                <w:sz w:val="26"/>
                <w:szCs w:val="26"/>
                <w:shd w:val="clear" w:color="auto" w:fill="FFFFFF"/>
              </w:rPr>
              <w:t>人；塘湾、企岭</w:t>
            </w:r>
            <w:r>
              <w:rPr>
                <w:rFonts w:ascii="Times New Roman" w:hAnsi="Times New Roman" w:cs="Times New Roman" w:hint="eastAsia"/>
                <w:sz w:val="26"/>
                <w:szCs w:val="26"/>
                <w:shd w:val="clear" w:color="auto" w:fill="FFFFFF"/>
              </w:rPr>
              <w:t>—</w:t>
            </w:r>
            <w:r w:rsidRPr="00B45420">
              <w:rPr>
                <w:rFonts w:ascii="Times New Roman" w:hAnsi="Times New Roman" w:cs="Times New Roman" w:hint="eastAsia"/>
                <w:sz w:val="26"/>
                <w:szCs w:val="26"/>
                <w:shd w:val="clear" w:color="auto" w:fill="FFFFFF"/>
              </w:rPr>
              <w:t>黄溪水及白石洞工作区钻孔周边</w:t>
            </w:r>
            <w:r w:rsidRPr="00B45420">
              <w:rPr>
                <w:rFonts w:ascii="Times New Roman" w:hAnsi="Times New Roman" w:cs="Times New Roman" w:hint="eastAsia"/>
                <w:sz w:val="26"/>
                <w:szCs w:val="26"/>
                <w:shd w:val="clear" w:color="auto" w:fill="FFFFFF"/>
              </w:rPr>
              <w:t>500m</w:t>
            </w:r>
            <w:r w:rsidRPr="00B45420">
              <w:rPr>
                <w:rFonts w:ascii="Times New Roman" w:hAnsi="Times New Roman" w:cs="Times New Roman" w:hint="eastAsia"/>
                <w:sz w:val="26"/>
                <w:szCs w:val="26"/>
                <w:shd w:val="clear" w:color="auto" w:fill="FFFFFF"/>
              </w:rPr>
              <w:t>范围内无居民点分布。在实际勘探过程中，随着对勘探成果的不断研究以及区域找矿认识的不断深入，钻探点位会根据实际情况进行调整，调整尺度可能在</w:t>
            </w:r>
            <w:r w:rsidRPr="00B45420">
              <w:rPr>
                <w:rFonts w:ascii="Times New Roman" w:hAnsi="Times New Roman" w:cs="Times New Roman" w:hint="eastAsia"/>
                <w:sz w:val="26"/>
                <w:szCs w:val="26"/>
                <w:shd w:val="clear" w:color="auto" w:fill="FFFFFF"/>
              </w:rPr>
              <w:t>20</w:t>
            </w:r>
            <w:r w:rsidRPr="00B45420">
              <w:rPr>
                <w:rFonts w:ascii="Times New Roman" w:hAnsi="Times New Roman" w:cs="Times New Roman" w:hint="eastAsia"/>
                <w:sz w:val="26"/>
                <w:szCs w:val="26"/>
                <w:shd w:val="clear" w:color="auto" w:fill="FFFFFF"/>
              </w:rPr>
              <w:t>～</w:t>
            </w:r>
            <w:r w:rsidRPr="00B45420">
              <w:rPr>
                <w:rFonts w:ascii="Times New Roman" w:hAnsi="Times New Roman" w:cs="Times New Roman" w:hint="eastAsia"/>
                <w:sz w:val="26"/>
                <w:szCs w:val="26"/>
                <w:shd w:val="clear" w:color="auto" w:fill="FFFFFF"/>
              </w:rPr>
              <w:t>200m</w:t>
            </w:r>
            <w:r w:rsidRPr="00B45420">
              <w:rPr>
                <w:rFonts w:ascii="Times New Roman" w:hAnsi="Times New Roman" w:cs="Times New Roman" w:hint="eastAsia"/>
                <w:sz w:val="26"/>
                <w:szCs w:val="26"/>
                <w:shd w:val="clear" w:color="auto" w:fill="FFFFFF"/>
              </w:rPr>
              <w:t>。因此，本项目钻探点位的布置基本不在居民区活动范围内。</w:t>
            </w:r>
          </w:p>
          <w:p w14:paraId="6C23E065" w14:textId="77777777" w:rsidR="00BB3432" w:rsidRDefault="00BB3432" w:rsidP="00BB3432">
            <w:r w:rsidRPr="00AA5158">
              <w:rPr>
                <w:noProof/>
              </w:rPr>
              <w:drawing>
                <wp:inline distT="0" distB="0" distL="0" distR="0" wp14:anchorId="7A54D21C" wp14:editId="230D72C9">
                  <wp:extent cx="5274310" cy="2651125"/>
                  <wp:effectExtent l="0" t="0" r="254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诸广钻孔分布图（x14）.jpg"/>
                          <pic:cNvPicPr/>
                        </pic:nvPicPr>
                        <pic:blipFill>
                          <a:blip r:embed="rId35" cstate="print">
                            <a:extLst>
                              <a:ext uri="{28A0092B-C50C-407E-A947-70E740481C1C}">
                                <a14:useLocalDpi xmlns:a14="http://schemas.microsoft.com/office/drawing/2010/main"/>
                              </a:ext>
                            </a:extLst>
                          </a:blip>
                          <a:stretch>
                            <a:fillRect/>
                          </a:stretch>
                        </pic:blipFill>
                        <pic:spPr>
                          <a:xfrm>
                            <a:off x="0" y="0"/>
                            <a:ext cx="5274310" cy="2651125"/>
                          </a:xfrm>
                          <a:prstGeom prst="rect">
                            <a:avLst/>
                          </a:prstGeom>
                        </pic:spPr>
                      </pic:pic>
                    </a:graphicData>
                  </a:graphic>
                </wp:inline>
              </w:drawing>
            </w:r>
          </w:p>
          <w:p w14:paraId="37647808" w14:textId="77777777" w:rsidR="00BB3432" w:rsidRPr="00EC0C5F" w:rsidRDefault="00BB3432" w:rsidP="00BB3432">
            <w:pPr>
              <w:spacing w:line="240" w:lineRule="exact"/>
              <w:jc w:val="center"/>
              <w:rPr>
                <w:rFonts w:ascii="Times New Roman" w:hAnsi="Times New Roman" w:cs="Times New Roman"/>
                <w:szCs w:val="21"/>
              </w:rPr>
            </w:pPr>
            <w:r w:rsidRPr="00EC0C5F">
              <w:rPr>
                <w:rFonts w:ascii="Times New Roman" w:hAnsi="Times New Roman" w:cs="Times New Roman"/>
                <w:szCs w:val="21"/>
              </w:rPr>
              <w:t>图</w:t>
            </w:r>
            <w:r>
              <w:rPr>
                <w:rFonts w:ascii="Times New Roman" w:hAnsi="Times New Roman" w:cs="Times New Roman" w:hint="eastAsia"/>
                <w:szCs w:val="21"/>
              </w:rPr>
              <w:t>3-</w:t>
            </w:r>
            <w:r w:rsidR="00DF746A">
              <w:rPr>
                <w:rFonts w:ascii="Times New Roman" w:hAnsi="Times New Roman" w:cs="Times New Roman" w:hint="eastAsia"/>
                <w:szCs w:val="21"/>
              </w:rPr>
              <w:t>9</w:t>
            </w:r>
            <w:r w:rsidRPr="00EC0C5F">
              <w:rPr>
                <w:rFonts w:ascii="Times New Roman" w:hAnsi="Times New Roman" w:cs="Times New Roman" w:hint="eastAsia"/>
                <w:szCs w:val="21"/>
              </w:rPr>
              <w:t xml:space="preserve">  </w:t>
            </w:r>
            <w:r w:rsidRPr="00EC0C5F">
              <w:rPr>
                <w:rFonts w:ascii="Times New Roman" w:hAnsi="Times New Roman" w:cs="Times New Roman" w:hint="eastAsia"/>
                <w:szCs w:val="21"/>
              </w:rPr>
              <w:t>塘湾工作区内部居民点分布图</w:t>
            </w:r>
          </w:p>
          <w:p w14:paraId="245D8FC4" w14:textId="77777777" w:rsidR="00BB3432" w:rsidRPr="00AA5158" w:rsidRDefault="00BB3432" w:rsidP="00BB3432">
            <w:r w:rsidRPr="00AA5158">
              <w:rPr>
                <w:noProof/>
              </w:rPr>
              <w:drawing>
                <wp:inline distT="0" distB="0" distL="0" distR="0" wp14:anchorId="55F9512D" wp14:editId="58AC021D">
                  <wp:extent cx="5206365" cy="309245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企岭—黄溪水.jpg"/>
                          <pic:cNvPicPr/>
                        </pic:nvPicPr>
                        <pic:blipFill>
                          <a:blip r:embed="rId36" cstate="print">
                            <a:extLst>
                              <a:ext uri="{28A0092B-C50C-407E-A947-70E740481C1C}">
                                <a14:useLocalDpi xmlns:a14="http://schemas.microsoft.com/office/drawing/2010/main"/>
                              </a:ext>
                            </a:extLst>
                          </a:blip>
                          <a:stretch>
                            <a:fillRect/>
                          </a:stretch>
                        </pic:blipFill>
                        <pic:spPr>
                          <a:xfrm>
                            <a:off x="0" y="0"/>
                            <a:ext cx="5206365" cy="3092450"/>
                          </a:xfrm>
                          <a:prstGeom prst="rect">
                            <a:avLst/>
                          </a:prstGeom>
                        </pic:spPr>
                      </pic:pic>
                    </a:graphicData>
                  </a:graphic>
                </wp:inline>
              </w:drawing>
            </w:r>
          </w:p>
          <w:p w14:paraId="34612945" w14:textId="77777777" w:rsidR="00BB3432" w:rsidRDefault="00BB3432" w:rsidP="00BB3432">
            <w:pPr>
              <w:spacing w:line="240" w:lineRule="exact"/>
              <w:jc w:val="center"/>
              <w:rPr>
                <w:rFonts w:ascii="Times New Roman" w:hAnsi="Times New Roman" w:cs="Times New Roman"/>
                <w:szCs w:val="21"/>
              </w:rPr>
            </w:pPr>
            <w:r w:rsidRPr="00EC0C5F">
              <w:rPr>
                <w:rFonts w:ascii="Times New Roman" w:hAnsi="Times New Roman" w:cs="Times New Roman"/>
                <w:szCs w:val="21"/>
              </w:rPr>
              <w:t>图</w:t>
            </w:r>
            <w:r>
              <w:rPr>
                <w:rFonts w:ascii="Times New Roman" w:hAnsi="Times New Roman" w:cs="Times New Roman" w:hint="eastAsia"/>
                <w:szCs w:val="21"/>
              </w:rPr>
              <w:t>3-1</w:t>
            </w:r>
            <w:r w:rsidR="00DF746A">
              <w:rPr>
                <w:rFonts w:ascii="Times New Roman" w:hAnsi="Times New Roman" w:cs="Times New Roman" w:hint="eastAsia"/>
                <w:szCs w:val="21"/>
              </w:rPr>
              <w:t>0</w:t>
            </w:r>
            <w:r w:rsidRPr="00EC0C5F">
              <w:rPr>
                <w:rFonts w:ascii="Times New Roman" w:hAnsi="Times New Roman" w:cs="Times New Roman" w:hint="eastAsia"/>
                <w:szCs w:val="21"/>
              </w:rPr>
              <w:t xml:space="preserve">  </w:t>
            </w:r>
            <w:r w:rsidRPr="00EC0C5F">
              <w:rPr>
                <w:rFonts w:ascii="Times New Roman" w:hAnsi="Times New Roman" w:cs="Times New Roman" w:hint="eastAsia"/>
                <w:szCs w:val="21"/>
              </w:rPr>
              <w:t>企岭</w:t>
            </w:r>
            <w:r w:rsidRPr="00F84D58">
              <w:rPr>
                <w:rFonts w:hint="eastAsia"/>
                <w:b/>
                <w:szCs w:val="21"/>
              </w:rPr>
              <w:t>—</w:t>
            </w:r>
            <w:r w:rsidRPr="00EC0C5F">
              <w:rPr>
                <w:rFonts w:ascii="Times New Roman" w:hAnsi="Times New Roman" w:cs="Times New Roman" w:hint="eastAsia"/>
                <w:szCs w:val="21"/>
              </w:rPr>
              <w:t>黄溪水工作区内部居民点分布图</w:t>
            </w:r>
          </w:p>
          <w:p w14:paraId="0E791875" w14:textId="77777777" w:rsidR="00BB3432" w:rsidRPr="00AA5158" w:rsidRDefault="00BB3432" w:rsidP="004711E8">
            <w:pPr>
              <w:jc w:val="center"/>
            </w:pPr>
            <w:r w:rsidRPr="00AA5158">
              <w:rPr>
                <w:noProof/>
              </w:rPr>
              <w:lastRenderedPageBreak/>
              <w:drawing>
                <wp:inline distT="0" distB="0" distL="0" distR="0" wp14:anchorId="59D9F969" wp14:editId="1A421A0C">
                  <wp:extent cx="5211152" cy="2967317"/>
                  <wp:effectExtent l="0" t="0" r="0" b="0"/>
                  <wp:docPr id="1" name="图片 1" descr="D:\2022\其他\环境影响报告表-2022-2024\图件\白石洞居民地\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2022\其他\环境影响报告表-2022-2024\图件\白石洞居民地\1.JPG"/>
                          <pic:cNvPicPr>
                            <a:picLocks noChangeAspect="1" noChangeArrowheads="1"/>
                          </pic:cNvPicPr>
                        </pic:nvPicPr>
                        <pic:blipFill rotWithShape="1">
                          <a:blip r:embed="rId37" cstate="print">
                            <a:extLst>
                              <a:ext uri="{28A0092B-C50C-407E-A947-70E740481C1C}">
                                <a14:useLocalDpi xmlns:a14="http://schemas.microsoft.com/office/drawing/2010/main"/>
                              </a:ext>
                            </a:extLst>
                          </a:blip>
                          <a:srcRect/>
                          <a:stretch/>
                        </pic:blipFill>
                        <pic:spPr bwMode="auto">
                          <a:xfrm>
                            <a:off x="0" y="0"/>
                            <a:ext cx="5214516" cy="2969232"/>
                          </a:xfrm>
                          <a:prstGeom prst="rect">
                            <a:avLst/>
                          </a:prstGeom>
                          <a:noFill/>
                          <a:ln>
                            <a:noFill/>
                          </a:ln>
                          <a:extLst>
                            <a:ext uri="{53640926-AAD7-44D8-BBD7-CCE9431645EC}">
                              <a14:shadowObscured xmlns:a14="http://schemas.microsoft.com/office/drawing/2010/main"/>
                            </a:ext>
                          </a:extLst>
                        </pic:spPr>
                      </pic:pic>
                    </a:graphicData>
                  </a:graphic>
                </wp:inline>
              </w:drawing>
            </w:r>
          </w:p>
          <w:p w14:paraId="56ABF28E" w14:textId="77777777" w:rsidR="00D478BD" w:rsidRPr="00EC0C5F" w:rsidRDefault="00BB3432" w:rsidP="00DF746A">
            <w:pPr>
              <w:spacing w:line="240" w:lineRule="exact"/>
              <w:jc w:val="center"/>
              <w:rPr>
                <w:rFonts w:ascii="Times New Roman" w:hAnsi="Times New Roman" w:cs="Times New Roman"/>
                <w:szCs w:val="21"/>
              </w:rPr>
            </w:pPr>
            <w:r w:rsidRPr="00EC0C5F">
              <w:rPr>
                <w:rFonts w:ascii="Times New Roman" w:hAnsi="Times New Roman" w:cs="Times New Roman"/>
                <w:szCs w:val="21"/>
              </w:rPr>
              <w:t>图</w:t>
            </w:r>
            <w:r>
              <w:rPr>
                <w:rFonts w:ascii="Times New Roman" w:hAnsi="Times New Roman" w:cs="Times New Roman" w:hint="eastAsia"/>
                <w:szCs w:val="21"/>
              </w:rPr>
              <w:t>3-1</w:t>
            </w:r>
            <w:r w:rsidR="00DF746A">
              <w:rPr>
                <w:rFonts w:ascii="Times New Roman" w:hAnsi="Times New Roman" w:cs="Times New Roman" w:hint="eastAsia"/>
                <w:szCs w:val="21"/>
              </w:rPr>
              <w:t>1</w:t>
            </w:r>
            <w:r w:rsidRPr="00EC0C5F">
              <w:rPr>
                <w:rFonts w:ascii="Times New Roman" w:hAnsi="Times New Roman" w:cs="Times New Roman" w:hint="eastAsia"/>
                <w:szCs w:val="21"/>
              </w:rPr>
              <w:t xml:space="preserve">  </w:t>
            </w:r>
            <w:r w:rsidRPr="00EC0C5F">
              <w:rPr>
                <w:rFonts w:ascii="Times New Roman" w:hAnsi="Times New Roman" w:cs="Times New Roman" w:hint="eastAsia"/>
                <w:szCs w:val="21"/>
              </w:rPr>
              <w:t>白石洞工作区内部居民点分布</w:t>
            </w:r>
          </w:p>
        </w:tc>
      </w:tr>
    </w:tbl>
    <w:p w14:paraId="16029007" w14:textId="77777777" w:rsidR="00324837" w:rsidRPr="00EC0C5F" w:rsidRDefault="00324837">
      <w:pPr>
        <w:pStyle w:val="a8"/>
        <w:spacing w:line="480" w:lineRule="exact"/>
        <w:outlineLvl w:val="0"/>
        <w:rPr>
          <w:rFonts w:hAnsi="宋体"/>
          <w:b/>
          <w:sz w:val="26"/>
          <w:szCs w:val="26"/>
        </w:rPr>
        <w:sectPr w:rsidR="00324837" w:rsidRPr="00EC0C5F" w:rsidSect="009A22B5">
          <w:pgSz w:w="11906" w:h="16838"/>
          <w:pgMar w:top="1440" w:right="1800" w:bottom="1440" w:left="1800" w:header="851" w:footer="992" w:gutter="0"/>
          <w:cols w:space="425"/>
          <w:docGrid w:type="lines" w:linePitch="312"/>
        </w:sectPr>
      </w:pPr>
    </w:p>
    <w:p w14:paraId="7B5C23A6" w14:textId="77777777" w:rsidR="00324837" w:rsidRPr="00EC0C5F" w:rsidRDefault="00EE28BE">
      <w:pPr>
        <w:pStyle w:val="a8"/>
        <w:spacing w:line="480" w:lineRule="exact"/>
        <w:outlineLvl w:val="0"/>
        <w:rPr>
          <w:rFonts w:hAnsi="宋体"/>
          <w:b/>
          <w:sz w:val="26"/>
          <w:szCs w:val="26"/>
        </w:rPr>
      </w:pPr>
      <w:bookmarkStart w:id="5" w:name="_Toc97650580"/>
      <w:r w:rsidRPr="00913ED3">
        <w:rPr>
          <w:rFonts w:ascii="Times New Roman" w:hAnsi="Times New Roman" w:cs="Times New Roman"/>
          <w:b/>
          <w:sz w:val="26"/>
          <w:szCs w:val="26"/>
        </w:rPr>
        <w:lastRenderedPageBreak/>
        <w:t>4</w:t>
      </w:r>
      <w:r w:rsidR="0068126A">
        <w:rPr>
          <w:rFonts w:hAnsi="宋体" w:hint="eastAsia"/>
          <w:b/>
          <w:sz w:val="26"/>
          <w:szCs w:val="26"/>
        </w:rPr>
        <w:t xml:space="preserve"> </w:t>
      </w:r>
      <w:r w:rsidRPr="00EC0C5F">
        <w:rPr>
          <w:rFonts w:hAnsi="宋体"/>
          <w:b/>
          <w:sz w:val="26"/>
          <w:szCs w:val="26"/>
        </w:rPr>
        <w:t>评价适用标准</w:t>
      </w:r>
      <w:bookmarkEnd w:id="5"/>
    </w:p>
    <w:tbl>
      <w:tblPr>
        <w:tblStyle w:val="af2"/>
        <w:tblW w:w="5000" w:type="pct"/>
        <w:tblLook w:val="04A0" w:firstRow="1" w:lastRow="0" w:firstColumn="1" w:lastColumn="0" w:noHBand="0" w:noVBand="1"/>
      </w:tblPr>
      <w:tblGrid>
        <w:gridCol w:w="675"/>
        <w:gridCol w:w="7847"/>
      </w:tblGrid>
      <w:tr w:rsidR="00630932" w:rsidRPr="00EC0C5F" w14:paraId="7AFD6AFC" w14:textId="77777777" w:rsidTr="00CB6CEA">
        <w:trPr>
          <w:trHeight w:val="6028"/>
        </w:trPr>
        <w:tc>
          <w:tcPr>
            <w:tcW w:w="396" w:type="pct"/>
            <w:vAlign w:val="center"/>
          </w:tcPr>
          <w:p w14:paraId="18D07F9C" w14:textId="77777777" w:rsidR="00630932" w:rsidRPr="002B754B" w:rsidRDefault="00630932" w:rsidP="00CB6CEA">
            <w:pPr>
              <w:jc w:val="left"/>
              <w:rPr>
                <w:rFonts w:asciiTheme="minorEastAsia" w:hAnsiTheme="minorEastAsia" w:cs="Times New Roman"/>
                <w:b/>
                <w:szCs w:val="21"/>
              </w:rPr>
            </w:pPr>
            <w:r w:rsidRPr="002B754B">
              <w:rPr>
                <w:rFonts w:asciiTheme="minorEastAsia" w:hAnsiTheme="minorEastAsia" w:cs="Times New Roman" w:hint="eastAsia"/>
                <w:b/>
                <w:szCs w:val="21"/>
              </w:rPr>
              <w:t>环境质量标准</w:t>
            </w:r>
          </w:p>
        </w:tc>
        <w:tc>
          <w:tcPr>
            <w:tcW w:w="4604" w:type="pct"/>
            <w:vAlign w:val="center"/>
          </w:tcPr>
          <w:p w14:paraId="11BC3128" w14:textId="77777777" w:rsidR="00630932" w:rsidRDefault="00630932" w:rsidP="00CB6CEA">
            <w:pPr>
              <w:adjustRightInd w:val="0"/>
              <w:snapToGrid w:val="0"/>
              <w:ind w:firstLineChars="200" w:firstLine="520"/>
              <w:jc w:val="left"/>
            </w:pPr>
            <w:r w:rsidRPr="00E94D2A">
              <w:rPr>
                <w:rFonts w:ascii="Times New Roman" w:hAnsi="Times New Roman" w:cs="Times New Roman"/>
                <w:sz w:val="26"/>
                <w:szCs w:val="26"/>
                <w:shd w:val="clear" w:color="auto" w:fill="FFFFFF"/>
              </w:rPr>
              <w:t>根据项目工作区环境功能区划，本项目环境质量执行标准见表</w:t>
            </w:r>
            <w:r w:rsidRPr="00E94D2A">
              <w:rPr>
                <w:rFonts w:ascii="Times New Roman" w:hAnsi="Times New Roman" w:cs="Times New Roman"/>
                <w:sz w:val="26"/>
                <w:szCs w:val="26"/>
                <w:shd w:val="clear" w:color="auto" w:fill="FFFFFF"/>
              </w:rPr>
              <w:t>4-1</w:t>
            </w:r>
            <w:r w:rsidRPr="00E94D2A">
              <w:rPr>
                <w:rFonts w:ascii="Times New Roman" w:hAnsi="Times New Roman" w:cs="Times New Roman"/>
                <w:sz w:val="26"/>
                <w:szCs w:val="26"/>
                <w:shd w:val="clear" w:color="auto" w:fill="FFFFFF"/>
              </w:rPr>
              <w:t>。</w:t>
            </w:r>
          </w:p>
          <w:p w14:paraId="7BB688D2" w14:textId="77777777" w:rsidR="00630932" w:rsidRDefault="00630932" w:rsidP="00CB6CEA">
            <w:pPr>
              <w:spacing w:line="259" w:lineRule="auto"/>
              <w:ind w:right="17"/>
              <w:jc w:val="center"/>
            </w:pPr>
            <w:r>
              <w:t>表</w:t>
            </w:r>
            <w:r>
              <w:rPr>
                <w:rFonts w:ascii="Times New Roman" w:eastAsia="Times New Roman" w:hAnsi="Times New Roman" w:cs="Times New Roman"/>
                <w:b/>
              </w:rPr>
              <w:t xml:space="preserve">4-1  </w:t>
            </w:r>
            <w:r>
              <w:t>项目环境质量执行标准一览表</w:t>
            </w:r>
          </w:p>
          <w:tbl>
            <w:tblPr>
              <w:tblStyle w:val="TableGrid"/>
              <w:tblW w:w="5000" w:type="pct"/>
              <w:tblInd w:w="0" w:type="dxa"/>
              <w:tblCellMar>
                <w:top w:w="25" w:type="dxa"/>
                <w:left w:w="142" w:type="dxa"/>
                <w:right w:w="91" w:type="dxa"/>
              </w:tblCellMar>
              <w:tblLook w:val="04A0" w:firstRow="1" w:lastRow="0" w:firstColumn="1" w:lastColumn="0" w:noHBand="0" w:noVBand="1"/>
            </w:tblPr>
            <w:tblGrid>
              <w:gridCol w:w="880"/>
              <w:gridCol w:w="1339"/>
              <w:gridCol w:w="1727"/>
              <w:gridCol w:w="858"/>
              <w:gridCol w:w="655"/>
              <w:gridCol w:w="736"/>
              <w:gridCol w:w="1406"/>
            </w:tblGrid>
            <w:tr w:rsidR="00630932" w14:paraId="4F918ECD" w14:textId="77777777" w:rsidTr="00CB6CEA">
              <w:trPr>
                <w:trHeight w:val="284"/>
              </w:trPr>
              <w:tc>
                <w:tcPr>
                  <w:tcW w:w="579" w:type="pct"/>
                  <w:tcBorders>
                    <w:top w:val="single" w:sz="12" w:space="0" w:color="000000"/>
                    <w:left w:val="single" w:sz="12" w:space="0" w:color="000000"/>
                    <w:bottom w:val="single" w:sz="4" w:space="0" w:color="000000"/>
                    <w:right w:val="single" w:sz="4" w:space="0" w:color="000000"/>
                  </w:tcBorders>
                </w:tcPr>
                <w:p w14:paraId="24ABD075" w14:textId="77777777" w:rsidR="00630932" w:rsidRDefault="00630932" w:rsidP="00CB6CEA">
                  <w:pPr>
                    <w:spacing w:line="259" w:lineRule="auto"/>
                    <w:ind w:left="127"/>
                  </w:pPr>
                  <w:r>
                    <w:t>类别</w:t>
                  </w:r>
                  <w:r>
                    <w:rPr>
                      <w:rFonts w:ascii="Times New Roman" w:eastAsia="Times New Roman" w:hAnsi="Times New Roman" w:cs="Times New Roman"/>
                    </w:rPr>
                    <w:t xml:space="preserve"> </w:t>
                  </w:r>
                </w:p>
              </w:tc>
              <w:tc>
                <w:tcPr>
                  <w:tcW w:w="881" w:type="pct"/>
                  <w:tcBorders>
                    <w:top w:val="single" w:sz="12" w:space="0" w:color="000000"/>
                    <w:left w:val="single" w:sz="4" w:space="0" w:color="000000"/>
                    <w:bottom w:val="single" w:sz="4" w:space="0" w:color="000000"/>
                    <w:right w:val="single" w:sz="4" w:space="0" w:color="000000"/>
                  </w:tcBorders>
                </w:tcPr>
                <w:p w14:paraId="6E68EF32" w14:textId="77777777" w:rsidR="00630932" w:rsidRDefault="00630932" w:rsidP="00CB6CEA">
                  <w:pPr>
                    <w:spacing w:line="259" w:lineRule="auto"/>
                    <w:ind w:right="52"/>
                    <w:jc w:val="center"/>
                  </w:pPr>
                  <w:r>
                    <w:t>标准名称</w:t>
                  </w:r>
                  <w:r>
                    <w:rPr>
                      <w:rFonts w:ascii="Times New Roman" w:eastAsia="Times New Roman" w:hAnsi="Times New Roman" w:cs="Times New Roman"/>
                    </w:rPr>
                    <w:t xml:space="preserve"> </w:t>
                  </w:r>
                </w:p>
              </w:tc>
              <w:tc>
                <w:tcPr>
                  <w:tcW w:w="1136" w:type="pct"/>
                  <w:tcBorders>
                    <w:top w:val="single" w:sz="12" w:space="0" w:color="000000"/>
                    <w:left w:val="single" w:sz="4" w:space="0" w:color="000000"/>
                    <w:bottom w:val="single" w:sz="4" w:space="0" w:color="000000"/>
                    <w:right w:val="single" w:sz="4" w:space="0" w:color="000000"/>
                  </w:tcBorders>
                </w:tcPr>
                <w:p w14:paraId="4AAD3112" w14:textId="77777777" w:rsidR="00630932" w:rsidRDefault="00630932" w:rsidP="00CB6CEA">
                  <w:pPr>
                    <w:spacing w:line="259" w:lineRule="auto"/>
                    <w:ind w:right="53"/>
                    <w:jc w:val="center"/>
                  </w:pPr>
                  <w:r>
                    <w:t>执行标准</w:t>
                  </w:r>
                  <w:r>
                    <w:rPr>
                      <w:rFonts w:ascii="Times New Roman" w:eastAsia="Times New Roman" w:hAnsi="Times New Roman" w:cs="Times New Roman"/>
                    </w:rPr>
                    <w:t xml:space="preserve"> </w:t>
                  </w:r>
                </w:p>
              </w:tc>
              <w:tc>
                <w:tcPr>
                  <w:tcW w:w="2404" w:type="pct"/>
                  <w:gridSpan w:val="4"/>
                  <w:tcBorders>
                    <w:top w:val="single" w:sz="12" w:space="0" w:color="000000"/>
                    <w:left w:val="single" w:sz="4" w:space="0" w:color="000000"/>
                    <w:bottom w:val="single" w:sz="4" w:space="0" w:color="000000"/>
                    <w:right w:val="single" w:sz="12" w:space="0" w:color="000000"/>
                  </w:tcBorders>
                </w:tcPr>
                <w:p w14:paraId="71406C8F" w14:textId="77777777" w:rsidR="00630932" w:rsidRDefault="00630932" w:rsidP="00CB6CEA">
                  <w:pPr>
                    <w:spacing w:line="259" w:lineRule="auto"/>
                    <w:ind w:right="52"/>
                    <w:jc w:val="center"/>
                  </w:pPr>
                  <w:r>
                    <w:t>项目名称及标准值</w:t>
                  </w:r>
                  <w:r>
                    <w:rPr>
                      <w:rFonts w:ascii="Times New Roman" w:eastAsia="Times New Roman" w:hAnsi="Times New Roman" w:cs="Times New Roman"/>
                    </w:rPr>
                    <w:t xml:space="preserve"> </w:t>
                  </w:r>
                </w:p>
              </w:tc>
            </w:tr>
            <w:tr w:rsidR="00630932" w14:paraId="3189D3CA" w14:textId="77777777" w:rsidTr="00CB6CEA">
              <w:trPr>
                <w:trHeight w:val="284"/>
              </w:trPr>
              <w:tc>
                <w:tcPr>
                  <w:tcW w:w="579" w:type="pct"/>
                  <w:vMerge w:val="restart"/>
                  <w:tcBorders>
                    <w:top w:val="single" w:sz="4" w:space="0" w:color="000000"/>
                    <w:left w:val="single" w:sz="12" w:space="0" w:color="000000"/>
                    <w:bottom w:val="single" w:sz="4" w:space="0" w:color="000000"/>
                    <w:right w:val="single" w:sz="4" w:space="0" w:color="000000"/>
                  </w:tcBorders>
                  <w:vAlign w:val="center"/>
                </w:tcPr>
                <w:p w14:paraId="1E203B32" w14:textId="77777777" w:rsidR="00630932" w:rsidRDefault="00630932" w:rsidP="00CB6CEA">
                  <w:pPr>
                    <w:spacing w:line="259" w:lineRule="auto"/>
                    <w:jc w:val="center"/>
                  </w:pPr>
                  <w:r>
                    <w:t>环境</w:t>
                  </w:r>
                </w:p>
                <w:p w14:paraId="558BB625" w14:textId="77777777" w:rsidR="00630932" w:rsidRDefault="00630932" w:rsidP="00CB6CEA">
                  <w:pPr>
                    <w:spacing w:line="259" w:lineRule="auto"/>
                    <w:jc w:val="center"/>
                  </w:pPr>
                  <w:r>
                    <w:t>空气</w:t>
                  </w:r>
                </w:p>
              </w:tc>
              <w:tc>
                <w:tcPr>
                  <w:tcW w:w="881" w:type="pct"/>
                  <w:vMerge w:val="restart"/>
                  <w:tcBorders>
                    <w:top w:val="single" w:sz="4" w:space="0" w:color="000000"/>
                    <w:left w:val="single" w:sz="4" w:space="0" w:color="000000"/>
                    <w:bottom w:val="single" w:sz="4" w:space="0" w:color="000000"/>
                    <w:right w:val="single" w:sz="4" w:space="0" w:color="000000"/>
                  </w:tcBorders>
                  <w:vAlign w:val="center"/>
                </w:tcPr>
                <w:p w14:paraId="6BD78022" w14:textId="77777777" w:rsidR="00630932" w:rsidRDefault="00630932" w:rsidP="008624E6">
                  <w:pPr>
                    <w:spacing w:line="259" w:lineRule="auto"/>
                    <w:jc w:val="center"/>
                  </w:pPr>
                  <w:r>
                    <w:t>《环境空气质量标准》</w:t>
                  </w:r>
                </w:p>
              </w:tc>
              <w:tc>
                <w:tcPr>
                  <w:tcW w:w="1136" w:type="pct"/>
                  <w:vMerge w:val="restart"/>
                  <w:tcBorders>
                    <w:top w:val="single" w:sz="4" w:space="0" w:color="000000"/>
                    <w:left w:val="single" w:sz="4" w:space="0" w:color="000000"/>
                    <w:bottom w:val="single" w:sz="4" w:space="0" w:color="000000"/>
                    <w:right w:val="single" w:sz="4" w:space="0" w:color="000000"/>
                  </w:tcBorders>
                  <w:vAlign w:val="center"/>
                </w:tcPr>
                <w:p w14:paraId="455B7843" w14:textId="77777777" w:rsidR="00630932" w:rsidRDefault="00630932" w:rsidP="00CB6CEA">
                  <w:pPr>
                    <w:spacing w:line="259" w:lineRule="auto"/>
                    <w:jc w:val="center"/>
                    <w:rPr>
                      <w:rFonts w:ascii="Times New Roman" w:eastAsia="Times New Roman" w:hAnsi="Times New Roman" w:cs="Times New Roman"/>
                    </w:rPr>
                  </w:pPr>
                  <w:r>
                    <w:rPr>
                      <w:rFonts w:ascii="Times New Roman" w:eastAsia="Times New Roman" w:hAnsi="Times New Roman" w:cs="Times New Roman"/>
                    </w:rPr>
                    <w:t>GB3095-2012</w:t>
                  </w:r>
                </w:p>
                <w:p w14:paraId="612168FF" w14:textId="77777777" w:rsidR="00630932" w:rsidRDefault="00630932" w:rsidP="00CB6CEA">
                  <w:pPr>
                    <w:spacing w:line="259" w:lineRule="auto"/>
                    <w:jc w:val="center"/>
                  </w:pPr>
                  <w:r>
                    <w:t>二级</w:t>
                  </w:r>
                </w:p>
              </w:tc>
              <w:tc>
                <w:tcPr>
                  <w:tcW w:w="564" w:type="pct"/>
                  <w:tcBorders>
                    <w:top w:val="single" w:sz="4" w:space="0" w:color="000000"/>
                    <w:left w:val="single" w:sz="4" w:space="0" w:color="000000"/>
                    <w:bottom w:val="single" w:sz="4" w:space="0" w:color="000000"/>
                    <w:right w:val="single" w:sz="4" w:space="0" w:color="000000"/>
                  </w:tcBorders>
                </w:tcPr>
                <w:p w14:paraId="59C5E37D" w14:textId="77777777" w:rsidR="00630932" w:rsidRDefault="00630932" w:rsidP="00CB6CEA">
                  <w:pPr>
                    <w:spacing w:line="259" w:lineRule="auto"/>
                    <w:ind w:right="54"/>
                    <w:jc w:val="center"/>
                  </w:pPr>
                  <w:r>
                    <w:rPr>
                      <w:rFonts w:ascii="Times New Roman" w:eastAsia="Times New Roman" w:hAnsi="Times New Roman" w:cs="Times New Roman"/>
                    </w:rPr>
                    <w:t>SO</w:t>
                  </w:r>
                  <w:r>
                    <w:rPr>
                      <w:rFonts w:ascii="Times New Roman" w:eastAsia="Times New Roman" w:hAnsi="Times New Roman" w:cs="Times New Roman"/>
                      <w:vertAlign w:val="subscript"/>
                    </w:rPr>
                    <w:t>2</w:t>
                  </w:r>
                </w:p>
              </w:tc>
              <w:tc>
                <w:tcPr>
                  <w:tcW w:w="915" w:type="pct"/>
                  <w:gridSpan w:val="2"/>
                  <w:tcBorders>
                    <w:top w:val="single" w:sz="4" w:space="0" w:color="000000"/>
                    <w:left w:val="single" w:sz="4" w:space="0" w:color="000000"/>
                    <w:bottom w:val="single" w:sz="4" w:space="0" w:color="000000"/>
                    <w:right w:val="single" w:sz="4" w:space="0" w:color="000000"/>
                  </w:tcBorders>
                </w:tcPr>
                <w:p w14:paraId="17B51EFC" w14:textId="77777777" w:rsidR="00630932" w:rsidRPr="00630932" w:rsidRDefault="00630932" w:rsidP="008624E6">
                  <w:pPr>
                    <w:spacing w:line="259" w:lineRule="auto"/>
                    <w:jc w:val="center"/>
                  </w:pPr>
                  <w:r>
                    <w:rPr>
                      <w:rFonts w:ascii="Times New Roman" w:eastAsia="Times New Roman" w:hAnsi="Times New Roman" w:cs="Times New Roman"/>
                    </w:rPr>
                    <w:t>1</w:t>
                  </w:r>
                  <w:r>
                    <w:t>小时平均</w:t>
                  </w:r>
                </w:p>
              </w:tc>
              <w:tc>
                <w:tcPr>
                  <w:tcW w:w="925" w:type="pct"/>
                  <w:tcBorders>
                    <w:top w:val="single" w:sz="4" w:space="0" w:color="000000"/>
                    <w:left w:val="single" w:sz="4" w:space="0" w:color="000000"/>
                    <w:bottom w:val="single" w:sz="4" w:space="0" w:color="000000"/>
                    <w:right w:val="single" w:sz="12" w:space="0" w:color="000000"/>
                  </w:tcBorders>
                </w:tcPr>
                <w:p w14:paraId="1A726498" w14:textId="77777777" w:rsidR="00630932" w:rsidRDefault="00630932" w:rsidP="00CB6CEA">
                  <w:pPr>
                    <w:spacing w:line="259" w:lineRule="auto"/>
                    <w:ind w:right="51"/>
                    <w:jc w:val="center"/>
                  </w:pPr>
                  <w:r>
                    <w:rPr>
                      <w:rFonts w:ascii="Times New Roman" w:eastAsia="Times New Roman" w:hAnsi="Times New Roman" w:cs="Times New Roman"/>
                    </w:rPr>
                    <w:t>0.5mg/m</w:t>
                  </w:r>
                  <w:r>
                    <w:rPr>
                      <w:rFonts w:ascii="Times New Roman" w:eastAsia="Times New Roman" w:hAnsi="Times New Roman" w:cs="Times New Roman"/>
                      <w:vertAlign w:val="superscript"/>
                    </w:rPr>
                    <w:t>3</w:t>
                  </w:r>
                  <w:r>
                    <w:rPr>
                      <w:rFonts w:ascii="Times New Roman" w:eastAsia="Times New Roman" w:hAnsi="Times New Roman" w:cs="Times New Roman"/>
                    </w:rPr>
                    <w:t xml:space="preserve"> </w:t>
                  </w:r>
                </w:p>
              </w:tc>
            </w:tr>
            <w:tr w:rsidR="00630932" w14:paraId="3C30FEC7" w14:textId="77777777" w:rsidTr="00CB6CEA">
              <w:trPr>
                <w:trHeight w:val="284"/>
              </w:trPr>
              <w:tc>
                <w:tcPr>
                  <w:tcW w:w="579" w:type="pct"/>
                  <w:vMerge/>
                  <w:tcBorders>
                    <w:top w:val="nil"/>
                    <w:left w:val="single" w:sz="12" w:space="0" w:color="000000"/>
                    <w:bottom w:val="nil"/>
                    <w:right w:val="single" w:sz="4" w:space="0" w:color="000000"/>
                  </w:tcBorders>
                </w:tcPr>
                <w:p w14:paraId="0F8ECB8C" w14:textId="77777777" w:rsidR="00630932" w:rsidRDefault="00630932" w:rsidP="00CB6CEA">
                  <w:pPr>
                    <w:spacing w:after="160" w:line="259" w:lineRule="auto"/>
                  </w:pPr>
                </w:p>
              </w:tc>
              <w:tc>
                <w:tcPr>
                  <w:tcW w:w="881" w:type="pct"/>
                  <w:vMerge/>
                  <w:tcBorders>
                    <w:top w:val="nil"/>
                    <w:left w:val="single" w:sz="4" w:space="0" w:color="000000"/>
                    <w:bottom w:val="nil"/>
                    <w:right w:val="single" w:sz="4" w:space="0" w:color="000000"/>
                  </w:tcBorders>
                </w:tcPr>
                <w:p w14:paraId="74236132" w14:textId="77777777" w:rsidR="00630932" w:rsidRDefault="00630932" w:rsidP="008624E6">
                  <w:pPr>
                    <w:spacing w:after="160" w:line="259" w:lineRule="auto"/>
                    <w:jc w:val="center"/>
                  </w:pPr>
                </w:p>
              </w:tc>
              <w:tc>
                <w:tcPr>
                  <w:tcW w:w="1136" w:type="pct"/>
                  <w:vMerge/>
                  <w:tcBorders>
                    <w:top w:val="nil"/>
                    <w:left w:val="single" w:sz="4" w:space="0" w:color="000000"/>
                    <w:bottom w:val="nil"/>
                    <w:right w:val="single" w:sz="4" w:space="0" w:color="000000"/>
                  </w:tcBorders>
                </w:tcPr>
                <w:p w14:paraId="0C54A2DE" w14:textId="77777777" w:rsidR="00630932" w:rsidRDefault="00630932" w:rsidP="00CB6CEA">
                  <w:pPr>
                    <w:spacing w:after="160" w:line="259" w:lineRule="auto"/>
                  </w:pPr>
                </w:p>
              </w:tc>
              <w:tc>
                <w:tcPr>
                  <w:tcW w:w="564" w:type="pct"/>
                  <w:tcBorders>
                    <w:top w:val="single" w:sz="4" w:space="0" w:color="000000"/>
                    <w:left w:val="single" w:sz="4" w:space="0" w:color="000000"/>
                    <w:bottom w:val="single" w:sz="4" w:space="0" w:color="000000"/>
                    <w:right w:val="single" w:sz="4" w:space="0" w:color="000000"/>
                  </w:tcBorders>
                </w:tcPr>
                <w:p w14:paraId="25F8E11D" w14:textId="77777777" w:rsidR="00630932" w:rsidRDefault="00630932" w:rsidP="00CB6CEA">
                  <w:pPr>
                    <w:spacing w:line="259" w:lineRule="auto"/>
                    <w:ind w:right="54"/>
                    <w:jc w:val="center"/>
                  </w:pPr>
                  <w:r>
                    <w:rPr>
                      <w:rFonts w:ascii="Times New Roman" w:eastAsia="Times New Roman" w:hAnsi="Times New Roman" w:cs="Times New Roman"/>
                    </w:rPr>
                    <w:t>TSP</w:t>
                  </w:r>
                </w:p>
              </w:tc>
              <w:tc>
                <w:tcPr>
                  <w:tcW w:w="915" w:type="pct"/>
                  <w:gridSpan w:val="2"/>
                  <w:tcBorders>
                    <w:top w:val="single" w:sz="4" w:space="0" w:color="000000"/>
                    <w:left w:val="single" w:sz="4" w:space="0" w:color="000000"/>
                    <w:bottom w:val="single" w:sz="4" w:space="0" w:color="000000"/>
                    <w:right w:val="single" w:sz="4" w:space="0" w:color="000000"/>
                  </w:tcBorders>
                </w:tcPr>
                <w:p w14:paraId="57E0CD6E" w14:textId="77777777" w:rsidR="00630932" w:rsidRDefault="00630932" w:rsidP="008624E6">
                  <w:pPr>
                    <w:spacing w:line="259" w:lineRule="auto"/>
                    <w:jc w:val="center"/>
                  </w:pPr>
                  <w:r>
                    <w:rPr>
                      <w:rFonts w:ascii="Times New Roman" w:eastAsia="Times New Roman" w:hAnsi="Times New Roman" w:cs="Times New Roman"/>
                    </w:rPr>
                    <w:t>24</w:t>
                  </w:r>
                  <w:r>
                    <w:t>小时平均</w:t>
                  </w:r>
                </w:p>
              </w:tc>
              <w:tc>
                <w:tcPr>
                  <w:tcW w:w="925" w:type="pct"/>
                  <w:tcBorders>
                    <w:top w:val="single" w:sz="4" w:space="0" w:color="000000"/>
                    <w:left w:val="single" w:sz="4" w:space="0" w:color="000000"/>
                    <w:bottom w:val="single" w:sz="4" w:space="0" w:color="000000"/>
                    <w:right w:val="single" w:sz="12" w:space="0" w:color="000000"/>
                  </w:tcBorders>
                </w:tcPr>
                <w:p w14:paraId="6635E221" w14:textId="77777777" w:rsidR="00630932" w:rsidRDefault="00630932" w:rsidP="00CB6CEA">
                  <w:pPr>
                    <w:spacing w:line="259" w:lineRule="auto"/>
                    <w:ind w:right="51"/>
                    <w:jc w:val="center"/>
                  </w:pPr>
                  <w:r>
                    <w:rPr>
                      <w:rFonts w:ascii="Times New Roman" w:eastAsia="Times New Roman" w:hAnsi="Times New Roman" w:cs="Times New Roman"/>
                    </w:rPr>
                    <w:t>0.3mg/m</w:t>
                  </w:r>
                  <w:r>
                    <w:rPr>
                      <w:rFonts w:ascii="Times New Roman" w:eastAsia="Times New Roman" w:hAnsi="Times New Roman" w:cs="Times New Roman"/>
                      <w:vertAlign w:val="superscript"/>
                    </w:rPr>
                    <w:t>3</w:t>
                  </w:r>
                  <w:r>
                    <w:rPr>
                      <w:rFonts w:ascii="Times New Roman" w:eastAsia="Times New Roman" w:hAnsi="Times New Roman" w:cs="Times New Roman"/>
                    </w:rPr>
                    <w:t xml:space="preserve"> </w:t>
                  </w:r>
                </w:p>
              </w:tc>
            </w:tr>
            <w:tr w:rsidR="00630932" w14:paraId="62436330" w14:textId="77777777" w:rsidTr="00CB6CEA">
              <w:trPr>
                <w:trHeight w:val="284"/>
              </w:trPr>
              <w:tc>
                <w:tcPr>
                  <w:tcW w:w="579" w:type="pct"/>
                  <w:vMerge/>
                  <w:tcBorders>
                    <w:top w:val="nil"/>
                    <w:left w:val="single" w:sz="12" w:space="0" w:color="000000"/>
                    <w:bottom w:val="single" w:sz="4" w:space="0" w:color="000000"/>
                    <w:right w:val="single" w:sz="4" w:space="0" w:color="000000"/>
                  </w:tcBorders>
                </w:tcPr>
                <w:p w14:paraId="3EAAFC9F" w14:textId="77777777" w:rsidR="00630932" w:rsidRDefault="00630932" w:rsidP="00CB6CEA">
                  <w:pPr>
                    <w:spacing w:after="160" w:line="259" w:lineRule="auto"/>
                  </w:pPr>
                </w:p>
              </w:tc>
              <w:tc>
                <w:tcPr>
                  <w:tcW w:w="881" w:type="pct"/>
                  <w:vMerge/>
                  <w:tcBorders>
                    <w:top w:val="nil"/>
                    <w:left w:val="single" w:sz="4" w:space="0" w:color="000000"/>
                    <w:bottom w:val="single" w:sz="4" w:space="0" w:color="000000"/>
                    <w:right w:val="single" w:sz="4" w:space="0" w:color="000000"/>
                  </w:tcBorders>
                </w:tcPr>
                <w:p w14:paraId="40AA41EB" w14:textId="77777777" w:rsidR="00630932" w:rsidRDefault="00630932" w:rsidP="008624E6">
                  <w:pPr>
                    <w:spacing w:after="160" w:line="259" w:lineRule="auto"/>
                    <w:jc w:val="center"/>
                  </w:pPr>
                </w:p>
              </w:tc>
              <w:tc>
                <w:tcPr>
                  <w:tcW w:w="1136" w:type="pct"/>
                  <w:vMerge/>
                  <w:tcBorders>
                    <w:top w:val="nil"/>
                    <w:left w:val="single" w:sz="4" w:space="0" w:color="000000"/>
                    <w:bottom w:val="single" w:sz="4" w:space="0" w:color="000000"/>
                    <w:right w:val="single" w:sz="4" w:space="0" w:color="000000"/>
                  </w:tcBorders>
                </w:tcPr>
                <w:p w14:paraId="5EAFAC43" w14:textId="77777777" w:rsidR="00630932" w:rsidRDefault="00630932" w:rsidP="00CB6CEA">
                  <w:pPr>
                    <w:spacing w:after="160" w:line="259" w:lineRule="auto"/>
                  </w:pPr>
                </w:p>
              </w:tc>
              <w:tc>
                <w:tcPr>
                  <w:tcW w:w="564" w:type="pct"/>
                  <w:tcBorders>
                    <w:top w:val="single" w:sz="4" w:space="0" w:color="000000"/>
                    <w:left w:val="single" w:sz="4" w:space="0" w:color="000000"/>
                    <w:bottom w:val="single" w:sz="4" w:space="0" w:color="000000"/>
                    <w:right w:val="single" w:sz="4" w:space="0" w:color="000000"/>
                  </w:tcBorders>
                </w:tcPr>
                <w:p w14:paraId="147062A8" w14:textId="77777777" w:rsidR="00630932" w:rsidRDefault="00630932" w:rsidP="00CB6CEA">
                  <w:pPr>
                    <w:spacing w:line="259" w:lineRule="auto"/>
                    <w:ind w:right="53"/>
                    <w:jc w:val="center"/>
                  </w:pPr>
                  <w:r>
                    <w:rPr>
                      <w:rFonts w:ascii="Times New Roman" w:eastAsia="Times New Roman" w:hAnsi="Times New Roman" w:cs="Times New Roman"/>
                    </w:rPr>
                    <w:t>NO</w:t>
                  </w:r>
                  <w:r>
                    <w:rPr>
                      <w:rFonts w:ascii="Times New Roman" w:eastAsia="Times New Roman" w:hAnsi="Times New Roman" w:cs="Times New Roman"/>
                      <w:vertAlign w:val="subscript"/>
                    </w:rPr>
                    <w:t>x</w:t>
                  </w:r>
                </w:p>
              </w:tc>
              <w:tc>
                <w:tcPr>
                  <w:tcW w:w="915" w:type="pct"/>
                  <w:gridSpan w:val="2"/>
                  <w:tcBorders>
                    <w:top w:val="single" w:sz="4" w:space="0" w:color="000000"/>
                    <w:left w:val="single" w:sz="4" w:space="0" w:color="000000"/>
                    <w:bottom w:val="single" w:sz="4" w:space="0" w:color="000000"/>
                    <w:right w:val="single" w:sz="4" w:space="0" w:color="000000"/>
                  </w:tcBorders>
                </w:tcPr>
                <w:p w14:paraId="3685721E" w14:textId="77777777" w:rsidR="00630932" w:rsidRPr="00630932" w:rsidRDefault="00630932" w:rsidP="008624E6">
                  <w:pPr>
                    <w:spacing w:line="259" w:lineRule="auto"/>
                    <w:jc w:val="center"/>
                  </w:pPr>
                  <w:r>
                    <w:rPr>
                      <w:rFonts w:ascii="Times New Roman" w:eastAsia="Times New Roman" w:hAnsi="Times New Roman" w:cs="Times New Roman"/>
                    </w:rPr>
                    <w:t>1</w:t>
                  </w:r>
                  <w:r>
                    <w:t>小时平均</w:t>
                  </w:r>
                </w:p>
              </w:tc>
              <w:tc>
                <w:tcPr>
                  <w:tcW w:w="925" w:type="pct"/>
                  <w:tcBorders>
                    <w:top w:val="single" w:sz="4" w:space="0" w:color="000000"/>
                    <w:left w:val="single" w:sz="4" w:space="0" w:color="000000"/>
                    <w:bottom w:val="single" w:sz="4" w:space="0" w:color="000000"/>
                    <w:right w:val="single" w:sz="12" w:space="0" w:color="000000"/>
                  </w:tcBorders>
                </w:tcPr>
                <w:p w14:paraId="3877AD62" w14:textId="77777777" w:rsidR="00630932" w:rsidRDefault="00630932" w:rsidP="00CB6CEA">
                  <w:pPr>
                    <w:spacing w:line="259" w:lineRule="auto"/>
                    <w:ind w:right="53"/>
                    <w:jc w:val="center"/>
                  </w:pPr>
                  <w:r>
                    <w:rPr>
                      <w:rFonts w:ascii="Times New Roman" w:eastAsia="Times New Roman" w:hAnsi="Times New Roman" w:cs="Times New Roman"/>
                    </w:rPr>
                    <w:t>0.25mg/m</w:t>
                  </w:r>
                  <w:r>
                    <w:rPr>
                      <w:rFonts w:ascii="Times New Roman" w:eastAsia="Times New Roman" w:hAnsi="Times New Roman" w:cs="Times New Roman"/>
                      <w:vertAlign w:val="superscript"/>
                    </w:rPr>
                    <w:t>3</w:t>
                  </w:r>
                  <w:r>
                    <w:rPr>
                      <w:rFonts w:ascii="Times New Roman" w:eastAsia="Times New Roman" w:hAnsi="Times New Roman" w:cs="Times New Roman"/>
                    </w:rPr>
                    <w:t xml:space="preserve"> </w:t>
                  </w:r>
                </w:p>
              </w:tc>
            </w:tr>
            <w:tr w:rsidR="00630932" w14:paraId="74B14FAB" w14:textId="77777777" w:rsidTr="00CB6CEA">
              <w:trPr>
                <w:trHeight w:val="284"/>
              </w:trPr>
              <w:tc>
                <w:tcPr>
                  <w:tcW w:w="579" w:type="pct"/>
                  <w:vMerge w:val="restart"/>
                  <w:tcBorders>
                    <w:top w:val="single" w:sz="4" w:space="0" w:color="000000"/>
                    <w:left w:val="single" w:sz="12" w:space="0" w:color="000000"/>
                    <w:bottom w:val="single" w:sz="4" w:space="0" w:color="000000"/>
                    <w:right w:val="single" w:sz="4" w:space="0" w:color="000000"/>
                  </w:tcBorders>
                  <w:vAlign w:val="center"/>
                </w:tcPr>
                <w:p w14:paraId="4E41196E" w14:textId="77777777" w:rsidR="00630932" w:rsidRDefault="00630932" w:rsidP="00CB6CEA">
                  <w:pPr>
                    <w:spacing w:line="259" w:lineRule="auto"/>
                    <w:jc w:val="center"/>
                  </w:pPr>
                  <w:r>
                    <w:t>地表水</w:t>
                  </w:r>
                </w:p>
                <w:p w14:paraId="32796781" w14:textId="77777777" w:rsidR="00630932" w:rsidRDefault="00630932" w:rsidP="00CB6CEA">
                  <w:pPr>
                    <w:spacing w:line="259" w:lineRule="auto"/>
                    <w:jc w:val="center"/>
                  </w:pPr>
                  <w:r w:rsidRPr="001670DE">
                    <w:t>\</w:t>
                  </w:r>
                </w:p>
              </w:tc>
              <w:tc>
                <w:tcPr>
                  <w:tcW w:w="881" w:type="pct"/>
                  <w:vMerge w:val="restart"/>
                  <w:tcBorders>
                    <w:top w:val="single" w:sz="4" w:space="0" w:color="000000"/>
                    <w:left w:val="single" w:sz="4" w:space="0" w:color="000000"/>
                    <w:bottom w:val="single" w:sz="4" w:space="0" w:color="000000"/>
                    <w:right w:val="single" w:sz="4" w:space="0" w:color="000000"/>
                  </w:tcBorders>
                  <w:vAlign w:val="center"/>
                </w:tcPr>
                <w:p w14:paraId="768491D5" w14:textId="77777777" w:rsidR="00630932" w:rsidRDefault="00630932" w:rsidP="008624E6">
                  <w:pPr>
                    <w:spacing w:line="259" w:lineRule="auto"/>
                    <w:jc w:val="center"/>
                  </w:pPr>
                  <w:r>
                    <w:t>《地表水环境质量标准》</w:t>
                  </w:r>
                </w:p>
              </w:tc>
              <w:tc>
                <w:tcPr>
                  <w:tcW w:w="1136" w:type="pct"/>
                  <w:vMerge w:val="restart"/>
                  <w:tcBorders>
                    <w:top w:val="single" w:sz="4" w:space="0" w:color="000000"/>
                    <w:left w:val="single" w:sz="4" w:space="0" w:color="000000"/>
                    <w:bottom w:val="single" w:sz="4" w:space="0" w:color="000000"/>
                    <w:right w:val="single" w:sz="4" w:space="0" w:color="000000"/>
                  </w:tcBorders>
                  <w:vAlign w:val="center"/>
                </w:tcPr>
                <w:p w14:paraId="56DB8DA4" w14:textId="77777777" w:rsidR="00630932" w:rsidRDefault="00630932" w:rsidP="00CB6CEA">
                  <w:pPr>
                    <w:spacing w:line="259" w:lineRule="auto"/>
                    <w:jc w:val="center"/>
                    <w:rPr>
                      <w:rFonts w:ascii="Times New Roman" w:eastAsia="Times New Roman" w:hAnsi="Times New Roman" w:cs="Times New Roman"/>
                    </w:rPr>
                  </w:pPr>
                  <w:r>
                    <w:rPr>
                      <w:rFonts w:ascii="Times New Roman" w:eastAsia="Times New Roman" w:hAnsi="Times New Roman" w:cs="Times New Roman"/>
                    </w:rPr>
                    <w:t>GB3838-2002</w:t>
                  </w:r>
                </w:p>
                <w:p w14:paraId="3FD5B0C2" w14:textId="77777777" w:rsidR="00630932" w:rsidRDefault="00630932" w:rsidP="00CB6CEA">
                  <w:pPr>
                    <w:spacing w:line="259" w:lineRule="auto"/>
                    <w:jc w:val="center"/>
                  </w:pPr>
                  <w:r>
                    <w:rPr>
                      <w:rFonts w:ascii="Times New Roman" w:eastAsia="Times New Roman" w:hAnsi="Times New Roman" w:cs="Times New Roman"/>
                    </w:rPr>
                    <w:t>Ⅲ</w:t>
                  </w:r>
                  <w:r>
                    <w:t>类</w:t>
                  </w:r>
                </w:p>
              </w:tc>
              <w:tc>
                <w:tcPr>
                  <w:tcW w:w="564" w:type="pct"/>
                  <w:tcBorders>
                    <w:top w:val="single" w:sz="4" w:space="0" w:color="000000"/>
                    <w:left w:val="single" w:sz="4" w:space="0" w:color="000000"/>
                    <w:bottom w:val="single" w:sz="4" w:space="0" w:color="000000"/>
                    <w:right w:val="single" w:sz="4" w:space="0" w:color="000000"/>
                  </w:tcBorders>
                </w:tcPr>
                <w:p w14:paraId="03EAD6B3" w14:textId="77777777" w:rsidR="00630932" w:rsidRDefault="00630932" w:rsidP="00CB6CEA">
                  <w:pPr>
                    <w:spacing w:line="259" w:lineRule="auto"/>
                    <w:ind w:left="94"/>
                  </w:pPr>
                  <w:r>
                    <w:rPr>
                      <w:rFonts w:ascii="Times New Roman" w:eastAsia="Times New Roman" w:hAnsi="Times New Roman" w:cs="Times New Roman"/>
                    </w:rPr>
                    <w:t>COD</w:t>
                  </w:r>
                </w:p>
              </w:tc>
              <w:tc>
                <w:tcPr>
                  <w:tcW w:w="1840" w:type="pct"/>
                  <w:gridSpan w:val="3"/>
                  <w:tcBorders>
                    <w:top w:val="single" w:sz="4" w:space="0" w:color="000000"/>
                    <w:left w:val="single" w:sz="4" w:space="0" w:color="000000"/>
                    <w:bottom w:val="single" w:sz="4" w:space="0" w:color="000000"/>
                    <w:right w:val="single" w:sz="12" w:space="0" w:color="000000"/>
                  </w:tcBorders>
                  <w:vAlign w:val="center"/>
                </w:tcPr>
                <w:p w14:paraId="633B4ACC" w14:textId="77777777" w:rsidR="00630932" w:rsidRDefault="00630932" w:rsidP="00CB6CEA">
                  <w:pPr>
                    <w:tabs>
                      <w:tab w:val="center" w:pos="1367"/>
                      <w:tab w:val="center" w:pos="1878"/>
                    </w:tabs>
                    <w:spacing w:line="259" w:lineRule="auto"/>
                    <w:jc w:val="center"/>
                  </w:pPr>
                  <w:r>
                    <w:rPr>
                      <w:rFonts w:ascii="Times New Roman" w:eastAsia="Times New Roman" w:hAnsi="Times New Roman" w:cs="Times New Roman"/>
                    </w:rPr>
                    <w:t>20.0mg/</w:t>
                  </w:r>
                </w:p>
              </w:tc>
            </w:tr>
            <w:tr w:rsidR="00630932" w14:paraId="59362FE5" w14:textId="77777777" w:rsidTr="00CB6CEA">
              <w:trPr>
                <w:trHeight w:val="284"/>
              </w:trPr>
              <w:tc>
                <w:tcPr>
                  <w:tcW w:w="579" w:type="pct"/>
                  <w:vMerge/>
                  <w:tcBorders>
                    <w:top w:val="nil"/>
                    <w:left w:val="single" w:sz="12" w:space="0" w:color="000000"/>
                    <w:bottom w:val="nil"/>
                    <w:right w:val="single" w:sz="4" w:space="0" w:color="000000"/>
                  </w:tcBorders>
                </w:tcPr>
                <w:p w14:paraId="514A51F9" w14:textId="77777777" w:rsidR="00630932" w:rsidRDefault="00630932" w:rsidP="00CB6CEA">
                  <w:pPr>
                    <w:spacing w:after="160" w:line="259" w:lineRule="auto"/>
                  </w:pPr>
                </w:p>
              </w:tc>
              <w:tc>
                <w:tcPr>
                  <w:tcW w:w="881" w:type="pct"/>
                  <w:vMerge/>
                  <w:tcBorders>
                    <w:top w:val="nil"/>
                    <w:left w:val="single" w:sz="4" w:space="0" w:color="000000"/>
                    <w:bottom w:val="nil"/>
                    <w:right w:val="single" w:sz="4" w:space="0" w:color="000000"/>
                  </w:tcBorders>
                </w:tcPr>
                <w:p w14:paraId="2B37AB3B" w14:textId="77777777" w:rsidR="00630932" w:rsidRDefault="00630932" w:rsidP="008624E6">
                  <w:pPr>
                    <w:spacing w:after="160" w:line="259" w:lineRule="auto"/>
                    <w:jc w:val="center"/>
                  </w:pPr>
                </w:p>
              </w:tc>
              <w:tc>
                <w:tcPr>
                  <w:tcW w:w="1136" w:type="pct"/>
                  <w:vMerge/>
                  <w:tcBorders>
                    <w:top w:val="nil"/>
                    <w:left w:val="single" w:sz="4" w:space="0" w:color="000000"/>
                    <w:bottom w:val="nil"/>
                    <w:right w:val="single" w:sz="4" w:space="0" w:color="000000"/>
                  </w:tcBorders>
                </w:tcPr>
                <w:p w14:paraId="11B0ADE2" w14:textId="77777777" w:rsidR="00630932" w:rsidRDefault="00630932" w:rsidP="00CB6CEA">
                  <w:pPr>
                    <w:spacing w:after="160" w:line="259" w:lineRule="auto"/>
                  </w:pPr>
                </w:p>
              </w:tc>
              <w:tc>
                <w:tcPr>
                  <w:tcW w:w="564" w:type="pct"/>
                  <w:tcBorders>
                    <w:top w:val="single" w:sz="4" w:space="0" w:color="000000"/>
                    <w:left w:val="single" w:sz="4" w:space="0" w:color="000000"/>
                    <w:bottom w:val="single" w:sz="4" w:space="0" w:color="000000"/>
                    <w:right w:val="single" w:sz="4" w:space="0" w:color="000000"/>
                  </w:tcBorders>
                </w:tcPr>
                <w:p w14:paraId="420B7A76" w14:textId="77777777" w:rsidR="00630932" w:rsidRDefault="00630932" w:rsidP="00CB6CEA">
                  <w:pPr>
                    <w:spacing w:line="259" w:lineRule="auto"/>
                    <w:ind w:left="58"/>
                  </w:pPr>
                  <w:r>
                    <w:rPr>
                      <w:rFonts w:ascii="Times New Roman" w:eastAsia="Times New Roman" w:hAnsi="Times New Roman" w:cs="Times New Roman"/>
                    </w:rPr>
                    <w:t>BOD</w:t>
                  </w:r>
                  <w:r>
                    <w:rPr>
                      <w:rFonts w:ascii="Times New Roman" w:eastAsia="Times New Roman" w:hAnsi="Times New Roman" w:cs="Times New Roman"/>
                      <w:vertAlign w:val="subscript"/>
                    </w:rPr>
                    <w:t>5</w:t>
                  </w:r>
                </w:p>
              </w:tc>
              <w:tc>
                <w:tcPr>
                  <w:tcW w:w="1840" w:type="pct"/>
                  <w:gridSpan w:val="3"/>
                  <w:tcBorders>
                    <w:top w:val="single" w:sz="4" w:space="0" w:color="000000"/>
                    <w:left w:val="single" w:sz="4" w:space="0" w:color="000000"/>
                    <w:bottom w:val="single" w:sz="4" w:space="0" w:color="000000"/>
                    <w:right w:val="single" w:sz="12" w:space="0" w:color="000000"/>
                  </w:tcBorders>
                  <w:vAlign w:val="center"/>
                </w:tcPr>
                <w:p w14:paraId="4D65E605" w14:textId="77777777" w:rsidR="00630932" w:rsidRDefault="00630932" w:rsidP="00CB6CEA">
                  <w:pPr>
                    <w:spacing w:line="259" w:lineRule="auto"/>
                    <w:ind w:right="51"/>
                    <w:jc w:val="center"/>
                  </w:pPr>
                  <w:r>
                    <w:rPr>
                      <w:rFonts w:ascii="Times New Roman" w:eastAsia="Times New Roman" w:hAnsi="Times New Roman" w:cs="Times New Roman"/>
                    </w:rPr>
                    <w:t>4.0mg/L</w:t>
                  </w:r>
                </w:p>
              </w:tc>
            </w:tr>
            <w:tr w:rsidR="00630932" w14:paraId="3F87F8A4" w14:textId="77777777" w:rsidTr="00CB6CEA">
              <w:trPr>
                <w:trHeight w:val="284"/>
              </w:trPr>
              <w:tc>
                <w:tcPr>
                  <w:tcW w:w="579" w:type="pct"/>
                  <w:vMerge/>
                  <w:tcBorders>
                    <w:top w:val="nil"/>
                    <w:left w:val="single" w:sz="12" w:space="0" w:color="000000"/>
                    <w:bottom w:val="single" w:sz="4" w:space="0" w:color="000000"/>
                    <w:right w:val="single" w:sz="4" w:space="0" w:color="000000"/>
                  </w:tcBorders>
                </w:tcPr>
                <w:p w14:paraId="0ED85B7B" w14:textId="77777777" w:rsidR="00630932" w:rsidRDefault="00630932" w:rsidP="00CB6CEA">
                  <w:pPr>
                    <w:spacing w:after="160" w:line="259" w:lineRule="auto"/>
                  </w:pPr>
                </w:p>
              </w:tc>
              <w:tc>
                <w:tcPr>
                  <w:tcW w:w="881" w:type="pct"/>
                  <w:vMerge/>
                  <w:tcBorders>
                    <w:top w:val="nil"/>
                    <w:left w:val="single" w:sz="4" w:space="0" w:color="000000"/>
                    <w:bottom w:val="nil"/>
                    <w:right w:val="single" w:sz="4" w:space="0" w:color="000000"/>
                  </w:tcBorders>
                </w:tcPr>
                <w:p w14:paraId="1D3A37C1" w14:textId="77777777" w:rsidR="00630932" w:rsidRDefault="00630932" w:rsidP="008624E6">
                  <w:pPr>
                    <w:spacing w:after="160" w:line="259" w:lineRule="auto"/>
                    <w:jc w:val="center"/>
                  </w:pPr>
                </w:p>
              </w:tc>
              <w:tc>
                <w:tcPr>
                  <w:tcW w:w="1136" w:type="pct"/>
                  <w:vMerge/>
                  <w:tcBorders>
                    <w:top w:val="nil"/>
                    <w:left w:val="single" w:sz="4" w:space="0" w:color="000000"/>
                    <w:bottom w:val="nil"/>
                    <w:right w:val="single" w:sz="4" w:space="0" w:color="000000"/>
                  </w:tcBorders>
                </w:tcPr>
                <w:p w14:paraId="5D79B82F" w14:textId="77777777" w:rsidR="00630932" w:rsidRDefault="00630932" w:rsidP="00CB6CEA">
                  <w:pPr>
                    <w:spacing w:after="160" w:line="259" w:lineRule="auto"/>
                  </w:pPr>
                </w:p>
              </w:tc>
              <w:tc>
                <w:tcPr>
                  <w:tcW w:w="564" w:type="pct"/>
                  <w:tcBorders>
                    <w:top w:val="single" w:sz="4" w:space="0" w:color="000000"/>
                    <w:left w:val="single" w:sz="4" w:space="0" w:color="000000"/>
                    <w:bottom w:val="single" w:sz="4" w:space="0" w:color="000000"/>
                    <w:right w:val="single" w:sz="4" w:space="0" w:color="000000"/>
                  </w:tcBorders>
                </w:tcPr>
                <w:p w14:paraId="219BD172" w14:textId="77777777" w:rsidR="00630932" w:rsidRDefault="00630932" w:rsidP="00CB6CEA">
                  <w:pPr>
                    <w:spacing w:line="259" w:lineRule="auto"/>
                    <w:ind w:left="17"/>
                  </w:pPr>
                  <w:r>
                    <w:rPr>
                      <w:rFonts w:ascii="Times New Roman" w:eastAsia="Times New Roman" w:hAnsi="Times New Roman" w:cs="Times New Roman"/>
                    </w:rPr>
                    <w:t>NH</w:t>
                  </w:r>
                  <w:r>
                    <w:rPr>
                      <w:rFonts w:ascii="Times New Roman" w:eastAsia="Times New Roman" w:hAnsi="Times New Roman" w:cs="Times New Roman"/>
                      <w:vertAlign w:val="subscript"/>
                    </w:rPr>
                    <w:t>3</w:t>
                  </w:r>
                  <w:r>
                    <w:rPr>
                      <w:rFonts w:ascii="Times New Roman" w:eastAsia="Times New Roman" w:hAnsi="Times New Roman" w:cs="Times New Roman"/>
                    </w:rPr>
                    <w:t>-N</w:t>
                  </w:r>
                </w:p>
              </w:tc>
              <w:tc>
                <w:tcPr>
                  <w:tcW w:w="1840" w:type="pct"/>
                  <w:gridSpan w:val="3"/>
                  <w:tcBorders>
                    <w:top w:val="single" w:sz="4" w:space="0" w:color="000000"/>
                    <w:left w:val="single" w:sz="4" w:space="0" w:color="000000"/>
                    <w:bottom w:val="single" w:sz="4" w:space="0" w:color="000000"/>
                    <w:right w:val="single" w:sz="12" w:space="0" w:color="000000"/>
                  </w:tcBorders>
                  <w:vAlign w:val="center"/>
                </w:tcPr>
                <w:p w14:paraId="71BECB3E" w14:textId="77777777" w:rsidR="00630932" w:rsidRDefault="00630932" w:rsidP="00CB6CEA">
                  <w:pPr>
                    <w:tabs>
                      <w:tab w:val="center" w:pos="1303"/>
                      <w:tab w:val="center" w:pos="1796"/>
                    </w:tabs>
                    <w:spacing w:line="259" w:lineRule="auto"/>
                    <w:jc w:val="center"/>
                  </w:pPr>
                  <w:r>
                    <w:rPr>
                      <w:rFonts w:ascii="Times New Roman" w:eastAsia="Times New Roman" w:hAnsi="Times New Roman" w:cs="Times New Roman"/>
                    </w:rPr>
                    <w:t>1.0mg</w:t>
                  </w:r>
                  <w:r>
                    <w:rPr>
                      <w:rFonts w:asciiTheme="minorEastAsia" w:hAnsiTheme="minorEastAsia" w:cs="Times New Roman" w:hint="eastAsia"/>
                    </w:rPr>
                    <w:t>/</w:t>
                  </w:r>
                  <w:r>
                    <w:rPr>
                      <w:rFonts w:ascii="Times New Roman" w:eastAsia="Times New Roman" w:hAnsi="Times New Roman" w:cs="Times New Roman"/>
                    </w:rPr>
                    <w:t>L</w:t>
                  </w:r>
                </w:p>
              </w:tc>
            </w:tr>
            <w:tr w:rsidR="00630932" w14:paraId="57903B19" w14:textId="77777777" w:rsidTr="00CB6CEA">
              <w:trPr>
                <w:trHeight w:val="284"/>
              </w:trPr>
              <w:tc>
                <w:tcPr>
                  <w:tcW w:w="579" w:type="pct"/>
                  <w:tcBorders>
                    <w:top w:val="single" w:sz="4" w:space="0" w:color="000000"/>
                    <w:left w:val="single" w:sz="12" w:space="0" w:color="000000"/>
                    <w:bottom w:val="single" w:sz="4" w:space="0" w:color="000000"/>
                    <w:right w:val="single" w:sz="4" w:space="0" w:color="000000"/>
                  </w:tcBorders>
                  <w:vAlign w:val="center"/>
                </w:tcPr>
                <w:p w14:paraId="5E5A93CD" w14:textId="77777777" w:rsidR="00630932" w:rsidRDefault="00630932" w:rsidP="00CB6CEA">
                  <w:pPr>
                    <w:spacing w:line="259" w:lineRule="auto"/>
                    <w:jc w:val="center"/>
                  </w:pPr>
                  <w:r w:rsidRPr="001670DE">
                    <w:t>\</w:t>
                  </w:r>
                </w:p>
              </w:tc>
              <w:tc>
                <w:tcPr>
                  <w:tcW w:w="881" w:type="pct"/>
                  <w:vMerge/>
                  <w:tcBorders>
                    <w:top w:val="nil"/>
                    <w:left w:val="single" w:sz="4" w:space="0" w:color="000000"/>
                    <w:bottom w:val="single" w:sz="4" w:space="0" w:color="000000"/>
                    <w:right w:val="single" w:sz="4" w:space="0" w:color="000000"/>
                  </w:tcBorders>
                </w:tcPr>
                <w:p w14:paraId="53E512B6" w14:textId="77777777" w:rsidR="00630932" w:rsidRDefault="00630932" w:rsidP="008624E6">
                  <w:pPr>
                    <w:spacing w:after="160" w:line="259" w:lineRule="auto"/>
                    <w:jc w:val="center"/>
                  </w:pPr>
                </w:p>
              </w:tc>
              <w:tc>
                <w:tcPr>
                  <w:tcW w:w="1136" w:type="pct"/>
                  <w:vMerge/>
                  <w:tcBorders>
                    <w:top w:val="nil"/>
                    <w:left w:val="single" w:sz="4" w:space="0" w:color="000000"/>
                    <w:bottom w:val="single" w:sz="4" w:space="0" w:color="000000"/>
                    <w:right w:val="single" w:sz="4" w:space="0" w:color="000000"/>
                  </w:tcBorders>
                </w:tcPr>
                <w:p w14:paraId="160BB7E5" w14:textId="77777777" w:rsidR="00630932" w:rsidRDefault="00630932" w:rsidP="00CB6CEA">
                  <w:pPr>
                    <w:spacing w:after="160" w:line="259" w:lineRule="auto"/>
                  </w:pPr>
                </w:p>
              </w:tc>
              <w:tc>
                <w:tcPr>
                  <w:tcW w:w="564" w:type="pct"/>
                  <w:tcBorders>
                    <w:top w:val="single" w:sz="4" w:space="0" w:color="000000"/>
                    <w:left w:val="single" w:sz="4" w:space="0" w:color="000000"/>
                    <w:bottom w:val="single" w:sz="4" w:space="0" w:color="000000"/>
                    <w:right w:val="single" w:sz="4" w:space="0" w:color="000000"/>
                  </w:tcBorders>
                </w:tcPr>
                <w:p w14:paraId="5A9A959F" w14:textId="77777777" w:rsidR="00630932" w:rsidRDefault="00630932" w:rsidP="00CB6CEA">
                  <w:pPr>
                    <w:spacing w:line="259" w:lineRule="auto"/>
                    <w:ind w:leftChars="-50" w:left="-105" w:rightChars="-50" w:right="-105"/>
                  </w:pPr>
                  <w:r>
                    <w:t>石油类</w:t>
                  </w:r>
                </w:p>
              </w:tc>
              <w:tc>
                <w:tcPr>
                  <w:tcW w:w="1840" w:type="pct"/>
                  <w:gridSpan w:val="3"/>
                  <w:tcBorders>
                    <w:top w:val="single" w:sz="4" w:space="0" w:color="000000"/>
                    <w:left w:val="single" w:sz="4" w:space="0" w:color="000000"/>
                    <w:bottom w:val="single" w:sz="4" w:space="0" w:color="000000"/>
                    <w:right w:val="single" w:sz="12" w:space="0" w:color="000000"/>
                  </w:tcBorders>
                  <w:vAlign w:val="center"/>
                </w:tcPr>
                <w:p w14:paraId="776ACEE6" w14:textId="77777777" w:rsidR="00630932" w:rsidRDefault="00630932" w:rsidP="00CB6CEA">
                  <w:pPr>
                    <w:spacing w:line="259" w:lineRule="auto"/>
                    <w:ind w:right="50"/>
                    <w:jc w:val="center"/>
                  </w:pPr>
                  <w:r>
                    <w:rPr>
                      <w:rFonts w:ascii="Times New Roman" w:eastAsia="Times New Roman" w:hAnsi="Times New Roman" w:cs="Times New Roman"/>
                    </w:rPr>
                    <w:t>0.05mg/L</w:t>
                  </w:r>
                </w:p>
              </w:tc>
            </w:tr>
            <w:tr w:rsidR="00630932" w14:paraId="4F7FDF8B" w14:textId="77777777" w:rsidTr="00CB6CEA">
              <w:trPr>
                <w:trHeight w:val="284"/>
              </w:trPr>
              <w:tc>
                <w:tcPr>
                  <w:tcW w:w="579" w:type="pct"/>
                  <w:vMerge w:val="restart"/>
                  <w:tcBorders>
                    <w:top w:val="single" w:sz="4" w:space="0" w:color="000000"/>
                    <w:left w:val="single" w:sz="12" w:space="0" w:color="000000"/>
                    <w:bottom w:val="single" w:sz="4" w:space="0" w:color="000000"/>
                    <w:right w:val="single" w:sz="4" w:space="0" w:color="000000"/>
                  </w:tcBorders>
                  <w:vAlign w:val="center"/>
                </w:tcPr>
                <w:p w14:paraId="53381D80" w14:textId="77777777" w:rsidR="00630932" w:rsidRDefault="00630932" w:rsidP="00CB6CEA">
                  <w:pPr>
                    <w:spacing w:line="259" w:lineRule="auto"/>
                    <w:jc w:val="center"/>
                  </w:pPr>
                  <w:r>
                    <w:t>地下水环境</w:t>
                  </w:r>
                </w:p>
              </w:tc>
              <w:tc>
                <w:tcPr>
                  <w:tcW w:w="881" w:type="pct"/>
                  <w:vMerge w:val="restart"/>
                  <w:tcBorders>
                    <w:top w:val="single" w:sz="4" w:space="0" w:color="000000"/>
                    <w:left w:val="single" w:sz="4" w:space="0" w:color="000000"/>
                    <w:bottom w:val="single" w:sz="4" w:space="0" w:color="000000"/>
                    <w:right w:val="single" w:sz="4" w:space="0" w:color="000000"/>
                  </w:tcBorders>
                  <w:vAlign w:val="center"/>
                </w:tcPr>
                <w:p w14:paraId="2AD09529" w14:textId="77777777" w:rsidR="00630932" w:rsidRDefault="00630932" w:rsidP="008624E6">
                  <w:pPr>
                    <w:spacing w:line="259" w:lineRule="auto"/>
                    <w:jc w:val="center"/>
                  </w:pPr>
                  <w:r>
                    <w:t>《地下水质量标准》</w:t>
                  </w:r>
                </w:p>
              </w:tc>
              <w:tc>
                <w:tcPr>
                  <w:tcW w:w="1136" w:type="pct"/>
                  <w:vMerge w:val="restart"/>
                  <w:tcBorders>
                    <w:top w:val="single" w:sz="4" w:space="0" w:color="000000"/>
                    <w:left w:val="single" w:sz="4" w:space="0" w:color="000000"/>
                    <w:bottom w:val="single" w:sz="4" w:space="0" w:color="000000"/>
                    <w:right w:val="single" w:sz="4" w:space="0" w:color="000000"/>
                  </w:tcBorders>
                  <w:vAlign w:val="center"/>
                </w:tcPr>
                <w:p w14:paraId="1EF721AF" w14:textId="77777777" w:rsidR="00630932" w:rsidRDefault="00630932" w:rsidP="00CB6CEA">
                  <w:pPr>
                    <w:spacing w:line="259" w:lineRule="auto"/>
                    <w:jc w:val="center"/>
                  </w:pPr>
                  <w:r>
                    <w:rPr>
                      <w:rFonts w:ascii="Times New Roman" w:eastAsia="Times New Roman" w:hAnsi="Times New Roman" w:cs="Times New Roman"/>
                    </w:rPr>
                    <w:t>GB/T14848-2017 Ⅲ</w:t>
                  </w:r>
                  <w:r>
                    <w:t>类</w:t>
                  </w:r>
                </w:p>
              </w:tc>
              <w:tc>
                <w:tcPr>
                  <w:tcW w:w="564" w:type="pct"/>
                  <w:tcBorders>
                    <w:top w:val="single" w:sz="4" w:space="0" w:color="000000"/>
                    <w:left w:val="single" w:sz="4" w:space="0" w:color="000000"/>
                    <w:bottom w:val="single" w:sz="4" w:space="0" w:color="000000"/>
                    <w:right w:val="single" w:sz="4" w:space="0" w:color="000000"/>
                  </w:tcBorders>
                  <w:vAlign w:val="center"/>
                </w:tcPr>
                <w:p w14:paraId="09D3FD9C" w14:textId="77777777" w:rsidR="00630932" w:rsidRDefault="00630932" w:rsidP="00CB6CEA">
                  <w:pPr>
                    <w:spacing w:line="259" w:lineRule="auto"/>
                    <w:ind w:right="53"/>
                    <w:jc w:val="center"/>
                  </w:pPr>
                  <w:r>
                    <w:t>总</w:t>
                  </w:r>
                  <w:r>
                    <w:rPr>
                      <w:rFonts w:ascii="Times New Roman" w:eastAsia="Times New Roman" w:hAnsi="Times New Roman" w:cs="Times New Roman"/>
                    </w:rPr>
                    <w:t>α</w:t>
                  </w:r>
                </w:p>
              </w:tc>
              <w:tc>
                <w:tcPr>
                  <w:tcW w:w="1840" w:type="pct"/>
                  <w:gridSpan w:val="3"/>
                  <w:tcBorders>
                    <w:top w:val="single" w:sz="4" w:space="0" w:color="000000"/>
                    <w:left w:val="single" w:sz="4" w:space="0" w:color="000000"/>
                    <w:bottom w:val="single" w:sz="4" w:space="0" w:color="000000"/>
                    <w:right w:val="single" w:sz="12" w:space="0" w:color="000000"/>
                  </w:tcBorders>
                  <w:vAlign w:val="center"/>
                </w:tcPr>
                <w:p w14:paraId="24B504A4" w14:textId="77777777" w:rsidR="00630932" w:rsidRDefault="00630932" w:rsidP="00CB6CEA">
                  <w:pPr>
                    <w:spacing w:line="259" w:lineRule="auto"/>
                    <w:ind w:right="48"/>
                    <w:jc w:val="center"/>
                  </w:pPr>
                  <w:r>
                    <w:rPr>
                      <w:rFonts w:ascii="Times New Roman" w:eastAsia="Times New Roman" w:hAnsi="Times New Roman" w:cs="Times New Roman"/>
                    </w:rPr>
                    <w:t xml:space="preserve">≤0.5Bq/L </w:t>
                  </w:r>
                </w:p>
              </w:tc>
            </w:tr>
            <w:tr w:rsidR="00630932" w14:paraId="320737D6" w14:textId="77777777" w:rsidTr="00CB6CEA">
              <w:trPr>
                <w:trHeight w:val="284"/>
              </w:trPr>
              <w:tc>
                <w:tcPr>
                  <w:tcW w:w="579" w:type="pct"/>
                  <w:vMerge/>
                  <w:tcBorders>
                    <w:top w:val="nil"/>
                    <w:left w:val="single" w:sz="12" w:space="0" w:color="000000"/>
                    <w:bottom w:val="single" w:sz="4" w:space="0" w:color="000000"/>
                    <w:right w:val="single" w:sz="4" w:space="0" w:color="000000"/>
                  </w:tcBorders>
                </w:tcPr>
                <w:p w14:paraId="77AFBAC6" w14:textId="77777777" w:rsidR="00630932" w:rsidRDefault="00630932" w:rsidP="00CB6CEA">
                  <w:pPr>
                    <w:spacing w:after="160" w:line="259" w:lineRule="auto"/>
                  </w:pPr>
                </w:p>
              </w:tc>
              <w:tc>
                <w:tcPr>
                  <w:tcW w:w="881" w:type="pct"/>
                  <w:vMerge/>
                  <w:tcBorders>
                    <w:top w:val="nil"/>
                    <w:left w:val="single" w:sz="4" w:space="0" w:color="000000"/>
                    <w:bottom w:val="single" w:sz="4" w:space="0" w:color="000000"/>
                    <w:right w:val="single" w:sz="4" w:space="0" w:color="000000"/>
                  </w:tcBorders>
                </w:tcPr>
                <w:p w14:paraId="2B9D319F" w14:textId="77777777" w:rsidR="00630932" w:rsidRDefault="00630932" w:rsidP="008624E6">
                  <w:pPr>
                    <w:spacing w:after="160" w:line="259" w:lineRule="auto"/>
                    <w:jc w:val="center"/>
                  </w:pPr>
                </w:p>
              </w:tc>
              <w:tc>
                <w:tcPr>
                  <w:tcW w:w="1136" w:type="pct"/>
                  <w:vMerge/>
                  <w:tcBorders>
                    <w:top w:val="nil"/>
                    <w:left w:val="single" w:sz="4" w:space="0" w:color="000000"/>
                    <w:bottom w:val="single" w:sz="4" w:space="0" w:color="000000"/>
                    <w:right w:val="single" w:sz="4" w:space="0" w:color="000000"/>
                  </w:tcBorders>
                </w:tcPr>
                <w:p w14:paraId="4885659F" w14:textId="77777777" w:rsidR="00630932" w:rsidRDefault="00630932" w:rsidP="00CB6CEA">
                  <w:pPr>
                    <w:spacing w:after="160" w:line="259" w:lineRule="auto"/>
                  </w:pPr>
                </w:p>
              </w:tc>
              <w:tc>
                <w:tcPr>
                  <w:tcW w:w="564" w:type="pct"/>
                  <w:tcBorders>
                    <w:top w:val="single" w:sz="4" w:space="0" w:color="000000"/>
                    <w:left w:val="single" w:sz="4" w:space="0" w:color="000000"/>
                    <w:bottom w:val="single" w:sz="4" w:space="0" w:color="000000"/>
                    <w:right w:val="single" w:sz="4" w:space="0" w:color="000000"/>
                  </w:tcBorders>
                  <w:vAlign w:val="center"/>
                </w:tcPr>
                <w:p w14:paraId="40985BD4" w14:textId="77777777" w:rsidR="00630932" w:rsidRDefault="00630932" w:rsidP="00CB6CEA">
                  <w:pPr>
                    <w:spacing w:line="259" w:lineRule="auto"/>
                    <w:ind w:right="52"/>
                    <w:jc w:val="center"/>
                  </w:pPr>
                  <w:r>
                    <w:t>总</w:t>
                  </w:r>
                  <w:r>
                    <w:rPr>
                      <w:rFonts w:ascii="Times New Roman" w:eastAsia="Times New Roman" w:hAnsi="Times New Roman" w:cs="Times New Roman"/>
                    </w:rPr>
                    <w:t>β</w:t>
                  </w:r>
                </w:p>
              </w:tc>
              <w:tc>
                <w:tcPr>
                  <w:tcW w:w="1840" w:type="pct"/>
                  <w:gridSpan w:val="3"/>
                  <w:tcBorders>
                    <w:top w:val="single" w:sz="4" w:space="0" w:color="000000"/>
                    <w:left w:val="single" w:sz="4" w:space="0" w:color="000000"/>
                    <w:bottom w:val="single" w:sz="4" w:space="0" w:color="000000"/>
                    <w:right w:val="single" w:sz="12" w:space="0" w:color="000000"/>
                  </w:tcBorders>
                  <w:vAlign w:val="center"/>
                </w:tcPr>
                <w:p w14:paraId="3007B067" w14:textId="77777777" w:rsidR="00630932" w:rsidRDefault="00630932" w:rsidP="00CB6CEA">
                  <w:pPr>
                    <w:spacing w:line="259" w:lineRule="auto"/>
                    <w:ind w:right="48"/>
                    <w:jc w:val="center"/>
                  </w:pPr>
                  <w:r>
                    <w:rPr>
                      <w:rFonts w:ascii="Times New Roman" w:eastAsia="Times New Roman" w:hAnsi="Times New Roman" w:cs="Times New Roman"/>
                    </w:rPr>
                    <w:t xml:space="preserve">≤1.0Bq/L </w:t>
                  </w:r>
                </w:p>
              </w:tc>
            </w:tr>
            <w:tr w:rsidR="00630932" w14:paraId="13F268C7" w14:textId="77777777" w:rsidTr="00CB6CEA">
              <w:trPr>
                <w:trHeight w:val="284"/>
              </w:trPr>
              <w:tc>
                <w:tcPr>
                  <w:tcW w:w="579" w:type="pct"/>
                  <w:vMerge w:val="restart"/>
                  <w:tcBorders>
                    <w:top w:val="single" w:sz="4" w:space="0" w:color="000000"/>
                    <w:left w:val="single" w:sz="12" w:space="0" w:color="000000"/>
                    <w:bottom w:val="single" w:sz="12" w:space="0" w:color="000000"/>
                    <w:right w:val="single" w:sz="4" w:space="0" w:color="000000"/>
                  </w:tcBorders>
                  <w:vAlign w:val="center"/>
                </w:tcPr>
                <w:p w14:paraId="59F5CD1B" w14:textId="77777777" w:rsidR="00630932" w:rsidRDefault="00630932" w:rsidP="00CB6CEA">
                  <w:pPr>
                    <w:spacing w:line="259" w:lineRule="auto"/>
                    <w:jc w:val="center"/>
                  </w:pPr>
                  <w:r>
                    <w:rPr>
                      <w:rFonts w:hint="eastAsia"/>
                    </w:rPr>
                    <w:t>声</w:t>
                  </w:r>
                  <w:r>
                    <w:t>环境</w:t>
                  </w:r>
                </w:p>
              </w:tc>
              <w:tc>
                <w:tcPr>
                  <w:tcW w:w="881" w:type="pct"/>
                  <w:vMerge w:val="restart"/>
                  <w:tcBorders>
                    <w:top w:val="single" w:sz="4" w:space="0" w:color="000000"/>
                    <w:left w:val="single" w:sz="4" w:space="0" w:color="000000"/>
                    <w:bottom w:val="single" w:sz="12" w:space="0" w:color="000000"/>
                    <w:right w:val="single" w:sz="4" w:space="0" w:color="000000"/>
                  </w:tcBorders>
                </w:tcPr>
                <w:p w14:paraId="45CA5FC6" w14:textId="77777777" w:rsidR="00630932" w:rsidRDefault="00630932" w:rsidP="008624E6">
                  <w:pPr>
                    <w:spacing w:line="259" w:lineRule="auto"/>
                    <w:jc w:val="center"/>
                  </w:pPr>
                  <w:r>
                    <w:t>《声环境质量标准》</w:t>
                  </w:r>
                </w:p>
              </w:tc>
              <w:tc>
                <w:tcPr>
                  <w:tcW w:w="1136" w:type="pct"/>
                  <w:vMerge w:val="restart"/>
                  <w:tcBorders>
                    <w:top w:val="single" w:sz="4" w:space="0" w:color="000000"/>
                    <w:left w:val="single" w:sz="4" w:space="0" w:color="000000"/>
                    <w:bottom w:val="single" w:sz="12" w:space="0" w:color="000000"/>
                    <w:right w:val="single" w:sz="4" w:space="0" w:color="000000"/>
                  </w:tcBorders>
                </w:tcPr>
                <w:p w14:paraId="7FC8F608" w14:textId="77777777" w:rsidR="00630932" w:rsidRDefault="00630932" w:rsidP="00CB6CEA">
                  <w:pPr>
                    <w:spacing w:line="259" w:lineRule="auto"/>
                    <w:ind w:right="51"/>
                    <w:jc w:val="center"/>
                  </w:pPr>
                  <w:r>
                    <w:rPr>
                      <w:rFonts w:ascii="Times New Roman" w:eastAsia="Times New Roman" w:hAnsi="Times New Roman" w:cs="Times New Roman"/>
                    </w:rPr>
                    <w:t>GB3096-2008</w:t>
                  </w:r>
                </w:p>
                <w:p w14:paraId="5B939F91" w14:textId="77777777" w:rsidR="00630932" w:rsidRDefault="00630932" w:rsidP="00CB6CEA">
                  <w:pPr>
                    <w:spacing w:line="259" w:lineRule="auto"/>
                    <w:ind w:right="52"/>
                    <w:jc w:val="center"/>
                  </w:pPr>
                  <w:r>
                    <w:rPr>
                      <w:rFonts w:ascii="Times New Roman" w:eastAsia="Times New Roman" w:hAnsi="Times New Roman" w:cs="Times New Roman"/>
                    </w:rPr>
                    <w:t>1</w:t>
                  </w:r>
                  <w:r>
                    <w:t>类</w:t>
                  </w:r>
                </w:p>
              </w:tc>
              <w:tc>
                <w:tcPr>
                  <w:tcW w:w="564" w:type="pct"/>
                  <w:vMerge w:val="restart"/>
                  <w:tcBorders>
                    <w:top w:val="single" w:sz="4" w:space="0" w:color="000000"/>
                    <w:left w:val="single" w:sz="4" w:space="0" w:color="000000"/>
                    <w:bottom w:val="single" w:sz="12" w:space="0" w:color="000000"/>
                    <w:right w:val="single" w:sz="4" w:space="0" w:color="000000"/>
                  </w:tcBorders>
                  <w:vAlign w:val="center"/>
                </w:tcPr>
                <w:p w14:paraId="495D77E2" w14:textId="77777777" w:rsidR="00630932" w:rsidRDefault="00630932" w:rsidP="00CB6CEA">
                  <w:pPr>
                    <w:spacing w:line="259" w:lineRule="auto"/>
                    <w:ind w:left="6"/>
                  </w:pPr>
                  <w:proofErr w:type="spellStart"/>
                  <w:r>
                    <w:rPr>
                      <w:rFonts w:ascii="Times New Roman" w:eastAsia="Times New Roman" w:hAnsi="Times New Roman" w:cs="Times New Roman"/>
                    </w:rPr>
                    <w:t>Leq</w:t>
                  </w:r>
                  <w:proofErr w:type="spellEnd"/>
                  <w:r>
                    <w:rPr>
                      <w:rFonts w:ascii="Times New Roman" w:eastAsia="Times New Roman" w:hAnsi="Times New Roman" w:cs="Times New Roman"/>
                    </w:rPr>
                    <w:t>(A)</w:t>
                  </w:r>
                </w:p>
              </w:tc>
              <w:tc>
                <w:tcPr>
                  <w:tcW w:w="431" w:type="pct"/>
                  <w:tcBorders>
                    <w:top w:val="single" w:sz="4" w:space="0" w:color="000000"/>
                    <w:left w:val="single" w:sz="4" w:space="0" w:color="000000"/>
                    <w:bottom w:val="single" w:sz="4" w:space="0" w:color="000000"/>
                    <w:right w:val="single" w:sz="4" w:space="0" w:color="000000"/>
                  </w:tcBorders>
                </w:tcPr>
                <w:p w14:paraId="21CCFCC2" w14:textId="77777777" w:rsidR="00630932" w:rsidRDefault="00630932" w:rsidP="00CB6CEA">
                  <w:pPr>
                    <w:spacing w:line="259" w:lineRule="auto"/>
                    <w:ind w:right="50"/>
                    <w:jc w:val="center"/>
                  </w:pPr>
                  <w:r>
                    <w:t>昼</w:t>
                  </w:r>
                </w:p>
              </w:tc>
              <w:tc>
                <w:tcPr>
                  <w:tcW w:w="1409" w:type="pct"/>
                  <w:gridSpan w:val="2"/>
                  <w:tcBorders>
                    <w:top w:val="single" w:sz="4" w:space="0" w:color="000000"/>
                    <w:left w:val="single" w:sz="4" w:space="0" w:color="000000"/>
                    <w:bottom w:val="single" w:sz="4" w:space="0" w:color="000000"/>
                    <w:right w:val="single" w:sz="12" w:space="0" w:color="000000"/>
                  </w:tcBorders>
                </w:tcPr>
                <w:p w14:paraId="50096848" w14:textId="77777777" w:rsidR="00630932" w:rsidRDefault="00630932" w:rsidP="00CB6CEA">
                  <w:pPr>
                    <w:spacing w:line="259" w:lineRule="auto"/>
                    <w:ind w:right="50"/>
                    <w:jc w:val="center"/>
                  </w:pPr>
                  <w:r>
                    <w:rPr>
                      <w:rFonts w:ascii="Times New Roman" w:eastAsia="Times New Roman" w:hAnsi="Times New Roman" w:cs="Times New Roman"/>
                    </w:rPr>
                    <w:t xml:space="preserve">55dB(A) </w:t>
                  </w:r>
                </w:p>
              </w:tc>
            </w:tr>
            <w:tr w:rsidR="00630932" w14:paraId="263E9CC9" w14:textId="77777777" w:rsidTr="00CB6CEA">
              <w:trPr>
                <w:trHeight w:val="284"/>
              </w:trPr>
              <w:tc>
                <w:tcPr>
                  <w:tcW w:w="579" w:type="pct"/>
                  <w:vMerge/>
                  <w:tcBorders>
                    <w:top w:val="nil"/>
                    <w:left w:val="single" w:sz="12" w:space="0" w:color="000000"/>
                    <w:bottom w:val="single" w:sz="12" w:space="0" w:color="000000"/>
                    <w:right w:val="single" w:sz="4" w:space="0" w:color="000000"/>
                  </w:tcBorders>
                </w:tcPr>
                <w:p w14:paraId="55AA4CDE" w14:textId="77777777" w:rsidR="00630932" w:rsidRDefault="00630932" w:rsidP="00CB6CEA">
                  <w:pPr>
                    <w:spacing w:after="160" w:line="259" w:lineRule="auto"/>
                  </w:pPr>
                </w:p>
              </w:tc>
              <w:tc>
                <w:tcPr>
                  <w:tcW w:w="881" w:type="pct"/>
                  <w:vMerge/>
                  <w:tcBorders>
                    <w:top w:val="nil"/>
                    <w:left w:val="single" w:sz="4" w:space="0" w:color="000000"/>
                    <w:bottom w:val="single" w:sz="12" w:space="0" w:color="000000"/>
                    <w:right w:val="single" w:sz="4" w:space="0" w:color="000000"/>
                  </w:tcBorders>
                </w:tcPr>
                <w:p w14:paraId="0153D1CB" w14:textId="77777777" w:rsidR="00630932" w:rsidRDefault="00630932" w:rsidP="00CB6CEA">
                  <w:pPr>
                    <w:spacing w:after="160" w:line="259" w:lineRule="auto"/>
                  </w:pPr>
                </w:p>
              </w:tc>
              <w:tc>
                <w:tcPr>
                  <w:tcW w:w="1136" w:type="pct"/>
                  <w:vMerge/>
                  <w:tcBorders>
                    <w:top w:val="nil"/>
                    <w:left w:val="single" w:sz="4" w:space="0" w:color="000000"/>
                    <w:bottom w:val="single" w:sz="12" w:space="0" w:color="000000"/>
                    <w:right w:val="single" w:sz="4" w:space="0" w:color="000000"/>
                  </w:tcBorders>
                </w:tcPr>
                <w:p w14:paraId="07A416DE" w14:textId="77777777" w:rsidR="00630932" w:rsidRDefault="00630932" w:rsidP="00CB6CEA">
                  <w:pPr>
                    <w:spacing w:after="160" w:line="259" w:lineRule="auto"/>
                  </w:pPr>
                </w:p>
              </w:tc>
              <w:tc>
                <w:tcPr>
                  <w:tcW w:w="564" w:type="pct"/>
                  <w:vMerge/>
                  <w:tcBorders>
                    <w:top w:val="nil"/>
                    <w:left w:val="single" w:sz="4" w:space="0" w:color="000000"/>
                    <w:bottom w:val="single" w:sz="12" w:space="0" w:color="000000"/>
                    <w:right w:val="single" w:sz="4" w:space="0" w:color="000000"/>
                  </w:tcBorders>
                </w:tcPr>
                <w:p w14:paraId="3D0DE604" w14:textId="77777777" w:rsidR="00630932" w:rsidRDefault="00630932" w:rsidP="00CB6CEA">
                  <w:pPr>
                    <w:spacing w:after="160" w:line="259" w:lineRule="auto"/>
                  </w:pPr>
                </w:p>
              </w:tc>
              <w:tc>
                <w:tcPr>
                  <w:tcW w:w="431" w:type="pct"/>
                  <w:tcBorders>
                    <w:top w:val="single" w:sz="4" w:space="0" w:color="000000"/>
                    <w:left w:val="single" w:sz="4" w:space="0" w:color="000000"/>
                    <w:bottom w:val="single" w:sz="12" w:space="0" w:color="000000"/>
                    <w:right w:val="single" w:sz="4" w:space="0" w:color="000000"/>
                  </w:tcBorders>
                </w:tcPr>
                <w:p w14:paraId="593E029A" w14:textId="77777777" w:rsidR="00630932" w:rsidRDefault="00630932" w:rsidP="00CB6CEA">
                  <w:pPr>
                    <w:spacing w:line="259" w:lineRule="auto"/>
                    <w:ind w:right="50"/>
                    <w:jc w:val="center"/>
                  </w:pPr>
                  <w:r>
                    <w:t>夜</w:t>
                  </w:r>
                </w:p>
              </w:tc>
              <w:tc>
                <w:tcPr>
                  <w:tcW w:w="1409" w:type="pct"/>
                  <w:gridSpan w:val="2"/>
                  <w:tcBorders>
                    <w:top w:val="single" w:sz="4" w:space="0" w:color="000000"/>
                    <w:left w:val="single" w:sz="4" w:space="0" w:color="000000"/>
                    <w:bottom w:val="single" w:sz="12" w:space="0" w:color="000000"/>
                    <w:right w:val="single" w:sz="12" w:space="0" w:color="000000"/>
                  </w:tcBorders>
                </w:tcPr>
                <w:p w14:paraId="3AF6B9B1" w14:textId="77777777" w:rsidR="00630932" w:rsidRDefault="00630932" w:rsidP="00CB6CEA">
                  <w:pPr>
                    <w:spacing w:line="259" w:lineRule="auto"/>
                    <w:ind w:right="50"/>
                    <w:jc w:val="center"/>
                  </w:pPr>
                  <w:r>
                    <w:rPr>
                      <w:rFonts w:ascii="Times New Roman" w:eastAsia="Times New Roman" w:hAnsi="Times New Roman" w:cs="Times New Roman"/>
                    </w:rPr>
                    <w:t xml:space="preserve">45dB(A) </w:t>
                  </w:r>
                </w:p>
              </w:tc>
            </w:tr>
          </w:tbl>
          <w:p w14:paraId="4B118A8F" w14:textId="77777777" w:rsidR="00630932" w:rsidRPr="00EC0C5F" w:rsidRDefault="00630932" w:rsidP="00CB6CEA">
            <w:pPr>
              <w:adjustRightInd w:val="0"/>
              <w:snapToGrid w:val="0"/>
              <w:spacing w:line="480" w:lineRule="exact"/>
              <w:ind w:firstLineChars="200" w:firstLine="420"/>
              <w:rPr>
                <w:rFonts w:asciiTheme="minorEastAsia" w:hAnsiTheme="minorEastAsia" w:cs="Times New Roman"/>
                <w:szCs w:val="21"/>
              </w:rPr>
            </w:pPr>
          </w:p>
        </w:tc>
      </w:tr>
      <w:tr w:rsidR="00630932" w:rsidRPr="00EC0C5F" w14:paraId="61962C17" w14:textId="77777777" w:rsidTr="00CB6CEA">
        <w:trPr>
          <w:trHeight w:val="5950"/>
        </w:trPr>
        <w:tc>
          <w:tcPr>
            <w:tcW w:w="396" w:type="pct"/>
            <w:vAlign w:val="center"/>
          </w:tcPr>
          <w:p w14:paraId="66FE39FC" w14:textId="77777777" w:rsidR="00630932" w:rsidRPr="002B754B" w:rsidRDefault="00630932" w:rsidP="00CB6CEA">
            <w:pPr>
              <w:jc w:val="left"/>
              <w:rPr>
                <w:rFonts w:asciiTheme="minorEastAsia" w:hAnsiTheme="minorEastAsia" w:cs="Times New Roman"/>
                <w:b/>
                <w:szCs w:val="21"/>
              </w:rPr>
            </w:pPr>
            <w:r w:rsidRPr="002B754B">
              <w:rPr>
                <w:rFonts w:asciiTheme="minorEastAsia" w:hAnsiTheme="minorEastAsia" w:cs="Times New Roman" w:hint="eastAsia"/>
                <w:b/>
                <w:szCs w:val="21"/>
              </w:rPr>
              <w:t>污染物排放标准</w:t>
            </w:r>
          </w:p>
        </w:tc>
        <w:tc>
          <w:tcPr>
            <w:tcW w:w="4604" w:type="pct"/>
            <w:vAlign w:val="center"/>
          </w:tcPr>
          <w:p w14:paraId="42035CE0" w14:textId="77777777" w:rsidR="00630932" w:rsidRDefault="00630932" w:rsidP="00CB6CEA">
            <w:pPr>
              <w:adjustRightInd w:val="0"/>
              <w:snapToGrid w:val="0"/>
              <w:spacing w:line="480" w:lineRule="exact"/>
              <w:ind w:firstLineChars="200" w:firstLine="520"/>
              <w:rPr>
                <w:rFonts w:ascii="Times New Roman" w:hAnsi="Times New Roman" w:cs="Times New Roman"/>
                <w:sz w:val="26"/>
                <w:szCs w:val="26"/>
                <w:shd w:val="clear" w:color="auto" w:fill="FFFFFF"/>
              </w:rPr>
            </w:pPr>
            <w:proofErr w:type="gramStart"/>
            <w:r w:rsidRPr="00E94D2A">
              <w:rPr>
                <w:rFonts w:ascii="Times New Roman" w:hAnsi="Times New Roman" w:cs="Times New Roman" w:hint="eastAsia"/>
                <w:sz w:val="26"/>
                <w:szCs w:val="26"/>
                <w:shd w:val="clear" w:color="auto" w:fill="FFFFFF"/>
              </w:rPr>
              <w:t>根项目</w:t>
            </w:r>
            <w:proofErr w:type="gramEnd"/>
            <w:r w:rsidRPr="00E94D2A">
              <w:rPr>
                <w:rFonts w:ascii="Times New Roman" w:hAnsi="Times New Roman" w:cs="Times New Roman" w:hint="eastAsia"/>
                <w:sz w:val="26"/>
                <w:szCs w:val="26"/>
                <w:shd w:val="clear" w:color="auto" w:fill="FFFFFF"/>
              </w:rPr>
              <w:t>工作区环境功能区划，本项目污染物执行标准见表</w:t>
            </w:r>
            <w:r>
              <w:rPr>
                <w:rFonts w:ascii="Times New Roman" w:hAnsi="Times New Roman" w:cs="Times New Roman"/>
                <w:sz w:val="26"/>
                <w:szCs w:val="26"/>
                <w:shd w:val="clear" w:color="auto" w:fill="FFFFFF"/>
              </w:rPr>
              <w:t>4</w:t>
            </w:r>
            <w:r w:rsidRPr="00E94D2A">
              <w:rPr>
                <w:rFonts w:ascii="Times New Roman" w:hAnsi="Times New Roman" w:cs="Times New Roman" w:hint="eastAsia"/>
                <w:sz w:val="26"/>
                <w:szCs w:val="26"/>
                <w:shd w:val="clear" w:color="auto" w:fill="FFFFFF"/>
              </w:rPr>
              <w:t>-2</w:t>
            </w:r>
            <w:r w:rsidRPr="00E94D2A">
              <w:rPr>
                <w:rFonts w:ascii="Times New Roman" w:hAnsi="Times New Roman" w:cs="Times New Roman" w:hint="eastAsia"/>
                <w:sz w:val="26"/>
                <w:szCs w:val="26"/>
                <w:shd w:val="clear" w:color="auto" w:fill="FFFFFF"/>
              </w:rPr>
              <w:t>。</w:t>
            </w:r>
          </w:p>
          <w:p w14:paraId="160EDF89" w14:textId="77777777" w:rsidR="00630932" w:rsidRDefault="00630932" w:rsidP="00CB6CEA">
            <w:pPr>
              <w:spacing w:line="259" w:lineRule="auto"/>
              <w:ind w:right="17"/>
              <w:jc w:val="center"/>
            </w:pPr>
            <w:r>
              <w:t>表</w:t>
            </w:r>
            <w:r>
              <w:rPr>
                <w:rFonts w:ascii="Times New Roman" w:eastAsia="Times New Roman" w:hAnsi="Times New Roman" w:cs="Times New Roman"/>
                <w:b/>
              </w:rPr>
              <w:t>4-</w:t>
            </w:r>
            <w:r>
              <w:rPr>
                <w:rFonts w:ascii="Times New Roman" w:hAnsi="Times New Roman" w:cs="Times New Roman" w:hint="eastAsia"/>
                <w:b/>
              </w:rPr>
              <w:t>2</w:t>
            </w:r>
            <w:r>
              <w:rPr>
                <w:rFonts w:ascii="Times New Roman" w:eastAsia="Times New Roman" w:hAnsi="Times New Roman" w:cs="Times New Roman"/>
                <w:b/>
              </w:rPr>
              <w:t xml:space="preserve">  </w:t>
            </w:r>
            <w:r>
              <w:t>项目</w:t>
            </w:r>
            <w:r>
              <w:rPr>
                <w:rFonts w:hint="eastAsia"/>
              </w:rPr>
              <w:t>污染物</w:t>
            </w:r>
            <w:r>
              <w:t>执行标准一览表</w:t>
            </w:r>
          </w:p>
          <w:tbl>
            <w:tblPr>
              <w:tblStyle w:val="af2"/>
              <w:tblW w:w="0" w:type="auto"/>
              <w:jc w:val="center"/>
              <w:tblLook w:val="04A0" w:firstRow="1" w:lastRow="0" w:firstColumn="1" w:lastColumn="0" w:noHBand="0" w:noVBand="1"/>
            </w:tblPr>
            <w:tblGrid>
              <w:gridCol w:w="452"/>
              <w:gridCol w:w="1538"/>
              <w:gridCol w:w="1523"/>
              <w:gridCol w:w="835"/>
              <w:gridCol w:w="2109"/>
              <w:gridCol w:w="1144"/>
            </w:tblGrid>
            <w:tr w:rsidR="00630932" w:rsidRPr="00EC0C5F" w14:paraId="51DE9989" w14:textId="77777777" w:rsidTr="002A14DB">
              <w:trPr>
                <w:cantSplit/>
                <w:trHeight w:val="20"/>
                <w:jc w:val="center"/>
              </w:trPr>
              <w:tc>
                <w:tcPr>
                  <w:tcW w:w="454" w:type="dxa"/>
                  <w:tcBorders>
                    <w:top w:val="single" w:sz="12" w:space="0" w:color="auto"/>
                    <w:left w:val="single" w:sz="12" w:space="0" w:color="auto"/>
                  </w:tcBorders>
                  <w:vAlign w:val="center"/>
                </w:tcPr>
                <w:p w14:paraId="53A23C4C" w14:textId="77777777" w:rsidR="00630932" w:rsidRPr="00EC0C5F" w:rsidRDefault="00630932" w:rsidP="005C29D8">
                  <w:pPr>
                    <w:ind w:leftChars="-50" w:left="-105" w:rightChars="-50" w:right="-105"/>
                    <w:rPr>
                      <w:rFonts w:ascii="Times New Roman" w:hAnsi="Times New Roman" w:cs="Times New Roman"/>
                      <w:szCs w:val="21"/>
                    </w:rPr>
                  </w:pPr>
                  <w:r w:rsidRPr="00EC0C5F">
                    <w:rPr>
                      <w:rFonts w:ascii="Times New Roman" w:hAnsi="Times New Roman" w:cs="Times New Roman"/>
                      <w:szCs w:val="21"/>
                    </w:rPr>
                    <w:t>类别</w:t>
                  </w:r>
                </w:p>
              </w:tc>
              <w:tc>
                <w:tcPr>
                  <w:tcW w:w="1544" w:type="dxa"/>
                  <w:tcBorders>
                    <w:top w:val="single" w:sz="12" w:space="0" w:color="auto"/>
                  </w:tcBorders>
                  <w:vAlign w:val="center"/>
                </w:tcPr>
                <w:p w14:paraId="11F00BED" w14:textId="77777777" w:rsidR="00630932" w:rsidRPr="00EC0C5F" w:rsidRDefault="00630932" w:rsidP="005C29D8">
                  <w:pPr>
                    <w:jc w:val="center"/>
                    <w:rPr>
                      <w:rFonts w:ascii="Times New Roman" w:hAnsi="Times New Roman" w:cs="Times New Roman"/>
                      <w:szCs w:val="21"/>
                    </w:rPr>
                  </w:pPr>
                  <w:r w:rsidRPr="00EC0C5F">
                    <w:rPr>
                      <w:rFonts w:ascii="Times New Roman" w:hAnsi="Times New Roman" w:cs="Times New Roman"/>
                      <w:szCs w:val="21"/>
                    </w:rPr>
                    <w:t>标准名称</w:t>
                  </w:r>
                </w:p>
              </w:tc>
              <w:tc>
                <w:tcPr>
                  <w:tcW w:w="1523" w:type="dxa"/>
                  <w:tcBorders>
                    <w:top w:val="single" w:sz="12" w:space="0" w:color="auto"/>
                  </w:tcBorders>
                  <w:vAlign w:val="center"/>
                </w:tcPr>
                <w:p w14:paraId="41062E2F" w14:textId="77777777" w:rsidR="00630932" w:rsidRPr="00EC0C5F" w:rsidRDefault="00630932" w:rsidP="005C29D8">
                  <w:pPr>
                    <w:jc w:val="center"/>
                    <w:rPr>
                      <w:rFonts w:ascii="Times New Roman" w:hAnsi="Times New Roman" w:cs="Times New Roman"/>
                      <w:szCs w:val="21"/>
                    </w:rPr>
                  </w:pPr>
                  <w:r w:rsidRPr="00EC0C5F">
                    <w:rPr>
                      <w:rFonts w:ascii="Times New Roman" w:hAnsi="Times New Roman" w:cs="Times New Roman"/>
                      <w:szCs w:val="21"/>
                    </w:rPr>
                    <w:t>执行标准</w:t>
                  </w:r>
                </w:p>
              </w:tc>
              <w:tc>
                <w:tcPr>
                  <w:tcW w:w="4100" w:type="dxa"/>
                  <w:gridSpan w:val="3"/>
                  <w:tcBorders>
                    <w:top w:val="single" w:sz="12" w:space="0" w:color="auto"/>
                    <w:right w:val="single" w:sz="12" w:space="0" w:color="auto"/>
                  </w:tcBorders>
                  <w:vAlign w:val="center"/>
                </w:tcPr>
                <w:p w14:paraId="25268590" w14:textId="77777777" w:rsidR="00630932" w:rsidRPr="00EC0C5F" w:rsidRDefault="00630932" w:rsidP="005C29D8">
                  <w:pPr>
                    <w:jc w:val="center"/>
                    <w:rPr>
                      <w:rFonts w:ascii="Times New Roman" w:hAnsi="Times New Roman" w:cs="Times New Roman"/>
                      <w:szCs w:val="21"/>
                    </w:rPr>
                  </w:pPr>
                  <w:r w:rsidRPr="00EC0C5F">
                    <w:rPr>
                      <w:rFonts w:ascii="Times New Roman" w:hAnsi="Times New Roman" w:cs="Times New Roman"/>
                      <w:szCs w:val="21"/>
                    </w:rPr>
                    <w:t>评价因子及标准值</w:t>
                  </w:r>
                </w:p>
              </w:tc>
            </w:tr>
            <w:tr w:rsidR="00630932" w:rsidRPr="00EC0C5F" w14:paraId="43CE4571" w14:textId="77777777" w:rsidTr="002A14DB">
              <w:trPr>
                <w:trHeight w:val="186"/>
                <w:jc w:val="center"/>
              </w:trPr>
              <w:tc>
                <w:tcPr>
                  <w:tcW w:w="454" w:type="dxa"/>
                  <w:vMerge w:val="restart"/>
                  <w:tcBorders>
                    <w:left w:val="single" w:sz="12" w:space="0" w:color="auto"/>
                  </w:tcBorders>
                  <w:vAlign w:val="center"/>
                </w:tcPr>
                <w:p w14:paraId="63B50DC2" w14:textId="77777777" w:rsidR="00630932" w:rsidRPr="00EC0C5F" w:rsidRDefault="00630932" w:rsidP="0093375F">
                  <w:pPr>
                    <w:ind w:leftChars="-50" w:left="-105" w:rightChars="-50" w:right="-105"/>
                    <w:rPr>
                      <w:rFonts w:ascii="Times New Roman" w:hAnsi="Times New Roman" w:cs="Times New Roman"/>
                      <w:szCs w:val="21"/>
                    </w:rPr>
                  </w:pPr>
                  <w:r w:rsidRPr="00EC0C5F">
                    <w:rPr>
                      <w:rFonts w:ascii="Times New Roman" w:hAnsi="Times New Roman" w:cs="Times New Roman"/>
                      <w:szCs w:val="21"/>
                    </w:rPr>
                    <w:t>废气</w:t>
                  </w:r>
                </w:p>
              </w:tc>
              <w:tc>
                <w:tcPr>
                  <w:tcW w:w="1544" w:type="dxa"/>
                  <w:vMerge w:val="restart"/>
                  <w:vAlign w:val="center"/>
                </w:tcPr>
                <w:p w14:paraId="33DDC862" w14:textId="77777777" w:rsidR="00630932" w:rsidRPr="00EC0C5F" w:rsidRDefault="00630932" w:rsidP="008624E6">
                  <w:pPr>
                    <w:jc w:val="center"/>
                    <w:rPr>
                      <w:rFonts w:ascii="Times New Roman" w:hAnsi="Times New Roman" w:cs="Times New Roman"/>
                      <w:szCs w:val="21"/>
                    </w:rPr>
                  </w:pPr>
                  <w:r w:rsidRPr="00EC0C5F">
                    <w:rPr>
                      <w:rFonts w:ascii="Times New Roman" w:hAnsi="Times New Roman" w:cs="Times New Roman"/>
                      <w:szCs w:val="21"/>
                    </w:rPr>
                    <w:t>《大气污染</w:t>
                  </w:r>
                  <w:r w:rsidR="00733465">
                    <w:rPr>
                      <w:rFonts w:ascii="Times New Roman" w:hAnsi="Times New Roman" w:cs="Times New Roman"/>
                      <w:szCs w:val="21"/>
                    </w:rPr>
                    <w:t>物</w:t>
                  </w:r>
                  <w:r w:rsidRPr="00EC0C5F">
                    <w:rPr>
                      <w:rFonts w:ascii="Times New Roman" w:hAnsi="Times New Roman" w:cs="Times New Roman"/>
                      <w:szCs w:val="21"/>
                    </w:rPr>
                    <w:t>综合排放标准》</w:t>
                  </w:r>
                </w:p>
              </w:tc>
              <w:tc>
                <w:tcPr>
                  <w:tcW w:w="1523" w:type="dxa"/>
                  <w:vMerge w:val="restart"/>
                  <w:vAlign w:val="center"/>
                </w:tcPr>
                <w:p w14:paraId="5E5D2992" w14:textId="77777777" w:rsidR="00630932" w:rsidRPr="00EC0C5F" w:rsidRDefault="00630932" w:rsidP="008624E6">
                  <w:pPr>
                    <w:jc w:val="center"/>
                    <w:rPr>
                      <w:rFonts w:ascii="Times New Roman" w:hAnsi="Times New Roman" w:cs="Times New Roman"/>
                      <w:szCs w:val="21"/>
                    </w:rPr>
                  </w:pPr>
                  <w:r w:rsidRPr="00EC0C5F">
                    <w:rPr>
                      <w:rFonts w:ascii="Times New Roman" w:hAnsi="Times New Roman" w:cs="Times New Roman"/>
                      <w:szCs w:val="21"/>
                    </w:rPr>
                    <w:t>GB16297-1996</w:t>
                  </w:r>
                </w:p>
                <w:p w14:paraId="3710BB4D" w14:textId="77777777" w:rsidR="00630932" w:rsidRPr="00EC0C5F" w:rsidRDefault="00630932" w:rsidP="008624E6">
                  <w:pPr>
                    <w:jc w:val="center"/>
                    <w:rPr>
                      <w:rFonts w:ascii="Times New Roman" w:hAnsi="Times New Roman" w:cs="Times New Roman"/>
                      <w:szCs w:val="21"/>
                    </w:rPr>
                  </w:pPr>
                  <w:r w:rsidRPr="00EC0C5F">
                    <w:rPr>
                      <w:rFonts w:ascii="Times New Roman" w:hAnsi="Times New Roman" w:cs="Times New Roman"/>
                      <w:szCs w:val="21"/>
                    </w:rPr>
                    <w:t>二级</w:t>
                  </w:r>
                </w:p>
              </w:tc>
              <w:tc>
                <w:tcPr>
                  <w:tcW w:w="835" w:type="dxa"/>
                  <w:vMerge w:val="restart"/>
                  <w:vAlign w:val="center"/>
                </w:tcPr>
                <w:p w14:paraId="17EE5D14" w14:textId="77777777" w:rsidR="00630932" w:rsidRPr="00EC0C5F" w:rsidRDefault="00630932" w:rsidP="00CB6CEA">
                  <w:pPr>
                    <w:spacing w:line="240" w:lineRule="exact"/>
                    <w:jc w:val="center"/>
                    <w:rPr>
                      <w:rFonts w:ascii="Times New Roman" w:hAnsi="Times New Roman" w:cs="Times New Roman"/>
                      <w:szCs w:val="21"/>
                    </w:rPr>
                  </w:pPr>
                  <w:r w:rsidRPr="00EC0C5F">
                    <w:rPr>
                      <w:rFonts w:ascii="Times New Roman" w:hAnsi="Times New Roman" w:cs="Times New Roman"/>
                      <w:szCs w:val="21"/>
                    </w:rPr>
                    <w:t>SO</w:t>
                  </w:r>
                  <w:r w:rsidRPr="00EC0C5F">
                    <w:rPr>
                      <w:rFonts w:ascii="Times New Roman" w:hAnsi="Times New Roman" w:cs="Times New Roman"/>
                      <w:szCs w:val="21"/>
                      <w:vertAlign w:val="subscript"/>
                    </w:rPr>
                    <w:t>2</w:t>
                  </w:r>
                </w:p>
              </w:tc>
              <w:tc>
                <w:tcPr>
                  <w:tcW w:w="2121" w:type="dxa"/>
                  <w:vAlign w:val="center"/>
                </w:tcPr>
                <w:p w14:paraId="2E759585" w14:textId="77777777" w:rsidR="00630932" w:rsidRPr="00EC0C5F" w:rsidRDefault="00630932" w:rsidP="008624E6">
                  <w:pPr>
                    <w:spacing w:line="240" w:lineRule="exact"/>
                    <w:jc w:val="center"/>
                    <w:rPr>
                      <w:rFonts w:ascii="Times New Roman" w:hAnsi="Times New Roman" w:cs="Times New Roman"/>
                      <w:szCs w:val="21"/>
                    </w:rPr>
                  </w:pPr>
                  <w:r w:rsidRPr="00EC0C5F">
                    <w:rPr>
                      <w:rFonts w:ascii="Times New Roman" w:hAnsi="Times New Roman" w:cs="Times New Roman"/>
                      <w:szCs w:val="21"/>
                    </w:rPr>
                    <w:t>最高排放浓度</w:t>
                  </w:r>
                </w:p>
              </w:tc>
              <w:tc>
                <w:tcPr>
                  <w:tcW w:w="1144" w:type="dxa"/>
                  <w:tcBorders>
                    <w:bottom w:val="single" w:sz="4" w:space="0" w:color="auto"/>
                    <w:right w:val="single" w:sz="12" w:space="0" w:color="auto"/>
                  </w:tcBorders>
                  <w:vAlign w:val="center"/>
                </w:tcPr>
                <w:p w14:paraId="6FF5CD34" w14:textId="77777777" w:rsidR="00630932" w:rsidRPr="00EC0C5F" w:rsidRDefault="00630932" w:rsidP="00CB6CEA">
                  <w:pPr>
                    <w:spacing w:line="240" w:lineRule="exact"/>
                    <w:jc w:val="center"/>
                    <w:rPr>
                      <w:rFonts w:ascii="Times New Roman" w:hAnsi="Times New Roman" w:cs="Times New Roman"/>
                      <w:szCs w:val="21"/>
                    </w:rPr>
                  </w:pPr>
                  <w:r w:rsidRPr="00EC0C5F">
                    <w:rPr>
                      <w:rFonts w:ascii="Times New Roman" w:hAnsi="Times New Roman" w:cs="Times New Roman" w:hint="eastAsia"/>
                      <w:szCs w:val="21"/>
                    </w:rPr>
                    <w:t>5</w:t>
                  </w:r>
                  <w:r w:rsidRPr="00EC0C5F">
                    <w:rPr>
                      <w:rFonts w:ascii="Times New Roman" w:hAnsi="Times New Roman" w:cs="Times New Roman"/>
                      <w:szCs w:val="21"/>
                    </w:rPr>
                    <w:t>50</w:t>
                  </w:r>
                  <w:r w:rsidRPr="00EC0C5F">
                    <w:rPr>
                      <w:rFonts w:ascii="Times New Roman" w:hAnsi="Times New Roman" w:cs="Times New Roman" w:hint="eastAsia"/>
                      <w:szCs w:val="21"/>
                    </w:rPr>
                    <w:t>m</w:t>
                  </w:r>
                  <w:r w:rsidRPr="00EC0C5F">
                    <w:rPr>
                      <w:rFonts w:ascii="Times New Roman" w:hAnsi="Times New Roman" w:cs="Times New Roman"/>
                      <w:szCs w:val="21"/>
                    </w:rPr>
                    <w:t>g/m</w:t>
                  </w:r>
                  <w:r w:rsidRPr="00EC0C5F">
                    <w:rPr>
                      <w:rFonts w:ascii="Times New Roman" w:hAnsi="Times New Roman" w:cs="Times New Roman"/>
                      <w:szCs w:val="21"/>
                      <w:vertAlign w:val="superscript"/>
                    </w:rPr>
                    <w:t>3</w:t>
                  </w:r>
                </w:p>
              </w:tc>
            </w:tr>
            <w:tr w:rsidR="00630932" w:rsidRPr="00EC0C5F" w14:paraId="370E1425" w14:textId="77777777" w:rsidTr="002A14DB">
              <w:trPr>
                <w:trHeight w:val="185"/>
                <w:jc w:val="center"/>
              </w:trPr>
              <w:tc>
                <w:tcPr>
                  <w:tcW w:w="454" w:type="dxa"/>
                  <w:vMerge/>
                  <w:tcBorders>
                    <w:left w:val="single" w:sz="12" w:space="0" w:color="auto"/>
                  </w:tcBorders>
                  <w:vAlign w:val="center"/>
                </w:tcPr>
                <w:p w14:paraId="5B4ADC23" w14:textId="77777777" w:rsidR="00630932" w:rsidRPr="00EC0C5F" w:rsidRDefault="00630932" w:rsidP="00CB6CEA">
                  <w:pPr>
                    <w:rPr>
                      <w:rFonts w:ascii="Times New Roman" w:hAnsi="Times New Roman" w:cs="Times New Roman"/>
                      <w:szCs w:val="21"/>
                    </w:rPr>
                  </w:pPr>
                </w:p>
              </w:tc>
              <w:tc>
                <w:tcPr>
                  <w:tcW w:w="1544" w:type="dxa"/>
                  <w:vMerge/>
                  <w:vAlign w:val="center"/>
                </w:tcPr>
                <w:p w14:paraId="61EC0D9E" w14:textId="77777777" w:rsidR="00630932" w:rsidRPr="00EC0C5F" w:rsidRDefault="00630932" w:rsidP="008624E6">
                  <w:pPr>
                    <w:jc w:val="center"/>
                    <w:rPr>
                      <w:rFonts w:ascii="Times New Roman" w:hAnsi="Times New Roman" w:cs="Times New Roman"/>
                      <w:szCs w:val="21"/>
                    </w:rPr>
                  </w:pPr>
                </w:p>
              </w:tc>
              <w:tc>
                <w:tcPr>
                  <w:tcW w:w="1523" w:type="dxa"/>
                  <w:vMerge/>
                  <w:vAlign w:val="center"/>
                </w:tcPr>
                <w:p w14:paraId="37D35D9C" w14:textId="77777777" w:rsidR="00630932" w:rsidRPr="00EC0C5F" w:rsidRDefault="00630932" w:rsidP="008624E6">
                  <w:pPr>
                    <w:jc w:val="center"/>
                    <w:rPr>
                      <w:rFonts w:ascii="Times New Roman" w:hAnsi="Times New Roman" w:cs="Times New Roman"/>
                      <w:szCs w:val="21"/>
                    </w:rPr>
                  </w:pPr>
                </w:p>
              </w:tc>
              <w:tc>
                <w:tcPr>
                  <w:tcW w:w="835" w:type="dxa"/>
                  <w:vMerge/>
                  <w:vAlign w:val="center"/>
                </w:tcPr>
                <w:p w14:paraId="42BB0323" w14:textId="77777777" w:rsidR="00630932" w:rsidRPr="00EC0C5F" w:rsidRDefault="00630932" w:rsidP="00CB6CEA">
                  <w:pPr>
                    <w:spacing w:line="240" w:lineRule="exact"/>
                    <w:jc w:val="center"/>
                    <w:rPr>
                      <w:rFonts w:ascii="Times New Roman" w:hAnsi="Times New Roman" w:cs="Times New Roman"/>
                      <w:szCs w:val="21"/>
                    </w:rPr>
                  </w:pPr>
                </w:p>
              </w:tc>
              <w:tc>
                <w:tcPr>
                  <w:tcW w:w="2121" w:type="dxa"/>
                  <w:vAlign w:val="center"/>
                </w:tcPr>
                <w:p w14:paraId="1B742AE9" w14:textId="77777777" w:rsidR="00630932" w:rsidRPr="00EC0C5F" w:rsidRDefault="00630932" w:rsidP="008624E6">
                  <w:pPr>
                    <w:spacing w:line="240" w:lineRule="exact"/>
                    <w:ind w:leftChars="-50" w:left="-105" w:rightChars="-50" w:right="-105"/>
                    <w:jc w:val="center"/>
                    <w:rPr>
                      <w:rFonts w:ascii="Times New Roman" w:hAnsi="Times New Roman" w:cs="Times New Roman"/>
                      <w:szCs w:val="21"/>
                    </w:rPr>
                  </w:pPr>
                  <w:r w:rsidRPr="00EC0C5F">
                    <w:rPr>
                      <w:rFonts w:ascii="Times New Roman" w:hAnsi="Times New Roman" w:cs="Times New Roman"/>
                      <w:szCs w:val="21"/>
                    </w:rPr>
                    <w:t>周界外浓度最高排放点</w:t>
                  </w:r>
                </w:p>
              </w:tc>
              <w:tc>
                <w:tcPr>
                  <w:tcW w:w="1144" w:type="dxa"/>
                  <w:tcBorders>
                    <w:bottom w:val="single" w:sz="4" w:space="0" w:color="auto"/>
                    <w:right w:val="single" w:sz="12" w:space="0" w:color="auto"/>
                  </w:tcBorders>
                  <w:vAlign w:val="center"/>
                </w:tcPr>
                <w:p w14:paraId="529EF446" w14:textId="77777777" w:rsidR="00630932" w:rsidRPr="00EC0C5F" w:rsidRDefault="00630932" w:rsidP="00CB6CEA">
                  <w:pPr>
                    <w:spacing w:line="240" w:lineRule="exact"/>
                    <w:jc w:val="center"/>
                    <w:rPr>
                      <w:rFonts w:ascii="Times New Roman" w:hAnsi="Times New Roman" w:cs="Times New Roman"/>
                      <w:szCs w:val="21"/>
                    </w:rPr>
                  </w:pPr>
                  <w:r w:rsidRPr="00EC0C5F">
                    <w:rPr>
                      <w:rFonts w:ascii="Times New Roman" w:hAnsi="Times New Roman" w:cs="Times New Roman" w:hint="eastAsia"/>
                      <w:szCs w:val="21"/>
                    </w:rPr>
                    <w:t>0.4</w:t>
                  </w:r>
                  <w:r w:rsidRPr="00EC0C5F">
                    <w:rPr>
                      <w:rFonts w:ascii="Times New Roman" w:hAnsi="Times New Roman" w:cs="Times New Roman"/>
                      <w:szCs w:val="21"/>
                    </w:rPr>
                    <w:t>mg/m</w:t>
                  </w:r>
                  <w:r w:rsidRPr="00EC0C5F">
                    <w:rPr>
                      <w:rFonts w:ascii="Times New Roman" w:hAnsi="Times New Roman" w:cs="Times New Roman"/>
                      <w:szCs w:val="21"/>
                      <w:vertAlign w:val="superscript"/>
                    </w:rPr>
                    <w:t>3</w:t>
                  </w:r>
                </w:p>
              </w:tc>
            </w:tr>
            <w:tr w:rsidR="00630932" w:rsidRPr="00EC0C5F" w14:paraId="24BAC16E" w14:textId="77777777" w:rsidTr="002A14DB">
              <w:trPr>
                <w:cantSplit/>
                <w:trHeight w:val="186"/>
                <w:jc w:val="center"/>
              </w:trPr>
              <w:tc>
                <w:tcPr>
                  <w:tcW w:w="454" w:type="dxa"/>
                  <w:vMerge/>
                  <w:tcBorders>
                    <w:left w:val="single" w:sz="12" w:space="0" w:color="auto"/>
                  </w:tcBorders>
                  <w:vAlign w:val="center"/>
                </w:tcPr>
                <w:p w14:paraId="3227ACCE" w14:textId="77777777" w:rsidR="00630932" w:rsidRPr="00EC0C5F" w:rsidRDefault="00630932" w:rsidP="00CB6CEA">
                  <w:pPr>
                    <w:rPr>
                      <w:rFonts w:ascii="Times New Roman" w:hAnsi="Times New Roman" w:cs="Times New Roman"/>
                      <w:szCs w:val="21"/>
                    </w:rPr>
                  </w:pPr>
                </w:p>
              </w:tc>
              <w:tc>
                <w:tcPr>
                  <w:tcW w:w="1544" w:type="dxa"/>
                  <w:vMerge/>
                  <w:vAlign w:val="center"/>
                </w:tcPr>
                <w:p w14:paraId="371D1AC0" w14:textId="77777777" w:rsidR="00630932" w:rsidRPr="00EC0C5F" w:rsidRDefault="00630932" w:rsidP="008624E6">
                  <w:pPr>
                    <w:jc w:val="center"/>
                    <w:rPr>
                      <w:rFonts w:ascii="Times New Roman" w:hAnsi="Times New Roman" w:cs="Times New Roman"/>
                      <w:szCs w:val="21"/>
                    </w:rPr>
                  </w:pPr>
                </w:p>
              </w:tc>
              <w:tc>
                <w:tcPr>
                  <w:tcW w:w="1523" w:type="dxa"/>
                  <w:vMerge/>
                  <w:vAlign w:val="center"/>
                </w:tcPr>
                <w:p w14:paraId="72980F43" w14:textId="77777777" w:rsidR="00630932" w:rsidRPr="00EC0C5F" w:rsidRDefault="00630932" w:rsidP="008624E6">
                  <w:pPr>
                    <w:jc w:val="center"/>
                    <w:rPr>
                      <w:rFonts w:ascii="Times New Roman" w:hAnsi="Times New Roman" w:cs="Times New Roman"/>
                      <w:szCs w:val="21"/>
                    </w:rPr>
                  </w:pPr>
                </w:p>
              </w:tc>
              <w:tc>
                <w:tcPr>
                  <w:tcW w:w="835" w:type="dxa"/>
                  <w:vMerge w:val="restart"/>
                  <w:vAlign w:val="center"/>
                </w:tcPr>
                <w:p w14:paraId="4E8E8389" w14:textId="77777777" w:rsidR="00630932" w:rsidRPr="00EC0C5F" w:rsidRDefault="00630932" w:rsidP="00CB6CEA">
                  <w:pPr>
                    <w:spacing w:line="240" w:lineRule="exact"/>
                    <w:jc w:val="center"/>
                    <w:rPr>
                      <w:rFonts w:ascii="Times New Roman" w:hAnsi="Times New Roman" w:cs="Times New Roman"/>
                      <w:szCs w:val="21"/>
                    </w:rPr>
                  </w:pPr>
                  <w:r w:rsidRPr="00EC0C5F">
                    <w:rPr>
                      <w:rFonts w:ascii="Times New Roman" w:hAnsi="Times New Roman" w:cs="Times New Roman"/>
                      <w:szCs w:val="21"/>
                    </w:rPr>
                    <w:t>NO</w:t>
                  </w:r>
                  <w:r w:rsidRPr="00EC0C5F">
                    <w:rPr>
                      <w:rFonts w:ascii="Times New Roman" w:hAnsi="Times New Roman" w:cs="Times New Roman"/>
                      <w:i/>
                      <w:szCs w:val="21"/>
                    </w:rPr>
                    <w:t>x</w:t>
                  </w:r>
                </w:p>
              </w:tc>
              <w:tc>
                <w:tcPr>
                  <w:tcW w:w="2121" w:type="dxa"/>
                  <w:vAlign w:val="center"/>
                </w:tcPr>
                <w:p w14:paraId="4C5904E5" w14:textId="77777777" w:rsidR="00630932" w:rsidRPr="00EC0C5F" w:rsidRDefault="00630932" w:rsidP="008624E6">
                  <w:pPr>
                    <w:spacing w:line="240" w:lineRule="exact"/>
                    <w:jc w:val="center"/>
                    <w:rPr>
                      <w:rFonts w:ascii="Times New Roman" w:hAnsi="Times New Roman" w:cs="Times New Roman"/>
                      <w:szCs w:val="21"/>
                    </w:rPr>
                  </w:pPr>
                  <w:r w:rsidRPr="00EC0C5F">
                    <w:rPr>
                      <w:rFonts w:ascii="Times New Roman" w:hAnsi="Times New Roman" w:cs="Times New Roman"/>
                      <w:szCs w:val="21"/>
                    </w:rPr>
                    <w:t>最高排放浓度</w:t>
                  </w:r>
                </w:p>
              </w:tc>
              <w:tc>
                <w:tcPr>
                  <w:tcW w:w="1144" w:type="dxa"/>
                  <w:tcBorders>
                    <w:right w:val="single" w:sz="12" w:space="0" w:color="auto"/>
                  </w:tcBorders>
                  <w:vAlign w:val="center"/>
                </w:tcPr>
                <w:p w14:paraId="0E1DB523" w14:textId="77777777" w:rsidR="00630932" w:rsidRPr="00EC0C5F" w:rsidRDefault="00630932" w:rsidP="00CB6CEA">
                  <w:pPr>
                    <w:spacing w:line="240" w:lineRule="exact"/>
                    <w:jc w:val="center"/>
                    <w:rPr>
                      <w:rFonts w:ascii="Times New Roman" w:hAnsi="Times New Roman" w:cs="Times New Roman"/>
                      <w:szCs w:val="21"/>
                    </w:rPr>
                  </w:pPr>
                  <w:r w:rsidRPr="00EC0C5F">
                    <w:rPr>
                      <w:rFonts w:ascii="Times New Roman" w:hAnsi="Times New Roman" w:cs="Times New Roman" w:hint="eastAsia"/>
                      <w:szCs w:val="21"/>
                    </w:rPr>
                    <w:t>240m</w:t>
                  </w:r>
                  <w:r w:rsidRPr="00EC0C5F">
                    <w:rPr>
                      <w:rFonts w:ascii="Times New Roman" w:hAnsi="Times New Roman" w:cs="Times New Roman"/>
                      <w:szCs w:val="21"/>
                    </w:rPr>
                    <w:t>g/m</w:t>
                  </w:r>
                  <w:r w:rsidRPr="00EC0C5F">
                    <w:rPr>
                      <w:rFonts w:ascii="Times New Roman" w:hAnsi="Times New Roman" w:cs="Times New Roman"/>
                      <w:szCs w:val="21"/>
                      <w:vertAlign w:val="superscript"/>
                    </w:rPr>
                    <w:t>3</w:t>
                  </w:r>
                </w:p>
              </w:tc>
            </w:tr>
            <w:tr w:rsidR="00630932" w:rsidRPr="00EC0C5F" w14:paraId="09C4A017" w14:textId="77777777" w:rsidTr="002A14DB">
              <w:trPr>
                <w:cantSplit/>
                <w:trHeight w:val="185"/>
                <w:jc w:val="center"/>
              </w:trPr>
              <w:tc>
                <w:tcPr>
                  <w:tcW w:w="454" w:type="dxa"/>
                  <w:vMerge/>
                  <w:tcBorders>
                    <w:left w:val="single" w:sz="12" w:space="0" w:color="auto"/>
                  </w:tcBorders>
                  <w:vAlign w:val="center"/>
                </w:tcPr>
                <w:p w14:paraId="2B9B57E7" w14:textId="77777777" w:rsidR="00630932" w:rsidRPr="00EC0C5F" w:rsidRDefault="00630932" w:rsidP="00CB6CEA">
                  <w:pPr>
                    <w:rPr>
                      <w:rFonts w:ascii="Times New Roman" w:hAnsi="Times New Roman" w:cs="Times New Roman"/>
                      <w:szCs w:val="21"/>
                    </w:rPr>
                  </w:pPr>
                </w:p>
              </w:tc>
              <w:tc>
                <w:tcPr>
                  <w:tcW w:w="1544" w:type="dxa"/>
                  <w:vMerge/>
                  <w:vAlign w:val="center"/>
                </w:tcPr>
                <w:p w14:paraId="01880294" w14:textId="77777777" w:rsidR="00630932" w:rsidRPr="00EC0C5F" w:rsidRDefault="00630932" w:rsidP="008624E6">
                  <w:pPr>
                    <w:jc w:val="center"/>
                    <w:rPr>
                      <w:rFonts w:ascii="Times New Roman" w:hAnsi="Times New Roman" w:cs="Times New Roman"/>
                      <w:szCs w:val="21"/>
                    </w:rPr>
                  </w:pPr>
                </w:p>
              </w:tc>
              <w:tc>
                <w:tcPr>
                  <w:tcW w:w="1523" w:type="dxa"/>
                  <w:vMerge/>
                  <w:vAlign w:val="center"/>
                </w:tcPr>
                <w:p w14:paraId="59D78A15" w14:textId="77777777" w:rsidR="00630932" w:rsidRPr="00EC0C5F" w:rsidRDefault="00630932" w:rsidP="008624E6">
                  <w:pPr>
                    <w:jc w:val="center"/>
                    <w:rPr>
                      <w:rFonts w:ascii="Times New Roman" w:hAnsi="Times New Roman" w:cs="Times New Roman"/>
                      <w:szCs w:val="21"/>
                    </w:rPr>
                  </w:pPr>
                </w:p>
              </w:tc>
              <w:tc>
                <w:tcPr>
                  <w:tcW w:w="835" w:type="dxa"/>
                  <w:vMerge/>
                  <w:vAlign w:val="center"/>
                </w:tcPr>
                <w:p w14:paraId="3CD928D0" w14:textId="77777777" w:rsidR="00630932" w:rsidRPr="00EC0C5F" w:rsidRDefault="00630932" w:rsidP="00CB6CEA">
                  <w:pPr>
                    <w:spacing w:line="240" w:lineRule="exact"/>
                    <w:jc w:val="center"/>
                    <w:rPr>
                      <w:rFonts w:ascii="Times New Roman" w:hAnsi="Times New Roman" w:cs="Times New Roman"/>
                      <w:szCs w:val="21"/>
                    </w:rPr>
                  </w:pPr>
                </w:p>
              </w:tc>
              <w:tc>
                <w:tcPr>
                  <w:tcW w:w="2121" w:type="dxa"/>
                  <w:vAlign w:val="center"/>
                </w:tcPr>
                <w:p w14:paraId="71FF890E" w14:textId="77777777" w:rsidR="00630932" w:rsidRPr="00EC0C5F" w:rsidRDefault="00630932" w:rsidP="008624E6">
                  <w:pPr>
                    <w:spacing w:line="240" w:lineRule="exact"/>
                    <w:ind w:leftChars="-50" w:left="-105" w:rightChars="-50" w:right="-105"/>
                    <w:jc w:val="center"/>
                    <w:rPr>
                      <w:rFonts w:ascii="Times New Roman" w:hAnsi="Times New Roman" w:cs="Times New Roman"/>
                      <w:szCs w:val="21"/>
                    </w:rPr>
                  </w:pPr>
                  <w:r w:rsidRPr="00EC0C5F">
                    <w:rPr>
                      <w:rFonts w:ascii="Times New Roman" w:hAnsi="Times New Roman" w:cs="Times New Roman"/>
                      <w:szCs w:val="21"/>
                    </w:rPr>
                    <w:t>周界外浓度最高排放点</w:t>
                  </w:r>
                </w:p>
              </w:tc>
              <w:tc>
                <w:tcPr>
                  <w:tcW w:w="1144" w:type="dxa"/>
                  <w:tcBorders>
                    <w:right w:val="single" w:sz="12" w:space="0" w:color="auto"/>
                  </w:tcBorders>
                  <w:vAlign w:val="center"/>
                </w:tcPr>
                <w:p w14:paraId="7339C197" w14:textId="77777777" w:rsidR="00630932" w:rsidRPr="00EC0C5F" w:rsidRDefault="00630932" w:rsidP="00CB6CEA">
                  <w:pPr>
                    <w:spacing w:line="240" w:lineRule="exact"/>
                    <w:jc w:val="center"/>
                    <w:rPr>
                      <w:rFonts w:ascii="Times New Roman" w:hAnsi="Times New Roman" w:cs="Times New Roman"/>
                      <w:szCs w:val="21"/>
                    </w:rPr>
                  </w:pPr>
                  <w:r w:rsidRPr="00EC0C5F">
                    <w:rPr>
                      <w:rFonts w:ascii="Times New Roman" w:hAnsi="Times New Roman" w:cs="Times New Roman" w:hint="eastAsia"/>
                      <w:szCs w:val="21"/>
                    </w:rPr>
                    <w:t>0.12</w:t>
                  </w:r>
                  <w:r w:rsidRPr="00EC0C5F">
                    <w:rPr>
                      <w:rFonts w:ascii="Times New Roman" w:hAnsi="Times New Roman" w:cs="Times New Roman"/>
                      <w:szCs w:val="21"/>
                    </w:rPr>
                    <w:t>mg/m</w:t>
                  </w:r>
                  <w:r w:rsidRPr="00EC0C5F">
                    <w:rPr>
                      <w:rFonts w:ascii="Times New Roman" w:hAnsi="Times New Roman" w:cs="Times New Roman"/>
                      <w:szCs w:val="21"/>
                      <w:vertAlign w:val="superscript"/>
                    </w:rPr>
                    <w:t>3</w:t>
                  </w:r>
                </w:p>
              </w:tc>
            </w:tr>
            <w:tr w:rsidR="00630932" w:rsidRPr="00EC0C5F" w14:paraId="7ED0F48C" w14:textId="77777777" w:rsidTr="002A14DB">
              <w:trPr>
                <w:cantSplit/>
                <w:trHeight w:val="186"/>
                <w:jc w:val="center"/>
              </w:trPr>
              <w:tc>
                <w:tcPr>
                  <w:tcW w:w="454" w:type="dxa"/>
                  <w:vMerge/>
                  <w:tcBorders>
                    <w:left w:val="single" w:sz="12" w:space="0" w:color="auto"/>
                  </w:tcBorders>
                  <w:vAlign w:val="center"/>
                </w:tcPr>
                <w:p w14:paraId="573E4AED" w14:textId="77777777" w:rsidR="00630932" w:rsidRPr="00EC0C5F" w:rsidRDefault="00630932" w:rsidP="00CB6CEA">
                  <w:pPr>
                    <w:rPr>
                      <w:rFonts w:ascii="Times New Roman" w:hAnsi="Times New Roman" w:cs="Times New Roman"/>
                      <w:szCs w:val="21"/>
                    </w:rPr>
                  </w:pPr>
                </w:p>
              </w:tc>
              <w:tc>
                <w:tcPr>
                  <w:tcW w:w="1544" w:type="dxa"/>
                  <w:vMerge/>
                  <w:vAlign w:val="center"/>
                </w:tcPr>
                <w:p w14:paraId="0BCD4543" w14:textId="77777777" w:rsidR="00630932" w:rsidRPr="00EC0C5F" w:rsidRDefault="00630932" w:rsidP="008624E6">
                  <w:pPr>
                    <w:jc w:val="center"/>
                    <w:rPr>
                      <w:rFonts w:ascii="Times New Roman" w:hAnsi="Times New Roman" w:cs="Times New Roman"/>
                      <w:szCs w:val="21"/>
                    </w:rPr>
                  </w:pPr>
                </w:p>
              </w:tc>
              <w:tc>
                <w:tcPr>
                  <w:tcW w:w="1523" w:type="dxa"/>
                  <w:vMerge/>
                  <w:vAlign w:val="center"/>
                </w:tcPr>
                <w:p w14:paraId="5CE6C2AD" w14:textId="77777777" w:rsidR="00630932" w:rsidRPr="00EC0C5F" w:rsidRDefault="00630932" w:rsidP="008624E6">
                  <w:pPr>
                    <w:jc w:val="center"/>
                    <w:rPr>
                      <w:rFonts w:ascii="Times New Roman" w:hAnsi="Times New Roman" w:cs="Times New Roman"/>
                      <w:szCs w:val="21"/>
                    </w:rPr>
                  </w:pPr>
                </w:p>
              </w:tc>
              <w:tc>
                <w:tcPr>
                  <w:tcW w:w="835" w:type="dxa"/>
                  <w:vMerge w:val="restart"/>
                  <w:vAlign w:val="center"/>
                </w:tcPr>
                <w:p w14:paraId="1BC74E8D" w14:textId="77777777" w:rsidR="00630932" w:rsidRPr="00EC0C5F" w:rsidRDefault="00630932" w:rsidP="00CB6CEA">
                  <w:pPr>
                    <w:spacing w:line="240" w:lineRule="exact"/>
                    <w:jc w:val="center"/>
                    <w:rPr>
                      <w:rFonts w:ascii="Times New Roman" w:hAnsi="Times New Roman" w:cs="Times New Roman"/>
                      <w:szCs w:val="21"/>
                    </w:rPr>
                  </w:pPr>
                  <w:r>
                    <w:rPr>
                      <w:rFonts w:ascii="Times New Roman" w:hAnsi="Times New Roman" w:cs="Times New Roman" w:hint="eastAsia"/>
                      <w:szCs w:val="21"/>
                    </w:rPr>
                    <w:t>T</w:t>
                  </w:r>
                  <w:r>
                    <w:rPr>
                      <w:rFonts w:ascii="Times New Roman" w:hAnsi="Times New Roman" w:cs="Times New Roman"/>
                      <w:szCs w:val="21"/>
                    </w:rPr>
                    <w:t>SP</w:t>
                  </w:r>
                </w:p>
              </w:tc>
              <w:tc>
                <w:tcPr>
                  <w:tcW w:w="2121" w:type="dxa"/>
                  <w:vAlign w:val="center"/>
                </w:tcPr>
                <w:p w14:paraId="481D39AF" w14:textId="77777777" w:rsidR="00630932" w:rsidRPr="00EC0C5F" w:rsidRDefault="00630932" w:rsidP="008624E6">
                  <w:pPr>
                    <w:spacing w:line="240" w:lineRule="exact"/>
                    <w:jc w:val="center"/>
                    <w:rPr>
                      <w:rFonts w:ascii="Times New Roman" w:hAnsi="Times New Roman" w:cs="Times New Roman"/>
                      <w:szCs w:val="21"/>
                    </w:rPr>
                  </w:pPr>
                  <w:r w:rsidRPr="00EC0C5F">
                    <w:rPr>
                      <w:rFonts w:ascii="Times New Roman" w:hAnsi="Times New Roman" w:cs="Times New Roman"/>
                      <w:szCs w:val="21"/>
                    </w:rPr>
                    <w:t>最高排放浓度</w:t>
                  </w:r>
                </w:p>
              </w:tc>
              <w:tc>
                <w:tcPr>
                  <w:tcW w:w="1144" w:type="dxa"/>
                  <w:tcBorders>
                    <w:right w:val="single" w:sz="12" w:space="0" w:color="auto"/>
                  </w:tcBorders>
                  <w:vAlign w:val="center"/>
                </w:tcPr>
                <w:p w14:paraId="243ACCD6" w14:textId="77777777" w:rsidR="00630932" w:rsidRPr="00EC0C5F" w:rsidRDefault="00630932" w:rsidP="00CB6CEA">
                  <w:pPr>
                    <w:spacing w:line="240" w:lineRule="exact"/>
                    <w:jc w:val="center"/>
                    <w:rPr>
                      <w:rFonts w:ascii="Times New Roman" w:hAnsi="Times New Roman" w:cs="Times New Roman"/>
                      <w:szCs w:val="21"/>
                    </w:rPr>
                  </w:pPr>
                  <w:r w:rsidRPr="00EC0C5F">
                    <w:rPr>
                      <w:rFonts w:ascii="Times New Roman" w:hAnsi="Times New Roman" w:cs="Times New Roman" w:hint="eastAsia"/>
                      <w:szCs w:val="21"/>
                    </w:rPr>
                    <w:t>120m</w:t>
                  </w:r>
                  <w:r w:rsidRPr="00EC0C5F">
                    <w:rPr>
                      <w:rFonts w:ascii="Times New Roman" w:hAnsi="Times New Roman" w:cs="Times New Roman"/>
                      <w:szCs w:val="21"/>
                    </w:rPr>
                    <w:t>g/m</w:t>
                  </w:r>
                  <w:r w:rsidRPr="00EC0C5F">
                    <w:rPr>
                      <w:rFonts w:ascii="Times New Roman" w:hAnsi="Times New Roman" w:cs="Times New Roman"/>
                      <w:szCs w:val="21"/>
                      <w:vertAlign w:val="superscript"/>
                    </w:rPr>
                    <w:t>3</w:t>
                  </w:r>
                </w:p>
              </w:tc>
            </w:tr>
            <w:tr w:rsidR="00630932" w:rsidRPr="00EC0C5F" w14:paraId="705F353C" w14:textId="77777777" w:rsidTr="002A14DB">
              <w:trPr>
                <w:cantSplit/>
                <w:trHeight w:val="185"/>
                <w:jc w:val="center"/>
              </w:trPr>
              <w:tc>
                <w:tcPr>
                  <w:tcW w:w="454" w:type="dxa"/>
                  <w:vMerge/>
                  <w:tcBorders>
                    <w:left w:val="single" w:sz="12" w:space="0" w:color="auto"/>
                  </w:tcBorders>
                  <w:vAlign w:val="center"/>
                </w:tcPr>
                <w:p w14:paraId="314291A7" w14:textId="77777777" w:rsidR="00630932" w:rsidRPr="00EC0C5F" w:rsidRDefault="00630932" w:rsidP="00CB6CEA">
                  <w:pPr>
                    <w:rPr>
                      <w:rFonts w:ascii="Times New Roman" w:hAnsi="Times New Roman" w:cs="Times New Roman"/>
                      <w:szCs w:val="21"/>
                    </w:rPr>
                  </w:pPr>
                </w:p>
              </w:tc>
              <w:tc>
                <w:tcPr>
                  <w:tcW w:w="1544" w:type="dxa"/>
                  <w:vMerge/>
                  <w:vAlign w:val="center"/>
                </w:tcPr>
                <w:p w14:paraId="61DA71A2" w14:textId="77777777" w:rsidR="00630932" w:rsidRPr="00EC0C5F" w:rsidRDefault="00630932" w:rsidP="008624E6">
                  <w:pPr>
                    <w:jc w:val="center"/>
                    <w:rPr>
                      <w:rFonts w:ascii="Times New Roman" w:hAnsi="Times New Roman" w:cs="Times New Roman"/>
                      <w:szCs w:val="21"/>
                    </w:rPr>
                  </w:pPr>
                </w:p>
              </w:tc>
              <w:tc>
                <w:tcPr>
                  <w:tcW w:w="1523" w:type="dxa"/>
                  <w:vMerge/>
                  <w:vAlign w:val="center"/>
                </w:tcPr>
                <w:p w14:paraId="14463603" w14:textId="77777777" w:rsidR="00630932" w:rsidRPr="00EC0C5F" w:rsidRDefault="00630932" w:rsidP="008624E6">
                  <w:pPr>
                    <w:jc w:val="center"/>
                    <w:rPr>
                      <w:rFonts w:ascii="Times New Roman" w:hAnsi="Times New Roman" w:cs="Times New Roman"/>
                      <w:szCs w:val="21"/>
                    </w:rPr>
                  </w:pPr>
                </w:p>
              </w:tc>
              <w:tc>
                <w:tcPr>
                  <w:tcW w:w="835" w:type="dxa"/>
                  <w:vMerge/>
                  <w:vAlign w:val="center"/>
                </w:tcPr>
                <w:p w14:paraId="6492C29E" w14:textId="77777777" w:rsidR="00630932" w:rsidRPr="00EC0C5F" w:rsidRDefault="00630932" w:rsidP="00CB6CEA">
                  <w:pPr>
                    <w:spacing w:line="240" w:lineRule="exact"/>
                    <w:jc w:val="center"/>
                    <w:rPr>
                      <w:rFonts w:ascii="Times New Roman" w:hAnsi="Times New Roman" w:cs="Times New Roman"/>
                      <w:szCs w:val="21"/>
                    </w:rPr>
                  </w:pPr>
                </w:p>
              </w:tc>
              <w:tc>
                <w:tcPr>
                  <w:tcW w:w="2121" w:type="dxa"/>
                  <w:vAlign w:val="center"/>
                </w:tcPr>
                <w:p w14:paraId="6D4103B5" w14:textId="77777777" w:rsidR="00630932" w:rsidRPr="00EC0C5F" w:rsidRDefault="00630932" w:rsidP="008624E6">
                  <w:pPr>
                    <w:spacing w:line="240" w:lineRule="exact"/>
                    <w:ind w:leftChars="-50" w:left="-105" w:rightChars="-50" w:right="-105"/>
                    <w:jc w:val="center"/>
                    <w:rPr>
                      <w:rFonts w:ascii="Times New Roman" w:hAnsi="Times New Roman" w:cs="Times New Roman"/>
                      <w:szCs w:val="21"/>
                    </w:rPr>
                  </w:pPr>
                  <w:r w:rsidRPr="00EC0C5F">
                    <w:rPr>
                      <w:rFonts w:ascii="Times New Roman" w:hAnsi="Times New Roman" w:cs="Times New Roman"/>
                      <w:szCs w:val="21"/>
                    </w:rPr>
                    <w:t>周界外浓度最高排放点</w:t>
                  </w:r>
                </w:p>
              </w:tc>
              <w:tc>
                <w:tcPr>
                  <w:tcW w:w="1144" w:type="dxa"/>
                  <w:tcBorders>
                    <w:right w:val="single" w:sz="12" w:space="0" w:color="auto"/>
                  </w:tcBorders>
                  <w:vAlign w:val="center"/>
                </w:tcPr>
                <w:p w14:paraId="72382E90" w14:textId="77777777" w:rsidR="00630932" w:rsidRPr="00EC0C5F" w:rsidRDefault="00630932" w:rsidP="00CB6CEA">
                  <w:pPr>
                    <w:spacing w:line="240" w:lineRule="exact"/>
                    <w:jc w:val="center"/>
                    <w:rPr>
                      <w:rFonts w:ascii="Times New Roman" w:hAnsi="Times New Roman" w:cs="Times New Roman"/>
                      <w:szCs w:val="21"/>
                    </w:rPr>
                  </w:pPr>
                  <w:r w:rsidRPr="00EC0C5F">
                    <w:rPr>
                      <w:rFonts w:ascii="Times New Roman" w:hAnsi="Times New Roman" w:cs="Times New Roman" w:hint="eastAsia"/>
                      <w:szCs w:val="21"/>
                    </w:rPr>
                    <w:t>1.0</w:t>
                  </w:r>
                  <w:r w:rsidRPr="00EC0C5F">
                    <w:rPr>
                      <w:rFonts w:ascii="Times New Roman" w:hAnsi="Times New Roman" w:cs="Times New Roman"/>
                      <w:szCs w:val="21"/>
                    </w:rPr>
                    <w:t>mg/m</w:t>
                  </w:r>
                  <w:r w:rsidRPr="00EC0C5F">
                    <w:rPr>
                      <w:rFonts w:ascii="Times New Roman" w:hAnsi="Times New Roman" w:cs="Times New Roman"/>
                      <w:szCs w:val="21"/>
                      <w:vertAlign w:val="superscript"/>
                    </w:rPr>
                    <w:t>3</w:t>
                  </w:r>
                </w:p>
              </w:tc>
            </w:tr>
            <w:tr w:rsidR="00630932" w:rsidRPr="00EC0C5F" w14:paraId="5DD73322" w14:textId="77777777" w:rsidTr="002A14DB">
              <w:trPr>
                <w:trHeight w:val="670"/>
                <w:jc w:val="center"/>
              </w:trPr>
              <w:tc>
                <w:tcPr>
                  <w:tcW w:w="454" w:type="dxa"/>
                  <w:vMerge w:val="restart"/>
                  <w:tcBorders>
                    <w:left w:val="single" w:sz="12" w:space="0" w:color="auto"/>
                  </w:tcBorders>
                  <w:vAlign w:val="center"/>
                </w:tcPr>
                <w:p w14:paraId="0F8A206F" w14:textId="77777777" w:rsidR="00630932" w:rsidRPr="00EC0C5F" w:rsidRDefault="00630932" w:rsidP="0093375F">
                  <w:pPr>
                    <w:ind w:leftChars="-50" w:left="-105" w:rightChars="-50" w:right="-105"/>
                    <w:rPr>
                      <w:rFonts w:ascii="Times New Roman" w:hAnsi="Times New Roman" w:cs="Times New Roman"/>
                      <w:szCs w:val="21"/>
                    </w:rPr>
                  </w:pPr>
                  <w:r w:rsidRPr="00EC0C5F">
                    <w:rPr>
                      <w:rFonts w:ascii="Times New Roman" w:hAnsi="Times New Roman" w:cs="Times New Roman"/>
                      <w:szCs w:val="21"/>
                    </w:rPr>
                    <w:t>噪声</w:t>
                  </w:r>
                </w:p>
              </w:tc>
              <w:tc>
                <w:tcPr>
                  <w:tcW w:w="1544" w:type="dxa"/>
                  <w:vMerge w:val="restart"/>
                  <w:vAlign w:val="center"/>
                </w:tcPr>
                <w:p w14:paraId="410AE983" w14:textId="77777777" w:rsidR="00630932" w:rsidRPr="00EC0C5F" w:rsidRDefault="00630932" w:rsidP="008624E6">
                  <w:pPr>
                    <w:jc w:val="center"/>
                    <w:rPr>
                      <w:rFonts w:ascii="Times New Roman" w:hAnsi="Times New Roman" w:cs="Times New Roman"/>
                      <w:szCs w:val="21"/>
                    </w:rPr>
                  </w:pPr>
                  <w:r w:rsidRPr="00EC0C5F">
                    <w:rPr>
                      <w:rFonts w:ascii="Times New Roman" w:hAnsi="Times New Roman" w:cs="Times New Roman"/>
                      <w:szCs w:val="21"/>
                    </w:rPr>
                    <w:t>《筑施工场界环境噪声排放标准》</w:t>
                  </w:r>
                </w:p>
              </w:tc>
              <w:tc>
                <w:tcPr>
                  <w:tcW w:w="1523" w:type="dxa"/>
                  <w:vMerge w:val="restart"/>
                  <w:vAlign w:val="center"/>
                </w:tcPr>
                <w:p w14:paraId="5AAD205A" w14:textId="77777777" w:rsidR="00630932" w:rsidRPr="00EC0C5F" w:rsidRDefault="00630932" w:rsidP="008624E6">
                  <w:pPr>
                    <w:jc w:val="center"/>
                    <w:rPr>
                      <w:rFonts w:ascii="Times New Roman" w:hAnsi="Times New Roman" w:cs="Times New Roman"/>
                      <w:szCs w:val="21"/>
                    </w:rPr>
                  </w:pPr>
                  <w:r w:rsidRPr="00EC0C5F">
                    <w:rPr>
                      <w:rFonts w:ascii="Times New Roman" w:hAnsi="Times New Roman" w:cs="Times New Roman"/>
                      <w:szCs w:val="21"/>
                    </w:rPr>
                    <w:t>GB12523-2011</w:t>
                  </w:r>
                </w:p>
              </w:tc>
              <w:tc>
                <w:tcPr>
                  <w:tcW w:w="835" w:type="dxa"/>
                  <w:vMerge w:val="restart"/>
                  <w:vAlign w:val="center"/>
                </w:tcPr>
                <w:p w14:paraId="3EBF0DC3" w14:textId="77777777" w:rsidR="00630932" w:rsidRPr="00EC0C5F" w:rsidRDefault="00630932" w:rsidP="00CB6CEA">
                  <w:pPr>
                    <w:jc w:val="center"/>
                    <w:rPr>
                      <w:rFonts w:ascii="Times New Roman" w:hAnsi="Times New Roman" w:cs="Times New Roman"/>
                      <w:szCs w:val="21"/>
                    </w:rPr>
                  </w:pPr>
                  <w:proofErr w:type="spellStart"/>
                  <w:r w:rsidRPr="00EC0C5F">
                    <w:rPr>
                      <w:rFonts w:ascii="Times New Roman" w:hAnsi="Times New Roman" w:cs="Times New Roman"/>
                      <w:szCs w:val="21"/>
                    </w:rPr>
                    <w:t>Leq</w:t>
                  </w:r>
                  <w:proofErr w:type="spellEnd"/>
                  <w:r w:rsidRPr="00EC0C5F">
                    <w:rPr>
                      <w:rFonts w:ascii="Times New Roman" w:hAnsi="Times New Roman" w:cs="Times New Roman"/>
                      <w:szCs w:val="21"/>
                    </w:rPr>
                    <w:t>(A)</w:t>
                  </w:r>
                </w:p>
              </w:tc>
              <w:tc>
                <w:tcPr>
                  <w:tcW w:w="2121" w:type="dxa"/>
                  <w:vAlign w:val="center"/>
                </w:tcPr>
                <w:p w14:paraId="427FCF5A" w14:textId="77777777" w:rsidR="00630932" w:rsidRPr="00EC0C5F" w:rsidRDefault="00630932" w:rsidP="008624E6">
                  <w:pPr>
                    <w:jc w:val="center"/>
                    <w:rPr>
                      <w:rFonts w:ascii="Times New Roman" w:hAnsi="Times New Roman" w:cs="Times New Roman"/>
                      <w:szCs w:val="21"/>
                    </w:rPr>
                  </w:pPr>
                  <w:r w:rsidRPr="00EC0C5F">
                    <w:rPr>
                      <w:rFonts w:ascii="Times New Roman" w:hAnsi="Times New Roman" w:cs="Times New Roman"/>
                      <w:szCs w:val="21"/>
                    </w:rPr>
                    <w:t>昼间</w:t>
                  </w:r>
                </w:p>
              </w:tc>
              <w:tc>
                <w:tcPr>
                  <w:tcW w:w="1144" w:type="dxa"/>
                  <w:tcBorders>
                    <w:right w:val="single" w:sz="12" w:space="0" w:color="auto"/>
                  </w:tcBorders>
                  <w:vAlign w:val="center"/>
                </w:tcPr>
                <w:p w14:paraId="3C427D8C" w14:textId="77777777" w:rsidR="00630932" w:rsidRPr="00EC0C5F" w:rsidRDefault="00630932" w:rsidP="00CB6CEA">
                  <w:pPr>
                    <w:jc w:val="center"/>
                    <w:rPr>
                      <w:rFonts w:ascii="Times New Roman" w:hAnsi="Times New Roman" w:cs="Times New Roman"/>
                      <w:szCs w:val="21"/>
                    </w:rPr>
                  </w:pPr>
                  <w:r>
                    <w:rPr>
                      <w:rFonts w:ascii="Times New Roman" w:hAnsi="Times New Roman" w:cs="Times New Roman"/>
                      <w:szCs w:val="21"/>
                    </w:rPr>
                    <w:t>70</w:t>
                  </w:r>
                  <w:r w:rsidRPr="00EC0C5F">
                    <w:rPr>
                      <w:rFonts w:ascii="Times New Roman" w:hAnsi="Times New Roman" w:cs="Times New Roman"/>
                      <w:szCs w:val="21"/>
                    </w:rPr>
                    <w:t>dB</w:t>
                  </w:r>
                  <w:r w:rsidRPr="00EC0C5F">
                    <w:rPr>
                      <w:rFonts w:ascii="Times New Roman" w:hAnsi="Times New Roman" w:cs="Times New Roman"/>
                      <w:szCs w:val="21"/>
                    </w:rPr>
                    <w:t>（</w:t>
                  </w:r>
                  <w:r w:rsidRPr="00EC0C5F">
                    <w:rPr>
                      <w:rFonts w:ascii="Times New Roman" w:hAnsi="Times New Roman" w:cs="Times New Roman"/>
                      <w:szCs w:val="21"/>
                    </w:rPr>
                    <w:t>A</w:t>
                  </w:r>
                  <w:r w:rsidRPr="00EC0C5F">
                    <w:rPr>
                      <w:rFonts w:ascii="Times New Roman" w:hAnsi="Times New Roman" w:cs="Times New Roman"/>
                      <w:szCs w:val="21"/>
                    </w:rPr>
                    <w:t>）</w:t>
                  </w:r>
                </w:p>
              </w:tc>
            </w:tr>
            <w:tr w:rsidR="00630932" w:rsidRPr="00EC0C5F" w14:paraId="25803BEF" w14:textId="77777777" w:rsidTr="002A14DB">
              <w:trPr>
                <w:trHeight w:val="463"/>
                <w:jc w:val="center"/>
              </w:trPr>
              <w:tc>
                <w:tcPr>
                  <w:tcW w:w="454" w:type="dxa"/>
                  <w:vMerge/>
                  <w:tcBorders>
                    <w:left w:val="single" w:sz="12" w:space="0" w:color="auto"/>
                    <w:bottom w:val="single" w:sz="4" w:space="0" w:color="auto"/>
                  </w:tcBorders>
                  <w:vAlign w:val="center"/>
                </w:tcPr>
                <w:p w14:paraId="23D17FF0" w14:textId="77777777" w:rsidR="00630932" w:rsidRPr="00EC0C5F" w:rsidRDefault="00630932" w:rsidP="00CB6CEA">
                  <w:pPr>
                    <w:rPr>
                      <w:rFonts w:ascii="Times New Roman" w:hAnsi="Times New Roman" w:cs="Times New Roman"/>
                      <w:szCs w:val="21"/>
                    </w:rPr>
                  </w:pPr>
                </w:p>
              </w:tc>
              <w:tc>
                <w:tcPr>
                  <w:tcW w:w="1544" w:type="dxa"/>
                  <w:vMerge/>
                  <w:tcBorders>
                    <w:bottom w:val="single" w:sz="4" w:space="0" w:color="auto"/>
                  </w:tcBorders>
                  <w:vAlign w:val="center"/>
                </w:tcPr>
                <w:p w14:paraId="3725D2D6" w14:textId="77777777" w:rsidR="00630932" w:rsidRPr="00EC0C5F" w:rsidRDefault="00630932" w:rsidP="00CB6CEA">
                  <w:pPr>
                    <w:rPr>
                      <w:rFonts w:ascii="Times New Roman" w:hAnsi="Times New Roman" w:cs="Times New Roman"/>
                      <w:szCs w:val="21"/>
                    </w:rPr>
                  </w:pPr>
                </w:p>
              </w:tc>
              <w:tc>
                <w:tcPr>
                  <w:tcW w:w="1523" w:type="dxa"/>
                  <w:vMerge/>
                  <w:tcBorders>
                    <w:bottom w:val="single" w:sz="4" w:space="0" w:color="auto"/>
                  </w:tcBorders>
                  <w:vAlign w:val="center"/>
                </w:tcPr>
                <w:p w14:paraId="41161B82" w14:textId="77777777" w:rsidR="00630932" w:rsidRPr="00EC0C5F" w:rsidRDefault="00630932" w:rsidP="00CB6CEA">
                  <w:pPr>
                    <w:rPr>
                      <w:rFonts w:ascii="Times New Roman" w:hAnsi="Times New Roman" w:cs="Times New Roman"/>
                      <w:szCs w:val="21"/>
                    </w:rPr>
                  </w:pPr>
                </w:p>
              </w:tc>
              <w:tc>
                <w:tcPr>
                  <w:tcW w:w="835" w:type="dxa"/>
                  <w:vMerge/>
                  <w:tcBorders>
                    <w:bottom w:val="single" w:sz="4" w:space="0" w:color="auto"/>
                  </w:tcBorders>
                  <w:vAlign w:val="center"/>
                </w:tcPr>
                <w:p w14:paraId="082A13CF" w14:textId="77777777" w:rsidR="00630932" w:rsidRPr="00EC0C5F" w:rsidRDefault="00630932" w:rsidP="00CB6CEA">
                  <w:pPr>
                    <w:jc w:val="center"/>
                    <w:rPr>
                      <w:rFonts w:ascii="Times New Roman" w:hAnsi="Times New Roman" w:cs="Times New Roman"/>
                      <w:szCs w:val="21"/>
                    </w:rPr>
                  </w:pPr>
                </w:p>
              </w:tc>
              <w:tc>
                <w:tcPr>
                  <w:tcW w:w="2121" w:type="dxa"/>
                  <w:vAlign w:val="center"/>
                </w:tcPr>
                <w:p w14:paraId="5146ADE9" w14:textId="77777777" w:rsidR="00630932" w:rsidRPr="00EC0C5F" w:rsidRDefault="00630932" w:rsidP="008624E6">
                  <w:pPr>
                    <w:jc w:val="center"/>
                    <w:rPr>
                      <w:rFonts w:ascii="Times New Roman" w:hAnsi="Times New Roman" w:cs="Times New Roman"/>
                      <w:szCs w:val="21"/>
                    </w:rPr>
                  </w:pPr>
                  <w:r w:rsidRPr="00EC0C5F">
                    <w:rPr>
                      <w:rFonts w:ascii="Times New Roman" w:hAnsi="Times New Roman" w:cs="Times New Roman"/>
                      <w:szCs w:val="21"/>
                    </w:rPr>
                    <w:t>夜间</w:t>
                  </w:r>
                </w:p>
              </w:tc>
              <w:tc>
                <w:tcPr>
                  <w:tcW w:w="1144" w:type="dxa"/>
                  <w:tcBorders>
                    <w:right w:val="single" w:sz="12" w:space="0" w:color="auto"/>
                  </w:tcBorders>
                  <w:vAlign w:val="center"/>
                </w:tcPr>
                <w:p w14:paraId="1F8AA8F3" w14:textId="77777777" w:rsidR="00630932" w:rsidRPr="00EC0C5F" w:rsidRDefault="00630932" w:rsidP="00CB6CEA">
                  <w:pPr>
                    <w:jc w:val="center"/>
                    <w:rPr>
                      <w:rFonts w:ascii="Times New Roman" w:hAnsi="Times New Roman" w:cs="Times New Roman"/>
                      <w:szCs w:val="21"/>
                    </w:rPr>
                  </w:pPr>
                  <w:r w:rsidRPr="00EC0C5F">
                    <w:rPr>
                      <w:rFonts w:ascii="Times New Roman" w:hAnsi="Times New Roman" w:cs="Times New Roman"/>
                      <w:szCs w:val="21"/>
                    </w:rPr>
                    <w:t>5</w:t>
                  </w:r>
                  <w:r>
                    <w:rPr>
                      <w:rFonts w:ascii="Times New Roman" w:hAnsi="Times New Roman" w:cs="Times New Roman"/>
                      <w:szCs w:val="21"/>
                    </w:rPr>
                    <w:t>5</w:t>
                  </w:r>
                  <w:r w:rsidRPr="00EC0C5F">
                    <w:rPr>
                      <w:rFonts w:ascii="Times New Roman" w:hAnsi="Times New Roman" w:cs="Times New Roman"/>
                      <w:szCs w:val="21"/>
                    </w:rPr>
                    <w:t>dB</w:t>
                  </w:r>
                  <w:r w:rsidRPr="00EC0C5F">
                    <w:rPr>
                      <w:rFonts w:ascii="Times New Roman" w:hAnsi="Times New Roman" w:cs="Times New Roman"/>
                      <w:szCs w:val="21"/>
                    </w:rPr>
                    <w:t>（</w:t>
                  </w:r>
                  <w:r w:rsidRPr="00EC0C5F">
                    <w:rPr>
                      <w:rFonts w:ascii="Times New Roman" w:hAnsi="Times New Roman" w:cs="Times New Roman"/>
                      <w:szCs w:val="21"/>
                    </w:rPr>
                    <w:t>A</w:t>
                  </w:r>
                  <w:r w:rsidRPr="00EC0C5F">
                    <w:rPr>
                      <w:rFonts w:ascii="Times New Roman" w:hAnsi="Times New Roman" w:cs="Times New Roman"/>
                      <w:szCs w:val="21"/>
                    </w:rPr>
                    <w:t>）</w:t>
                  </w:r>
                </w:p>
              </w:tc>
            </w:tr>
            <w:tr w:rsidR="005C29D8" w:rsidRPr="00EC0C5F" w14:paraId="0CB9C67B" w14:textId="77777777" w:rsidTr="002A14DB">
              <w:trPr>
                <w:trHeight w:val="1248"/>
                <w:jc w:val="center"/>
              </w:trPr>
              <w:tc>
                <w:tcPr>
                  <w:tcW w:w="454" w:type="dxa"/>
                  <w:tcBorders>
                    <w:left w:val="single" w:sz="12" w:space="0" w:color="auto"/>
                  </w:tcBorders>
                  <w:vAlign w:val="center"/>
                </w:tcPr>
                <w:p w14:paraId="43880881" w14:textId="77777777" w:rsidR="005C29D8" w:rsidRPr="0093375F" w:rsidRDefault="005C29D8" w:rsidP="005C29D8">
                  <w:pPr>
                    <w:ind w:leftChars="-50" w:left="-105" w:rightChars="-50" w:right="-105"/>
                    <w:jc w:val="center"/>
                    <w:rPr>
                      <w:rFonts w:ascii="Times New Roman" w:hAnsi="Times New Roman" w:cs="Times New Roman"/>
                      <w:szCs w:val="21"/>
                    </w:rPr>
                  </w:pPr>
                  <w:proofErr w:type="gramStart"/>
                  <w:r w:rsidRPr="0093375F">
                    <w:rPr>
                      <w:rFonts w:ascii="Times New Roman" w:hAnsi="Times New Roman" w:cs="Times New Roman"/>
                      <w:szCs w:val="21"/>
                    </w:rPr>
                    <w:t>危废</w:t>
                  </w:r>
                  <w:proofErr w:type="gramEnd"/>
                </w:p>
              </w:tc>
              <w:tc>
                <w:tcPr>
                  <w:tcW w:w="1544" w:type="dxa"/>
                  <w:vAlign w:val="center"/>
                </w:tcPr>
                <w:p w14:paraId="54BB1E0B" w14:textId="77777777" w:rsidR="005C29D8" w:rsidRPr="0093375F" w:rsidRDefault="005C29D8" w:rsidP="00CB6CEA">
                  <w:pPr>
                    <w:rPr>
                      <w:rFonts w:ascii="Times New Roman" w:hAnsi="Times New Roman" w:cs="Times New Roman"/>
                      <w:szCs w:val="21"/>
                    </w:rPr>
                  </w:pPr>
                  <w:r w:rsidRPr="0093375F">
                    <w:rPr>
                      <w:rFonts w:ascii="Times New Roman" w:hAnsi="Times New Roman" w:cs="Times New Roman" w:hint="eastAsia"/>
                      <w:szCs w:val="21"/>
                    </w:rPr>
                    <w:t>《危险</w:t>
                  </w:r>
                  <w:r w:rsidRPr="0093375F">
                    <w:rPr>
                      <w:rFonts w:ascii="Times New Roman" w:hAnsi="Times New Roman" w:cs="Times New Roman"/>
                      <w:szCs w:val="21"/>
                    </w:rPr>
                    <w:t>废物贮存污染控制标准</w:t>
                  </w:r>
                  <w:r w:rsidRPr="0093375F">
                    <w:rPr>
                      <w:rFonts w:ascii="Times New Roman" w:hAnsi="Times New Roman" w:cs="Times New Roman" w:hint="eastAsia"/>
                      <w:szCs w:val="21"/>
                    </w:rPr>
                    <w:t>》</w:t>
                  </w:r>
                </w:p>
              </w:tc>
              <w:tc>
                <w:tcPr>
                  <w:tcW w:w="1523" w:type="dxa"/>
                  <w:vAlign w:val="center"/>
                </w:tcPr>
                <w:p w14:paraId="297C7C64" w14:textId="77777777" w:rsidR="005C29D8" w:rsidRPr="0093375F" w:rsidRDefault="005C29D8" w:rsidP="005C29D8">
                  <w:pPr>
                    <w:rPr>
                      <w:rFonts w:ascii="Times New Roman" w:hAnsi="Times New Roman" w:cs="Times New Roman"/>
                      <w:szCs w:val="21"/>
                    </w:rPr>
                  </w:pPr>
                  <w:r w:rsidRPr="0093375F">
                    <w:rPr>
                      <w:rFonts w:ascii="Times New Roman" w:hAnsi="Times New Roman" w:cs="Times New Roman" w:hint="eastAsia"/>
                      <w:szCs w:val="21"/>
                    </w:rPr>
                    <w:t>GB18597-2001</w:t>
                  </w:r>
                </w:p>
              </w:tc>
              <w:tc>
                <w:tcPr>
                  <w:tcW w:w="835" w:type="dxa"/>
                  <w:vAlign w:val="center"/>
                </w:tcPr>
                <w:p w14:paraId="27BCCD7D" w14:textId="77777777" w:rsidR="005C29D8" w:rsidRPr="0093375F" w:rsidRDefault="005C29D8" w:rsidP="005C29D8">
                  <w:pPr>
                    <w:jc w:val="center"/>
                    <w:rPr>
                      <w:rFonts w:ascii="Times New Roman" w:hAnsi="Times New Roman" w:cs="Times New Roman"/>
                      <w:szCs w:val="21"/>
                    </w:rPr>
                  </w:pPr>
                  <w:r w:rsidRPr="0093375F">
                    <w:rPr>
                      <w:rFonts w:ascii="Times New Roman" w:hAnsi="Times New Roman" w:cs="Times New Roman" w:hint="eastAsia"/>
                      <w:szCs w:val="21"/>
                    </w:rPr>
                    <w:t>/</w:t>
                  </w:r>
                </w:p>
              </w:tc>
              <w:tc>
                <w:tcPr>
                  <w:tcW w:w="2121" w:type="dxa"/>
                  <w:vAlign w:val="center"/>
                </w:tcPr>
                <w:p w14:paraId="112400FD" w14:textId="77777777" w:rsidR="005C29D8" w:rsidRPr="0093375F" w:rsidRDefault="005C29D8" w:rsidP="005C29D8">
                  <w:pPr>
                    <w:ind w:leftChars="-50" w:left="-105" w:rightChars="-50" w:right="-105"/>
                    <w:jc w:val="center"/>
                    <w:rPr>
                      <w:rFonts w:ascii="Times New Roman" w:hAnsi="Times New Roman" w:cs="Times New Roman"/>
                      <w:szCs w:val="21"/>
                    </w:rPr>
                  </w:pPr>
                  <w:r w:rsidRPr="0093375F">
                    <w:rPr>
                      <w:rFonts w:ascii="Times New Roman" w:hAnsi="Times New Roman" w:cs="Times New Roman" w:hint="eastAsia"/>
                      <w:szCs w:val="21"/>
                    </w:rPr>
                    <w:t>/</w:t>
                  </w:r>
                </w:p>
              </w:tc>
              <w:tc>
                <w:tcPr>
                  <w:tcW w:w="1144" w:type="dxa"/>
                  <w:tcBorders>
                    <w:right w:val="single" w:sz="12" w:space="0" w:color="auto"/>
                  </w:tcBorders>
                  <w:vAlign w:val="center"/>
                </w:tcPr>
                <w:p w14:paraId="2D46B5D0" w14:textId="77777777" w:rsidR="005C29D8" w:rsidRPr="0093375F" w:rsidRDefault="005C29D8" w:rsidP="005C29D8">
                  <w:pPr>
                    <w:jc w:val="center"/>
                    <w:rPr>
                      <w:rFonts w:ascii="Times New Roman" w:hAnsi="Times New Roman" w:cs="Times New Roman"/>
                      <w:szCs w:val="21"/>
                    </w:rPr>
                  </w:pPr>
                  <w:r w:rsidRPr="0093375F">
                    <w:rPr>
                      <w:rFonts w:ascii="Times New Roman" w:hAnsi="Times New Roman" w:cs="Times New Roman" w:hint="eastAsia"/>
                      <w:szCs w:val="21"/>
                    </w:rPr>
                    <w:t>/</w:t>
                  </w:r>
                </w:p>
              </w:tc>
            </w:tr>
            <w:tr w:rsidR="005C29D8" w:rsidRPr="00EC0C5F" w14:paraId="3A4339FB" w14:textId="77777777" w:rsidTr="002A14DB">
              <w:trPr>
                <w:trHeight w:val="1248"/>
                <w:jc w:val="center"/>
              </w:trPr>
              <w:tc>
                <w:tcPr>
                  <w:tcW w:w="454" w:type="dxa"/>
                  <w:tcBorders>
                    <w:left w:val="single" w:sz="12" w:space="0" w:color="auto"/>
                  </w:tcBorders>
                  <w:vAlign w:val="center"/>
                </w:tcPr>
                <w:p w14:paraId="4E000EF6" w14:textId="77777777" w:rsidR="005C29D8" w:rsidRPr="0093375F" w:rsidRDefault="005C29D8" w:rsidP="00CB6CEA">
                  <w:pPr>
                    <w:ind w:leftChars="-50" w:left="-105" w:rightChars="-50" w:right="-105"/>
                    <w:rPr>
                      <w:rFonts w:ascii="Times New Roman" w:hAnsi="Times New Roman" w:cs="Times New Roman"/>
                      <w:szCs w:val="21"/>
                    </w:rPr>
                  </w:pPr>
                  <w:r w:rsidRPr="0093375F">
                    <w:rPr>
                      <w:rFonts w:ascii="Times New Roman" w:hAnsi="Times New Roman" w:cs="Times New Roman"/>
                      <w:szCs w:val="21"/>
                    </w:rPr>
                    <w:t>固废</w:t>
                  </w:r>
                </w:p>
              </w:tc>
              <w:tc>
                <w:tcPr>
                  <w:tcW w:w="1544" w:type="dxa"/>
                  <w:vAlign w:val="center"/>
                </w:tcPr>
                <w:p w14:paraId="734AC8A2" w14:textId="77777777" w:rsidR="005C29D8" w:rsidRPr="0093375F" w:rsidRDefault="005C29D8" w:rsidP="005C29D8">
                  <w:pPr>
                    <w:rPr>
                      <w:rFonts w:ascii="Times New Roman" w:hAnsi="Times New Roman" w:cs="Times New Roman"/>
                      <w:szCs w:val="21"/>
                    </w:rPr>
                  </w:pPr>
                  <w:r w:rsidRPr="0093375F">
                    <w:rPr>
                      <w:rFonts w:ascii="Times New Roman" w:hAnsi="Times New Roman" w:cs="Times New Roman" w:hint="eastAsia"/>
                      <w:szCs w:val="21"/>
                    </w:rPr>
                    <w:t>《一般工业固体废物贮存和填埋污染控制标准》</w:t>
                  </w:r>
                </w:p>
              </w:tc>
              <w:tc>
                <w:tcPr>
                  <w:tcW w:w="1523" w:type="dxa"/>
                  <w:vAlign w:val="center"/>
                </w:tcPr>
                <w:p w14:paraId="16FFE3D1" w14:textId="77777777" w:rsidR="005C29D8" w:rsidRPr="0093375F" w:rsidRDefault="005C29D8" w:rsidP="005C29D8">
                  <w:pPr>
                    <w:rPr>
                      <w:rFonts w:ascii="Times New Roman" w:hAnsi="Times New Roman" w:cs="Times New Roman"/>
                      <w:szCs w:val="21"/>
                    </w:rPr>
                  </w:pPr>
                  <w:r w:rsidRPr="0093375F">
                    <w:rPr>
                      <w:rFonts w:ascii="Times New Roman" w:hAnsi="Times New Roman" w:cs="Times New Roman" w:hint="eastAsia"/>
                      <w:szCs w:val="21"/>
                    </w:rPr>
                    <w:t>GB18599-2020</w:t>
                  </w:r>
                </w:p>
              </w:tc>
              <w:tc>
                <w:tcPr>
                  <w:tcW w:w="835" w:type="dxa"/>
                  <w:vAlign w:val="center"/>
                </w:tcPr>
                <w:p w14:paraId="71D3913B" w14:textId="77777777" w:rsidR="005C29D8" w:rsidRPr="0093375F" w:rsidRDefault="005C29D8" w:rsidP="00F7096F">
                  <w:pPr>
                    <w:jc w:val="center"/>
                    <w:rPr>
                      <w:rFonts w:ascii="Times New Roman" w:hAnsi="Times New Roman" w:cs="Times New Roman"/>
                      <w:szCs w:val="21"/>
                    </w:rPr>
                  </w:pPr>
                  <w:r w:rsidRPr="0093375F">
                    <w:rPr>
                      <w:rFonts w:ascii="Times New Roman" w:hAnsi="Times New Roman" w:cs="Times New Roman" w:hint="eastAsia"/>
                      <w:szCs w:val="21"/>
                    </w:rPr>
                    <w:t>/</w:t>
                  </w:r>
                </w:p>
              </w:tc>
              <w:tc>
                <w:tcPr>
                  <w:tcW w:w="2121" w:type="dxa"/>
                  <w:vAlign w:val="center"/>
                </w:tcPr>
                <w:p w14:paraId="5C776923" w14:textId="77777777" w:rsidR="005C29D8" w:rsidRPr="0093375F" w:rsidRDefault="005C29D8" w:rsidP="00F7096F">
                  <w:pPr>
                    <w:ind w:leftChars="-50" w:left="-105" w:rightChars="-50" w:right="-105"/>
                    <w:jc w:val="center"/>
                    <w:rPr>
                      <w:rFonts w:ascii="Times New Roman" w:hAnsi="Times New Roman" w:cs="Times New Roman"/>
                      <w:szCs w:val="21"/>
                    </w:rPr>
                  </w:pPr>
                  <w:r w:rsidRPr="0093375F">
                    <w:rPr>
                      <w:rFonts w:ascii="Times New Roman" w:hAnsi="Times New Roman" w:cs="Times New Roman" w:hint="eastAsia"/>
                      <w:szCs w:val="21"/>
                    </w:rPr>
                    <w:t>/</w:t>
                  </w:r>
                </w:p>
              </w:tc>
              <w:tc>
                <w:tcPr>
                  <w:tcW w:w="1144" w:type="dxa"/>
                  <w:tcBorders>
                    <w:right w:val="single" w:sz="12" w:space="0" w:color="auto"/>
                  </w:tcBorders>
                  <w:vAlign w:val="center"/>
                </w:tcPr>
                <w:p w14:paraId="6C094259" w14:textId="77777777" w:rsidR="005C29D8" w:rsidRPr="0093375F" w:rsidRDefault="005C29D8" w:rsidP="00F7096F">
                  <w:pPr>
                    <w:jc w:val="center"/>
                    <w:rPr>
                      <w:rFonts w:ascii="Times New Roman" w:hAnsi="Times New Roman" w:cs="Times New Roman"/>
                      <w:szCs w:val="21"/>
                    </w:rPr>
                  </w:pPr>
                  <w:r w:rsidRPr="0093375F">
                    <w:rPr>
                      <w:rFonts w:ascii="Times New Roman" w:hAnsi="Times New Roman" w:cs="Times New Roman" w:hint="eastAsia"/>
                      <w:szCs w:val="21"/>
                    </w:rPr>
                    <w:t>/</w:t>
                  </w:r>
                </w:p>
              </w:tc>
            </w:tr>
          </w:tbl>
          <w:p w14:paraId="40143085" w14:textId="77777777" w:rsidR="00630932" w:rsidRPr="00E94D2A" w:rsidRDefault="00630932" w:rsidP="00CB6CEA">
            <w:pPr>
              <w:jc w:val="left"/>
              <w:rPr>
                <w:rFonts w:ascii="Times New Roman" w:hAnsi="Times New Roman" w:cs="Times New Roman"/>
                <w:sz w:val="26"/>
                <w:szCs w:val="26"/>
                <w:shd w:val="clear" w:color="auto" w:fill="FFFFFF"/>
              </w:rPr>
            </w:pPr>
          </w:p>
        </w:tc>
      </w:tr>
      <w:tr w:rsidR="00630932" w:rsidRPr="00EC0C5F" w14:paraId="2FF523BD" w14:textId="77777777" w:rsidTr="00CB6CEA">
        <w:trPr>
          <w:trHeight w:val="837"/>
        </w:trPr>
        <w:tc>
          <w:tcPr>
            <w:tcW w:w="396" w:type="pct"/>
            <w:vAlign w:val="center"/>
          </w:tcPr>
          <w:p w14:paraId="59265D06" w14:textId="77777777" w:rsidR="00630932" w:rsidRPr="002B754B" w:rsidRDefault="00630932" w:rsidP="00CB6CEA">
            <w:pPr>
              <w:jc w:val="left"/>
              <w:rPr>
                <w:rFonts w:asciiTheme="minorEastAsia" w:hAnsiTheme="minorEastAsia" w:cs="Times New Roman"/>
                <w:b/>
                <w:szCs w:val="21"/>
              </w:rPr>
            </w:pPr>
            <w:r w:rsidRPr="002B754B">
              <w:rPr>
                <w:rFonts w:asciiTheme="minorEastAsia" w:hAnsiTheme="minorEastAsia" w:cs="Times New Roman"/>
                <w:b/>
                <w:szCs w:val="21"/>
              </w:rPr>
              <w:t>辐射控制指标</w:t>
            </w:r>
          </w:p>
        </w:tc>
        <w:tc>
          <w:tcPr>
            <w:tcW w:w="4604" w:type="pct"/>
            <w:vAlign w:val="center"/>
          </w:tcPr>
          <w:p w14:paraId="2FCB93E2" w14:textId="77777777" w:rsidR="00630932" w:rsidRPr="002B754B" w:rsidRDefault="00630932" w:rsidP="00CB6CEA">
            <w:pPr>
              <w:jc w:val="left"/>
              <w:rPr>
                <w:rFonts w:asciiTheme="minorEastAsia" w:hAnsiTheme="minorEastAsia" w:cs="Times New Roman"/>
                <w:szCs w:val="21"/>
              </w:rPr>
            </w:pPr>
            <w:r w:rsidRPr="002B754B">
              <w:rPr>
                <w:rFonts w:asciiTheme="minorEastAsia" w:hAnsiTheme="minorEastAsia" w:cs="Times New Roman" w:hint="eastAsia"/>
                <w:szCs w:val="21"/>
              </w:rPr>
              <w:t>考虑到铀矿地质勘探项目简单，</w:t>
            </w:r>
            <w:proofErr w:type="gramStart"/>
            <w:r w:rsidRPr="002B754B">
              <w:rPr>
                <w:rFonts w:asciiTheme="minorEastAsia" w:hAnsiTheme="minorEastAsia" w:cs="Times New Roman" w:hint="eastAsia"/>
                <w:szCs w:val="21"/>
              </w:rPr>
              <w:t>且源项</w:t>
            </w:r>
            <w:proofErr w:type="gramEnd"/>
            <w:r w:rsidRPr="002B754B">
              <w:rPr>
                <w:rFonts w:asciiTheme="minorEastAsia" w:hAnsiTheme="minorEastAsia" w:cs="Times New Roman" w:hint="eastAsia"/>
                <w:szCs w:val="21"/>
              </w:rPr>
              <w:t>较小，产生的辐射均属于天然辐射照射范畴，无需设置公众剂量约束值。</w:t>
            </w:r>
          </w:p>
        </w:tc>
      </w:tr>
    </w:tbl>
    <w:p w14:paraId="6A68CCF2" w14:textId="77777777" w:rsidR="00324837" w:rsidRPr="00630932" w:rsidRDefault="00324837">
      <w:pPr>
        <w:rPr>
          <w:rFonts w:ascii="Times New Roman" w:hAnsi="Times New Roman" w:cs="Times New Roman"/>
          <w:szCs w:val="21"/>
        </w:rPr>
        <w:sectPr w:rsidR="00324837" w:rsidRPr="00630932">
          <w:pgSz w:w="11906" w:h="16838"/>
          <w:pgMar w:top="1440" w:right="1800" w:bottom="1440" w:left="1800" w:header="851" w:footer="992" w:gutter="0"/>
          <w:cols w:space="425"/>
          <w:docGrid w:type="lines" w:linePitch="312"/>
        </w:sectPr>
      </w:pPr>
    </w:p>
    <w:p w14:paraId="518B3E19" w14:textId="77777777" w:rsidR="00324837" w:rsidRPr="00EC0C5F" w:rsidRDefault="00EE28BE">
      <w:pPr>
        <w:pStyle w:val="a8"/>
        <w:spacing w:line="400" w:lineRule="exact"/>
        <w:jc w:val="left"/>
        <w:outlineLvl w:val="0"/>
        <w:rPr>
          <w:rFonts w:ascii="Times New Roman" w:hAnsi="Times New Roman"/>
          <w:b/>
          <w:sz w:val="26"/>
          <w:szCs w:val="26"/>
        </w:rPr>
      </w:pPr>
      <w:bookmarkStart w:id="6" w:name="_Toc97650581"/>
      <w:r w:rsidRPr="00EC0C5F">
        <w:rPr>
          <w:rFonts w:ascii="Times New Roman" w:hAnsi="Times New Roman" w:hint="eastAsia"/>
          <w:b/>
          <w:sz w:val="26"/>
          <w:szCs w:val="26"/>
        </w:rPr>
        <w:lastRenderedPageBreak/>
        <w:t>5</w:t>
      </w:r>
      <w:r w:rsidR="0068126A">
        <w:rPr>
          <w:rFonts w:ascii="Times New Roman" w:hAnsi="Times New Roman" w:hint="eastAsia"/>
          <w:b/>
          <w:sz w:val="26"/>
          <w:szCs w:val="26"/>
        </w:rPr>
        <w:t xml:space="preserve"> </w:t>
      </w:r>
      <w:r w:rsidRPr="00EC0C5F">
        <w:rPr>
          <w:rFonts w:ascii="Times New Roman" w:hAnsi="Times New Roman"/>
          <w:b/>
          <w:sz w:val="26"/>
          <w:szCs w:val="26"/>
        </w:rPr>
        <w:t>环境质量状况</w:t>
      </w:r>
      <w:bookmarkEnd w:id="6"/>
    </w:p>
    <w:tbl>
      <w:tblPr>
        <w:tblStyle w:val="af2"/>
        <w:tblW w:w="4971" w:type="pct"/>
        <w:tblLook w:val="04A0" w:firstRow="1" w:lastRow="0" w:firstColumn="1" w:lastColumn="0" w:noHBand="0" w:noVBand="1"/>
      </w:tblPr>
      <w:tblGrid>
        <w:gridCol w:w="8522"/>
      </w:tblGrid>
      <w:tr w:rsidR="00EC0C5F" w:rsidRPr="00EC0C5F" w14:paraId="227D600E" w14:textId="77777777" w:rsidTr="00D478BD">
        <w:trPr>
          <w:trHeight w:val="12890"/>
        </w:trPr>
        <w:tc>
          <w:tcPr>
            <w:tcW w:w="8473" w:type="dxa"/>
          </w:tcPr>
          <w:p w14:paraId="65DA2B48" w14:textId="77777777" w:rsidR="00BB3432" w:rsidRDefault="00BB3432" w:rsidP="00BB3432">
            <w:pPr>
              <w:pStyle w:val="a8"/>
              <w:spacing w:line="480" w:lineRule="exact"/>
              <w:rPr>
                <w:rFonts w:ascii="Times New Roman" w:hAnsi="Times New Roman"/>
                <w:b/>
                <w:sz w:val="26"/>
                <w:szCs w:val="26"/>
              </w:rPr>
            </w:pPr>
            <w:r w:rsidRPr="00EC0C5F">
              <w:rPr>
                <w:rFonts w:ascii="Times New Roman" w:hAnsi="Times New Roman"/>
                <w:b/>
                <w:sz w:val="26"/>
                <w:szCs w:val="26"/>
              </w:rPr>
              <w:t>建设项目所在地区域环境质量现状及主要</w:t>
            </w:r>
            <w:r w:rsidRPr="00EC0C5F">
              <w:rPr>
                <w:rFonts w:ascii="Times New Roman" w:hAnsi="Times New Roman" w:hint="eastAsia"/>
                <w:b/>
                <w:sz w:val="26"/>
                <w:szCs w:val="26"/>
              </w:rPr>
              <w:t>环境</w:t>
            </w:r>
            <w:r w:rsidRPr="00EC0C5F">
              <w:rPr>
                <w:rFonts w:ascii="Times New Roman" w:hAnsi="Times New Roman"/>
                <w:b/>
                <w:sz w:val="26"/>
                <w:szCs w:val="26"/>
              </w:rPr>
              <w:t>问题</w:t>
            </w:r>
          </w:p>
          <w:p w14:paraId="7DBB6010" w14:textId="77777777" w:rsidR="00BB3432" w:rsidRPr="00425748" w:rsidRDefault="00BB3432" w:rsidP="00BB3432">
            <w:pPr>
              <w:pStyle w:val="a8"/>
              <w:spacing w:line="480" w:lineRule="exact"/>
              <w:rPr>
                <w:rFonts w:ascii="Times New Roman" w:hAnsi="Times New Roman"/>
                <w:b/>
                <w:sz w:val="26"/>
                <w:szCs w:val="26"/>
              </w:rPr>
            </w:pPr>
            <w:r>
              <w:rPr>
                <w:rFonts w:ascii="Times New Roman" w:hAnsi="Times New Roman" w:hint="eastAsia"/>
                <w:b/>
                <w:sz w:val="26"/>
                <w:szCs w:val="26"/>
              </w:rPr>
              <w:t>5.1</w:t>
            </w:r>
            <w:r>
              <w:rPr>
                <w:rFonts w:ascii="Times New Roman" w:hAnsi="Times New Roman" w:hint="eastAsia"/>
                <w:b/>
                <w:sz w:val="26"/>
                <w:szCs w:val="26"/>
              </w:rPr>
              <w:t>、环境空气质量现状</w:t>
            </w:r>
          </w:p>
          <w:p w14:paraId="18615022" w14:textId="77777777" w:rsidR="00BB3432" w:rsidRPr="00425748" w:rsidRDefault="00BB3432" w:rsidP="00BB3432">
            <w:pPr>
              <w:adjustRightInd w:val="0"/>
              <w:snapToGrid w:val="0"/>
              <w:spacing w:line="480" w:lineRule="exact"/>
              <w:ind w:firstLineChars="200" w:firstLine="522"/>
              <w:outlineLvl w:val="2"/>
              <w:rPr>
                <w:rFonts w:ascii="Times New Roman" w:hAnsi="Times New Roman" w:cs="Times New Roman"/>
                <w:b/>
                <w:sz w:val="26"/>
                <w:szCs w:val="26"/>
              </w:rPr>
            </w:pPr>
            <w:r w:rsidRPr="00425748">
              <w:rPr>
                <w:rFonts w:ascii="Times New Roman" w:hAnsi="Times New Roman" w:cs="Times New Roman" w:hint="eastAsia"/>
                <w:b/>
                <w:sz w:val="26"/>
                <w:szCs w:val="26"/>
              </w:rPr>
              <w:t>5.1.1</w:t>
            </w:r>
            <w:r w:rsidRPr="00425748">
              <w:rPr>
                <w:rFonts w:ascii="Times New Roman" w:hAnsi="Times New Roman" w:cs="Times New Roman" w:hint="eastAsia"/>
                <w:b/>
                <w:sz w:val="26"/>
                <w:szCs w:val="26"/>
              </w:rPr>
              <w:t>环境空气（空气中氡及子体浓度）</w:t>
            </w:r>
          </w:p>
          <w:p w14:paraId="684BE7D0" w14:textId="77777777" w:rsidR="00BB3432" w:rsidRDefault="00BB3432" w:rsidP="00BB3432">
            <w:pPr>
              <w:adjustRightInd w:val="0"/>
              <w:snapToGrid w:val="0"/>
              <w:spacing w:line="480" w:lineRule="exact"/>
              <w:ind w:firstLineChars="200" w:firstLine="520"/>
              <w:outlineLvl w:val="2"/>
              <w:rPr>
                <w:rFonts w:ascii="Times New Roman" w:hAnsi="Times New Roman" w:cs="Times New Roman"/>
                <w:sz w:val="26"/>
                <w:szCs w:val="26"/>
              </w:rPr>
            </w:pPr>
            <w:r>
              <w:rPr>
                <w:rFonts w:ascii="Times New Roman" w:hAnsi="Times New Roman" w:cs="Times New Roman" w:hint="eastAsia"/>
                <w:sz w:val="26"/>
                <w:szCs w:val="26"/>
              </w:rPr>
              <w:t>本项目在实施过程中释放的氡及子体浓度极少，对环境中的氡及其子体无影响，</w:t>
            </w:r>
            <w:r w:rsidRPr="00425748">
              <w:rPr>
                <w:rFonts w:ascii="Times New Roman" w:hAnsi="Times New Roman" w:cs="Times New Roman" w:hint="eastAsia"/>
                <w:sz w:val="26"/>
                <w:szCs w:val="26"/>
              </w:rPr>
              <w:t>据《书楼丘铀矿冶工程环境影响报告书》监测的氡浓度</w:t>
            </w:r>
            <w:proofErr w:type="gramStart"/>
            <w:r w:rsidRPr="00425748">
              <w:rPr>
                <w:rFonts w:ascii="Times New Roman" w:hAnsi="Times New Roman" w:cs="Times New Roman" w:hint="eastAsia"/>
                <w:sz w:val="26"/>
                <w:szCs w:val="26"/>
              </w:rPr>
              <w:t>及氡子</w:t>
            </w:r>
            <w:proofErr w:type="gramEnd"/>
            <w:r w:rsidRPr="00425748">
              <w:rPr>
                <w:rFonts w:ascii="Times New Roman" w:hAnsi="Times New Roman" w:cs="Times New Roman" w:hint="eastAsia"/>
                <w:sz w:val="26"/>
                <w:szCs w:val="26"/>
              </w:rPr>
              <w:t>体浓度结果显示，工作区主要村庄氡浓度监测值</w:t>
            </w:r>
            <w:r w:rsidRPr="00425748">
              <w:rPr>
                <w:rFonts w:ascii="Times New Roman" w:hAnsi="Times New Roman" w:cs="Times New Roman" w:hint="eastAsia"/>
                <w:sz w:val="26"/>
                <w:szCs w:val="26"/>
              </w:rPr>
              <w:t>9.6</w:t>
            </w:r>
            <w:r w:rsidRPr="00425748">
              <w:rPr>
                <w:rFonts w:ascii="Times New Roman" w:hAnsi="Times New Roman" w:cs="Times New Roman" w:hint="eastAsia"/>
                <w:sz w:val="26"/>
                <w:szCs w:val="26"/>
              </w:rPr>
              <w:t>～</w:t>
            </w:r>
            <w:r w:rsidRPr="00425748">
              <w:rPr>
                <w:rFonts w:ascii="Times New Roman" w:hAnsi="Times New Roman" w:cs="Times New Roman" w:hint="eastAsia"/>
                <w:sz w:val="26"/>
                <w:szCs w:val="26"/>
              </w:rPr>
              <w:t>23.4Bq/m</w:t>
            </w:r>
            <w:r w:rsidRPr="00425748">
              <w:rPr>
                <w:rFonts w:ascii="Times New Roman" w:hAnsi="Times New Roman" w:cs="Times New Roman" w:hint="eastAsia"/>
                <w:sz w:val="26"/>
                <w:szCs w:val="26"/>
                <w:vertAlign w:val="superscript"/>
              </w:rPr>
              <w:t>3</w:t>
            </w:r>
            <w:r w:rsidRPr="00425748">
              <w:rPr>
                <w:rFonts w:ascii="Times New Roman" w:hAnsi="Times New Roman" w:cs="Times New Roman" w:hint="eastAsia"/>
                <w:sz w:val="26"/>
                <w:szCs w:val="26"/>
              </w:rPr>
              <w:t>，均值为</w:t>
            </w:r>
            <w:r w:rsidRPr="00425748">
              <w:rPr>
                <w:rFonts w:ascii="Times New Roman" w:hAnsi="Times New Roman" w:cs="Times New Roman" w:hint="eastAsia"/>
                <w:sz w:val="26"/>
                <w:szCs w:val="26"/>
              </w:rPr>
              <w:t>15.5Bq/m</w:t>
            </w:r>
            <w:r w:rsidRPr="00425748">
              <w:rPr>
                <w:rFonts w:ascii="Times New Roman" w:hAnsi="Times New Roman" w:cs="Times New Roman" w:hint="eastAsia"/>
                <w:sz w:val="26"/>
                <w:szCs w:val="26"/>
                <w:vertAlign w:val="superscript"/>
              </w:rPr>
              <w:t>3</w:t>
            </w:r>
            <w:r w:rsidRPr="00425748">
              <w:rPr>
                <w:rFonts w:ascii="Times New Roman" w:hAnsi="Times New Roman" w:cs="Times New Roman" w:hint="eastAsia"/>
                <w:sz w:val="26"/>
                <w:szCs w:val="26"/>
              </w:rPr>
              <w:t>，均在限定值范围内</w:t>
            </w:r>
            <w:r w:rsidR="009A22B5">
              <w:rPr>
                <w:rFonts w:ascii="Times New Roman" w:hAnsi="Times New Roman" w:cs="Times New Roman" w:hint="eastAsia"/>
                <w:sz w:val="26"/>
                <w:szCs w:val="26"/>
              </w:rPr>
              <w:t>（</w:t>
            </w:r>
            <w:r w:rsidR="009A22B5">
              <w:rPr>
                <w:rFonts w:ascii="Times New Roman" w:hAnsi="Times New Roman" w:cs="Times New Roman" w:hint="eastAsia"/>
                <w:sz w:val="26"/>
                <w:szCs w:val="26"/>
              </w:rPr>
              <w:t>3.3</w:t>
            </w:r>
            <w:r w:rsidR="009A22B5" w:rsidRPr="00425748">
              <w:rPr>
                <w:rFonts w:ascii="Times New Roman" w:hAnsi="Times New Roman" w:cs="Times New Roman" w:hint="eastAsia"/>
                <w:sz w:val="26"/>
                <w:szCs w:val="26"/>
              </w:rPr>
              <w:t>～</w:t>
            </w:r>
            <w:r w:rsidR="009A22B5">
              <w:rPr>
                <w:rFonts w:ascii="Times New Roman" w:hAnsi="Times New Roman" w:cs="Times New Roman" w:hint="eastAsia"/>
                <w:sz w:val="26"/>
                <w:szCs w:val="26"/>
              </w:rPr>
              <w:t>40.8</w:t>
            </w:r>
            <w:r w:rsidR="009A22B5" w:rsidRPr="00425748">
              <w:rPr>
                <w:rFonts w:ascii="Times New Roman" w:hAnsi="Times New Roman" w:cs="Times New Roman" w:hint="eastAsia"/>
                <w:sz w:val="26"/>
                <w:szCs w:val="26"/>
              </w:rPr>
              <w:t>Bq/m</w:t>
            </w:r>
            <w:r w:rsidR="009A22B5" w:rsidRPr="00425748">
              <w:rPr>
                <w:rFonts w:ascii="Times New Roman" w:hAnsi="Times New Roman" w:cs="Times New Roman" w:hint="eastAsia"/>
                <w:sz w:val="26"/>
                <w:szCs w:val="26"/>
                <w:vertAlign w:val="superscript"/>
              </w:rPr>
              <w:t>3</w:t>
            </w:r>
            <w:r w:rsidR="009A22B5">
              <w:rPr>
                <w:rFonts w:ascii="Times New Roman" w:hAnsi="Times New Roman" w:cs="Times New Roman" w:hint="eastAsia"/>
                <w:sz w:val="26"/>
                <w:szCs w:val="26"/>
              </w:rPr>
              <w:t>）</w:t>
            </w:r>
            <w:r w:rsidRPr="00425748">
              <w:rPr>
                <w:rFonts w:ascii="Times New Roman" w:hAnsi="Times New Roman" w:cs="Times New Roman" w:hint="eastAsia"/>
                <w:sz w:val="26"/>
                <w:szCs w:val="26"/>
              </w:rPr>
              <w:t>。</w:t>
            </w:r>
          </w:p>
          <w:p w14:paraId="430910FF" w14:textId="77777777" w:rsidR="00BB3432" w:rsidRPr="00425748" w:rsidRDefault="00BB3432" w:rsidP="00BB3432">
            <w:pPr>
              <w:adjustRightInd w:val="0"/>
              <w:snapToGrid w:val="0"/>
              <w:spacing w:line="480" w:lineRule="exact"/>
              <w:ind w:firstLineChars="200" w:firstLine="522"/>
              <w:outlineLvl w:val="2"/>
              <w:rPr>
                <w:rFonts w:ascii="Times New Roman" w:hAnsi="Times New Roman" w:cs="Times New Roman"/>
                <w:b/>
                <w:sz w:val="26"/>
                <w:szCs w:val="26"/>
              </w:rPr>
            </w:pPr>
            <w:r w:rsidRPr="00425748">
              <w:rPr>
                <w:rFonts w:ascii="Times New Roman" w:hAnsi="Times New Roman" w:cs="Times New Roman" w:hint="eastAsia"/>
                <w:b/>
                <w:sz w:val="26"/>
                <w:szCs w:val="26"/>
              </w:rPr>
              <w:t>5.1.2</w:t>
            </w:r>
            <w:r w:rsidRPr="00425748">
              <w:rPr>
                <w:rFonts w:ascii="Times New Roman" w:hAnsi="Times New Roman" w:cs="Times New Roman" w:hint="eastAsia"/>
                <w:b/>
                <w:sz w:val="26"/>
                <w:szCs w:val="26"/>
              </w:rPr>
              <w:t>环境空气（非放射性因子）</w:t>
            </w:r>
          </w:p>
          <w:p w14:paraId="4DDDD8D5" w14:textId="77777777" w:rsidR="00BB3432" w:rsidRDefault="00BB3432" w:rsidP="00BB3432">
            <w:pPr>
              <w:adjustRightInd w:val="0"/>
              <w:snapToGrid w:val="0"/>
              <w:spacing w:line="480" w:lineRule="exact"/>
              <w:ind w:firstLineChars="200" w:firstLine="520"/>
              <w:outlineLvl w:val="2"/>
              <w:rPr>
                <w:rFonts w:ascii="Times New Roman" w:hAnsi="Times New Roman" w:cs="Times New Roman"/>
                <w:sz w:val="26"/>
                <w:szCs w:val="26"/>
              </w:rPr>
            </w:pPr>
            <w:r w:rsidRPr="00FA2345">
              <w:rPr>
                <w:rFonts w:ascii="Times New Roman" w:hAnsi="Times New Roman" w:cs="Times New Roman" w:hint="eastAsia"/>
                <w:sz w:val="26"/>
                <w:szCs w:val="26"/>
              </w:rPr>
              <w:t>根据韶关市各区县（市）提供的环境空气监测资料，对韶关市的环境空气质量现状进行评价。韶关市空气环境质量执行《环境空气质量标准》（</w:t>
            </w:r>
            <w:r>
              <w:rPr>
                <w:rFonts w:ascii="Times New Roman" w:hAnsi="Times New Roman" w:cs="Times New Roman" w:hint="eastAsia"/>
                <w:sz w:val="26"/>
                <w:szCs w:val="26"/>
              </w:rPr>
              <w:t>GB3095-2012</w:t>
            </w:r>
            <w:r w:rsidRPr="00FA2345">
              <w:rPr>
                <w:rFonts w:ascii="Times New Roman" w:hAnsi="Times New Roman" w:cs="Times New Roman" w:hint="eastAsia"/>
                <w:sz w:val="26"/>
                <w:szCs w:val="26"/>
              </w:rPr>
              <w:t>）中的有关标准，其中对韶关市行政区划内的城镇建成区、城镇规划区、一般工业区及农村地区执行二级标准，对韶关市行政区划内的自然保护区、风景名胜区执行一级标准，因此工作区范围大气环境应执行二级标准。</w:t>
            </w:r>
          </w:p>
          <w:p w14:paraId="52D4472F" w14:textId="77777777" w:rsidR="00BB3432" w:rsidRDefault="00BB3432" w:rsidP="00BB3432">
            <w:pPr>
              <w:adjustRightInd w:val="0"/>
              <w:snapToGrid w:val="0"/>
              <w:spacing w:line="480" w:lineRule="exact"/>
              <w:ind w:firstLineChars="200" w:firstLine="520"/>
              <w:outlineLvl w:val="2"/>
              <w:rPr>
                <w:rFonts w:ascii="Times New Roman" w:hAnsi="Times New Roman" w:cs="Times New Roman"/>
                <w:sz w:val="26"/>
                <w:szCs w:val="26"/>
              </w:rPr>
            </w:pPr>
            <w:r w:rsidRPr="00425748">
              <w:rPr>
                <w:rFonts w:ascii="Times New Roman" w:hAnsi="Times New Roman" w:cs="Times New Roman" w:hint="eastAsia"/>
                <w:sz w:val="26"/>
                <w:szCs w:val="26"/>
              </w:rPr>
              <w:t>根据《韶关市环境保护规划研究报告（</w:t>
            </w:r>
            <w:r w:rsidRPr="00425748">
              <w:rPr>
                <w:rFonts w:ascii="Times New Roman" w:hAnsi="Times New Roman" w:cs="Times New Roman" w:hint="eastAsia"/>
                <w:sz w:val="26"/>
                <w:szCs w:val="26"/>
              </w:rPr>
              <w:t>2006</w:t>
            </w:r>
            <w:r w:rsidRPr="00425748">
              <w:rPr>
                <w:rFonts w:ascii="Times New Roman" w:hAnsi="Times New Roman" w:cs="Times New Roman" w:hint="eastAsia"/>
                <w:sz w:val="26"/>
                <w:szCs w:val="26"/>
              </w:rPr>
              <w:t>～</w:t>
            </w:r>
            <w:r w:rsidRPr="00425748">
              <w:rPr>
                <w:rFonts w:ascii="Times New Roman" w:hAnsi="Times New Roman" w:cs="Times New Roman" w:hint="eastAsia"/>
                <w:sz w:val="26"/>
                <w:szCs w:val="26"/>
              </w:rPr>
              <w:t>2020</w:t>
            </w:r>
            <w:r w:rsidRPr="00425748">
              <w:rPr>
                <w:rFonts w:ascii="Times New Roman" w:hAnsi="Times New Roman" w:cs="Times New Roman" w:hint="eastAsia"/>
                <w:sz w:val="26"/>
                <w:szCs w:val="26"/>
              </w:rPr>
              <w:t>）》中环境空气质量数据，工作区所在仁化</w:t>
            </w:r>
            <w:proofErr w:type="gramStart"/>
            <w:r w:rsidRPr="00425748">
              <w:rPr>
                <w:rFonts w:ascii="Times New Roman" w:hAnsi="Times New Roman" w:cs="Times New Roman" w:hint="eastAsia"/>
                <w:sz w:val="26"/>
                <w:szCs w:val="26"/>
              </w:rPr>
              <w:t>县环境</w:t>
            </w:r>
            <w:proofErr w:type="gramEnd"/>
            <w:r w:rsidRPr="00425748">
              <w:rPr>
                <w:rFonts w:ascii="Times New Roman" w:hAnsi="Times New Roman" w:cs="Times New Roman" w:hint="eastAsia"/>
                <w:sz w:val="26"/>
                <w:szCs w:val="26"/>
              </w:rPr>
              <w:t>空气中非放射性因子</w:t>
            </w:r>
            <w:r w:rsidRPr="00425748">
              <w:rPr>
                <w:rFonts w:ascii="Times New Roman" w:hAnsi="Times New Roman" w:cs="Times New Roman" w:hint="eastAsia"/>
                <w:sz w:val="26"/>
                <w:szCs w:val="26"/>
              </w:rPr>
              <w:t>PM10</w:t>
            </w:r>
            <w:r w:rsidRPr="00425748">
              <w:rPr>
                <w:rFonts w:ascii="Times New Roman" w:hAnsi="Times New Roman" w:cs="Times New Roman" w:hint="eastAsia"/>
                <w:sz w:val="26"/>
                <w:szCs w:val="26"/>
              </w:rPr>
              <w:t>、</w:t>
            </w:r>
            <w:r w:rsidRPr="00425748">
              <w:rPr>
                <w:rFonts w:ascii="Times New Roman" w:hAnsi="Times New Roman" w:cs="Times New Roman" w:hint="eastAsia"/>
                <w:sz w:val="26"/>
                <w:szCs w:val="26"/>
              </w:rPr>
              <w:t>SO</w:t>
            </w:r>
            <w:r w:rsidRPr="00425748">
              <w:rPr>
                <w:rFonts w:ascii="Times New Roman" w:hAnsi="Times New Roman" w:cs="Times New Roman" w:hint="eastAsia"/>
                <w:sz w:val="26"/>
                <w:szCs w:val="26"/>
                <w:vertAlign w:val="subscript"/>
              </w:rPr>
              <w:t>2</w:t>
            </w:r>
            <w:r w:rsidRPr="00425748">
              <w:rPr>
                <w:rFonts w:ascii="Times New Roman" w:hAnsi="Times New Roman" w:cs="Times New Roman" w:hint="eastAsia"/>
                <w:sz w:val="26"/>
                <w:szCs w:val="26"/>
              </w:rPr>
              <w:t>、</w:t>
            </w:r>
            <w:r w:rsidRPr="00425748">
              <w:rPr>
                <w:rFonts w:ascii="Times New Roman" w:hAnsi="Times New Roman" w:cs="Times New Roman" w:hint="eastAsia"/>
                <w:sz w:val="26"/>
                <w:szCs w:val="26"/>
              </w:rPr>
              <w:t>NO</w:t>
            </w:r>
            <w:r w:rsidRPr="00425748">
              <w:rPr>
                <w:rFonts w:ascii="Times New Roman" w:hAnsi="Times New Roman" w:cs="Times New Roman" w:hint="eastAsia"/>
                <w:sz w:val="26"/>
                <w:szCs w:val="26"/>
                <w:vertAlign w:val="subscript"/>
              </w:rPr>
              <w:t>2</w:t>
            </w:r>
            <w:r w:rsidRPr="00425748">
              <w:rPr>
                <w:rFonts w:ascii="Times New Roman" w:hAnsi="Times New Roman" w:cs="Times New Roman" w:hint="eastAsia"/>
                <w:sz w:val="26"/>
                <w:szCs w:val="26"/>
              </w:rPr>
              <w:t>的年平均值分别为</w:t>
            </w:r>
            <w:r w:rsidRPr="00425748">
              <w:rPr>
                <w:rFonts w:ascii="Times New Roman" w:hAnsi="Times New Roman" w:cs="Times New Roman"/>
                <w:sz w:val="26"/>
                <w:szCs w:val="26"/>
              </w:rPr>
              <w:t>18</w:t>
            </w:r>
            <w:r w:rsidRPr="00425748">
              <w:rPr>
                <w:rFonts w:ascii="Times New Roman" w:hAnsi="Times New Roman" w:cs="Times New Roman"/>
                <w:sz w:val="26"/>
                <w:szCs w:val="26"/>
              </w:rPr>
              <w:t>～</w:t>
            </w:r>
            <w:r w:rsidRPr="00425748">
              <w:rPr>
                <w:rFonts w:ascii="Times New Roman" w:hAnsi="Times New Roman" w:cs="Times New Roman"/>
                <w:sz w:val="26"/>
                <w:szCs w:val="26"/>
              </w:rPr>
              <w:t>64μg/m</w:t>
            </w:r>
            <w:r w:rsidRPr="00425748">
              <w:rPr>
                <w:rFonts w:ascii="Times New Roman" w:hAnsi="Times New Roman" w:cs="Times New Roman"/>
                <w:sz w:val="26"/>
                <w:szCs w:val="26"/>
                <w:vertAlign w:val="superscript"/>
              </w:rPr>
              <w:t>3</w:t>
            </w:r>
            <w:r w:rsidRPr="00425748">
              <w:rPr>
                <w:rFonts w:ascii="Times New Roman" w:hAnsi="Times New Roman" w:cs="Times New Roman"/>
                <w:sz w:val="26"/>
                <w:szCs w:val="26"/>
              </w:rPr>
              <w:t>、</w:t>
            </w:r>
            <w:r w:rsidRPr="00425748">
              <w:rPr>
                <w:rFonts w:ascii="Times New Roman" w:hAnsi="Times New Roman" w:cs="Times New Roman"/>
                <w:sz w:val="26"/>
                <w:szCs w:val="26"/>
              </w:rPr>
              <w:t>8</w:t>
            </w:r>
            <w:r w:rsidRPr="00425748">
              <w:rPr>
                <w:rFonts w:ascii="Times New Roman" w:hAnsi="Times New Roman" w:cs="Times New Roman"/>
                <w:sz w:val="26"/>
                <w:szCs w:val="26"/>
              </w:rPr>
              <w:t>～</w:t>
            </w:r>
            <w:r w:rsidRPr="00425748">
              <w:rPr>
                <w:rFonts w:ascii="Times New Roman" w:hAnsi="Times New Roman" w:cs="Times New Roman"/>
                <w:sz w:val="26"/>
                <w:szCs w:val="26"/>
              </w:rPr>
              <w:t>12μg/m</w:t>
            </w:r>
            <w:r w:rsidRPr="00425748">
              <w:rPr>
                <w:rFonts w:ascii="Times New Roman" w:hAnsi="Times New Roman" w:cs="Times New Roman"/>
                <w:sz w:val="26"/>
                <w:szCs w:val="26"/>
                <w:vertAlign w:val="superscript"/>
              </w:rPr>
              <w:t>3</w:t>
            </w:r>
            <w:r w:rsidRPr="00425748">
              <w:rPr>
                <w:rFonts w:ascii="Times New Roman" w:hAnsi="Times New Roman" w:cs="Times New Roman"/>
                <w:sz w:val="26"/>
                <w:szCs w:val="26"/>
              </w:rPr>
              <w:t>、</w:t>
            </w:r>
            <w:r w:rsidRPr="00425748">
              <w:rPr>
                <w:rFonts w:ascii="Times New Roman" w:hAnsi="Times New Roman" w:cs="Times New Roman"/>
                <w:sz w:val="26"/>
                <w:szCs w:val="26"/>
              </w:rPr>
              <w:t>9</w:t>
            </w:r>
            <w:r w:rsidRPr="00425748">
              <w:rPr>
                <w:rFonts w:ascii="Times New Roman" w:hAnsi="Times New Roman" w:cs="Times New Roman"/>
                <w:sz w:val="26"/>
                <w:szCs w:val="26"/>
              </w:rPr>
              <w:t>～</w:t>
            </w:r>
            <w:r w:rsidRPr="00425748">
              <w:rPr>
                <w:rFonts w:ascii="Times New Roman" w:hAnsi="Times New Roman" w:cs="Times New Roman"/>
                <w:sz w:val="26"/>
                <w:szCs w:val="26"/>
              </w:rPr>
              <w:t>12μg/m</w:t>
            </w:r>
            <w:r w:rsidRPr="00425748">
              <w:rPr>
                <w:rFonts w:ascii="Times New Roman" w:hAnsi="Times New Roman" w:cs="Times New Roman"/>
                <w:sz w:val="26"/>
                <w:szCs w:val="26"/>
                <w:vertAlign w:val="superscript"/>
              </w:rPr>
              <w:t>3</w:t>
            </w:r>
            <w:r w:rsidRPr="00425748">
              <w:rPr>
                <w:rFonts w:ascii="Times New Roman" w:hAnsi="Times New Roman" w:cs="Times New Roman" w:hint="eastAsia"/>
                <w:sz w:val="26"/>
                <w:szCs w:val="26"/>
              </w:rPr>
              <w:t>，均满足环境《环境空气质量标准》（</w:t>
            </w:r>
            <w:r w:rsidRPr="00425748">
              <w:rPr>
                <w:rFonts w:ascii="Times New Roman" w:hAnsi="Times New Roman" w:cs="Times New Roman" w:hint="eastAsia"/>
                <w:sz w:val="26"/>
                <w:szCs w:val="26"/>
              </w:rPr>
              <w:t>GB3095-2012</w:t>
            </w:r>
            <w:r w:rsidRPr="00425748">
              <w:rPr>
                <w:rFonts w:ascii="Times New Roman" w:hAnsi="Times New Roman" w:cs="Times New Roman" w:hint="eastAsia"/>
                <w:sz w:val="26"/>
                <w:szCs w:val="26"/>
              </w:rPr>
              <w:t>）中的二级标准要求。</w:t>
            </w:r>
          </w:p>
          <w:p w14:paraId="34BBADD1" w14:textId="77777777" w:rsidR="00BB3432" w:rsidRPr="00274B21" w:rsidRDefault="00BB3432" w:rsidP="00BB3432">
            <w:pPr>
              <w:adjustRightInd w:val="0"/>
              <w:snapToGrid w:val="0"/>
              <w:spacing w:line="480" w:lineRule="exact"/>
              <w:outlineLvl w:val="2"/>
              <w:rPr>
                <w:rFonts w:ascii="Times New Roman" w:hAnsi="Times New Roman" w:cs="Times New Roman"/>
                <w:b/>
                <w:sz w:val="26"/>
                <w:szCs w:val="26"/>
              </w:rPr>
            </w:pPr>
            <w:r>
              <w:rPr>
                <w:rFonts w:ascii="Times New Roman" w:hAnsi="Times New Roman" w:cs="Times New Roman" w:hint="eastAsia"/>
                <w:b/>
                <w:sz w:val="26"/>
                <w:szCs w:val="26"/>
              </w:rPr>
              <w:t>5.2</w:t>
            </w:r>
            <w:r w:rsidRPr="00274B21">
              <w:rPr>
                <w:rFonts w:ascii="Times New Roman" w:hAnsi="Times New Roman" w:cs="Times New Roman" w:hint="eastAsia"/>
                <w:b/>
                <w:sz w:val="26"/>
                <w:szCs w:val="26"/>
              </w:rPr>
              <w:t>、</w:t>
            </w:r>
            <w:r>
              <w:rPr>
                <w:rFonts w:ascii="Times New Roman" w:hAnsi="Times New Roman" w:cs="Times New Roman" w:hint="eastAsia"/>
                <w:b/>
                <w:sz w:val="26"/>
                <w:szCs w:val="26"/>
              </w:rPr>
              <w:t>声环境</w:t>
            </w:r>
            <w:r w:rsidRPr="00274B21">
              <w:rPr>
                <w:rFonts w:ascii="Times New Roman" w:hAnsi="Times New Roman" w:cs="Times New Roman" w:hint="eastAsia"/>
                <w:b/>
                <w:sz w:val="26"/>
                <w:szCs w:val="26"/>
              </w:rPr>
              <w:t>质量现状</w:t>
            </w:r>
          </w:p>
          <w:p w14:paraId="1F07F94E" w14:textId="77777777" w:rsidR="00BB3432" w:rsidRPr="00274B21" w:rsidRDefault="00BB3432" w:rsidP="00BB3432">
            <w:pPr>
              <w:adjustRightInd w:val="0"/>
              <w:snapToGrid w:val="0"/>
              <w:spacing w:line="480" w:lineRule="exact"/>
              <w:ind w:firstLineChars="200" w:firstLine="520"/>
              <w:outlineLvl w:val="2"/>
              <w:rPr>
                <w:rFonts w:ascii="Times New Roman" w:hAnsi="Times New Roman" w:cs="Times New Roman"/>
                <w:sz w:val="26"/>
                <w:szCs w:val="26"/>
              </w:rPr>
            </w:pPr>
            <w:r w:rsidRPr="00274B21">
              <w:rPr>
                <w:rFonts w:ascii="Times New Roman" w:hAnsi="Times New Roman" w:cs="Times New Roman" w:hint="eastAsia"/>
                <w:sz w:val="26"/>
                <w:szCs w:val="26"/>
              </w:rPr>
              <w:t>韶关市声环境质量执行《声环境质量标准》（</w:t>
            </w:r>
            <w:r w:rsidRPr="00274B21">
              <w:rPr>
                <w:rFonts w:ascii="Times New Roman" w:hAnsi="Times New Roman" w:cs="Times New Roman" w:hint="eastAsia"/>
                <w:sz w:val="26"/>
                <w:szCs w:val="26"/>
              </w:rPr>
              <w:t>GB3096-2008</w:t>
            </w:r>
            <w:r w:rsidRPr="00274B21">
              <w:rPr>
                <w:rFonts w:ascii="Times New Roman" w:hAnsi="Times New Roman" w:cs="Times New Roman" w:hint="eastAsia"/>
                <w:sz w:val="26"/>
                <w:szCs w:val="26"/>
              </w:rPr>
              <w:t>）中的有关标准，其中对仁化县共设立了</w:t>
            </w:r>
            <w:r w:rsidRPr="00274B21">
              <w:rPr>
                <w:rFonts w:ascii="Times New Roman" w:hAnsi="Times New Roman" w:cs="Times New Roman" w:hint="eastAsia"/>
                <w:sz w:val="26"/>
                <w:szCs w:val="26"/>
              </w:rPr>
              <w:t>101</w:t>
            </w:r>
            <w:r w:rsidRPr="00274B21">
              <w:rPr>
                <w:rFonts w:ascii="Times New Roman" w:hAnsi="Times New Roman" w:cs="Times New Roman" w:hint="eastAsia"/>
                <w:sz w:val="26"/>
                <w:szCs w:val="26"/>
              </w:rPr>
              <w:t>个网格点，其网格面积为</w:t>
            </w:r>
            <w:r w:rsidRPr="00274B21">
              <w:rPr>
                <w:rFonts w:ascii="Times New Roman" w:hAnsi="Times New Roman" w:cs="Times New Roman" w:hint="eastAsia"/>
                <w:sz w:val="26"/>
                <w:szCs w:val="26"/>
              </w:rPr>
              <w:t>4.04km</w:t>
            </w:r>
            <w:r w:rsidRPr="00274B21">
              <w:rPr>
                <w:rFonts w:ascii="Times New Roman" w:hAnsi="Times New Roman" w:cs="Times New Roman" w:hint="eastAsia"/>
                <w:sz w:val="26"/>
                <w:szCs w:val="26"/>
                <w:vertAlign w:val="superscript"/>
              </w:rPr>
              <w:t>2</w:t>
            </w:r>
            <w:r w:rsidRPr="00274B21">
              <w:rPr>
                <w:rFonts w:ascii="Times New Roman" w:hAnsi="Times New Roman" w:cs="Times New Roman" w:hint="eastAsia"/>
                <w:sz w:val="26"/>
                <w:szCs w:val="26"/>
              </w:rPr>
              <w:t>，该区区域全部划分为</w:t>
            </w:r>
            <w:r w:rsidRPr="00274B21">
              <w:rPr>
                <w:rFonts w:ascii="Times New Roman" w:hAnsi="Times New Roman" w:cs="Times New Roman" w:hint="eastAsia"/>
                <w:sz w:val="26"/>
                <w:szCs w:val="26"/>
              </w:rPr>
              <w:t>2</w:t>
            </w:r>
            <w:r w:rsidRPr="00274B21">
              <w:rPr>
                <w:rFonts w:ascii="Times New Roman" w:hAnsi="Times New Roman" w:cs="Times New Roman" w:hint="eastAsia"/>
                <w:sz w:val="26"/>
                <w:szCs w:val="26"/>
              </w:rPr>
              <w:t>类标准区，该区域</w:t>
            </w:r>
            <w:r w:rsidRPr="00274B21">
              <w:rPr>
                <w:rFonts w:ascii="Times New Roman" w:hAnsi="Times New Roman" w:cs="Times New Roman" w:hint="eastAsia"/>
                <w:sz w:val="26"/>
                <w:szCs w:val="26"/>
              </w:rPr>
              <w:t>5</w:t>
            </w:r>
            <w:r w:rsidRPr="00274B21">
              <w:rPr>
                <w:rFonts w:ascii="Times New Roman" w:hAnsi="Times New Roman" w:cs="Times New Roman" w:hint="eastAsia"/>
                <w:sz w:val="26"/>
                <w:szCs w:val="26"/>
              </w:rPr>
              <w:t>年环境噪声范围</w:t>
            </w:r>
            <w:r w:rsidRPr="00274B21">
              <w:rPr>
                <w:rFonts w:ascii="Times New Roman" w:hAnsi="Times New Roman" w:cs="Times New Roman" w:hint="eastAsia"/>
                <w:sz w:val="26"/>
                <w:szCs w:val="26"/>
              </w:rPr>
              <w:t>50.9dB</w:t>
            </w:r>
            <w:r w:rsidRPr="00274B21">
              <w:rPr>
                <w:rFonts w:ascii="Times New Roman" w:hAnsi="Times New Roman" w:cs="Times New Roman" w:hint="eastAsia"/>
                <w:sz w:val="26"/>
                <w:szCs w:val="26"/>
              </w:rPr>
              <w:t>～</w:t>
            </w:r>
            <w:r w:rsidRPr="00274B21">
              <w:rPr>
                <w:rFonts w:ascii="Times New Roman" w:hAnsi="Times New Roman" w:cs="Times New Roman" w:hint="eastAsia"/>
                <w:sz w:val="26"/>
                <w:szCs w:val="26"/>
              </w:rPr>
              <w:t>54.8dB</w:t>
            </w:r>
            <w:r w:rsidRPr="00274B21">
              <w:rPr>
                <w:rFonts w:ascii="Times New Roman" w:hAnsi="Times New Roman" w:cs="Times New Roman" w:hint="eastAsia"/>
                <w:sz w:val="26"/>
                <w:szCs w:val="26"/>
              </w:rPr>
              <w:t>，五年均值为</w:t>
            </w:r>
            <w:r w:rsidRPr="00274B21">
              <w:rPr>
                <w:rFonts w:ascii="Times New Roman" w:hAnsi="Times New Roman" w:cs="Times New Roman" w:hint="eastAsia"/>
                <w:sz w:val="26"/>
                <w:szCs w:val="26"/>
              </w:rPr>
              <w:t>53.1dB</w:t>
            </w:r>
            <w:r w:rsidRPr="00274B21">
              <w:rPr>
                <w:rFonts w:ascii="Times New Roman" w:hAnsi="Times New Roman" w:cs="Times New Roman" w:hint="eastAsia"/>
                <w:sz w:val="26"/>
                <w:szCs w:val="26"/>
              </w:rPr>
              <w:t>，</w:t>
            </w:r>
            <w:proofErr w:type="gramStart"/>
            <w:r w:rsidRPr="00274B21">
              <w:rPr>
                <w:rFonts w:ascii="Times New Roman" w:hAnsi="Times New Roman" w:cs="Times New Roman" w:hint="eastAsia"/>
                <w:sz w:val="26"/>
                <w:szCs w:val="26"/>
              </w:rPr>
              <w:t>区域声</w:t>
            </w:r>
            <w:proofErr w:type="gramEnd"/>
            <w:r w:rsidRPr="00274B21">
              <w:rPr>
                <w:rFonts w:ascii="Times New Roman" w:hAnsi="Times New Roman" w:cs="Times New Roman" w:hint="eastAsia"/>
                <w:sz w:val="26"/>
                <w:szCs w:val="26"/>
              </w:rPr>
              <w:t>环境保持在</w:t>
            </w:r>
            <w:r w:rsidRPr="00274B21">
              <w:rPr>
                <w:rFonts w:ascii="Times New Roman" w:hAnsi="Times New Roman" w:cs="Times New Roman" w:hint="eastAsia"/>
                <w:sz w:val="26"/>
                <w:szCs w:val="26"/>
              </w:rPr>
              <w:t>1</w:t>
            </w:r>
            <w:r w:rsidRPr="00274B21">
              <w:rPr>
                <w:rFonts w:ascii="Times New Roman" w:hAnsi="Times New Roman" w:cs="Times New Roman" w:hint="eastAsia"/>
                <w:sz w:val="26"/>
                <w:szCs w:val="26"/>
              </w:rPr>
              <w:t>类区范围内，声环境质量为较好。因此工作区应声环境执行</w:t>
            </w:r>
            <w:r w:rsidRPr="00274B21">
              <w:rPr>
                <w:rFonts w:ascii="Times New Roman" w:hAnsi="Times New Roman" w:cs="Times New Roman" w:hint="eastAsia"/>
                <w:sz w:val="26"/>
                <w:szCs w:val="26"/>
              </w:rPr>
              <w:t>2</w:t>
            </w:r>
            <w:r w:rsidRPr="00274B21">
              <w:rPr>
                <w:rFonts w:ascii="Times New Roman" w:hAnsi="Times New Roman" w:cs="Times New Roman" w:hint="eastAsia"/>
                <w:sz w:val="26"/>
                <w:szCs w:val="26"/>
              </w:rPr>
              <w:t>类标准。</w:t>
            </w:r>
          </w:p>
          <w:p w14:paraId="0FF3D8AA" w14:textId="77777777" w:rsidR="00BB3432" w:rsidRPr="00274B21" w:rsidRDefault="00BB3432" w:rsidP="00BB3432">
            <w:pPr>
              <w:adjustRightInd w:val="0"/>
              <w:snapToGrid w:val="0"/>
              <w:spacing w:line="480" w:lineRule="exact"/>
              <w:ind w:firstLineChars="200" w:firstLine="520"/>
              <w:outlineLvl w:val="2"/>
              <w:rPr>
                <w:rFonts w:ascii="Times New Roman" w:hAnsi="Times New Roman" w:cs="Times New Roman"/>
                <w:sz w:val="26"/>
                <w:szCs w:val="26"/>
              </w:rPr>
            </w:pPr>
            <w:r w:rsidRPr="00274B21">
              <w:rPr>
                <w:rFonts w:ascii="Times New Roman" w:hAnsi="Times New Roman" w:cs="Times New Roman" w:hint="eastAsia"/>
                <w:sz w:val="26"/>
                <w:szCs w:val="26"/>
              </w:rPr>
              <w:t>根据《书楼丘铀矿冶工程环境影响报告书》对工作区</w:t>
            </w:r>
            <w:proofErr w:type="gramStart"/>
            <w:r w:rsidRPr="00274B21">
              <w:rPr>
                <w:rFonts w:ascii="Times New Roman" w:hAnsi="Times New Roman" w:cs="Times New Roman" w:hint="eastAsia"/>
                <w:sz w:val="26"/>
                <w:szCs w:val="26"/>
              </w:rPr>
              <w:t>周边声</w:t>
            </w:r>
            <w:proofErr w:type="gramEnd"/>
            <w:r w:rsidRPr="00274B21">
              <w:rPr>
                <w:rFonts w:ascii="Times New Roman" w:hAnsi="Times New Roman" w:cs="Times New Roman" w:hint="eastAsia"/>
                <w:sz w:val="26"/>
                <w:szCs w:val="26"/>
              </w:rPr>
              <w:t>环境现状监测结果，昼间和夜间噪声最大监测值分别为</w:t>
            </w:r>
            <w:r w:rsidRPr="00274B21">
              <w:rPr>
                <w:rFonts w:ascii="Times New Roman" w:hAnsi="Times New Roman" w:cs="Times New Roman" w:hint="eastAsia"/>
                <w:sz w:val="26"/>
                <w:szCs w:val="26"/>
              </w:rPr>
              <w:t>45.9dB</w:t>
            </w:r>
            <w:r w:rsidRPr="00274B21">
              <w:rPr>
                <w:rFonts w:ascii="Times New Roman" w:hAnsi="Times New Roman" w:cs="Times New Roman" w:hint="eastAsia"/>
                <w:sz w:val="26"/>
                <w:szCs w:val="26"/>
              </w:rPr>
              <w:t>（</w:t>
            </w:r>
            <w:r w:rsidRPr="00274B21">
              <w:rPr>
                <w:rFonts w:ascii="Times New Roman" w:hAnsi="Times New Roman" w:cs="Times New Roman" w:hint="eastAsia"/>
                <w:sz w:val="26"/>
                <w:szCs w:val="26"/>
              </w:rPr>
              <w:t>A</w:t>
            </w:r>
            <w:r w:rsidRPr="00274B21">
              <w:rPr>
                <w:rFonts w:ascii="Times New Roman" w:hAnsi="Times New Roman" w:cs="Times New Roman" w:hint="eastAsia"/>
                <w:sz w:val="26"/>
                <w:szCs w:val="26"/>
              </w:rPr>
              <w:t>）和</w:t>
            </w:r>
            <w:r w:rsidRPr="00274B21">
              <w:rPr>
                <w:rFonts w:ascii="Times New Roman" w:hAnsi="Times New Roman" w:cs="Times New Roman" w:hint="eastAsia"/>
                <w:sz w:val="26"/>
                <w:szCs w:val="26"/>
              </w:rPr>
              <w:t>37.6dB</w:t>
            </w:r>
            <w:r w:rsidRPr="00274B21">
              <w:rPr>
                <w:rFonts w:ascii="Times New Roman" w:hAnsi="Times New Roman" w:cs="Times New Roman" w:hint="eastAsia"/>
                <w:sz w:val="26"/>
                <w:szCs w:val="26"/>
              </w:rPr>
              <w:t>（</w:t>
            </w:r>
            <w:r w:rsidRPr="00274B21">
              <w:rPr>
                <w:rFonts w:ascii="Times New Roman" w:hAnsi="Times New Roman" w:cs="Times New Roman" w:hint="eastAsia"/>
                <w:sz w:val="26"/>
                <w:szCs w:val="26"/>
              </w:rPr>
              <w:t>A</w:t>
            </w:r>
            <w:r w:rsidRPr="00274B21">
              <w:rPr>
                <w:rFonts w:ascii="Times New Roman" w:hAnsi="Times New Roman" w:cs="Times New Roman" w:hint="eastAsia"/>
                <w:sz w:val="26"/>
                <w:szCs w:val="26"/>
              </w:rPr>
              <w:t>）。</w:t>
            </w:r>
          </w:p>
          <w:p w14:paraId="18CBB57F" w14:textId="77777777" w:rsidR="00BB3432" w:rsidRDefault="00BB3432" w:rsidP="00BB3432">
            <w:pPr>
              <w:adjustRightInd w:val="0"/>
              <w:snapToGrid w:val="0"/>
              <w:spacing w:line="480" w:lineRule="exact"/>
              <w:ind w:firstLineChars="200" w:firstLine="520"/>
              <w:outlineLvl w:val="2"/>
              <w:rPr>
                <w:rFonts w:ascii="Times New Roman" w:hAnsi="Times New Roman" w:cs="Times New Roman"/>
                <w:sz w:val="26"/>
                <w:szCs w:val="26"/>
              </w:rPr>
            </w:pPr>
            <w:r w:rsidRPr="00274B21">
              <w:rPr>
                <w:rFonts w:ascii="Times New Roman" w:hAnsi="Times New Roman" w:cs="Times New Roman" w:hint="eastAsia"/>
                <w:sz w:val="26"/>
                <w:szCs w:val="26"/>
              </w:rPr>
              <w:t>工作区声环境影响评价范围内除分散居民点生活噪声外，无其他噪声源，区域内居民生活噪声声级小，</w:t>
            </w:r>
            <w:proofErr w:type="gramStart"/>
            <w:r w:rsidRPr="00274B21">
              <w:rPr>
                <w:rFonts w:ascii="Times New Roman" w:hAnsi="Times New Roman" w:cs="Times New Roman" w:hint="eastAsia"/>
                <w:sz w:val="26"/>
                <w:szCs w:val="26"/>
              </w:rPr>
              <w:t>区域声</w:t>
            </w:r>
            <w:proofErr w:type="gramEnd"/>
            <w:r w:rsidRPr="00274B21">
              <w:rPr>
                <w:rFonts w:ascii="Times New Roman" w:hAnsi="Times New Roman" w:cs="Times New Roman" w:hint="eastAsia"/>
                <w:sz w:val="26"/>
                <w:szCs w:val="26"/>
              </w:rPr>
              <w:t>环境质量现状较好。</w:t>
            </w:r>
          </w:p>
          <w:p w14:paraId="59FE8467" w14:textId="77777777" w:rsidR="00BB3432" w:rsidRPr="00274B21" w:rsidRDefault="00BB3432" w:rsidP="00BB3432">
            <w:pPr>
              <w:adjustRightInd w:val="0"/>
              <w:snapToGrid w:val="0"/>
              <w:spacing w:line="480" w:lineRule="exact"/>
              <w:outlineLvl w:val="2"/>
              <w:rPr>
                <w:rFonts w:ascii="Times New Roman" w:hAnsi="Times New Roman" w:cs="Times New Roman"/>
                <w:b/>
                <w:sz w:val="26"/>
                <w:szCs w:val="26"/>
              </w:rPr>
            </w:pPr>
            <w:r w:rsidRPr="00274B21">
              <w:rPr>
                <w:rFonts w:ascii="Times New Roman" w:hAnsi="Times New Roman" w:cs="Times New Roman" w:hint="eastAsia"/>
                <w:b/>
                <w:sz w:val="26"/>
                <w:szCs w:val="26"/>
              </w:rPr>
              <w:lastRenderedPageBreak/>
              <w:t>5.3</w:t>
            </w:r>
            <w:r w:rsidRPr="00274B21">
              <w:rPr>
                <w:rFonts w:ascii="Times New Roman" w:hAnsi="Times New Roman" w:cs="Times New Roman" w:hint="eastAsia"/>
                <w:b/>
                <w:sz w:val="26"/>
                <w:szCs w:val="26"/>
              </w:rPr>
              <w:t>、辐射环境质量现状</w:t>
            </w:r>
          </w:p>
          <w:p w14:paraId="142A5743" w14:textId="77777777" w:rsidR="00BB3432" w:rsidRPr="00360F1E" w:rsidRDefault="00BB3432" w:rsidP="00BB3432">
            <w:pPr>
              <w:adjustRightInd w:val="0"/>
              <w:snapToGrid w:val="0"/>
              <w:spacing w:line="520" w:lineRule="exact"/>
              <w:ind w:firstLineChars="200" w:firstLine="520"/>
              <w:outlineLvl w:val="2"/>
              <w:rPr>
                <w:rFonts w:ascii="Times New Roman" w:hAnsi="Times New Roman" w:cs="Times New Roman"/>
                <w:sz w:val="26"/>
                <w:szCs w:val="26"/>
              </w:rPr>
            </w:pPr>
            <w:r w:rsidRPr="00360F1E">
              <w:rPr>
                <w:rFonts w:ascii="Times New Roman" w:hAnsi="Times New Roman" w:cs="Times New Roman" w:hint="eastAsia"/>
                <w:sz w:val="26"/>
                <w:szCs w:val="26"/>
              </w:rPr>
              <w:t>（</w:t>
            </w:r>
            <w:r w:rsidRPr="00360F1E">
              <w:rPr>
                <w:rFonts w:ascii="Times New Roman" w:hAnsi="Times New Roman" w:cs="Times New Roman" w:hint="eastAsia"/>
                <w:sz w:val="26"/>
                <w:szCs w:val="26"/>
              </w:rPr>
              <w:t>1</w:t>
            </w:r>
            <w:r w:rsidRPr="00360F1E">
              <w:rPr>
                <w:rFonts w:ascii="Times New Roman" w:hAnsi="Times New Roman" w:cs="Times New Roman" w:hint="eastAsia"/>
                <w:sz w:val="26"/>
                <w:szCs w:val="26"/>
              </w:rPr>
              <w:t>）</w:t>
            </w:r>
            <w:r>
              <w:rPr>
                <w:rFonts w:ascii="Times New Roman" w:hAnsi="Times New Roman" w:cs="Times New Roman" w:hint="eastAsia"/>
                <w:sz w:val="26"/>
                <w:szCs w:val="26"/>
              </w:rPr>
              <w:t>天然</w:t>
            </w:r>
            <w:r>
              <w:rPr>
                <w:rFonts w:ascii="Times New Roman" w:hAnsi="Times New Roman" w:cs="Times New Roman"/>
                <w:sz w:val="26"/>
                <w:szCs w:val="26"/>
              </w:rPr>
              <w:t>贯穿辐射剂量率</w:t>
            </w:r>
          </w:p>
          <w:p w14:paraId="376251C6" w14:textId="77777777" w:rsidR="007D289D" w:rsidRDefault="00BB3432" w:rsidP="007D289D">
            <w:pPr>
              <w:tabs>
                <w:tab w:val="left" w:pos="5155"/>
              </w:tabs>
              <w:overflowPunct w:val="0"/>
              <w:autoSpaceDE w:val="0"/>
              <w:adjustRightInd w:val="0"/>
              <w:snapToGrid w:val="0"/>
              <w:spacing w:line="520" w:lineRule="exact"/>
              <w:ind w:firstLineChars="200" w:firstLine="520"/>
              <w:rPr>
                <w:rFonts w:ascii="Times New Roman" w:hAnsi="Times New Roman" w:cs="Times New Roman"/>
                <w:sz w:val="26"/>
                <w:szCs w:val="26"/>
              </w:rPr>
            </w:pPr>
            <w:r w:rsidRPr="00EC0C5F">
              <w:rPr>
                <w:rFonts w:ascii="Times New Roman" w:hAnsi="Times New Roman" w:cs="Times New Roman"/>
                <w:sz w:val="26"/>
                <w:szCs w:val="26"/>
              </w:rPr>
              <w:t>根据《中国环境天然放射性水平》（</w:t>
            </w:r>
            <w:r w:rsidR="00457B39" w:rsidRPr="00DE68D6">
              <w:rPr>
                <w:rFonts w:ascii="Times New Roman" w:hAnsi="Times New Roman" w:cs="Times New Roman" w:hint="eastAsia"/>
                <w:sz w:val="26"/>
                <w:szCs w:val="26"/>
              </w:rPr>
              <w:t>中国原子能出版社，</w:t>
            </w:r>
            <w:r w:rsidR="00457B39">
              <w:rPr>
                <w:rFonts w:ascii="Times New Roman" w:hAnsi="Times New Roman" w:cs="Times New Roman" w:hint="eastAsia"/>
                <w:sz w:val="26"/>
                <w:szCs w:val="26"/>
              </w:rPr>
              <w:t>2015</w:t>
            </w:r>
            <w:r w:rsidR="00457B39" w:rsidRPr="00DE68D6">
              <w:rPr>
                <w:rFonts w:ascii="Times New Roman" w:hAnsi="Times New Roman" w:cs="Times New Roman" w:hint="eastAsia"/>
                <w:sz w:val="26"/>
                <w:szCs w:val="26"/>
              </w:rPr>
              <w:t>年</w:t>
            </w:r>
            <w:r w:rsidRPr="00EC0C5F">
              <w:rPr>
                <w:rFonts w:ascii="Times New Roman" w:hAnsi="Times New Roman" w:cs="Times New Roman"/>
                <w:sz w:val="26"/>
                <w:szCs w:val="26"/>
              </w:rPr>
              <w:t>）调查结果，韶关地区</w:t>
            </w:r>
            <w:r w:rsidRPr="00360F1E">
              <w:rPr>
                <w:rFonts w:ascii="Times New Roman" w:hAnsi="Times New Roman" w:cs="Times New Roman" w:hint="eastAsia"/>
                <w:sz w:val="26"/>
                <w:szCs w:val="26"/>
              </w:rPr>
              <w:t>天然贯穿辐射剂量率</w:t>
            </w:r>
            <w:r w:rsidRPr="00EC0C5F">
              <w:rPr>
                <w:rFonts w:ascii="Times New Roman" w:hAnsi="Times New Roman" w:cs="Times New Roman"/>
                <w:sz w:val="26"/>
                <w:szCs w:val="26"/>
              </w:rPr>
              <w:t>均值为</w:t>
            </w:r>
            <w:r w:rsidRPr="00EC0C5F">
              <w:rPr>
                <w:rFonts w:ascii="Times New Roman" w:hAnsi="Times New Roman" w:cs="Times New Roman"/>
                <w:sz w:val="26"/>
                <w:szCs w:val="26"/>
              </w:rPr>
              <w:t>101nGy•h</w:t>
            </w:r>
            <w:r w:rsidRPr="00D478BD">
              <w:rPr>
                <w:rFonts w:ascii="Times New Roman" w:hAnsi="Times New Roman" w:cs="Times New Roman"/>
                <w:sz w:val="26"/>
                <w:szCs w:val="26"/>
                <w:vertAlign w:val="superscript"/>
              </w:rPr>
              <w:t>-1</w:t>
            </w:r>
            <w:r w:rsidRPr="00EC0C5F">
              <w:rPr>
                <w:rFonts w:ascii="Times New Roman" w:hAnsi="Times New Roman" w:cs="Times New Roman" w:hint="eastAsia"/>
                <w:sz w:val="26"/>
                <w:szCs w:val="26"/>
              </w:rPr>
              <w:t>。</w:t>
            </w:r>
            <w:r w:rsidR="007D289D" w:rsidRPr="00EC0C5F">
              <w:rPr>
                <w:rFonts w:ascii="Times New Roman" w:hAnsi="Times New Roman" w:cs="Times New Roman" w:hint="eastAsia"/>
                <w:sz w:val="26"/>
                <w:szCs w:val="26"/>
              </w:rPr>
              <w:t>根据《书楼丘铀矿冶工程环境影响报告书》对</w:t>
            </w:r>
            <w:r w:rsidR="007D289D" w:rsidRPr="00EC0C5F">
              <w:rPr>
                <w:rFonts w:ascii="Times New Roman" w:hAnsi="Times New Roman" w:cs="Times New Roman"/>
                <w:sz w:val="26"/>
                <w:szCs w:val="26"/>
              </w:rPr>
              <w:t>工作区周围环境</w:t>
            </w:r>
            <w:r w:rsidR="007D289D" w:rsidRPr="007D289D">
              <w:rPr>
                <w:rFonts w:ascii="Times New Roman" w:hAnsi="Times New Roman" w:cs="Times New Roman"/>
                <w:sz w:val="26"/>
                <w:szCs w:val="26"/>
              </w:rPr>
              <w:t xml:space="preserve">γ </w:t>
            </w:r>
            <w:r w:rsidR="007D289D" w:rsidRPr="007D289D">
              <w:rPr>
                <w:rFonts w:ascii="Times New Roman" w:hAnsi="Times New Roman" w:cs="Times New Roman"/>
                <w:sz w:val="26"/>
                <w:szCs w:val="26"/>
              </w:rPr>
              <w:t>辐射剂量</w:t>
            </w:r>
            <w:proofErr w:type="gramStart"/>
            <w:r w:rsidR="007D289D" w:rsidRPr="007D289D">
              <w:rPr>
                <w:rFonts w:ascii="Times New Roman" w:hAnsi="Times New Roman" w:cs="Times New Roman" w:hint="eastAsia"/>
                <w:sz w:val="26"/>
                <w:szCs w:val="26"/>
              </w:rPr>
              <w:t>率</w:t>
            </w:r>
            <w:r w:rsidR="007D289D" w:rsidRPr="00EC0C5F">
              <w:rPr>
                <w:rFonts w:ascii="Times New Roman" w:hAnsi="Times New Roman" w:cs="Times New Roman" w:hint="eastAsia"/>
                <w:sz w:val="26"/>
                <w:szCs w:val="26"/>
              </w:rPr>
              <w:t>范围</w:t>
            </w:r>
            <w:proofErr w:type="gramEnd"/>
            <w:r w:rsidR="007D289D" w:rsidRPr="00EC0C5F">
              <w:rPr>
                <w:rFonts w:ascii="Times New Roman" w:hAnsi="Times New Roman" w:cs="Times New Roman" w:hint="eastAsia"/>
                <w:sz w:val="26"/>
                <w:szCs w:val="26"/>
              </w:rPr>
              <w:t>为</w:t>
            </w:r>
            <w:r w:rsidR="007D289D" w:rsidRPr="00DE68D6">
              <w:rPr>
                <w:rFonts w:ascii="Times New Roman" w:hAnsi="Times New Roman" w:cs="Times New Roman" w:hint="eastAsia"/>
                <w:sz w:val="26"/>
                <w:szCs w:val="26"/>
              </w:rPr>
              <w:t>（</w:t>
            </w:r>
            <w:r w:rsidR="007D289D">
              <w:rPr>
                <w:rFonts w:ascii="Times New Roman" w:hAnsi="Times New Roman" w:cs="Times New Roman" w:hint="eastAsia"/>
                <w:sz w:val="26"/>
                <w:szCs w:val="26"/>
              </w:rPr>
              <w:t>35.8</w:t>
            </w:r>
            <w:r w:rsidR="007D289D" w:rsidRPr="00EC0C5F">
              <w:rPr>
                <w:rFonts w:ascii="Times New Roman" w:hAnsi="Times New Roman" w:cs="Times New Roman" w:hint="eastAsia"/>
                <w:sz w:val="26"/>
                <w:szCs w:val="26"/>
                <w:shd w:val="clear" w:color="auto" w:fill="FFFFFF"/>
              </w:rPr>
              <w:t>～</w:t>
            </w:r>
            <w:r w:rsidR="007D289D">
              <w:rPr>
                <w:rFonts w:ascii="Times New Roman" w:hAnsi="Times New Roman" w:cs="Times New Roman" w:hint="eastAsia"/>
                <w:sz w:val="26"/>
                <w:szCs w:val="26"/>
              </w:rPr>
              <w:t>86.4</w:t>
            </w:r>
            <w:r w:rsidR="007D289D" w:rsidRPr="00DE68D6">
              <w:rPr>
                <w:rFonts w:ascii="Times New Roman" w:hAnsi="Times New Roman" w:cs="Times New Roman" w:hint="eastAsia"/>
                <w:sz w:val="26"/>
                <w:szCs w:val="26"/>
              </w:rPr>
              <w:t>）</w:t>
            </w:r>
            <w:r w:rsidR="007D289D" w:rsidRPr="00EC0C5F">
              <w:rPr>
                <w:rFonts w:ascii="Times New Roman" w:hAnsi="Times New Roman" w:cs="Times New Roman"/>
                <w:sz w:val="26"/>
                <w:szCs w:val="26"/>
              </w:rPr>
              <w:t>Gy•h</w:t>
            </w:r>
            <w:r w:rsidR="007D289D" w:rsidRPr="00D478BD">
              <w:rPr>
                <w:rFonts w:ascii="Times New Roman" w:hAnsi="Times New Roman" w:cs="Times New Roman"/>
                <w:sz w:val="26"/>
                <w:szCs w:val="26"/>
                <w:vertAlign w:val="superscript"/>
              </w:rPr>
              <w:t>-1</w:t>
            </w:r>
            <w:r w:rsidR="007D289D" w:rsidRPr="00EC0C5F">
              <w:rPr>
                <w:rFonts w:ascii="Times New Roman" w:hAnsi="Times New Roman" w:cs="Times New Roman" w:hint="eastAsia"/>
                <w:sz w:val="26"/>
                <w:szCs w:val="26"/>
              </w:rPr>
              <w:t>，均值为</w:t>
            </w:r>
            <w:r w:rsidR="007D289D">
              <w:rPr>
                <w:rFonts w:ascii="Times New Roman" w:hAnsi="Times New Roman" w:cs="Times New Roman" w:hint="eastAsia"/>
                <w:sz w:val="26"/>
                <w:szCs w:val="26"/>
              </w:rPr>
              <w:t>53</w:t>
            </w:r>
            <w:r w:rsidR="007D289D" w:rsidRPr="00EC0C5F">
              <w:rPr>
                <w:rFonts w:ascii="Times New Roman" w:hAnsi="Times New Roman" w:cs="Times New Roman" w:hint="eastAsia"/>
                <w:sz w:val="26"/>
                <w:szCs w:val="26"/>
              </w:rPr>
              <w:t>.6</w:t>
            </w:r>
            <w:r w:rsidR="007D289D" w:rsidRPr="00EC0C5F">
              <w:rPr>
                <w:rFonts w:ascii="Times New Roman" w:hAnsi="Times New Roman" w:cs="Times New Roman"/>
                <w:sz w:val="26"/>
                <w:szCs w:val="26"/>
              </w:rPr>
              <w:t xml:space="preserve"> Gy•h</w:t>
            </w:r>
            <w:r w:rsidR="007D289D" w:rsidRPr="00D478BD">
              <w:rPr>
                <w:rFonts w:ascii="Times New Roman" w:hAnsi="Times New Roman" w:cs="Times New Roman"/>
                <w:sz w:val="26"/>
                <w:szCs w:val="26"/>
                <w:vertAlign w:val="superscript"/>
              </w:rPr>
              <w:t>-1</w:t>
            </w:r>
            <w:r w:rsidR="007D289D" w:rsidRPr="00EC0C5F">
              <w:rPr>
                <w:rFonts w:ascii="Times New Roman" w:hAnsi="Times New Roman" w:cs="Times New Roman" w:hint="eastAsia"/>
                <w:sz w:val="26"/>
                <w:szCs w:val="26"/>
              </w:rPr>
              <w:t>。</w:t>
            </w:r>
          </w:p>
          <w:p w14:paraId="51E7E7C1" w14:textId="77777777" w:rsidR="007D289D" w:rsidRPr="00EC0C5F" w:rsidRDefault="007D289D" w:rsidP="007D289D">
            <w:pPr>
              <w:tabs>
                <w:tab w:val="left" w:pos="5155"/>
              </w:tabs>
              <w:overflowPunct w:val="0"/>
              <w:autoSpaceDE w:val="0"/>
              <w:adjustRightInd w:val="0"/>
              <w:snapToGrid w:val="0"/>
              <w:spacing w:line="520" w:lineRule="exact"/>
              <w:ind w:firstLineChars="200" w:firstLine="520"/>
              <w:rPr>
                <w:rFonts w:ascii="Times New Roman" w:hAnsi="Times New Roman" w:cs="Times New Roman"/>
                <w:sz w:val="26"/>
                <w:szCs w:val="26"/>
              </w:rPr>
            </w:pPr>
            <w:r>
              <w:rPr>
                <w:rFonts w:ascii="Times New Roman" w:hAnsi="Times New Roman" w:cs="Times New Roman" w:hint="eastAsia"/>
                <w:sz w:val="26"/>
                <w:szCs w:val="26"/>
              </w:rPr>
              <w:t>监测结果显示工作区</w:t>
            </w:r>
            <w:r>
              <w:rPr>
                <w:rFonts w:ascii="Times New Roman" w:hAnsi="Times New Roman" w:cs="Times New Roman"/>
                <w:sz w:val="26"/>
                <w:szCs w:val="26"/>
              </w:rPr>
              <w:t>辐射剂量</w:t>
            </w:r>
            <w:proofErr w:type="gramStart"/>
            <w:r>
              <w:rPr>
                <w:rFonts w:ascii="Times New Roman" w:hAnsi="Times New Roman" w:cs="Times New Roman"/>
                <w:sz w:val="26"/>
                <w:szCs w:val="26"/>
              </w:rPr>
              <w:t>率</w:t>
            </w:r>
            <w:r>
              <w:rPr>
                <w:rFonts w:ascii="Times New Roman" w:hAnsi="Times New Roman" w:cs="Times New Roman" w:hint="eastAsia"/>
                <w:sz w:val="26"/>
                <w:szCs w:val="26"/>
              </w:rPr>
              <w:t>满足</w:t>
            </w:r>
            <w:proofErr w:type="gramEnd"/>
            <w:r w:rsidRPr="00EC0C5F">
              <w:rPr>
                <w:rFonts w:ascii="Times New Roman" w:hAnsi="Times New Roman" w:cs="Times New Roman"/>
                <w:sz w:val="26"/>
                <w:szCs w:val="26"/>
              </w:rPr>
              <w:t>《</w:t>
            </w:r>
            <w:r w:rsidRPr="007D289D">
              <w:rPr>
                <w:rFonts w:ascii="Times New Roman" w:hAnsi="Times New Roman" w:cs="Times New Roman"/>
                <w:sz w:val="26"/>
                <w:szCs w:val="26"/>
              </w:rPr>
              <w:t>环境空气质量标准</w:t>
            </w:r>
            <w:r w:rsidRPr="00EC0C5F">
              <w:rPr>
                <w:rFonts w:ascii="Times New Roman" w:hAnsi="Times New Roman" w:cs="Times New Roman"/>
                <w:sz w:val="26"/>
                <w:szCs w:val="26"/>
              </w:rPr>
              <w:t>》</w:t>
            </w:r>
            <w:r>
              <w:rPr>
                <w:rFonts w:ascii="Times New Roman" w:hAnsi="Times New Roman" w:cs="Times New Roman"/>
                <w:sz w:val="26"/>
                <w:szCs w:val="26"/>
              </w:rPr>
              <w:t>标准要求</w:t>
            </w:r>
            <w:r>
              <w:rPr>
                <w:rFonts w:ascii="Times New Roman" w:hAnsi="Times New Roman" w:cs="Times New Roman" w:hint="eastAsia"/>
                <w:sz w:val="26"/>
                <w:szCs w:val="26"/>
              </w:rPr>
              <w:t>。</w:t>
            </w:r>
          </w:p>
          <w:p w14:paraId="48B2B440" w14:textId="77777777" w:rsidR="00BB3432" w:rsidRDefault="00BB3432" w:rsidP="00BB3432">
            <w:pPr>
              <w:spacing w:line="520" w:lineRule="exact"/>
              <w:ind w:firstLineChars="200" w:firstLine="520"/>
              <w:rPr>
                <w:rFonts w:ascii="Times New Roman" w:hAnsi="Times New Roman" w:cs="Times New Roman"/>
                <w:sz w:val="26"/>
                <w:szCs w:val="26"/>
              </w:rPr>
            </w:pPr>
            <w:r>
              <w:rPr>
                <w:rFonts w:ascii="Times New Roman" w:hAnsi="Times New Roman" w:cs="Times New Roman" w:hint="eastAsia"/>
                <w:sz w:val="26"/>
                <w:szCs w:val="26"/>
              </w:rPr>
              <w:t>（</w:t>
            </w:r>
            <w:r>
              <w:rPr>
                <w:rFonts w:ascii="Times New Roman" w:hAnsi="Times New Roman" w:cs="Times New Roman" w:hint="eastAsia"/>
                <w:sz w:val="26"/>
                <w:szCs w:val="26"/>
              </w:rPr>
              <w:t>2</w:t>
            </w:r>
            <w:r>
              <w:rPr>
                <w:rFonts w:ascii="Times New Roman" w:hAnsi="Times New Roman" w:cs="Times New Roman" w:hint="eastAsia"/>
                <w:sz w:val="26"/>
                <w:szCs w:val="26"/>
              </w:rPr>
              <w:t>）土壤中</w:t>
            </w:r>
            <w:r w:rsidRPr="00360F1E">
              <w:rPr>
                <w:rFonts w:ascii="Times New Roman" w:hAnsi="Times New Roman" w:cs="Times New Roman" w:hint="eastAsia"/>
                <w:sz w:val="26"/>
                <w:szCs w:val="26"/>
                <w:vertAlign w:val="superscript"/>
              </w:rPr>
              <w:t>238</w:t>
            </w:r>
            <w:r w:rsidRPr="00360F1E">
              <w:rPr>
                <w:rFonts w:ascii="Times New Roman" w:hAnsi="Times New Roman" w:cs="Times New Roman"/>
                <w:sz w:val="26"/>
                <w:szCs w:val="26"/>
              </w:rPr>
              <w:t>U</w:t>
            </w:r>
            <w:r>
              <w:rPr>
                <w:rFonts w:ascii="Times New Roman" w:hAnsi="Times New Roman" w:cs="Times New Roman" w:hint="eastAsia"/>
                <w:sz w:val="26"/>
                <w:szCs w:val="26"/>
              </w:rPr>
              <w:t>、</w:t>
            </w:r>
            <w:r w:rsidRPr="00360F1E">
              <w:rPr>
                <w:rFonts w:ascii="Times New Roman" w:hAnsi="Times New Roman" w:cs="Times New Roman" w:hint="eastAsia"/>
                <w:sz w:val="26"/>
                <w:szCs w:val="26"/>
                <w:vertAlign w:val="superscript"/>
              </w:rPr>
              <w:t>226</w:t>
            </w:r>
            <w:r>
              <w:rPr>
                <w:rFonts w:ascii="Times New Roman" w:hAnsi="Times New Roman" w:cs="Times New Roman" w:hint="eastAsia"/>
                <w:sz w:val="26"/>
                <w:szCs w:val="26"/>
              </w:rPr>
              <w:t>Ra</w:t>
            </w:r>
            <w:r>
              <w:rPr>
                <w:rFonts w:ascii="Times New Roman" w:hAnsi="Times New Roman" w:cs="Times New Roman" w:hint="eastAsia"/>
                <w:sz w:val="26"/>
                <w:szCs w:val="26"/>
              </w:rPr>
              <w:t>的含量</w:t>
            </w:r>
          </w:p>
          <w:p w14:paraId="0AB9CCA0" w14:textId="77777777" w:rsidR="00BB3432" w:rsidRPr="00EC0C5F" w:rsidRDefault="00DE68D6" w:rsidP="00DE68D6">
            <w:pPr>
              <w:spacing w:line="520" w:lineRule="exact"/>
              <w:ind w:firstLineChars="200" w:firstLine="520"/>
              <w:rPr>
                <w:rFonts w:ascii="Times New Roman" w:hAnsi="Times New Roman" w:cs="Times New Roman"/>
                <w:sz w:val="26"/>
                <w:szCs w:val="26"/>
              </w:rPr>
            </w:pPr>
            <w:r w:rsidRPr="00DE68D6">
              <w:rPr>
                <w:rFonts w:ascii="Times New Roman" w:hAnsi="Times New Roman" w:cs="Times New Roman" w:hint="eastAsia"/>
                <w:sz w:val="26"/>
                <w:szCs w:val="26"/>
              </w:rPr>
              <w:t>参照《中国环境天然放射性水平》（中国原子能出版社，</w:t>
            </w:r>
            <w:r>
              <w:rPr>
                <w:rFonts w:ascii="Times New Roman" w:hAnsi="Times New Roman" w:cs="Times New Roman" w:hint="eastAsia"/>
                <w:sz w:val="26"/>
                <w:szCs w:val="26"/>
              </w:rPr>
              <w:t>2015</w:t>
            </w:r>
            <w:r w:rsidRPr="00DE68D6">
              <w:rPr>
                <w:rFonts w:ascii="Times New Roman" w:hAnsi="Times New Roman" w:cs="Times New Roman" w:hint="eastAsia"/>
                <w:sz w:val="26"/>
                <w:szCs w:val="26"/>
              </w:rPr>
              <w:t>年），</w:t>
            </w:r>
            <w:r>
              <w:rPr>
                <w:rFonts w:ascii="Times New Roman" w:hAnsi="Times New Roman" w:cs="Times New Roman" w:hint="eastAsia"/>
                <w:sz w:val="26"/>
                <w:szCs w:val="26"/>
              </w:rPr>
              <w:t>韶关</w:t>
            </w:r>
            <w:r w:rsidRPr="00DE68D6">
              <w:rPr>
                <w:rFonts w:ascii="Times New Roman" w:hAnsi="Times New Roman" w:cs="Times New Roman" w:hint="eastAsia"/>
                <w:sz w:val="26"/>
                <w:szCs w:val="26"/>
              </w:rPr>
              <w:t>地区土壤中</w:t>
            </w:r>
            <w:r>
              <w:rPr>
                <w:rFonts w:ascii="Times New Roman" w:hAnsi="Times New Roman" w:cs="Times New Roman" w:hint="eastAsia"/>
                <w:sz w:val="26"/>
                <w:szCs w:val="26"/>
              </w:rPr>
              <w:t>U</w:t>
            </w:r>
            <w:r w:rsidRPr="00DE68D6">
              <w:rPr>
                <w:rFonts w:ascii="Times New Roman" w:hAnsi="Times New Roman" w:cs="Times New Roman" w:hint="eastAsia"/>
                <w:sz w:val="26"/>
                <w:szCs w:val="26"/>
                <w:vertAlign w:val="subscript"/>
              </w:rPr>
              <w:t>天然</w:t>
            </w:r>
            <w:r w:rsidRPr="00DE68D6">
              <w:rPr>
                <w:rFonts w:ascii="Times New Roman" w:hAnsi="Times New Roman" w:cs="Times New Roman" w:hint="eastAsia"/>
                <w:sz w:val="26"/>
                <w:szCs w:val="26"/>
              </w:rPr>
              <w:t>范围值为（</w:t>
            </w:r>
            <w:r w:rsidRPr="00DE68D6">
              <w:rPr>
                <w:rFonts w:ascii="Times New Roman" w:hAnsi="Times New Roman" w:cs="Times New Roman" w:hint="eastAsia"/>
                <w:sz w:val="26"/>
                <w:szCs w:val="26"/>
              </w:rPr>
              <w:t>20.7</w:t>
            </w:r>
            <w:r w:rsidRPr="00EC0C5F">
              <w:rPr>
                <w:rFonts w:ascii="Times New Roman" w:hAnsi="Times New Roman" w:cs="Times New Roman" w:hint="eastAsia"/>
                <w:sz w:val="26"/>
                <w:szCs w:val="26"/>
                <w:shd w:val="clear" w:color="auto" w:fill="FFFFFF"/>
              </w:rPr>
              <w:t>～</w:t>
            </w:r>
            <w:r w:rsidRPr="00DE68D6">
              <w:rPr>
                <w:rFonts w:ascii="Times New Roman" w:hAnsi="Times New Roman" w:cs="Times New Roman" w:hint="eastAsia"/>
                <w:sz w:val="26"/>
                <w:szCs w:val="26"/>
              </w:rPr>
              <w:t>127.0</w:t>
            </w:r>
            <w:r w:rsidRPr="00DE68D6">
              <w:rPr>
                <w:rFonts w:ascii="Times New Roman" w:hAnsi="Times New Roman" w:cs="Times New Roman" w:hint="eastAsia"/>
                <w:sz w:val="26"/>
                <w:szCs w:val="26"/>
              </w:rPr>
              <w:t>）</w:t>
            </w:r>
            <w:proofErr w:type="spellStart"/>
            <w:r w:rsidRPr="00DE68D6">
              <w:rPr>
                <w:rFonts w:ascii="Times New Roman" w:hAnsi="Times New Roman" w:cs="Times New Roman" w:hint="eastAsia"/>
                <w:sz w:val="26"/>
                <w:szCs w:val="26"/>
              </w:rPr>
              <w:t>Bq</w:t>
            </w:r>
            <w:proofErr w:type="spellEnd"/>
            <w:r w:rsidRPr="00DE68D6">
              <w:rPr>
                <w:rFonts w:ascii="Times New Roman" w:hAnsi="Times New Roman" w:cs="Times New Roman" w:hint="eastAsia"/>
                <w:sz w:val="26"/>
                <w:szCs w:val="26"/>
              </w:rPr>
              <w:t>/kg</w:t>
            </w:r>
            <w:r w:rsidRPr="00DE68D6">
              <w:rPr>
                <w:rFonts w:ascii="Times New Roman" w:hAnsi="Times New Roman" w:cs="Times New Roman" w:hint="eastAsia"/>
                <w:sz w:val="26"/>
                <w:szCs w:val="26"/>
              </w:rPr>
              <w:t>，</w:t>
            </w:r>
            <w:r w:rsidRPr="00DE68D6">
              <w:rPr>
                <w:rFonts w:ascii="Times New Roman" w:hAnsi="Times New Roman" w:cs="Times New Roman" w:hint="eastAsia"/>
                <w:sz w:val="26"/>
                <w:szCs w:val="26"/>
                <w:vertAlign w:val="superscript"/>
              </w:rPr>
              <w:t>226</w:t>
            </w:r>
            <w:r w:rsidRPr="00DE68D6">
              <w:rPr>
                <w:rFonts w:ascii="Times New Roman" w:hAnsi="Times New Roman" w:cs="Times New Roman" w:hint="eastAsia"/>
                <w:sz w:val="26"/>
                <w:szCs w:val="26"/>
              </w:rPr>
              <w:t xml:space="preserve">Ra </w:t>
            </w:r>
            <w:r w:rsidRPr="00DE68D6">
              <w:rPr>
                <w:rFonts w:ascii="Times New Roman" w:hAnsi="Times New Roman" w:cs="Times New Roman" w:hint="eastAsia"/>
                <w:sz w:val="26"/>
                <w:szCs w:val="26"/>
              </w:rPr>
              <w:t>范围值为（</w:t>
            </w:r>
            <w:r w:rsidRPr="00DE68D6">
              <w:rPr>
                <w:rFonts w:ascii="Times New Roman" w:hAnsi="Times New Roman" w:cs="Times New Roman" w:hint="eastAsia"/>
                <w:sz w:val="26"/>
                <w:szCs w:val="26"/>
              </w:rPr>
              <w:t>34.2</w:t>
            </w:r>
            <w:r w:rsidRPr="00EC0C5F">
              <w:rPr>
                <w:rFonts w:ascii="Times New Roman" w:hAnsi="Times New Roman" w:cs="Times New Roman" w:hint="eastAsia"/>
                <w:sz w:val="26"/>
                <w:szCs w:val="26"/>
                <w:shd w:val="clear" w:color="auto" w:fill="FFFFFF"/>
              </w:rPr>
              <w:t>～</w:t>
            </w:r>
            <w:r w:rsidRPr="00DE68D6">
              <w:rPr>
                <w:rFonts w:ascii="Times New Roman" w:hAnsi="Times New Roman" w:cs="Times New Roman" w:hint="eastAsia"/>
                <w:sz w:val="26"/>
                <w:szCs w:val="26"/>
              </w:rPr>
              <w:t>302.0</w:t>
            </w:r>
            <w:r w:rsidRPr="00DE68D6">
              <w:rPr>
                <w:rFonts w:ascii="Times New Roman" w:hAnsi="Times New Roman" w:cs="Times New Roman" w:hint="eastAsia"/>
                <w:sz w:val="26"/>
                <w:szCs w:val="26"/>
              </w:rPr>
              <w:t>）</w:t>
            </w:r>
            <w:proofErr w:type="spellStart"/>
            <w:r w:rsidRPr="00DE68D6">
              <w:rPr>
                <w:rFonts w:ascii="Times New Roman" w:hAnsi="Times New Roman" w:cs="Times New Roman" w:hint="eastAsia"/>
                <w:sz w:val="26"/>
                <w:szCs w:val="26"/>
              </w:rPr>
              <w:t>Bq</w:t>
            </w:r>
            <w:proofErr w:type="spellEnd"/>
            <w:r w:rsidRPr="00DE68D6">
              <w:rPr>
                <w:rFonts w:ascii="Times New Roman" w:hAnsi="Times New Roman" w:cs="Times New Roman" w:hint="eastAsia"/>
                <w:sz w:val="26"/>
                <w:szCs w:val="26"/>
              </w:rPr>
              <w:t>/kg</w:t>
            </w:r>
            <w:r w:rsidRPr="00DE68D6">
              <w:rPr>
                <w:rFonts w:ascii="Times New Roman" w:hAnsi="Times New Roman" w:cs="Times New Roman" w:hint="eastAsia"/>
                <w:sz w:val="26"/>
                <w:szCs w:val="26"/>
              </w:rPr>
              <w:t>。</w:t>
            </w:r>
            <w:r w:rsidR="00BB3432" w:rsidRPr="00EC0C5F">
              <w:rPr>
                <w:rFonts w:ascii="Times New Roman" w:hAnsi="Times New Roman" w:cs="Times New Roman" w:hint="eastAsia"/>
                <w:sz w:val="26"/>
                <w:szCs w:val="26"/>
              </w:rPr>
              <w:t>根据《书楼丘铀矿冶工程环境影响报告书》对</w:t>
            </w:r>
            <w:r w:rsidR="00BB3432" w:rsidRPr="00EC0C5F">
              <w:rPr>
                <w:rFonts w:ascii="Times New Roman" w:hAnsi="Times New Roman" w:cs="Times New Roman"/>
                <w:sz w:val="26"/>
                <w:szCs w:val="26"/>
              </w:rPr>
              <w:t>工作区周围村庄土壤环境监测</w:t>
            </w:r>
            <w:r w:rsidR="00BB3432" w:rsidRPr="00EC0C5F">
              <w:rPr>
                <w:rFonts w:ascii="Times New Roman" w:hAnsi="Times New Roman" w:cs="Times New Roman" w:hint="eastAsia"/>
                <w:sz w:val="26"/>
                <w:szCs w:val="26"/>
              </w:rPr>
              <w:t>土壤中</w:t>
            </w:r>
            <w:r w:rsidR="00BB3432" w:rsidRPr="00EC0C5F">
              <w:rPr>
                <w:rFonts w:ascii="Times New Roman" w:hAnsi="Times New Roman" w:cs="Times New Roman"/>
                <w:sz w:val="26"/>
                <w:szCs w:val="26"/>
              </w:rPr>
              <w:t>U</w:t>
            </w:r>
            <w:r w:rsidR="00BB3432" w:rsidRPr="00EC0C5F">
              <w:rPr>
                <w:rFonts w:ascii="Times New Roman" w:hAnsi="Times New Roman" w:cs="Times New Roman" w:hint="eastAsia"/>
                <w:sz w:val="26"/>
                <w:szCs w:val="26"/>
                <w:vertAlign w:val="subscript"/>
              </w:rPr>
              <w:t>天然</w:t>
            </w:r>
            <w:r w:rsidR="00BB3432" w:rsidRPr="00EC0C5F">
              <w:rPr>
                <w:rFonts w:ascii="Times New Roman" w:hAnsi="Times New Roman" w:cs="Times New Roman" w:hint="eastAsia"/>
                <w:sz w:val="26"/>
                <w:szCs w:val="26"/>
              </w:rPr>
              <w:t>浓度范围为</w:t>
            </w:r>
            <w:r w:rsidRPr="00DE68D6">
              <w:rPr>
                <w:rFonts w:ascii="Times New Roman" w:hAnsi="Times New Roman" w:cs="Times New Roman" w:hint="eastAsia"/>
                <w:sz w:val="26"/>
                <w:szCs w:val="26"/>
              </w:rPr>
              <w:t>（</w:t>
            </w:r>
            <w:r w:rsidRPr="00DE68D6">
              <w:rPr>
                <w:rFonts w:ascii="Times New Roman" w:hAnsi="Times New Roman" w:cs="Times New Roman" w:hint="eastAsia"/>
                <w:sz w:val="26"/>
                <w:szCs w:val="26"/>
              </w:rPr>
              <w:t>2</w:t>
            </w:r>
            <w:r>
              <w:rPr>
                <w:rFonts w:ascii="Times New Roman" w:hAnsi="Times New Roman" w:cs="Times New Roman" w:hint="eastAsia"/>
                <w:sz w:val="26"/>
                <w:szCs w:val="26"/>
              </w:rPr>
              <w:t>5.6</w:t>
            </w:r>
            <w:r w:rsidRPr="00EC0C5F">
              <w:rPr>
                <w:rFonts w:ascii="Times New Roman" w:hAnsi="Times New Roman" w:cs="Times New Roman" w:hint="eastAsia"/>
                <w:sz w:val="26"/>
                <w:szCs w:val="26"/>
                <w:shd w:val="clear" w:color="auto" w:fill="FFFFFF"/>
              </w:rPr>
              <w:t>～</w:t>
            </w:r>
            <w:r w:rsidRPr="00DE68D6">
              <w:rPr>
                <w:rFonts w:ascii="Times New Roman" w:hAnsi="Times New Roman" w:cs="Times New Roman" w:hint="eastAsia"/>
                <w:sz w:val="26"/>
                <w:szCs w:val="26"/>
              </w:rPr>
              <w:t>1</w:t>
            </w:r>
            <w:r>
              <w:rPr>
                <w:rFonts w:ascii="Times New Roman" w:hAnsi="Times New Roman" w:cs="Times New Roman" w:hint="eastAsia"/>
                <w:sz w:val="26"/>
                <w:szCs w:val="26"/>
              </w:rPr>
              <w:t>08.9</w:t>
            </w:r>
            <w:r w:rsidRPr="00DE68D6">
              <w:rPr>
                <w:rFonts w:ascii="Times New Roman" w:hAnsi="Times New Roman" w:cs="Times New Roman" w:hint="eastAsia"/>
                <w:sz w:val="26"/>
                <w:szCs w:val="26"/>
              </w:rPr>
              <w:t>）</w:t>
            </w:r>
            <w:proofErr w:type="spellStart"/>
            <w:r w:rsidRPr="00DE68D6">
              <w:rPr>
                <w:rFonts w:ascii="Times New Roman" w:hAnsi="Times New Roman" w:cs="Times New Roman" w:hint="eastAsia"/>
                <w:sz w:val="26"/>
                <w:szCs w:val="26"/>
              </w:rPr>
              <w:t>Bq</w:t>
            </w:r>
            <w:proofErr w:type="spellEnd"/>
            <w:r w:rsidRPr="00DE68D6">
              <w:rPr>
                <w:rFonts w:ascii="Times New Roman" w:hAnsi="Times New Roman" w:cs="Times New Roman" w:hint="eastAsia"/>
                <w:sz w:val="26"/>
                <w:szCs w:val="26"/>
              </w:rPr>
              <w:t>/kg</w:t>
            </w:r>
            <w:r w:rsidR="00BB3432" w:rsidRPr="00EC0C5F">
              <w:rPr>
                <w:rFonts w:ascii="Times New Roman" w:hAnsi="Times New Roman" w:cs="Times New Roman" w:hint="eastAsia"/>
                <w:sz w:val="26"/>
                <w:szCs w:val="26"/>
              </w:rPr>
              <w:t>，均值为</w:t>
            </w:r>
            <w:r>
              <w:rPr>
                <w:rFonts w:ascii="Times New Roman" w:hAnsi="Times New Roman" w:cs="Times New Roman" w:hint="eastAsia"/>
                <w:sz w:val="26"/>
                <w:szCs w:val="26"/>
              </w:rPr>
              <w:t>4</w:t>
            </w:r>
            <w:r w:rsidR="00BB3432" w:rsidRPr="00EC0C5F">
              <w:rPr>
                <w:rFonts w:ascii="Times New Roman" w:hAnsi="Times New Roman" w:cs="Times New Roman" w:hint="eastAsia"/>
                <w:sz w:val="26"/>
                <w:szCs w:val="26"/>
              </w:rPr>
              <w:t>1.6</w:t>
            </w:r>
            <w:r w:rsidR="00BB3432" w:rsidRPr="00EC0C5F">
              <w:rPr>
                <w:rFonts w:ascii="Times New Roman" w:hAnsi="Times New Roman" w:cs="Times New Roman"/>
                <w:sz w:val="26"/>
                <w:szCs w:val="26"/>
              </w:rPr>
              <w:t>mg/kg</w:t>
            </w:r>
            <w:r w:rsidR="00BB3432" w:rsidRPr="00EC0C5F">
              <w:rPr>
                <w:rFonts w:ascii="Times New Roman" w:hAnsi="Times New Roman" w:cs="Times New Roman" w:hint="eastAsia"/>
                <w:sz w:val="26"/>
                <w:szCs w:val="26"/>
              </w:rPr>
              <w:t>；</w:t>
            </w:r>
            <w:r w:rsidR="00BB3432" w:rsidRPr="00EC0C5F">
              <w:rPr>
                <w:rFonts w:ascii="Times New Roman" w:hAnsi="Times New Roman" w:cs="Times New Roman" w:hint="eastAsia"/>
                <w:sz w:val="26"/>
                <w:szCs w:val="26"/>
                <w:vertAlign w:val="superscript"/>
              </w:rPr>
              <w:t>226</w:t>
            </w:r>
            <w:r w:rsidR="00BB3432" w:rsidRPr="00EC0C5F">
              <w:rPr>
                <w:rFonts w:ascii="Times New Roman" w:hAnsi="Times New Roman" w:cs="Times New Roman" w:hint="eastAsia"/>
                <w:sz w:val="26"/>
                <w:szCs w:val="26"/>
              </w:rPr>
              <w:t>Ra</w:t>
            </w:r>
            <w:r w:rsidR="00BB3432" w:rsidRPr="00EC0C5F">
              <w:rPr>
                <w:rFonts w:ascii="Times New Roman" w:hAnsi="Times New Roman" w:cs="Times New Roman" w:hint="eastAsia"/>
                <w:sz w:val="26"/>
                <w:szCs w:val="26"/>
              </w:rPr>
              <w:t>浓度范围为</w:t>
            </w:r>
            <w:r>
              <w:rPr>
                <w:rFonts w:ascii="Times New Roman" w:hAnsi="Times New Roman" w:cs="Times New Roman" w:hint="eastAsia"/>
                <w:sz w:val="26"/>
                <w:szCs w:val="26"/>
              </w:rPr>
              <w:t>（</w:t>
            </w:r>
            <w:r w:rsidRPr="00EC0C5F">
              <w:rPr>
                <w:rFonts w:ascii="Times New Roman" w:hAnsi="Times New Roman" w:cs="Times New Roman" w:hint="eastAsia"/>
                <w:sz w:val="26"/>
                <w:szCs w:val="26"/>
              </w:rPr>
              <w:t>74</w:t>
            </w:r>
            <w:r w:rsidRPr="00EC0C5F">
              <w:rPr>
                <w:rFonts w:ascii="Times New Roman" w:hAnsi="Times New Roman" w:cs="Times New Roman" w:hint="eastAsia"/>
                <w:sz w:val="26"/>
                <w:szCs w:val="26"/>
                <w:shd w:val="clear" w:color="auto" w:fill="FFFFFF"/>
              </w:rPr>
              <w:t>～</w:t>
            </w:r>
            <w:r>
              <w:rPr>
                <w:rFonts w:ascii="Times New Roman" w:hAnsi="Times New Roman" w:cs="Times New Roman" w:hint="eastAsia"/>
                <w:sz w:val="26"/>
                <w:szCs w:val="26"/>
              </w:rPr>
              <w:t>296</w:t>
            </w:r>
            <w:r>
              <w:rPr>
                <w:rFonts w:ascii="Times New Roman" w:hAnsi="Times New Roman" w:cs="Times New Roman" w:hint="eastAsia"/>
                <w:sz w:val="26"/>
                <w:szCs w:val="26"/>
              </w:rPr>
              <w:t>）</w:t>
            </w:r>
            <w:proofErr w:type="spellStart"/>
            <w:r w:rsidR="00BB3432" w:rsidRPr="00EC0C5F">
              <w:rPr>
                <w:rFonts w:ascii="Times New Roman" w:hAnsi="Times New Roman" w:cs="Times New Roman"/>
                <w:sz w:val="26"/>
                <w:szCs w:val="26"/>
              </w:rPr>
              <w:t>Bq</w:t>
            </w:r>
            <w:proofErr w:type="spellEnd"/>
            <w:r w:rsidR="00BB3432" w:rsidRPr="00EC0C5F">
              <w:rPr>
                <w:rFonts w:ascii="Times New Roman" w:hAnsi="Times New Roman" w:cs="Times New Roman"/>
                <w:sz w:val="26"/>
                <w:szCs w:val="26"/>
              </w:rPr>
              <w:t>/kg</w:t>
            </w:r>
            <w:r w:rsidR="00BB3432" w:rsidRPr="00EC0C5F">
              <w:rPr>
                <w:rFonts w:ascii="Times New Roman" w:hAnsi="Times New Roman" w:cs="Times New Roman" w:hint="eastAsia"/>
                <w:sz w:val="26"/>
                <w:szCs w:val="26"/>
              </w:rPr>
              <w:t>，均值为</w:t>
            </w:r>
            <w:r w:rsidR="00BB3432" w:rsidRPr="00EC0C5F">
              <w:rPr>
                <w:rFonts w:ascii="Times New Roman" w:hAnsi="Times New Roman" w:cs="Times New Roman" w:hint="eastAsia"/>
                <w:sz w:val="26"/>
                <w:szCs w:val="26"/>
              </w:rPr>
              <w:t>161.25</w:t>
            </w:r>
            <w:r w:rsidR="00BB3432" w:rsidRPr="00EC0C5F">
              <w:rPr>
                <w:rFonts w:ascii="Times New Roman" w:hAnsi="Times New Roman" w:cs="Times New Roman"/>
                <w:sz w:val="26"/>
                <w:szCs w:val="26"/>
              </w:rPr>
              <w:t>Bq/kg</w:t>
            </w:r>
            <w:r w:rsidR="00BB3432" w:rsidRPr="00EC0C5F">
              <w:rPr>
                <w:rFonts w:ascii="Times New Roman" w:hAnsi="Times New Roman" w:cs="Times New Roman" w:hint="eastAsia"/>
                <w:sz w:val="26"/>
                <w:szCs w:val="26"/>
              </w:rPr>
              <w:t>。</w:t>
            </w:r>
          </w:p>
          <w:p w14:paraId="14EBD3A5" w14:textId="77777777" w:rsidR="00BB3432" w:rsidRPr="00EC0C5F" w:rsidRDefault="00BB3432" w:rsidP="00BB3432">
            <w:pPr>
              <w:tabs>
                <w:tab w:val="left" w:pos="5155"/>
              </w:tabs>
              <w:overflowPunct w:val="0"/>
              <w:autoSpaceDE w:val="0"/>
              <w:adjustRightInd w:val="0"/>
              <w:snapToGrid w:val="0"/>
              <w:spacing w:line="520" w:lineRule="exact"/>
              <w:ind w:firstLineChars="200" w:firstLine="520"/>
              <w:rPr>
                <w:rFonts w:ascii="Times New Roman" w:hAnsi="Times New Roman" w:cs="Times New Roman"/>
                <w:sz w:val="26"/>
                <w:szCs w:val="26"/>
              </w:rPr>
            </w:pPr>
            <w:r>
              <w:rPr>
                <w:rFonts w:ascii="Times New Roman" w:hAnsi="Times New Roman" w:cs="Times New Roman" w:hint="eastAsia"/>
                <w:sz w:val="26"/>
                <w:szCs w:val="26"/>
              </w:rPr>
              <w:t>（</w:t>
            </w:r>
            <w:r>
              <w:rPr>
                <w:rFonts w:ascii="Times New Roman" w:hAnsi="Times New Roman" w:cs="Times New Roman" w:hint="eastAsia"/>
                <w:sz w:val="26"/>
                <w:szCs w:val="26"/>
              </w:rPr>
              <w:t>3</w:t>
            </w:r>
            <w:r>
              <w:rPr>
                <w:rFonts w:ascii="Times New Roman" w:hAnsi="Times New Roman" w:cs="Times New Roman" w:hint="eastAsia"/>
                <w:sz w:val="26"/>
                <w:szCs w:val="26"/>
              </w:rPr>
              <w:t>）</w:t>
            </w:r>
            <w:r w:rsidRPr="00EC0C5F">
              <w:rPr>
                <w:rFonts w:ascii="Times New Roman" w:hAnsi="Times New Roman" w:cs="Times New Roman"/>
                <w:sz w:val="26"/>
                <w:szCs w:val="26"/>
              </w:rPr>
              <w:t>地表水</w:t>
            </w:r>
            <w:r>
              <w:rPr>
                <w:rFonts w:ascii="Times New Roman" w:hAnsi="Times New Roman" w:cs="Times New Roman" w:hint="eastAsia"/>
                <w:sz w:val="26"/>
                <w:szCs w:val="26"/>
              </w:rPr>
              <w:t>中</w:t>
            </w:r>
            <w:r w:rsidRPr="00360F1E">
              <w:rPr>
                <w:rFonts w:ascii="Times New Roman" w:hAnsi="Times New Roman" w:cs="Times New Roman" w:hint="eastAsia"/>
                <w:sz w:val="26"/>
                <w:szCs w:val="26"/>
                <w:vertAlign w:val="superscript"/>
              </w:rPr>
              <w:t>238</w:t>
            </w:r>
            <w:r w:rsidRPr="00360F1E">
              <w:rPr>
                <w:rFonts w:ascii="Times New Roman" w:hAnsi="Times New Roman" w:cs="Times New Roman"/>
                <w:sz w:val="26"/>
                <w:szCs w:val="26"/>
              </w:rPr>
              <w:t>U</w:t>
            </w:r>
            <w:r>
              <w:rPr>
                <w:rFonts w:ascii="Times New Roman" w:hAnsi="Times New Roman" w:cs="Times New Roman" w:hint="eastAsia"/>
                <w:sz w:val="26"/>
                <w:szCs w:val="26"/>
              </w:rPr>
              <w:t>、</w:t>
            </w:r>
            <w:r w:rsidRPr="00360F1E">
              <w:rPr>
                <w:rFonts w:ascii="Times New Roman" w:hAnsi="Times New Roman" w:cs="Times New Roman" w:hint="eastAsia"/>
                <w:sz w:val="26"/>
                <w:szCs w:val="26"/>
                <w:vertAlign w:val="superscript"/>
              </w:rPr>
              <w:t>226</w:t>
            </w:r>
            <w:r>
              <w:rPr>
                <w:rFonts w:ascii="Times New Roman" w:hAnsi="Times New Roman" w:cs="Times New Roman" w:hint="eastAsia"/>
                <w:sz w:val="26"/>
                <w:szCs w:val="26"/>
              </w:rPr>
              <w:t>Ra</w:t>
            </w:r>
            <w:r>
              <w:rPr>
                <w:rFonts w:ascii="Times New Roman" w:hAnsi="Times New Roman" w:cs="Times New Roman" w:hint="eastAsia"/>
                <w:sz w:val="26"/>
                <w:szCs w:val="26"/>
              </w:rPr>
              <w:t>的含量</w:t>
            </w:r>
          </w:p>
          <w:p w14:paraId="3623194A" w14:textId="77777777" w:rsidR="00BB3432" w:rsidRPr="00EC0C5F" w:rsidRDefault="00BB3432" w:rsidP="00BB3432">
            <w:pPr>
              <w:tabs>
                <w:tab w:val="left" w:pos="5155"/>
              </w:tabs>
              <w:overflowPunct w:val="0"/>
              <w:autoSpaceDE w:val="0"/>
              <w:adjustRightInd w:val="0"/>
              <w:snapToGrid w:val="0"/>
              <w:spacing w:line="520" w:lineRule="exact"/>
              <w:ind w:firstLineChars="200" w:firstLine="520"/>
              <w:rPr>
                <w:rFonts w:ascii="Times New Roman" w:hAnsi="Times New Roman" w:cs="Times New Roman"/>
                <w:sz w:val="26"/>
                <w:szCs w:val="26"/>
              </w:rPr>
            </w:pPr>
            <w:r w:rsidRPr="00EC0C5F">
              <w:rPr>
                <w:rFonts w:ascii="Times New Roman" w:hAnsi="Times New Roman" w:cs="Times New Roman"/>
                <w:sz w:val="26"/>
                <w:szCs w:val="26"/>
              </w:rPr>
              <w:t>根据《中国环境天然放射性水平》</w:t>
            </w:r>
            <w:r w:rsidR="00457B39" w:rsidRPr="00DE68D6">
              <w:rPr>
                <w:rFonts w:ascii="Times New Roman" w:hAnsi="Times New Roman" w:cs="Times New Roman" w:hint="eastAsia"/>
                <w:sz w:val="26"/>
                <w:szCs w:val="26"/>
              </w:rPr>
              <w:t>（中国原子能出版社，</w:t>
            </w:r>
            <w:r w:rsidR="00457B39">
              <w:rPr>
                <w:rFonts w:ascii="Times New Roman" w:hAnsi="Times New Roman" w:cs="Times New Roman" w:hint="eastAsia"/>
                <w:sz w:val="26"/>
                <w:szCs w:val="26"/>
              </w:rPr>
              <w:t>2015</w:t>
            </w:r>
            <w:r w:rsidR="00457B39" w:rsidRPr="00DE68D6">
              <w:rPr>
                <w:rFonts w:ascii="Times New Roman" w:hAnsi="Times New Roman" w:cs="Times New Roman" w:hint="eastAsia"/>
                <w:sz w:val="26"/>
                <w:szCs w:val="26"/>
              </w:rPr>
              <w:t>年）</w:t>
            </w:r>
            <w:r w:rsidRPr="00EC0C5F">
              <w:rPr>
                <w:rFonts w:ascii="Times New Roman" w:hAnsi="Times New Roman" w:cs="Times New Roman"/>
                <w:sz w:val="26"/>
                <w:szCs w:val="26"/>
              </w:rPr>
              <w:t>对水质的调查结果</w:t>
            </w:r>
            <w:r w:rsidRPr="00EC0C5F">
              <w:rPr>
                <w:rFonts w:ascii="Times New Roman" w:hAnsi="Times New Roman" w:cs="Times New Roman" w:hint="eastAsia"/>
                <w:sz w:val="26"/>
                <w:szCs w:val="26"/>
              </w:rPr>
              <w:t>，</w:t>
            </w:r>
            <w:r w:rsidRPr="00EC0C5F">
              <w:rPr>
                <w:rFonts w:ascii="Times New Roman" w:hAnsi="Times New Roman" w:cs="Times New Roman"/>
                <w:sz w:val="26"/>
                <w:szCs w:val="26"/>
              </w:rPr>
              <w:t>工作区周边地表水体天然本底为</w:t>
            </w:r>
            <w:r w:rsidRPr="00EC0C5F">
              <w:rPr>
                <w:rFonts w:ascii="Times New Roman" w:hAnsi="Times New Roman" w:cs="Times New Roman"/>
                <w:sz w:val="26"/>
                <w:szCs w:val="26"/>
              </w:rPr>
              <w:t>U</w:t>
            </w:r>
            <w:r w:rsidRPr="00EC0C5F">
              <w:rPr>
                <w:rFonts w:ascii="Times New Roman" w:hAnsi="Times New Roman" w:cs="Times New Roman"/>
                <w:sz w:val="26"/>
                <w:szCs w:val="26"/>
                <w:vertAlign w:val="subscript"/>
              </w:rPr>
              <w:t>天然</w:t>
            </w:r>
            <w:r w:rsidRPr="00EC0C5F">
              <w:rPr>
                <w:rFonts w:ascii="Times New Roman" w:hAnsi="Times New Roman" w:cs="Times New Roman"/>
                <w:sz w:val="26"/>
                <w:szCs w:val="26"/>
              </w:rPr>
              <w:t>浓度范围为</w:t>
            </w:r>
            <w:r w:rsidRPr="00EC0C5F">
              <w:rPr>
                <w:rFonts w:ascii="Times New Roman" w:hAnsi="Times New Roman" w:cs="Times New Roman"/>
                <w:sz w:val="26"/>
                <w:szCs w:val="26"/>
              </w:rPr>
              <w:t>0.02</w:t>
            </w:r>
            <w:r w:rsidRPr="00EC0C5F">
              <w:rPr>
                <w:rFonts w:ascii="Times New Roman" w:hAnsi="Times New Roman" w:cs="Times New Roman" w:hint="eastAsia"/>
                <w:sz w:val="26"/>
                <w:szCs w:val="26"/>
                <w:shd w:val="clear" w:color="auto" w:fill="FFFFFF"/>
              </w:rPr>
              <w:t>～</w:t>
            </w:r>
            <w:r w:rsidRPr="00EC0C5F">
              <w:rPr>
                <w:rFonts w:ascii="Times New Roman" w:hAnsi="Times New Roman" w:cs="Times New Roman"/>
                <w:sz w:val="26"/>
                <w:szCs w:val="26"/>
              </w:rPr>
              <w:t>2.34μg/L</w:t>
            </w:r>
            <w:r w:rsidRPr="00EC0C5F">
              <w:rPr>
                <w:rFonts w:ascii="Times New Roman" w:hAnsi="Times New Roman" w:cs="Times New Roman"/>
                <w:sz w:val="26"/>
                <w:szCs w:val="26"/>
              </w:rPr>
              <w:t>，均值为</w:t>
            </w:r>
            <w:r w:rsidRPr="00EC0C5F">
              <w:rPr>
                <w:rFonts w:ascii="Times New Roman" w:hAnsi="Times New Roman" w:cs="Times New Roman"/>
                <w:sz w:val="26"/>
                <w:szCs w:val="26"/>
              </w:rPr>
              <w:t>0.70μg/L</w:t>
            </w:r>
            <w:r w:rsidRPr="00EC0C5F">
              <w:rPr>
                <w:rFonts w:ascii="Times New Roman" w:hAnsi="Times New Roman" w:cs="Times New Roman"/>
                <w:sz w:val="26"/>
                <w:szCs w:val="26"/>
              </w:rPr>
              <w:t>；</w:t>
            </w:r>
            <w:r w:rsidRPr="00EC0C5F">
              <w:rPr>
                <w:rFonts w:ascii="Times New Roman" w:hAnsi="Times New Roman" w:cs="Times New Roman"/>
                <w:sz w:val="26"/>
                <w:szCs w:val="26"/>
                <w:vertAlign w:val="superscript"/>
              </w:rPr>
              <w:t>226</w:t>
            </w:r>
            <w:r w:rsidRPr="00EC0C5F">
              <w:rPr>
                <w:rFonts w:ascii="Times New Roman" w:hAnsi="Times New Roman" w:cs="Times New Roman"/>
                <w:sz w:val="26"/>
                <w:szCs w:val="26"/>
              </w:rPr>
              <w:t>Ra</w:t>
            </w:r>
            <w:r w:rsidRPr="00EC0C5F">
              <w:rPr>
                <w:rFonts w:ascii="Times New Roman" w:hAnsi="Times New Roman" w:cs="Times New Roman"/>
                <w:sz w:val="26"/>
                <w:szCs w:val="26"/>
              </w:rPr>
              <w:t>浓度为</w:t>
            </w:r>
            <w:r w:rsidRPr="00EC0C5F">
              <w:rPr>
                <w:rFonts w:ascii="Times New Roman" w:hAnsi="Times New Roman" w:cs="Times New Roman"/>
                <w:sz w:val="26"/>
                <w:szCs w:val="26"/>
              </w:rPr>
              <w:t>2.0</w:t>
            </w:r>
            <w:r w:rsidRPr="00EC0C5F">
              <w:rPr>
                <w:rFonts w:ascii="Times New Roman" w:hAnsi="Times New Roman" w:cs="Times New Roman" w:hint="eastAsia"/>
                <w:sz w:val="26"/>
                <w:szCs w:val="26"/>
                <w:shd w:val="clear" w:color="auto" w:fill="FFFFFF"/>
              </w:rPr>
              <w:t>～</w:t>
            </w:r>
            <w:r w:rsidRPr="00EC0C5F">
              <w:rPr>
                <w:rFonts w:ascii="Times New Roman" w:hAnsi="Times New Roman" w:cs="Times New Roman"/>
                <w:sz w:val="26"/>
                <w:szCs w:val="26"/>
              </w:rPr>
              <w:t>17.5mBq/L</w:t>
            </w:r>
            <w:r w:rsidRPr="00EC0C5F">
              <w:rPr>
                <w:rFonts w:ascii="Times New Roman" w:hAnsi="Times New Roman" w:cs="Times New Roman"/>
                <w:sz w:val="26"/>
                <w:szCs w:val="26"/>
              </w:rPr>
              <w:t>，均值为</w:t>
            </w:r>
            <w:r w:rsidRPr="00EC0C5F">
              <w:rPr>
                <w:rFonts w:ascii="Times New Roman" w:hAnsi="Times New Roman" w:cs="Times New Roman"/>
                <w:sz w:val="26"/>
                <w:szCs w:val="26"/>
              </w:rPr>
              <w:t>3.08mBq/L</w:t>
            </w:r>
            <w:r w:rsidRPr="00EC0C5F">
              <w:rPr>
                <w:rFonts w:ascii="Times New Roman" w:hAnsi="Times New Roman" w:cs="Times New Roman" w:hint="eastAsia"/>
                <w:sz w:val="26"/>
                <w:szCs w:val="26"/>
              </w:rPr>
              <w:t>。</w:t>
            </w:r>
          </w:p>
          <w:p w14:paraId="7B8DF622" w14:textId="77777777" w:rsidR="00BB3432" w:rsidRDefault="00BB3432" w:rsidP="00BB3432">
            <w:pPr>
              <w:tabs>
                <w:tab w:val="left" w:pos="5155"/>
              </w:tabs>
              <w:overflowPunct w:val="0"/>
              <w:autoSpaceDE w:val="0"/>
              <w:adjustRightInd w:val="0"/>
              <w:snapToGrid w:val="0"/>
              <w:spacing w:line="520" w:lineRule="exact"/>
              <w:ind w:firstLineChars="200" w:firstLine="520"/>
              <w:rPr>
                <w:rFonts w:ascii="Times New Roman" w:hAnsi="Times New Roman" w:cs="Times New Roman"/>
                <w:sz w:val="26"/>
                <w:szCs w:val="26"/>
              </w:rPr>
            </w:pPr>
            <w:r w:rsidRPr="00EC0C5F">
              <w:rPr>
                <w:rFonts w:ascii="Times New Roman" w:hAnsi="Times New Roman" w:cs="Times New Roman"/>
                <w:sz w:val="26"/>
                <w:szCs w:val="26"/>
              </w:rPr>
              <w:t>根据《书楼丘铀矿冶工程环境影响报告书》对</w:t>
            </w:r>
            <w:r w:rsidRPr="00EC0C5F">
              <w:rPr>
                <w:rFonts w:ascii="Times New Roman" w:hAnsi="Times New Roman" w:cs="Times New Roman" w:hint="eastAsia"/>
                <w:sz w:val="26"/>
                <w:szCs w:val="26"/>
              </w:rPr>
              <w:t>工作区内马</w:t>
            </w:r>
            <w:proofErr w:type="gramStart"/>
            <w:r w:rsidRPr="00EC0C5F">
              <w:rPr>
                <w:rFonts w:ascii="Times New Roman" w:hAnsi="Times New Roman" w:cs="Times New Roman" w:hint="eastAsia"/>
                <w:sz w:val="26"/>
                <w:szCs w:val="26"/>
              </w:rPr>
              <w:t>牯</w:t>
            </w:r>
            <w:proofErr w:type="gramEnd"/>
            <w:r w:rsidRPr="00EC0C5F">
              <w:rPr>
                <w:rFonts w:ascii="Times New Roman" w:hAnsi="Times New Roman" w:cs="Times New Roman" w:hint="eastAsia"/>
                <w:sz w:val="26"/>
                <w:szCs w:val="26"/>
              </w:rPr>
              <w:t>丘小溪上游</w:t>
            </w:r>
            <w:r w:rsidRPr="00EC0C5F">
              <w:rPr>
                <w:rFonts w:ascii="Times New Roman" w:hAnsi="Times New Roman" w:cs="Times New Roman" w:hint="eastAsia"/>
                <w:sz w:val="26"/>
                <w:szCs w:val="26"/>
              </w:rPr>
              <w:t>100m</w:t>
            </w:r>
            <w:r w:rsidRPr="00EC0C5F">
              <w:rPr>
                <w:rFonts w:ascii="Times New Roman" w:hAnsi="Times New Roman" w:cs="Times New Roman" w:hint="eastAsia"/>
                <w:sz w:val="26"/>
                <w:szCs w:val="26"/>
              </w:rPr>
              <w:t>地表水</w:t>
            </w:r>
            <w:r w:rsidRPr="00EC0C5F">
              <w:rPr>
                <w:rFonts w:ascii="Times New Roman" w:hAnsi="Times New Roman" w:cs="Times New Roman"/>
                <w:sz w:val="26"/>
                <w:szCs w:val="26"/>
              </w:rPr>
              <w:t>监测结果，总</w:t>
            </w:r>
            <w:r w:rsidRPr="00EC0C5F">
              <w:rPr>
                <w:rFonts w:ascii="Times New Roman" w:hAnsi="Times New Roman" w:cs="Times New Roman"/>
                <w:sz w:val="26"/>
                <w:szCs w:val="26"/>
              </w:rPr>
              <w:t>α</w:t>
            </w:r>
            <w:r w:rsidRPr="00EC0C5F">
              <w:rPr>
                <w:rFonts w:ascii="Times New Roman" w:hAnsi="Times New Roman" w:cs="Times New Roman"/>
                <w:sz w:val="26"/>
                <w:szCs w:val="26"/>
              </w:rPr>
              <w:t>浓度范围为</w:t>
            </w:r>
            <w:r w:rsidRPr="00EC0C5F">
              <w:rPr>
                <w:rFonts w:ascii="Times New Roman" w:hAnsi="Times New Roman" w:cs="Times New Roman"/>
                <w:sz w:val="26"/>
                <w:szCs w:val="26"/>
              </w:rPr>
              <w:t>0.021</w:t>
            </w:r>
            <w:r w:rsidRPr="00EC0C5F">
              <w:rPr>
                <w:rFonts w:ascii="Times New Roman" w:hAnsi="Times New Roman" w:cs="Times New Roman" w:hint="eastAsia"/>
                <w:sz w:val="26"/>
                <w:szCs w:val="26"/>
                <w:shd w:val="clear" w:color="auto" w:fill="FFFFFF"/>
              </w:rPr>
              <w:t>～</w:t>
            </w:r>
            <w:r w:rsidRPr="00EC0C5F">
              <w:rPr>
                <w:rFonts w:ascii="Times New Roman" w:hAnsi="Times New Roman" w:cs="Times New Roman"/>
                <w:sz w:val="26"/>
                <w:szCs w:val="26"/>
              </w:rPr>
              <w:t>0.040Bq/L</w:t>
            </w:r>
            <w:r w:rsidRPr="00EC0C5F">
              <w:rPr>
                <w:rFonts w:ascii="Times New Roman" w:hAnsi="Times New Roman" w:cs="Times New Roman"/>
                <w:sz w:val="26"/>
                <w:szCs w:val="26"/>
              </w:rPr>
              <w:t>，均值为</w:t>
            </w:r>
            <w:r w:rsidRPr="00EC0C5F">
              <w:rPr>
                <w:rFonts w:ascii="Times New Roman" w:hAnsi="Times New Roman" w:cs="Times New Roman"/>
                <w:sz w:val="26"/>
                <w:szCs w:val="26"/>
              </w:rPr>
              <w:t>0.030Bq/L</w:t>
            </w:r>
            <w:r w:rsidRPr="00EC0C5F">
              <w:rPr>
                <w:rFonts w:ascii="Times New Roman" w:hAnsi="Times New Roman" w:cs="Times New Roman"/>
                <w:sz w:val="26"/>
                <w:szCs w:val="26"/>
              </w:rPr>
              <w:t>；总</w:t>
            </w:r>
            <w:r w:rsidRPr="00EC0C5F">
              <w:rPr>
                <w:rFonts w:ascii="Times New Roman" w:hAnsi="Times New Roman" w:cs="Times New Roman"/>
                <w:sz w:val="26"/>
                <w:szCs w:val="26"/>
              </w:rPr>
              <w:t>β</w:t>
            </w:r>
            <w:r w:rsidRPr="00EC0C5F">
              <w:rPr>
                <w:rFonts w:ascii="Times New Roman" w:hAnsi="Times New Roman" w:cs="Times New Roman"/>
                <w:sz w:val="26"/>
                <w:szCs w:val="26"/>
              </w:rPr>
              <w:t>浓度范围为</w:t>
            </w:r>
            <w:r w:rsidRPr="00EC0C5F">
              <w:rPr>
                <w:rFonts w:ascii="Times New Roman" w:hAnsi="Times New Roman" w:cs="Times New Roman"/>
                <w:sz w:val="26"/>
                <w:szCs w:val="26"/>
              </w:rPr>
              <w:t>0.049</w:t>
            </w:r>
            <w:r w:rsidRPr="00EC0C5F">
              <w:rPr>
                <w:rFonts w:ascii="Times New Roman" w:hAnsi="Times New Roman" w:cs="Times New Roman" w:hint="eastAsia"/>
                <w:sz w:val="26"/>
                <w:szCs w:val="26"/>
                <w:shd w:val="clear" w:color="auto" w:fill="FFFFFF"/>
              </w:rPr>
              <w:t>～</w:t>
            </w:r>
            <w:r w:rsidRPr="00EC0C5F">
              <w:rPr>
                <w:rFonts w:ascii="Times New Roman" w:hAnsi="Times New Roman" w:cs="Times New Roman"/>
                <w:sz w:val="26"/>
                <w:szCs w:val="26"/>
              </w:rPr>
              <w:t>0.055Bq/L</w:t>
            </w:r>
            <w:r w:rsidRPr="00EC0C5F">
              <w:rPr>
                <w:rFonts w:ascii="Times New Roman" w:hAnsi="Times New Roman" w:cs="Times New Roman"/>
                <w:sz w:val="26"/>
                <w:szCs w:val="26"/>
              </w:rPr>
              <w:t>，均值为</w:t>
            </w:r>
            <w:r w:rsidRPr="00EC0C5F">
              <w:rPr>
                <w:rFonts w:ascii="Times New Roman" w:hAnsi="Times New Roman" w:cs="Times New Roman"/>
                <w:sz w:val="26"/>
                <w:szCs w:val="26"/>
              </w:rPr>
              <w:t>0.053Bq/L</w:t>
            </w:r>
            <w:r w:rsidRPr="00EC0C5F">
              <w:rPr>
                <w:rFonts w:ascii="Times New Roman" w:hAnsi="Times New Roman" w:cs="Times New Roman"/>
                <w:sz w:val="26"/>
                <w:szCs w:val="26"/>
              </w:rPr>
              <w:t>。</w:t>
            </w:r>
          </w:p>
          <w:p w14:paraId="102876C8" w14:textId="77777777" w:rsidR="00BB3432" w:rsidRPr="00EC0C5F" w:rsidRDefault="00BB3432" w:rsidP="00BB3432">
            <w:pPr>
              <w:tabs>
                <w:tab w:val="left" w:pos="5155"/>
              </w:tabs>
              <w:overflowPunct w:val="0"/>
              <w:autoSpaceDE w:val="0"/>
              <w:adjustRightInd w:val="0"/>
              <w:snapToGrid w:val="0"/>
              <w:spacing w:line="520" w:lineRule="exact"/>
              <w:ind w:firstLineChars="200" w:firstLine="520"/>
              <w:rPr>
                <w:rFonts w:ascii="Times New Roman" w:hAnsi="Times New Roman" w:cs="Times New Roman"/>
                <w:sz w:val="26"/>
                <w:szCs w:val="26"/>
              </w:rPr>
            </w:pPr>
            <w:r>
              <w:rPr>
                <w:rFonts w:ascii="Times New Roman" w:hAnsi="Times New Roman" w:cs="Times New Roman" w:hint="eastAsia"/>
                <w:sz w:val="26"/>
                <w:szCs w:val="26"/>
              </w:rPr>
              <w:t>监测结果显示工作区地表水满足</w:t>
            </w:r>
            <w:r w:rsidRPr="00EC0C5F">
              <w:rPr>
                <w:rFonts w:ascii="Times New Roman" w:hAnsi="Times New Roman" w:cs="Times New Roman"/>
                <w:sz w:val="26"/>
                <w:szCs w:val="26"/>
              </w:rPr>
              <w:t>《</w:t>
            </w:r>
            <w:r w:rsidRPr="002B1C9B">
              <w:rPr>
                <w:rFonts w:ascii="Times New Roman" w:hAnsi="Times New Roman" w:cs="Times New Roman"/>
                <w:sz w:val="26"/>
                <w:szCs w:val="26"/>
              </w:rPr>
              <w:t>地表水环境质量标准</w:t>
            </w:r>
            <w:r w:rsidRPr="00EC0C5F">
              <w:rPr>
                <w:rFonts w:ascii="Times New Roman" w:hAnsi="Times New Roman" w:cs="Times New Roman"/>
                <w:sz w:val="26"/>
                <w:szCs w:val="26"/>
              </w:rPr>
              <w:t>》</w:t>
            </w:r>
            <w:r>
              <w:rPr>
                <w:rFonts w:ascii="Times New Roman" w:hAnsi="Times New Roman" w:cs="Times New Roman"/>
                <w:sz w:val="26"/>
                <w:szCs w:val="26"/>
              </w:rPr>
              <w:t>标准要求</w:t>
            </w:r>
            <w:r>
              <w:rPr>
                <w:rFonts w:ascii="Times New Roman" w:hAnsi="Times New Roman" w:cs="Times New Roman" w:hint="eastAsia"/>
                <w:sz w:val="26"/>
                <w:szCs w:val="26"/>
              </w:rPr>
              <w:t>。</w:t>
            </w:r>
          </w:p>
          <w:p w14:paraId="7B619704" w14:textId="77777777" w:rsidR="00BB3432" w:rsidRPr="00EC0C5F" w:rsidRDefault="00BB3432" w:rsidP="00BB3432">
            <w:pPr>
              <w:tabs>
                <w:tab w:val="left" w:pos="5155"/>
              </w:tabs>
              <w:overflowPunct w:val="0"/>
              <w:autoSpaceDE w:val="0"/>
              <w:adjustRightInd w:val="0"/>
              <w:snapToGrid w:val="0"/>
              <w:spacing w:line="520" w:lineRule="exact"/>
              <w:ind w:firstLineChars="200" w:firstLine="520"/>
              <w:rPr>
                <w:rFonts w:ascii="Times New Roman" w:hAnsi="Times New Roman" w:cs="Times New Roman"/>
                <w:sz w:val="26"/>
                <w:szCs w:val="26"/>
              </w:rPr>
            </w:pPr>
            <w:r>
              <w:rPr>
                <w:rFonts w:ascii="Times New Roman" w:hAnsi="Times New Roman" w:cs="Times New Roman" w:hint="eastAsia"/>
                <w:sz w:val="26"/>
                <w:szCs w:val="26"/>
              </w:rPr>
              <w:t>（</w:t>
            </w:r>
            <w:r>
              <w:rPr>
                <w:rFonts w:ascii="Times New Roman" w:hAnsi="Times New Roman" w:cs="Times New Roman" w:hint="eastAsia"/>
                <w:sz w:val="26"/>
                <w:szCs w:val="26"/>
              </w:rPr>
              <w:t>4</w:t>
            </w:r>
            <w:r>
              <w:rPr>
                <w:rFonts w:ascii="Times New Roman" w:hAnsi="Times New Roman" w:cs="Times New Roman" w:hint="eastAsia"/>
                <w:sz w:val="26"/>
                <w:szCs w:val="26"/>
              </w:rPr>
              <w:t>）</w:t>
            </w:r>
            <w:r w:rsidRPr="00EC0C5F">
              <w:rPr>
                <w:rFonts w:ascii="Times New Roman" w:hAnsi="Times New Roman" w:cs="Times New Roman"/>
                <w:sz w:val="26"/>
                <w:szCs w:val="26"/>
              </w:rPr>
              <w:t>地</w:t>
            </w:r>
            <w:r>
              <w:rPr>
                <w:rFonts w:ascii="Times New Roman" w:hAnsi="Times New Roman" w:cs="Times New Roman" w:hint="eastAsia"/>
                <w:sz w:val="26"/>
                <w:szCs w:val="26"/>
              </w:rPr>
              <w:t>下</w:t>
            </w:r>
            <w:r w:rsidRPr="00EC0C5F">
              <w:rPr>
                <w:rFonts w:ascii="Times New Roman" w:hAnsi="Times New Roman" w:cs="Times New Roman"/>
                <w:sz w:val="26"/>
                <w:szCs w:val="26"/>
              </w:rPr>
              <w:t>水</w:t>
            </w:r>
            <w:r>
              <w:rPr>
                <w:rFonts w:ascii="Times New Roman" w:hAnsi="Times New Roman" w:cs="Times New Roman" w:hint="eastAsia"/>
                <w:sz w:val="26"/>
                <w:szCs w:val="26"/>
              </w:rPr>
              <w:t>中</w:t>
            </w:r>
            <w:r w:rsidRPr="00360F1E">
              <w:rPr>
                <w:rFonts w:ascii="Times New Roman" w:hAnsi="Times New Roman" w:cs="Times New Roman" w:hint="eastAsia"/>
                <w:sz w:val="26"/>
                <w:szCs w:val="26"/>
                <w:vertAlign w:val="superscript"/>
              </w:rPr>
              <w:t>238</w:t>
            </w:r>
            <w:r w:rsidRPr="00360F1E">
              <w:rPr>
                <w:rFonts w:ascii="Times New Roman" w:hAnsi="Times New Roman" w:cs="Times New Roman"/>
                <w:sz w:val="26"/>
                <w:szCs w:val="26"/>
              </w:rPr>
              <w:t>U</w:t>
            </w:r>
            <w:r>
              <w:rPr>
                <w:rFonts w:ascii="Times New Roman" w:hAnsi="Times New Roman" w:cs="Times New Roman" w:hint="eastAsia"/>
                <w:sz w:val="26"/>
                <w:szCs w:val="26"/>
              </w:rPr>
              <w:t>、</w:t>
            </w:r>
            <w:r w:rsidRPr="00360F1E">
              <w:rPr>
                <w:rFonts w:ascii="Times New Roman" w:hAnsi="Times New Roman" w:cs="Times New Roman" w:hint="eastAsia"/>
                <w:sz w:val="26"/>
                <w:szCs w:val="26"/>
                <w:vertAlign w:val="superscript"/>
              </w:rPr>
              <w:t>226</w:t>
            </w:r>
            <w:r>
              <w:rPr>
                <w:rFonts w:ascii="Times New Roman" w:hAnsi="Times New Roman" w:cs="Times New Roman" w:hint="eastAsia"/>
                <w:sz w:val="26"/>
                <w:szCs w:val="26"/>
              </w:rPr>
              <w:t>Ra</w:t>
            </w:r>
            <w:r>
              <w:rPr>
                <w:rFonts w:ascii="Times New Roman" w:hAnsi="Times New Roman" w:cs="Times New Roman" w:hint="eastAsia"/>
                <w:sz w:val="26"/>
                <w:szCs w:val="26"/>
              </w:rPr>
              <w:t>的含量</w:t>
            </w:r>
          </w:p>
          <w:p w14:paraId="69EB75C7" w14:textId="77777777" w:rsidR="00BB3432" w:rsidRDefault="00BB3432" w:rsidP="00BB3432">
            <w:pPr>
              <w:tabs>
                <w:tab w:val="left" w:pos="5155"/>
              </w:tabs>
              <w:overflowPunct w:val="0"/>
              <w:autoSpaceDE w:val="0"/>
              <w:adjustRightInd w:val="0"/>
              <w:snapToGrid w:val="0"/>
              <w:spacing w:line="520" w:lineRule="exact"/>
              <w:ind w:firstLineChars="200" w:firstLine="520"/>
              <w:rPr>
                <w:rFonts w:ascii="Times New Roman" w:hAnsi="Times New Roman" w:cs="Times New Roman"/>
                <w:sz w:val="26"/>
                <w:szCs w:val="26"/>
              </w:rPr>
            </w:pPr>
            <w:r w:rsidRPr="00EC0C5F">
              <w:rPr>
                <w:rFonts w:ascii="Times New Roman" w:hAnsi="Times New Roman" w:cs="Times New Roman" w:hint="eastAsia"/>
                <w:sz w:val="26"/>
                <w:szCs w:val="26"/>
              </w:rPr>
              <w:t>根据《书楼丘铀矿冶工程环境影响报告书》对书楼丘居民点处饮用水井（井深约</w:t>
            </w:r>
            <w:r w:rsidRPr="00EC0C5F">
              <w:rPr>
                <w:rFonts w:ascii="Times New Roman" w:hAnsi="Times New Roman" w:cs="Times New Roman" w:hint="eastAsia"/>
                <w:sz w:val="26"/>
                <w:szCs w:val="26"/>
              </w:rPr>
              <w:t>10m</w:t>
            </w:r>
            <w:r w:rsidRPr="00EC0C5F">
              <w:rPr>
                <w:rFonts w:ascii="Times New Roman" w:hAnsi="Times New Roman" w:cs="Times New Roman" w:hint="eastAsia"/>
                <w:sz w:val="26"/>
                <w:szCs w:val="26"/>
              </w:rPr>
              <w:t>，与工作区最近距离约</w:t>
            </w:r>
            <w:r w:rsidRPr="00EC0C5F">
              <w:rPr>
                <w:rFonts w:ascii="Times New Roman" w:hAnsi="Times New Roman" w:cs="Times New Roman" w:hint="eastAsia"/>
                <w:sz w:val="26"/>
                <w:szCs w:val="26"/>
              </w:rPr>
              <w:t>1km</w:t>
            </w:r>
            <w:r w:rsidRPr="00EC0C5F">
              <w:rPr>
                <w:rFonts w:ascii="Times New Roman" w:hAnsi="Times New Roman" w:cs="Times New Roman" w:hint="eastAsia"/>
                <w:sz w:val="26"/>
                <w:szCs w:val="26"/>
              </w:rPr>
              <w:t>）地下水监测结果，工作区</w:t>
            </w:r>
            <w:r w:rsidRPr="00EC0C5F">
              <w:rPr>
                <w:rFonts w:ascii="Times New Roman" w:hAnsi="Times New Roman" w:cs="Times New Roman" w:hint="eastAsia"/>
                <w:sz w:val="26"/>
                <w:szCs w:val="26"/>
              </w:rPr>
              <w:t>U</w:t>
            </w:r>
            <w:r w:rsidRPr="00EC0C5F">
              <w:rPr>
                <w:rFonts w:ascii="Times New Roman" w:hAnsi="Times New Roman" w:cs="Times New Roman" w:hint="eastAsia"/>
                <w:sz w:val="26"/>
                <w:szCs w:val="26"/>
                <w:vertAlign w:val="subscript"/>
              </w:rPr>
              <w:t>天然</w:t>
            </w:r>
            <w:r w:rsidRPr="00EC0C5F">
              <w:rPr>
                <w:rFonts w:ascii="Times New Roman" w:hAnsi="Times New Roman" w:cs="Times New Roman" w:hint="eastAsia"/>
                <w:sz w:val="26"/>
                <w:szCs w:val="26"/>
              </w:rPr>
              <w:t>浓度范围为</w:t>
            </w:r>
            <w:r w:rsidRPr="00EC0C5F">
              <w:rPr>
                <w:rFonts w:ascii="Times New Roman" w:hAnsi="Times New Roman" w:cs="Times New Roman" w:hint="eastAsia"/>
                <w:sz w:val="26"/>
                <w:szCs w:val="26"/>
              </w:rPr>
              <w:t>0.</w:t>
            </w:r>
            <w:r w:rsidRPr="00EC0C5F">
              <w:rPr>
                <w:rFonts w:ascii="Times New Roman" w:hAnsi="Times New Roman" w:cs="Times New Roman"/>
                <w:sz w:val="26"/>
                <w:szCs w:val="26"/>
              </w:rPr>
              <w:t>28</w:t>
            </w:r>
            <w:r w:rsidRPr="00EC0C5F">
              <w:rPr>
                <w:rFonts w:ascii="Times New Roman" w:hAnsi="Times New Roman" w:cs="Times New Roman" w:hint="eastAsia"/>
                <w:sz w:val="26"/>
                <w:szCs w:val="26"/>
                <w:shd w:val="clear" w:color="auto" w:fill="FFFFFF"/>
              </w:rPr>
              <w:t>～</w:t>
            </w:r>
            <w:r w:rsidRPr="00EC0C5F">
              <w:rPr>
                <w:rFonts w:ascii="Times New Roman" w:hAnsi="Times New Roman" w:cs="Times New Roman"/>
                <w:sz w:val="26"/>
                <w:szCs w:val="26"/>
              </w:rPr>
              <w:t>0.32μg/L</w:t>
            </w:r>
            <w:r w:rsidRPr="00EC0C5F">
              <w:rPr>
                <w:rFonts w:ascii="Times New Roman" w:hAnsi="Times New Roman" w:cs="Times New Roman"/>
                <w:sz w:val="26"/>
                <w:szCs w:val="26"/>
              </w:rPr>
              <w:t>，均值为</w:t>
            </w:r>
            <w:r w:rsidRPr="00EC0C5F">
              <w:rPr>
                <w:rFonts w:ascii="Times New Roman" w:hAnsi="Times New Roman" w:cs="Times New Roman"/>
                <w:sz w:val="26"/>
                <w:szCs w:val="26"/>
              </w:rPr>
              <w:t>0.30μg/L</w:t>
            </w:r>
            <w:r w:rsidRPr="00EC0C5F">
              <w:rPr>
                <w:rFonts w:ascii="Times New Roman" w:hAnsi="Times New Roman" w:cs="Times New Roman"/>
                <w:sz w:val="26"/>
                <w:szCs w:val="26"/>
              </w:rPr>
              <w:t>；</w:t>
            </w:r>
            <w:r w:rsidRPr="00EC0C5F">
              <w:rPr>
                <w:rFonts w:ascii="Times New Roman" w:hAnsi="Times New Roman" w:cs="Times New Roman"/>
                <w:sz w:val="26"/>
                <w:szCs w:val="26"/>
                <w:vertAlign w:val="superscript"/>
              </w:rPr>
              <w:t>226</w:t>
            </w:r>
            <w:r w:rsidRPr="00EC0C5F">
              <w:rPr>
                <w:rFonts w:ascii="Times New Roman" w:hAnsi="Times New Roman" w:cs="Times New Roman"/>
                <w:sz w:val="26"/>
                <w:szCs w:val="26"/>
              </w:rPr>
              <w:t>Ra</w:t>
            </w:r>
            <w:r w:rsidRPr="00EC0C5F">
              <w:rPr>
                <w:rFonts w:ascii="Times New Roman" w:hAnsi="Times New Roman" w:cs="Times New Roman"/>
                <w:sz w:val="26"/>
                <w:szCs w:val="26"/>
              </w:rPr>
              <w:t>浓度为</w:t>
            </w:r>
            <w:r w:rsidRPr="00EC0C5F">
              <w:rPr>
                <w:rFonts w:ascii="Times New Roman" w:hAnsi="Times New Roman" w:cs="Times New Roman"/>
                <w:sz w:val="26"/>
                <w:szCs w:val="26"/>
              </w:rPr>
              <w:t>0.041</w:t>
            </w:r>
            <w:r w:rsidRPr="00EC0C5F">
              <w:rPr>
                <w:rFonts w:ascii="Times New Roman" w:hAnsi="Times New Roman" w:cs="Times New Roman" w:hint="eastAsia"/>
                <w:sz w:val="26"/>
                <w:szCs w:val="26"/>
                <w:shd w:val="clear" w:color="auto" w:fill="FFFFFF"/>
              </w:rPr>
              <w:t>～</w:t>
            </w:r>
            <w:r w:rsidRPr="00EC0C5F">
              <w:rPr>
                <w:rFonts w:ascii="Times New Roman" w:hAnsi="Times New Roman" w:cs="Times New Roman"/>
                <w:sz w:val="26"/>
                <w:szCs w:val="26"/>
              </w:rPr>
              <w:lastRenderedPageBreak/>
              <w:t>0.049mBq/L</w:t>
            </w:r>
            <w:r w:rsidRPr="00EC0C5F">
              <w:rPr>
                <w:rFonts w:ascii="Times New Roman" w:hAnsi="Times New Roman" w:cs="Times New Roman"/>
                <w:sz w:val="26"/>
                <w:szCs w:val="26"/>
              </w:rPr>
              <w:t>，均值为</w:t>
            </w:r>
            <w:r w:rsidRPr="00EC0C5F">
              <w:rPr>
                <w:rFonts w:ascii="Times New Roman" w:hAnsi="Times New Roman" w:cs="Times New Roman"/>
                <w:sz w:val="26"/>
                <w:szCs w:val="26"/>
              </w:rPr>
              <w:t>0.046mBq</w:t>
            </w:r>
            <w:r w:rsidRPr="00EC0C5F">
              <w:rPr>
                <w:rFonts w:ascii="Times New Roman" w:hAnsi="Times New Roman" w:cs="Times New Roman" w:hint="eastAsia"/>
                <w:sz w:val="26"/>
                <w:szCs w:val="26"/>
              </w:rPr>
              <w:t>/L</w:t>
            </w:r>
            <w:r w:rsidRPr="00EC0C5F">
              <w:rPr>
                <w:rFonts w:ascii="Times New Roman" w:hAnsi="Times New Roman" w:cs="Times New Roman" w:hint="eastAsia"/>
                <w:sz w:val="26"/>
                <w:szCs w:val="26"/>
              </w:rPr>
              <w:t>。</w:t>
            </w:r>
          </w:p>
          <w:p w14:paraId="091240EB" w14:textId="77777777" w:rsidR="00BB3432" w:rsidRPr="00EC0C5F" w:rsidRDefault="00BB3432" w:rsidP="00BB3432">
            <w:pPr>
              <w:tabs>
                <w:tab w:val="left" w:pos="5155"/>
              </w:tabs>
              <w:overflowPunct w:val="0"/>
              <w:autoSpaceDE w:val="0"/>
              <w:adjustRightInd w:val="0"/>
              <w:snapToGrid w:val="0"/>
              <w:spacing w:line="520" w:lineRule="exact"/>
              <w:ind w:firstLineChars="200" w:firstLine="520"/>
              <w:rPr>
                <w:rFonts w:ascii="Times New Roman" w:hAnsi="Times New Roman" w:cs="Times New Roman"/>
                <w:sz w:val="26"/>
                <w:szCs w:val="26"/>
              </w:rPr>
            </w:pPr>
            <w:r>
              <w:rPr>
                <w:rFonts w:ascii="Times New Roman" w:hAnsi="Times New Roman" w:cs="Times New Roman" w:hint="eastAsia"/>
                <w:sz w:val="26"/>
                <w:szCs w:val="26"/>
              </w:rPr>
              <w:t>监测结果显示工作区地下水满足</w:t>
            </w:r>
            <w:r w:rsidRPr="00EC0C5F">
              <w:rPr>
                <w:rFonts w:ascii="Times New Roman" w:hAnsi="Times New Roman" w:cs="Times New Roman"/>
                <w:sz w:val="26"/>
                <w:szCs w:val="26"/>
              </w:rPr>
              <w:t>《</w:t>
            </w:r>
            <w:r w:rsidR="009A22B5" w:rsidRPr="009A22B5">
              <w:rPr>
                <w:rFonts w:ascii="Times New Roman" w:hAnsi="Times New Roman" w:cs="Times New Roman"/>
                <w:sz w:val="26"/>
                <w:szCs w:val="26"/>
              </w:rPr>
              <w:t>地下水质量标准</w:t>
            </w:r>
            <w:r w:rsidRPr="00EC0C5F">
              <w:rPr>
                <w:rFonts w:ascii="Times New Roman" w:hAnsi="Times New Roman" w:cs="Times New Roman"/>
                <w:sz w:val="26"/>
                <w:szCs w:val="26"/>
              </w:rPr>
              <w:t>》</w:t>
            </w:r>
            <w:r>
              <w:rPr>
                <w:rFonts w:ascii="Times New Roman" w:hAnsi="Times New Roman" w:cs="Times New Roman"/>
                <w:sz w:val="26"/>
                <w:szCs w:val="26"/>
              </w:rPr>
              <w:t>标准要求</w:t>
            </w:r>
            <w:r>
              <w:rPr>
                <w:rFonts w:ascii="Times New Roman" w:hAnsi="Times New Roman" w:cs="Times New Roman" w:hint="eastAsia"/>
                <w:sz w:val="26"/>
                <w:szCs w:val="26"/>
              </w:rPr>
              <w:t>。</w:t>
            </w:r>
          </w:p>
          <w:p w14:paraId="1C5120E2" w14:textId="77777777" w:rsidR="00BB3432" w:rsidRDefault="00BB3432" w:rsidP="00BB3432">
            <w:pPr>
              <w:pStyle w:val="a8"/>
              <w:spacing w:line="480" w:lineRule="exact"/>
              <w:rPr>
                <w:rFonts w:ascii="Times New Roman" w:hAnsi="Times New Roman" w:cs="Times New Roman"/>
                <w:b/>
                <w:sz w:val="26"/>
                <w:szCs w:val="26"/>
              </w:rPr>
            </w:pPr>
            <w:r>
              <w:rPr>
                <w:rFonts w:ascii="Times New Roman" w:hAnsi="Times New Roman" w:cs="Times New Roman" w:hint="eastAsia"/>
                <w:b/>
                <w:sz w:val="26"/>
                <w:szCs w:val="26"/>
              </w:rPr>
              <w:t>5.4</w:t>
            </w:r>
            <w:r w:rsidRPr="00EA021D">
              <w:rPr>
                <w:rFonts w:ascii="Times New Roman" w:hAnsi="Times New Roman" w:cs="Times New Roman" w:hint="eastAsia"/>
                <w:b/>
                <w:sz w:val="26"/>
                <w:szCs w:val="26"/>
              </w:rPr>
              <w:t>、</w:t>
            </w:r>
            <w:r>
              <w:rPr>
                <w:rFonts w:ascii="Times New Roman" w:hAnsi="Times New Roman" w:cs="Times New Roman" w:hint="eastAsia"/>
                <w:b/>
                <w:sz w:val="26"/>
                <w:szCs w:val="26"/>
              </w:rPr>
              <w:t>生态环境</w:t>
            </w:r>
          </w:p>
          <w:p w14:paraId="6F6749B4" w14:textId="77777777" w:rsidR="00BB3432" w:rsidRPr="00EC0C5F" w:rsidRDefault="00BB3432" w:rsidP="00BB3432">
            <w:pPr>
              <w:pStyle w:val="a8"/>
              <w:spacing w:line="480" w:lineRule="exact"/>
              <w:ind w:firstLineChars="200" w:firstLine="522"/>
              <w:rPr>
                <w:rFonts w:ascii="Times New Roman" w:hAnsi="Times New Roman" w:cs="Times New Roman"/>
                <w:b/>
                <w:sz w:val="26"/>
                <w:szCs w:val="26"/>
              </w:rPr>
            </w:pPr>
            <w:r>
              <w:rPr>
                <w:rFonts w:ascii="Times New Roman" w:hAnsi="Times New Roman" w:cs="Times New Roman" w:hint="eastAsia"/>
                <w:b/>
                <w:sz w:val="26"/>
                <w:szCs w:val="26"/>
              </w:rPr>
              <w:t>1</w:t>
            </w:r>
            <w:r>
              <w:rPr>
                <w:rFonts w:ascii="Times New Roman" w:hAnsi="Times New Roman" w:cs="Times New Roman" w:hint="eastAsia"/>
                <w:b/>
                <w:sz w:val="26"/>
                <w:szCs w:val="26"/>
              </w:rPr>
              <w:t>）生态环境区划</w:t>
            </w:r>
          </w:p>
          <w:p w14:paraId="688362CB" w14:textId="77777777" w:rsidR="006C4956" w:rsidRDefault="00BB3432" w:rsidP="006C4956">
            <w:pPr>
              <w:pStyle w:val="a8"/>
              <w:spacing w:line="480" w:lineRule="exact"/>
              <w:ind w:firstLineChars="200" w:firstLine="520"/>
              <w:rPr>
                <w:rStyle w:val="2Char0"/>
                <w:rFonts w:hint="eastAsia"/>
                <w:bCs/>
                <w:color w:val="auto"/>
                <w:kern w:val="0"/>
                <w:sz w:val="26"/>
                <w:szCs w:val="26"/>
              </w:rPr>
            </w:pPr>
            <w:r w:rsidRPr="00EC0C5F">
              <w:rPr>
                <w:rStyle w:val="2Char0"/>
                <w:rFonts w:hint="eastAsia"/>
                <w:bCs/>
                <w:color w:val="auto"/>
                <w:kern w:val="0"/>
                <w:sz w:val="26"/>
                <w:szCs w:val="26"/>
              </w:rPr>
              <w:t>按照广东省环境保护规划中划分类别，结合韶关市本市的生态环境保护要求，韶关市将生态分区划分为严格控制区、有限开发区和集约利用区。本勘查项目各年度</w:t>
            </w:r>
            <w:r w:rsidRPr="00EC0C5F">
              <w:rPr>
                <w:rStyle w:val="2Char0"/>
                <w:rFonts w:hint="eastAsia"/>
                <w:bCs/>
                <w:color w:val="auto"/>
                <w:kern w:val="0"/>
                <w:sz w:val="26"/>
                <w:szCs w:val="26"/>
              </w:rPr>
              <w:t>5</w:t>
            </w:r>
            <w:r w:rsidRPr="00EC0C5F">
              <w:rPr>
                <w:rStyle w:val="2Char0"/>
                <w:rFonts w:hint="eastAsia"/>
                <w:bCs/>
                <w:color w:val="auto"/>
                <w:kern w:val="0"/>
                <w:sz w:val="26"/>
                <w:szCs w:val="26"/>
              </w:rPr>
              <w:t>个子项目的工作区范围均位于有限开发区内（图</w:t>
            </w:r>
            <w:r>
              <w:rPr>
                <w:rStyle w:val="2Char0"/>
                <w:rFonts w:hint="eastAsia"/>
                <w:bCs/>
                <w:color w:val="auto"/>
                <w:kern w:val="0"/>
                <w:sz w:val="26"/>
                <w:szCs w:val="26"/>
              </w:rPr>
              <w:t>5</w:t>
            </w:r>
            <w:r w:rsidRPr="00EC0C5F">
              <w:rPr>
                <w:rStyle w:val="2Char0"/>
                <w:rFonts w:hint="eastAsia"/>
                <w:bCs/>
                <w:color w:val="auto"/>
                <w:kern w:val="0"/>
                <w:sz w:val="26"/>
                <w:szCs w:val="26"/>
              </w:rPr>
              <w:t>-</w:t>
            </w:r>
            <w:r>
              <w:rPr>
                <w:rStyle w:val="2Char0"/>
                <w:rFonts w:hint="eastAsia"/>
                <w:bCs/>
                <w:color w:val="auto"/>
                <w:kern w:val="0"/>
                <w:sz w:val="26"/>
                <w:szCs w:val="26"/>
              </w:rPr>
              <w:t>1</w:t>
            </w:r>
            <w:r w:rsidRPr="00EC0C5F">
              <w:rPr>
                <w:rStyle w:val="2Char0"/>
                <w:rFonts w:hint="eastAsia"/>
                <w:bCs/>
                <w:color w:val="auto"/>
                <w:kern w:val="0"/>
                <w:sz w:val="26"/>
                <w:szCs w:val="26"/>
              </w:rPr>
              <w:t>），有限开发区内可以适度开发，但需维护其重要生态功能，</w:t>
            </w:r>
            <w:r w:rsidRPr="009A22B5">
              <w:rPr>
                <w:rStyle w:val="2Char0"/>
                <w:rFonts w:hint="eastAsia"/>
                <w:bCs/>
                <w:color w:val="auto"/>
                <w:kern w:val="0"/>
                <w:sz w:val="26"/>
                <w:szCs w:val="26"/>
              </w:rPr>
              <w:t>促进其生态质量的改善与生态服务功能的提高</w:t>
            </w:r>
            <w:r w:rsidRPr="00EC0C5F">
              <w:rPr>
                <w:rStyle w:val="2Char0"/>
                <w:rFonts w:hint="eastAsia"/>
                <w:bCs/>
                <w:color w:val="auto"/>
                <w:kern w:val="0"/>
                <w:sz w:val="26"/>
                <w:szCs w:val="26"/>
              </w:rPr>
              <w:t>。</w:t>
            </w:r>
          </w:p>
          <w:p w14:paraId="1371EEE0" w14:textId="77777777" w:rsidR="006C4956" w:rsidRDefault="006C4956" w:rsidP="006C4956">
            <w:pPr>
              <w:pStyle w:val="a8"/>
              <w:spacing w:line="480" w:lineRule="exact"/>
              <w:ind w:firstLineChars="200" w:firstLine="522"/>
              <w:rPr>
                <w:rFonts w:ascii="Times New Roman" w:hAnsi="Times New Roman" w:cs="Times New Roman"/>
                <w:b/>
                <w:sz w:val="26"/>
                <w:szCs w:val="26"/>
              </w:rPr>
            </w:pPr>
            <w:r w:rsidRPr="00EA021D">
              <w:rPr>
                <w:rFonts w:ascii="Times New Roman" w:hAnsi="Times New Roman" w:cs="Times New Roman" w:hint="eastAsia"/>
                <w:b/>
                <w:sz w:val="26"/>
                <w:szCs w:val="26"/>
              </w:rPr>
              <w:t>2</w:t>
            </w:r>
            <w:r w:rsidRPr="00EA021D">
              <w:rPr>
                <w:rFonts w:ascii="Times New Roman" w:hAnsi="Times New Roman" w:cs="Times New Roman" w:hint="eastAsia"/>
                <w:b/>
                <w:sz w:val="26"/>
                <w:szCs w:val="26"/>
              </w:rPr>
              <w:t>）植被</w:t>
            </w:r>
          </w:p>
          <w:p w14:paraId="14E5B4C9" w14:textId="77777777" w:rsidR="006C4956" w:rsidRPr="00B45420" w:rsidRDefault="006C4956" w:rsidP="006C4956">
            <w:pPr>
              <w:pStyle w:val="a8"/>
              <w:spacing w:line="480" w:lineRule="exact"/>
              <w:ind w:firstLineChars="200" w:firstLine="520"/>
              <w:rPr>
                <w:rFonts w:ascii="Times New Roman" w:hAnsi="Times New Roman" w:cs="Times New Roman"/>
                <w:sz w:val="26"/>
                <w:szCs w:val="26"/>
              </w:rPr>
            </w:pPr>
            <w:r>
              <w:rPr>
                <w:rFonts w:ascii="Times New Roman" w:hAnsi="Times New Roman" w:cs="Times New Roman" w:hint="eastAsia"/>
                <w:sz w:val="26"/>
                <w:szCs w:val="26"/>
              </w:rPr>
              <w:t>本工作区</w:t>
            </w:r>
            <w:r w:rsidRPr="00B45420">
              <w:rPr>
                <w:rFonts w:ascii="Times New Roman" w:hAnsi="Times New Roman" w:cs="Times New Roman" w:hint="eastAsia"/>
                <w:sz w:val="26"/>
                <w:szCs w:val="26"/>
              </w:rPr>
              <w:t>植被类型属</w:t>
            </w:r>
            <w:r>
              <w:rPr>
                <w:rFonts w:ascii="Times New Roman" w:hAnsi="Times New Roman" w:cs="Times New Roman" w:hint="eastAsia"/>
                <w:sz w:val="26"/>
                <w:szCs w:val="26"/>
              </w:rPr>
              <w:t>亚热带常绿林，</w:t>
            </w:r>
            <w:r w:rsidRPr="00767416">
              <w:rPr>
                <w:rFonts w:ascii="Times New Roman" w:hAnsi="Times New Roman" w:cs="Times New Roman" w:hint="eastAsia"/>
                <w:sz w:val="26"/>
                <w:szCs w:val="26"/>
              </w:rPr>
              <w:t>木本植物多达</w:t>
            </w:r>
            <w:r w:rsidRPr="00767416">
              <w:rPr>
                <w:rFonts w:ascii="Times New Roman" w:hAnsi="Times New Roman" w:cs="Times New Roman" w:hint="eastAsia"/>
                <w:sz w:val="26"/>
                <w:szCs w:val="26"/>
              </w:rPr>
              <w:t>476</w:t>
            </w:r>
            <w:r w:rsidRPr="00767416">
              <w:rPr>
                <w:rFonts w:ascii="Times New Roman" w:hAnsi="Times New Roman" w:cs="Times New Roman" w:hint="eastAsia"/>
                <w:sz w:val="26"/>
                <w:szCs w:val="26"/>
              </w:rPr>
              <w:t>种以上，</w:t>
            </w:r>
            <w:r>
              <w:rPr>
                <w:rFonts w:ascii="Times New Roman" w:hAnsi="Times New Roman" w:cs="Times New Roman" w:hint="eastAsia"/>
                <w:sz w:val="26"/>
                <w:szCs w:val="26"/>
              </w:rPr>
              <w:t>植物品种包括林木、果树、竹类、花卉、药材、菌类等，</w:t>
            </w:r>
            <w:r w:rsidRPr="00767416">
              <w:rPr>
                <w:rFonts w:ascii="Times New Roman" w:hAnsi="Times New Roman" w:cs="Times New Roman" w:hint="eastAsia"/>
                <w:sz w:val="26"/>
                <w:szCs w:val="26"/>
              </w:rPr>
              <w:t>特别是毛竹占全省首位</w:t>
            </w:r>
            <w:r>
              <w:rPr>
                <w:rFonts w:ascii="Times New Roman" w:hAnsi="Times New Roman" w:cs="Times New Roman" w:hint="eastAsia"/>
                <w:sz w:val="26"/>
                <w:szCs w:val="26"/>
              </w:rPr>
              <w:t>。农业植被以水稻为主，旱地作物主要由玉米、豆类、红薯等。经济作物有蔬菜和各类瓜类，未发现国家重点保护植物。</w:t>
            </w:r>
          </w:p>
          <w:p w14:paraId="4B553958" w14:textId="77777777" w:rsidR="006C4956" w:rsidRDefault="006C4956" w:rsidP="006C4956">
            <w:pPr>
              <w:pStyle w:val="a8"/>
              <w:spacing w:line="480" w:lineRule="exact"/>
              <w:ind w:firstLineChars="200" w:firstLine="522"/>
              <w:rPr>
                <w:rFonts w:ascii="Times New Roman" w:hAnsi="Times New Roman" w:cs="Times New Roman"/>
                <w:b/>
                <w:sz w:val="26"/>
                <w:szCs w:val="26"/>
              </w:rPr>
            </w:pPr>
            <w:r>
              <w:rPr>
                <w:rFonts w:ascii="Times New Roman" w:hAnsi="Times New Roman" w:cs="Times New Roman" w:hint="eastAsia"/>
                <w:b/>
                <w:sz w:val="26"/>
                <w:szCs w:val="26"/>
              </w:rPr>
              <w:t>3</w:t>
            </w:r>
            <w:r w:rsidRPr="00EA021D">
              <w:rPr>
                <w:rFonts w:ascii="Times New Roman" w:hAnsi="Times New Roman" w:cs="Times New Roman" w:hint="eastAsia"/>
                <w:b/>
                <w:sz w:val="26"/>
                <w:szCs w:val="26"/>
              </w:rPr>
              <w:t>）</w:t>
            </w:r>
            <w:r>
              <w:rPr>
                <w:rFonts w:ascii="Times New Roman" w:hAnsi="Times New Roman" w:cs="Times New Roman" w:hint="eastAsia"/>
                <w:b/>
                <w:sz w:val="26"/>
                <w:szCs w:val="26"/>
              </w:rPr>
              <w:t>动物</w:t>
            </w:r>
          </w:p>
          <w:p w14:paraId="1F85B2E5" w14:textId="77777777" w:rsidR="006C4956" w:rsidRDefault="006C4956" w:rsidP="006C4956">
            <w:pPr>
              <w:pStyle w:val="0"/>
              <w:adjustRightInd w:val="0"/>
              <w:snapToGrid w:val="0"/>
              <w:spacing w:line="500" w:lineRule="exact"/>
              <w:ind w:firstLine="520"/>
              <w:rPr>
                <w:rFonts w:ascii="Times New Roman" w:eastAsiaTheme="minorEastAsia" w:hAnsi="Times New Roman"/>
                <w:szCs w:val="26"/>
              </w:rPr>
            </w:pPr>
            <w:r>
              <w:rPr>
                <w:rFonts w:ascii="Times New Roman" w:eastAsiaTheme="minorEastAsia" w:hAnsi="Times New Roman" w:hint="eastAsia"/>
                <w:szCs w:val="26"/>
              </w:rPr>
              <w:t>本项目</w:t>
            </w:r>
            <w:r>
              <w:rPr>
                <w:rFonts w:ascii="Times New Roman" w:eastAsiaTheme="minorEastAsia" w:hAnsi="Times New Roman"/>
                <w:szCs w:val="26"/>
              </w:rPr>
              <w:t>工作区</w:t>
            </w:r>
            <w:proofErr w:type="gramStart"/>
            <w:r>
              <w:rPr>
                <w:rFonts w:ascii="Times New Roman" w:eastAsiaTheme="minorEastAsia" w:hAnsi="Times New Roman"/>
                <w:szCs w:val="26"/>
              </w:rPr>
              <w:t>内动</w:t>
            </w:r>
            <w:r w:rsidRPr="00EC0C5F">
              <w:rPr>
                <w:rFonts w:ascii="Times New Roman" w:eastAsiaTheme="minorEastAsia" w:hAnsi="Times New Roman"/>
                <w:szCs w:val="26"/>
              </w:rPr>
              <w:t>物</w:t>
            </w:r>
            <w:proofErr w:type="gramEnd"/>
            <w:r w:rsidRPr="00EC0C5F">
              <w:rPr>
                <w:rFonts w:ascii="Times New Roman" w:eastAsiaTheme="minorEastAsia" w:hAnsi="Times New Roman"/>
                <w:szCs w:val="26"/>
              </w:rPr>
              <w:t>品种繁多，分布有山牛、野猪、果子狸等野生动物，</w:t>
            </w:r>
            <w:r w:rsidRPr="00767416">
              <w:rPr>
                <w:rFonts w:ascii="Times New Roman" w:eastAsiaTheme="minorEastAsia" w:hAnsi="Times New Roman" w:hint="eastAsia"/>
                <w:szCs w:val="26"/>
              </w:rPr>
              <w:t>家</w:t>
            </w:r>
            <w:r>
              <w:rPr>
                <w:rFonts w:ascii="Times New Roman" w:eastAsiaTheme="minorEastAsia" w:hAnsi="Times New Roman" w:hint="eastAsia"/>
                <w:szCs w:val="26"/>
              </w:rPr>
              <w:t>畜、</w:t>
            </w:r>
            <w:r>
              <w:rPr>
                <w:rFonts w:ascii="Times New Roman" w:eastAsiaTheme="minorEastAsia" w:hAnsi="Times New Roman"/>
                <w:szCs w:val="26"/>
              </w:rPr>
              <w:t>家禽主要有猪</w:t>
            </w:r>
            <w:r>
              <w:rPr>
                <w:rFonts w:ascii="Times New Roman" w:eastAsiaTheme="minorEastAsia" w:hAnsi="Times New Roman" w:hint="eastAsia"/>
                <w:szCs w:val="26"/>
              </w:rPr>
              <w:t>、</w:t>
            </w:r>
            <w:r>
              <w:rPr>
                <w:rFonts w:ascii="Times New Roman" w:eastAsiaTheme="minorEastAsia" w:hAnsi="Times New Roman"/>
                <w:szCs w:val="26"/>
              </w:rPr>
              <w:t>牛</w:t>
            </w:r>
            <w:r>
              <w:rPr>
                <w:rFonts w:ascii="Times New Roman" w:eastAsiaTheme="minorEastAsia" w:hAnsi="Times New Roman" w:hint="eastAsia"/>
                <w:szCs w:val="26"/>
              </w:rPr>
              <w:t>、羊、鸡、鸭等，未发现珍稀动物和国家重点保护动物。</w:t>
            </w:r>
          </w:p>
          <w:p w14:paraId="672CD16F" w14:textId="77777777" w:rsidR="00DA4A6A" w:rsidRDefault="00DA4A6A" w:rsidP="00DA4A6A">
            <w:pPr>
              <w:pStyle w:val="a8"/>
              <w:spacing w:line="480" w:lineRule="exact"/>
              <w:rPr>
                <w:rFonts w:ascii="Times New Roman" w:hAnsi="Times New Roman" w:cs="Times New Roman"/>
                <w:b/>
                <w:sz w:val="26"/>
                <w:szCs w:val="26"/>
              </w:rPr>
            </w:pPr>
            <w:r>
              <w:rPr>
                <w:rFonts w:ascii="Times New Roman" w:hAnsi="Times New Roman" w:cs="Times New Roman" w:hint="eastAsia"/>
                <w:b/>
                <w:sz w:val="26"/>
                <w:szCs w:val="26"/>
              </w:rPr>
              <w:t>5.5</w:t>
            </w:r>
            <w:r w:rsidRPr="00EA021D">
              <w:rPr>
                <w:rFonts w:ascii="Times New Roman" w:hAnsi="Times New Roman" w:cs="Times New Roman" w:hint="eastAsia"/>
                <w:b/>
                <w:sz w:val="26"/>
                <w:szCs w:val="26"/>
              </w:rPr>
              <w:t>、</w:t>
            </w:r>
            <w:r>
              <w:rPr>
                <w:rFonts w:ascii="Times New Roman" w:hAnsi="Times New Roman" w:cs="Times New Roman" w:hint="eastAsia"/>
                <w:b/>
                <w:sz w:val="26"/>
                <w:szCs w:val="26"/>
              </w:rPr>
              <w:t>地表水</w:t>
            </w:r>
          </w:p>
          <w:p w14:paraId="3D6B6BC9" w14:textId="77777777" w:rsidR="00DA4A6A" w:rsidRPr="000132F8" w:rsidRDefault="00DA4A6A" w:rsidP="00DA4A6A">
            <w:pPr>
              <w:pStyle w:val="0"/>
              <w:adjustRightInd w:val="0"/>
              <w:snapToGrid w:val="0"/>
              <w:spacing w:line="500" w:lineRule="exact"/>
              <w:ind w:firstLine="520"/>
              <w:rPr>
                <w:rFonts w:ascii="Times New Roman" w:hAnsi="Times New Roman"/>
                <w:bCs/>
                <w:szCs w:val="26"/>
              </w:rPr>
            </w:pPr>
            <w:r w:rsidRPr="00EC0C5F">
              <w:rPr>
                <w:rFonts w:ascii="Times New Roman" w:eastAsiaTheme="minorEastAsia" w:hAnsi="Times New Roman"/>
                <w:bCs/>
                <w:szCs w:val="26"/>
              </w:rPr>
              <w:t>根据《韶关市环境保护规划研究报告》（</w:t>
            </w:r>
            <w:r w:rsidRPr="00EC0C5F">
              <w:rPr>
                <w:rFonts w:ascii="Times New Roman" w:eastAsiaTheme="minorEastAsia" w:hAnsi="Times New Roman"/>
                <w:bCs/>
                <w:szCs w:val="26"/>
              </w:rPr>
              <w:t>20</w:t>
            </w:r>
            <w:r w:rsidRPr="00EC0C5F">
              <w:rPr>
                <w:rFonts w:ascii="Times New Roman" w:eastAsiaTheme="minorEastAsia" w:hAnsi="Times New Roman" w:hint="eastAsia"/>
                <w:bCs/>
                <w:szCs w:val="26"/>
              </w:rPr>
              <w:t>18</w:t>
            </w:r>
            <w:r w:rsidRPr="00C276FD">
              <w:rPr>
                <w:sz w:val="24"/>
                <w:szCs w:val="24"/>
              </w:rPr>
              <w:t>～</w:t>
            </w:r>
            <w:r w:rsidRPr="00EC0C5F">
              <w:rPr>
                <w:rFonts w:ascii="Times New Roman" w:eastAsiaTheme="minorEastAsia" w:hAnsi="Times New Roman"/>
                <w:bCs/>
                <w:szCs w:val="26"/>
              </w:rPr>
              <w:t>20</w:t>
            </w:r>
            <w:r w:rsidRPr="00EC0C5F">
              <w:rPr>
                <w:rFonts w:ascii="Times New Roman" w:eastAsiaTheme="minorEastAsia" w:hAnsi="Times New Roman" w:hint="eastAsia"/>
                <w:bCs/>
                <w:szCs w:val="26"/>
              </w:rPr>
              <w:t>35</w:t>
            </w:r>
            <w:r w:rsidRPr="00EC0C5F">
              <w:rPr>
                <w:rFonts w:ascii="Times New Roman" w:eastAsiaTheme="minorEastAsia" w:hAnsi="Times New Roman"/>
                <w:bCs/>
                <w:szCs w:val="26"/>
              </w:rPr>
              <w:t>），</w:t>
            </w:r>
            <w:r w:rsidRPr="00EC0C5F">
              <w:rPr>
                <w:rFonts w:ascii="Times New Roman" w:hAnsi="Times New Roman"/>
                <w:kern w:val="0"/>
              </w:rPr>
              <w:t>韶关市</w:t>
            </w:r>
            <w:r w:rsidRPr="00EC0C5F">
              <w:rPr>
                <w:rFonts w:ascii="Times New Roman" w:hAnsi="Times New Roman"/>
              </w:rPr>
              <w:t>地表</w:t>
            </w:r>
            <w:proofErr w:type="gramStart"/>
            <w:r w:rsidRPr="00EC0C5F">
              <w:rPr>
                <w:rFonts w:ascii="Times New Roman" w:hAnsi="Times New Roman"/>
              </w:rPr>
              <w:t>水采</w:t>
            </w:r>
            <w:proofErr w:type="gramEnd"/>
            <w:r w:rsidRPr="00EC0C5F">
              <w:rPr>
                <w:rFonts w:ascii="Times New Roman" w:hAnsi="Times New Roman"/>
              </w:rPr>
              <w:t>用《地表水环境质量标准》</w:t>
            </w:r>
            <w:r w:rsidRPr="00EC0C5F">
              <w:rPr>
                <w:rFonts w:ascii="Times New Roman" w:hAnsi="Times New Roman"/>
              </w:rPr>
              <w:t>(GB3838-2002)</w:t>
            </w:r>
            <w:r w:rsidRPr="00EC0C5F">
              <w:rPr>
                <w:rFonts w:ascii="Times New Roman" w:hAnsi="Times New Roman"/>
              </w:rPr>
              <w:t>中规定的相应标准进行评价，</w:t>
            </w:r>
            <w:r w:rsidRPr="00EC0C5F">
              <w:rPr>
                <w:rFonts w:ascii="Times New Roman" w:hAnsi="Times New Roman"/>
                <w:kern w:val="0"/>
              </w:rPr>
              <w:t>将水环境功能规划划分地表水体类型</w:t>
            </w:r>
            <w:r w:rsidRPr="00EC0C5F">
              <w:rPr>
                <w:rFonts w:ascii="Times New Roman" w:hAnsi="Times New Roman"/>
                <w:kern w:val="0"/>
              </w:rPr>
              <w:t>4</w:t>
            </w:r>
            <w:r w:rsidRPr="00EC0C5F">
              <w:rPr>
                <w:rFonts w:ascii="Times New Roman" w:hAnsi="Times New Roman"/>
                <w:kern w:val="0"/>
              </w:rPr>
              <w:t>类，根据统计分析，韶关市水功能区划分主要以</w:t>
            </w:r>
            <w:r w:rsidRPr="00EC0C5F">
              <w:rPr>
                <w:rFonts w:ascii="Times New Roman" w:hAnsi="Times New Roman"/>
                <w:kern w:val="0"/>
              </w:rPr>
              <w:t>I</w:t>
            </w:r>
            <w:r w:rsidRPr="00EC0C5F">
              <w:rPr>
                <w:rFonts w:ascii="Times New Roman" w:hAnsi="Times New Roman"/>
                <w:kern w:val="0"/>
              </w:rPr>
              <w:t>、</w:t>
            </w:r>
            <w:r w:rsidRPr="00EC0C5F">
              <w:rPr>
                <w:rFonts w:ascii="Times New Roman" w:hAnsi="Times New Roman"/>
                <w:kern w:val="0"/>
              </w:rPr>
              <w:t>II</w:t>
            </w:r>
            <w:r w:rsidRPr="00EC0C5F">
              <w:rPr>
                <w:rFonts w:ascii="Times New Roman" w:hAnsi="Times New Roman"/>
                <w:kern w:val="0"/>
              </w:rPr>
              <w:t>、</w:t>
            </w:r>
            <w:r w:rsidRPr="00EC0C5F">
              <w:rPr>
                <w:rFonts w:ascii="Times New Roman" w:hAnsi="Times New Roman"/>
                <w:kern w:val="0"/>
              </w:rPr>
              <w:t>III</w:t>
            </w:r>
            <w:r w:rsidRPr="00EC0C5F">
              <w:rPr>
                <w:rFonts w:ascii="Times New Roman" w:hAnsi="Times New Roman"/>
                <w:kern w:val="0"/>
              </w:rPr>
              <w:t>类为主，分别占到功能区划总长度的</w:t>
            </w:r>
            <w:r w:rsidRPr="00EC0C5F">
              <w:rPr>
                <w:rFonts w:ascii="Times New Roman" w:hAnsi="Times New Roman"/>
                <w:kern w:val="0"/>
              </w:rPr>
              <w:t>4.82%</w:t>
            </w:r>
            <w:r w:rsidRPr="00EC0C5F">
              <w:rPr>
                <w:rFonts w:ascii="Times New Roman" w:hAnsi="Times New Roman"/>
                <w:kern w:val="0"/>
              </w:rPr>
              <w:t>、</w:t>
            </w:r>
            <w:r w:rsidRPr="00EC0C5F">
              <w:rPr>
                <w:rFonts w:ascii="Times New Roman" w:hAnsi="Times New Roman"/>
                <w:kern w:val="0"/>
              </w:rPr>
              <w:t>60.89%</w:t>
            </w:r>
            <w:r w:rsidRPr="00EC0C5F">
              <w:rPr>
                <w:rFonts w:ascii="Times New Roman" w:hAnsi="Times New Roman"/>
                <w:kern w:val="0"/>
              </w:rPr>
              <w:t>和</w:t>
            </w:r>
            <w:r w:rsidRPr="00EC0C5F">
              <w:rPr>
                <w:rFonts w:ascii="Times New Roman" w:hAnsi="Times New Roman"/>
                <w:kern w:val="0"/>
              </w:rPr>
              <w:t>32.36%</w:t>
            </w:r>
            <w:r w:rsidRPr="00EC0C5F">
              <w:rPr>
                <w:rFonts w:ascii="Times New Roman" w:hAnsi="Times New Roman"/>
                <w:kern w:val="0"/>
              </w:rPr>
              <w:t>，即按水质目标分类</w:t>
            </w:r>
            <w:r w:rsidRPr="00EC0C5F">
              <w:rPr>
                <w:rFonts w:ascii="Times New Roman" w:hAnsi="Times New Roman"/>
                <w:kern w:val="0"/>
              </w:rPr>
              <w:t>I</w:t>
            </w:r>
            <w:r w:rsidRPr="00EC0C5F">
              <w:rPr>
                <w:rFonts w:ascii="Times New Roman" w:hAnsi="Times New Roman"/>
                <w:kern w:val="0"/>
              </w:rPr>
              <w:t>－</w:t>
            </w:r>
            <w:r w:rsidRPr="00EC0C5F">
              <w:rPr>
                <w:rFonts w:ascii="Times New Roman" w:hAnsi="Times New Roman"/>
                <w:kern w:val="0"/>
              </w:rPr>
              <w:t>III</w:t>
            </w:r>
            <w:r w:rsidRPr="00EC0C5F">
              <w:rPr>
                <w:rFonts w:ascii="Times New Roman" w:hAnsi="Times New Roman"/>
                <w:kern w:val="0"/>
              </w:rPr>
              <w:t>类功能水质河段占总河流功能区划长度达到</w:t>
            </w:r>
            <w:r w:rsidRPr="00EC0C5F">
              <w:rPr>
                <w:rFonts w:ascii="Times New Roman" w:hAnsi="Times New Roman"/>
                <w:kern w:val="0"/>
              </w:rPr>
              <w:t>98.06%</w:t>
            </w:r>
            <w:r w:rsidRPr="00EC0C5F">
              <w:rPr>
                <w:rFonts w:ascii="Times New Roman" w:hAnsi="Times New Roman"/>
                <w:kern w:val="0"/>
              </w:rPr>
              <w:t>，水质保护要求较高</w:t>
            </w:r>
            <w:r w:rsidRPr="00EC0C5F">
              <w:rPr>
                <w:rFonts w:ascii="Times New Roman" w:hAnsi="Times New Roman"/>
                <w:kern w:val="0"/>
                <w:szCs w:val="26"/>
              </w:rPr>
              <w:t>。从图</w:t>
            </w:r>
            <w:r w:rsidRPr="00EC0C5F">
              <w:rPr>
                <w:rFonts w:ascii="Times New Roman" w:hAnsi="Times New Roman"/>
                <w:kern w:val="0"/>
                <w:szCs w:val="26"/>
              </w:rPr>
              <w:t>3-</w:t>
            </w:r>
            <w:r w:rsidRPr="00EC0C5F">
              <w:rPr>
                <w:rFonts w:ascii="Times New Roman" w:hAnsi="Times New Roman" w:hint="eastAsia"/>
                <w:kern w:val="0"/>
                <w:szCs w:val="26"/>
              </w:rPr>
              <w:t>7</w:t>
            </w:r>
            <w:r w:rsidRPr="00EC0C5F">
              <w:rPr>
                <w:rFonts w:ascii="Times New Roman" w:hAnsi="Times New Roman"/>
                <w:kern w:val="0"/>
                <w:szCs w:val="26"/>
              </w:rPr>
              <w:t>可见，</w:t>
            </w:r>
            <w:r w:rsidRPr="00EC0C5F">
              <w:rPr>
                <w:rFonts w:ascii="Times New Roman" w:hAnsi="Times New Roman"/>
                <w:kern w:val="0"/>
              </w:rPr>
              <w:t>本项目工作区范围水环境功能区划属于</w:t>
            </w:r>
            <w:r w:rsidRPr="00EC0C5F">
              <w:rPr>
                <w:rFonts w:ascii="Times New Roman" w:hAnsi="Times New Roman"/>
                <w:kern w:val="0"/>
              </w:rPr>
              <w:t>Ⅲ</w:t>
            </w:r>
            <w:r w:rsidRPr="00EC0C5F">
              <w:rPr>
                <w:rFonts w:ascii="Times New Roman" w:hAnsi="Times New Roman"/>
                <w:kern w:val="0"/>
              </w:rPr>
              <w:t>类水质目标。</w:t>
            </w:r>
          </w:p>
          <w:p w14:paraId="5D12DD67" w14:textId="77777777" w:rsidR="00DA4A6A" w:rsidRPr="00DA4A6A" w:rsidRDefault="00DA4A6A" w:rsidP="006C4956">
            <w:pPr>
              <w:pStyle w:val="0"/>
              <w:adjustRightInd w:val="0"/>
              <w:snapToGrid w:val="0"/>
              <w:spacing w:line="500" w:lineRule="exact"/>
              <w:ind w:firstLine="520"/>
              <w:rPr>
                <w:rFonts w:ascii="Times New Roman" w:eastAsiaTheme="minorEastAsia" w:hAnsi="Times New Roman"/>
                <w:szCs w:val="26"/>
              </w:rPr>
            </w:pPr>
          </w:p>
          <w:p w14:paraId="37C49B06" w14:textId="77777777" w:rsidR="00BB3432" w:rsidRPr="00EC0C5F" w:rsidRDefault="00BB3432" w:rsidP="00BB3432">
            <w:pPr>
              <w:pStyle w:val="af8"/>
              <w:spacing w:beforeLines="0" w:after="0" w:line="240" w:lineRule="auto"/>
              <w:ind w:firstLineChars="0" w:firstLine="0"/>
              <w:jc w:val="center"/>
              <w:rPr>
                <w:color w:val="auto"/>
                <w:sz w:val="26"/>
                <w:szCs w:val="26"/>
              </w:rPr>
            </w:pPr>
            <w:r w:rsidRPr="00EC0C5F">
              <w:rPr>
                <w:noProof/>
                <w:color w:val="auto"/>
                <w:sz w:val="26"/>
                <w:szCs w:val="26"/>
              </w:rPr>
              <w:lastRenderedPageBreak/>
              <w:drawing>
                <wp:inline distT="0" distB="0" distL="0" distR="0" wp14:anchorId="74EDFD39" wp14:editId="69185CC1">
                  <wp:extent cx="5069730" cy="4300218"/>
                  <wp:effectExtent l="0" t="0" r="0" b="571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9生态环境功能区划图.jpg"/>
                          <pic:cNvPicPr/>
                        </pic:nvPicPr>
                        <pic:blipFill rotWithShape="1">
                          <a:blip r:embed="rId38" cstate="print">
                            <a:extLst>
                              <a:ext uri="{28A0092B-C50C-407E-A947-70E740481C1C}">
                                <a14:useLocalDpi xmlns:a14="http://schemas.microsoft.com/office/drawing/2010/main"/>
                              </a:ext>
                            </a:extLst>
                          </a:blip>
                          <a:srcRect/>
                          <a:stretch/>
                        </pic:blipFill>
                        <pic:spPr bwMode="auto">
                          <a:xfrm>
                            <a:off x="0" y="0"/>
                            <a:ext cx="5083376" cy="4311793"/>
                          </a:xfrm>
                          <a:prstGeom prst="rect">
                            <a:avLst/>
                          </a:prstGeom>
                          <a:ln>
                            <a:noFill/>
                          </a:ln>
                          <a:extLst>
                            <a:ext uri="{53640926-AAD7-44D8-BBD7-CCE9431645EC}">
                              <a14:shadowObscured xmlns:a14="http://schemas.microsoft.com/office/drawing/2010/main"/>
                            </a:ext>
                          </a:extLst>
                        </pic:spPr>
                      </pic:pic>
                    </a:graphicData>
                  </a:graphic>
                </wp:inline>
              </w:drawing>
            </w:r>
          </w:p>
          <w:p w14:paraId="0C7C1085" w14:textId="77777777" w:rsidR="00BB3432" w:rsidRDefault="00BB3432" w:rsidP="00BB3432">
            <w:pPr>
              <w:pStyle w:val="0"/>
              <w:adjustRightInd w:val="0"/>
              <w:snapToGrid w:val="0"/>
              <w:spacing w:line="300" w:lineRule="exact"/>
              <w:ind w:firstLineChars="0" w:firstLine="0"/>
              <w:jc w:val="center"/>
              <w:rPr>
                <w:rFonts w:ascii="Times New Roman" w:hAnsi="Times New Roman"/>
                <w:sz w:val="21"/>
                <w:szCs w:val="21"/>
              </w:rPr>
            </w:pPr>
            <w:r w:rsidRPr="00EC0C5F">
              <w:rPr>
                <w:rFonts w:ascii="Times New Roman" w:hAnsi="Times New Roman" w:hint="eastAsia"/>
                <w:sz w:val="21"/>
                <w:szCs w:val="21"/>
              </w:rPr>
              <w:t>图</w:t>
            </w:r>
            <w:r>
              <w:rPr>
                <w:rFonts w:ascii="Times New Roman" w:hAnsi="Times New Roman" w:hint="eastAsia"/>
                <w:sz w:val="21"/>
                <w:szCs w:val="21"/>
              </w:rPr>
              <w:t>5</w:t>
            </w:r>
            <w:r w:rsidRPr="00EC0C5F">
              <w:rPr>
                <w:rFonts w:ascii="Times New Roman" w:hAnsi="Times New Roman" w:hint="eastAsia"/>
                <w:sz w:val="21"/>
                <w:szCs w:val="21"/>
              </w:rPr>
              <w:t>-</w:t>
            </w:r>
            <w:r>
              <w:rPr>
                <w:rFonts w:ascii="Times New Roman" w:hAnsi="Times New Roman" w:hint="eastAsia"/>
                <w:sz w:val="21"/>
                <w:szCs w:val="21"/>
              </w:rPr>
              <w:t xml:space="preserve">1  </w:t>
            </w:r>
            <w:r w:rsidRPr="00EC0C5F">
              <w:rPr>
                <w:rFonts w:ascii="Times New Roman" w:hAnsi="Times New Roman" w:hint="eastAsia"/>
                <w:sz w:val="21"/>
                <w:szCs w:val="21"/>
              </w:rPr>
              <w:t>韶关市生态环境功能区划图</w:t>
            </w:r>
          </w:p>
          <w:p w14:paraId="0E9281E8" w14:textId="77777777" w:rsidR="00DA4A6A" w:rsidRPr="00EA021D" w:rsidRDefault="00DA4A6A" w:rsidP="00DA4A6A">
            <w:pPr>
              <w:pStyle w:val="a8"/>
              <w:spacing w:line="480" w:lineRule="exact"/>
              <w:rPr>
                <w:rFonts w:ascii="Times New Roman" w:hAnsi="Times New Roman" w:cs="Times New Roman"/>
                <w:b/>
                <w:sz w:val="26"/>
                <w:szCs w:val="26"/>
              </w:rPr>
            </w:pPr>
            <w:r>
              <w:rPr>
                <w:rFonts w:ascii="Times New Roman" w:hAnsi="Times New Roman" w:cs="Times New Roman" w:hint="eastAsia"/>
                <w:b/>
                <w:sz w:val="26"/>
                <w:szCs w:val="26"/>
              </w:rPr>
              <w:t>主要环境保护目标（列出名单及保护级别）</w:t>
            </w:r>
          </w:p>
          <w:p w14:paraId="258E4E9D" w14:textId="77777777" w:rsidR="00DA4A6A" w:rsidRPr="00C24556" w:rsidRDefault="00DA4A6A" w:rsidP="00DA4A6A">
            <w:pPr>
              <w:pStyle w:val="a8"/>
              <w:spacing w:line="480" w:lineRule="exact"/>
              <w:ind w:firstLineChars="200" w:firstLine="522"/>
              <w:rPr>
                <w:rFonts w:ascii="Times New Roman" w:hAnsi="Times New Roman" w:cs="Times New Roman"/>
                <w:b/>
                <w:sz w:val="26"/>
                <w:szCs w:val="26"/>
              </w:rPr>
            </w:pPr>
            <w:r w:rsidRPr="00C24556">
              <w:rPr>
                <w:rFonts w:ascii="Times New Roman" w:hAnsi="Times New Roman" w:cs="Times New Roman" w:hint="eastAsia"/>
                <w:b/>
                <w:sz w:val="26"/>
                <w:szCs w:val="26"/>
              </w:rPr>
              <w:t>1</w:t>
            </w:r>
            <w:r w:rsidRPr="00C24556">
              <w:rPr>
                <w:rFonts w:ascii="Times New Roman" w:hAnsi="Times New Roman" w:cs="Times New Roman" w:hint="eastAsia"/>
                <w:b/>
                <w:sz w:val="26"/>
                <w:szCs w:val="26"/>
              </w:rPr>
              <w:t>）评价范围</w:t>
            </w:r>
          </w:p>
          <w:p w14:paraId="5F6AB2C0" w14:textId="77777777" w:rsidR="00DA4A6A" w:rsidRDefault="00DA4A6A" w:rsidP="00DA4A6A">
            <w:pPr>
              <w:pStyle w:val="a8"/>
              <w:spacing w:line="500" w:lineRule="exact"/>
              <w:ind w:firstLineChars="200" w:firstLine="520"/>
              <w:rPr>
                <w:rFonts w:ascii="Times New Roman" w:hAnsi="Times New Roman" w:cs="Times New Roman"/>
                <w:sz w:val="26"/>
                <w:szCs w:val="26"/>
              </w:rPr>
            </w:pPr>
            <w:r w:rsidRPr="00EC0C5F">
              <w:rPr>
                <w:rFonts w:ascii="Times New Roman" w:hAnsi="Times New Roman" w:cs="Times New Roman"/>
                <w:sz w:val="26"/>
                <w:szCs w:val="26"/>
              </w:rPr>
              <w:t>根据工程性质和周围环境特征，确定本次环境评价的大气环境保护目标为距离钻孔</w:t>
            </w:r>
            <w:r w:rsidRPr="00EC0C5F">
              <w:rPr>
                <w:rFonts w:ascii="Times New Roman" w:hAnsi="Times New Roman" w:cs="Times New Roman"/>
                <w:sz w:val="26"/>
                <w:szCs w:val="26"/>
              </w:rPr>
              <w:t>5</w:t>
            </w:r>
            <w:r>
              <w:rPr>
                <w:rFonts w:ascii="Times New Roman" w:hAnsi="Times New Roman" w:cs="Times New Roman" w:hint="eastAsia"/>
                <w:sz w:val="26"/>
                <w:szCs w:val="26"/>
              </w:rPr>
              <w:t>k</w:t>
            </w:r>
            <w:r w:rsidRPr="00EC0C5F">
              <w:rPr>
                <w:rFonts w:ascii="Times New Roman" w:hAnsi="Times New Roman" w:cs="Times New Roman"/>
                <w:sz w:val="26"/>
                <w:szCs w:val="26"/>
              </w:rPr>
              <w:t>m</w:t>
            </w:r>
            <w:r w:rsidRPr="00EC0C5F">
              <w:rPr>
                <w:rFonts w:ascii="Times New Roman" w:hAnsi="Times New Roman" w:cs="Times New Roman"/>
                <w:sz w:val="26"/>
                <w:szCs w:val="26"/>
              </w:rPr>
              <w:t>范围内的大气环境</w:t>
            </w:r>
            <w:r w:rsidRPr="00EC0C5F">
              <w:rPr>
                <w:rFonts w:ascii="Times New Roman" w:hAnsi="Times New Roman" w:cs="Times New Roman" w:hint="eastAsia"/>
                <w:sz w:val="26"/>
                <w:szCs w:val="26"/>
              </w:rPr>
              <w:t>，</w:t>
            </w:r>
            <w:r w:rsidRPr="00EC0C5F">
              <w:rPr>
                <w:rFonts w:ascii="Times New Roman" w:hAnsi="Times New Roman" w:cs="Times New Roman" w:hint="eastAsia"/>
                <w:bCs/>
                <w:snapToGrid w:val="0"/>
                <w:kern w:val="0"/>
                <w:sz w:val="26"/>
                <w:szCs w:val="26"/>
              </w:rPr>
              <w:t>环境空气质量应符合《环境空气质量标准》（</w:t>
            </w:r>
            <w:r w:rsidRPr="00EC0C5F">
              <w:rPr>
                <w:rFonts w:ascii="Times New Roman" w:hAnsi="Times New Roman" w:cs="Times New Roman"/>
                <w:bCs/>
                <w:snapToGrid w:val="0"/>
                <w:kern w:val="0"/>
                <w:sz w:val="26"/>
                <w:szCs w:val="26"/>
              </w:rPr>
              <w:t>GB3095-2012</w:t>
            </w:r>
            <w:r w:rsidRPr="00EC0C5F">
              <w:rPr>
                <w:rFonts w:ascii="Times New Roman" w:hAnsi="Times New Roman" w:cs="Times New Roman" w:hint="eastAsia"/>
                <w:bCs/>
                <w:snapToGrid w:val="0"/>
                <w:kern w:val="0"/>
                <w:sz w:val="26"/>
                <w:szCs w:val="26"/>
              </w:rPr>
              <w:t>）二级标准</w:t>
            </w:r>
            <w:r w:rsidRPr="00EC0C5F">
              <w:rPr>
                <w:rFonts w:ascii="Times New Roman" w:hAnsi="Times New Roman" w:cs="Times New Roman"/>
                <w:sz w:val="26"/>
                <w:szCs w:val="26"/>
              </w:rPr>
              <w:t>；地表水为周边的水体（东溪水</w:t>
            </w:r>
            <w:r w:rsidRPr="00EC0C5F">
              <w:rPr>
                <w:rFonts w:ascii="Times New Roman" w:hAnsi="Times New Roman" w:cs="Times New Roman" w:hint="eastAsia"/>
                <w:sz w:val="26"/>
                <w:szCs w:val="26"/>
              </w:rPr>
              <w:t>、</w:t>
            </w:r>
            <w:r w:rsidRPr="00EC0C5F">
              <w:rPr>
                <w:rFonts w:hint="eastAsia"/>
                <w:sz w:val="26"/>
                <w:szCs w:val="26"/>
              </w:rPr>
              <w:t>马</w:t>
            </w:r>
            <w:proofErr w:type="gramStart"/>
            <w:r w:rsidRPr="00EC0C5F">
              <w:rPr>
                <w:rFonts w:hint="eastAsia"/>
                <w:sz w:val="26"/>
                <w:szCs w:val="26"/>
              </w:rPr>
              <w:t>牯</w:t>
            </w:r>
            <w:proofErr w:type="gramEnd"/>
            <w:r w:rsidRPr="00EC0C5F">
              <w:rPr>
                <w:rFonts w:hint="eastAsia"/>
                <w:sz w:val="26"/>
                <w:szCs w:val="26"/>
              </w:rPr>
              <w:t>丘小溪</w:t>
            </w:r>
            <w:r w:rsidRPr="00EC0C5F">
              <w:rPr>
                <w:rFonts w:ascii="Times New Roman" w:hAnsi="Times New Roman" w:cs="Times New Roman"/>
                <w:sz w:val="26"/>
                <w:szCs w:val="26"/>
              </w:rPr>
              <w:t>），</w:t>
            </w:r>
            <w:r w:rsidRPr="00EC0C5F">
              <w:rPr>
                <w:rFonts w:ascii="Times New Roman" w:hAnsi="Times New Roman" w:cs="Times New Roman" w:hint="eastAsia"/>
                <w:bCs/>
                <w:snapToGrid w:val="0"/>
                <w:kern w:val="0"/>
                <w:sz w:val="26"/>
                <w:szCs w:val="26"/>
              </w:rPr>
              <w:t>严格控制项目水污染物排放，保护纳污水体水质不因本项目建设而明显恶化，使其满足环境功能区划的要求。</w:t>
            </w:r>
            <w:r w:rsidRPr="00EC0C5F">
              <w:rPr>
                <w:rFonts w:ascii="Times New Roman" w:hAnsi="Times New Roman" w:cs="Times New Roman"/>
                <w:sz w:val="26"/>
                <w:szCs w:val="26"/>
              </w:rPr>
              <w:t>地下水环境保护目标为钻孔周边的潜水地下水和含矿层地下水；声环境保护对象为钻孔外</w:t>
            </w:r>
            <w:r w:rsidRPr="00EC0C5F">
              <w:rPr>
                <w:rFonts w:ascii="Times New Roman" w:hAnsi="Times New Roman" w:cs="Times New Roman"/>
                <w:sz w:val="26"/>
                <w:szCs w:val="26"/>
              </w:rPr>
              <w:t>200m</w:t>
            </w:r>
            <w:proofErr w:type="gramStart"/>
            <w:r w:rsidRPr="00EC0C5F">
              <w:rPr>
                <w:rFonts w:ascii="Times New Roman" w:hAnsi="Times New Roman" w:cs="Times New Roman"/>
                <w:sz w:val="26"/>
                <w:szCs w:val="26"/>
              </w:rPr>
              <w:t>范围内声环境质量</w:t>
            </w:r>
            <w:proofErr w:type="gramEnd"/>
            <w:r w:rsidRPr="00EC0C5F">
              <w:rPr>
                <w:rFonts w:ascii="Times New Roman" w:hAnsi="Times New Roman" w:cs="Times New Roman"/>
                <w:sz w:val="26"/>
                <w:szCs w:val="26"/>
              </w:rPr>
              <w:t>；生态环境为项目临时占地区域；辐射环境为钻孔周边</w:t>
            </w:r>
            <w:r w:rsidRPr="00EC0C5F">
              <w:rPr>
                <w:rFonts w:ascii="Times New Roman" w:hAnsi="Times New Roman" w:cs="Times New Roman"/>
                <w:sz w:val="26"/>
                <w:szCs w:val="26"/>
              </w:rPr>
              <w:t>500m</w:t>
            </w:r>
            <w:r>
              <w:rPr>
                <w:rFonts w:ascii="Times New Roman" w:hAnsi="Times New Roman" w:cs="Times New Roman"/>
                <w:sz w:val="26"/>
                <w:szCs w:val="26"/>
              </w:rPr>
              <w:t>范围内的居民点</w:t>
            </w:r>
            <w:r>
              <w:rPr>
                <w:rFonts w:ascii="Times New Roman" w:hAnsi="Times New Roman" w:cs="Times New Roman" w:hint="eastAsia"/>
                <w:sz w:val="26"/>
                <w:szCs w:val="26"/>
              </w:rPr>
              <w:t>。</w:t>
            </w:r>
          </w:p>
          <w:p w14:paraId="1B58682A" w14:textId="77777777" w:rsidR="006C4956" w:rsidRPr="00DA4A6A" w:rsidRDefault="006C4956" w:rsidP="00BB3432">
            <w:pPr>
              <w:pStyle w:val="0"/>
              <w:adjustRightInd w:val="0"/>
              <w:snapToGrid w:val="0"/>
              <w:spacing w:line="300" w:lineRule="exact"/>
              <w:ind w:firstLineChars="0" w:firstLine="0"/>
              <w:jc w:val="center"/>
              <w:rPr>
                <w:rFonts w:ascii="Times New Roman" w:hAnsi="Times New Roman"/>
                <w:sz w:val="18"/>
                <w:szCs w:val="18"/>
              </w:rPr>
            </w:pPr>
          </w:p>
          <w:p w14:paraId="29A0C2C4" w14:textId="77777777" w:rsidR="00BB3432" w:rsidRPr="00EC0C5F" w:rsidRDefault="00BB3432" w:rsidP="00BB3432">
            <w:pPr>
              <w:pStyle w:val="0"/>
              <w:adjustRightInd w:val="0"/>
              <w:snapToGrid w:val="0"/>
              <w:spacing w:line="240" w:lineRule="auto"/>
              <w:ind w:firstLineChars="0" w:firstLine="0"/>
              <w:jc w:val="center"/>
              <w:rPr>
                <w:rFonts w:ascii="Times New Roman" w:eastAsiaTheme="minorEastAsia" w:hAnsi="Times New Roman"/>
                <w:b/>
                <w:szCs w:val="26"/>
              </w:rPr>
            </w:pPr>
            <w:r w:rsidRPr="00EC0C5F">
              <w:rPr>
                <w:rFonts w:ascii="Times New Roman" w:eastAsiaTheme="minorEastAsia" w:hAnsi="Times New Roman"/>
                <w:b/>
                <w:noProof/>
                <w:szCs w:val="26"/>
              </w:rPr>
              <w:lastRenderedPageBreak/>
              <w:drawing>
                <wp:inline distT="0" distB="0" distL="0" distR="0" wp14:anchorId="66AB4B6D" wp14:editId="54798357">
                  <wp:extent cx="5256673" cy="5432612"/>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6工作区水环境功能区划图.jpg"/>
                          <pic:cNvPicPr/>
                        </pic:nvPicPr>
                        <pic:blipFill>
                          <a:blip r:embed="rId39" cstate="print">
                            <a:extLst>
                              <a:ext uri="{28A0092B-C50C-407E-A947-70E740481C1C}">
                                <a14:useLocalDpi xmlns:a14="http://schemas.microsoft.com/office/drawing/2010/main"/>
                              </a:ext>
                            </a:extLst>
                          </a:blip>
                          <a:stretch>
                            <a:fillRect/>
                          </a:stretch>
                        </pic:blipFill>
                        <pic:spPr>
                          <a:xfrm>
                            <a:off x="0" y="0"/>
                            <a:ext cx="5274541" cy="5451078"/>
                          </a:xfrm>
                          <a:prstGeom prst="rect">
                            <a:avLst/>
                          </a:prstGeom>
                        </pic:spPr>
                      </pic:pic>
                    </a:graphicData>
                  </a:graphic>
                </wp:inline>
              </w:drawing>
            </w:r>
          </w:p>
          <w:p w14:paraId="175C92D3" w14:textId="77777777" w:rsidR="00BB3432" w:rsidRPr="00EC0C5F" w:rsidRDefault="00BB3432" w:rsidP="00BB3432">
            <w:pPr>
              <w:pStyle w:val="0"/>
              <w:adjustRightInd w:val="0"/>
              <w:snapToGrid w:val="0"/>
              <w:spacing w:beforeLines="50" w:before="156" w:line="240" w:lineRule="auto"/>
              <w:ind w:firstLineChars="0" w:firstLine="0"/>
              <w:jc w:val="center"/>
              <w:rPr>
                <w:rFonts w:ascii="Times New Roman" w:eastAsiaTheme="minorEastAsia" w:hAnsi="Times New Roman"/>
                <w:b/>
                <w:szCs w:val="26"/>
              </w:rPr>
            </w:pPr>
            <w:r w:rsidRPr="00EC0C5F">
              <w:rPr>
                <w:rFonts w:ascii="Times New Roman" w:eastAsiaTheme="minorEastAsia" w:hAnsi="Times New Roman" w:hint="eastAsia"/>
                <w:bCs/>
                <w:sz w:val="21"/>
                <w:szCs w:val="21"/>
              </w:rPr>
              <w:t>图</w:t>
            </w:r>
            <w:r>
              <w:rPr>
                <w:rFonts w:ascii="Times New Roman" w:eastAsiaTheme="minorEastAsia" w:hAnsi="Times New Roman" w:hint="eastAsia"/>
                <w:bCs/>
                <w:sz w:val="21"/>
                <w:szCs w:val="21"/>
              </w:rPr>
              <w:t xml:space="preserve">5-2  </w:t>
            </w:r>
            <w:r w:rsidRPr="00EC0C5F">
              <w:rPr>
                <w:rFonts w:ascii="Times New Roman" w:eastAsiaTheme="minorEastAsia" w:hAnsi="Times New Roman" w:hint="eastAsia"/>
                <w:bCs/>
                <w:sz w:val="21"/>
                <w:szCs w:val="21"/>
              </w:rPr>
              <w:t>工作区水环境功能区划图</w:t>
            </w:r>
          </w:p>
          <w:p w14:paraId="55797647" w14:textId="77777777" w:rsidR="00DA4A6A" w:rsidRPr="00EC0C5F" w:rsidRDefault="00DA4A6A" w:rsidP="00DA4A6A">
            <w:pPr>
              <w:pStyle w:val="0"/>
              <w:adjustRightInd w:val="0"/>
              <w:snapToGrid w:val="0"/>
              <w:ind w:firstLine="520"/>
              <w:jc w:val="left"/>
              <w:rPr>
                <w:rFonts w:ascii="Times New Roman" w:eastAsiaTheme="minorEastAsia" w:hAnsi="Times New Roman"/>
                <w:szCs w:val="26"/>
              </w:rPr>
            </w:pPr>
            <w:r w:rsidRPr="00EC0C5F">
              <w:rPr>
                <w:rFonts w:ascii="Times New Roman" w:eastAsiaTheme="minorEastAsia" w:hAnsi="Times New Roman" w:hint="eastAsia"/>
                <w:szCs w:val="26"/>
              </w:rPr>
              <w:t>从图</w:t>
            </w:r>
            <w:r>
              <w:rPr>
                <w:rFonts w:ascii="Times New Roman" w:eastAsiaTheme="minorEastAsia" w:hAnsi="Times New Roman" w:hint="eastAsia"/>
                <w:szCs w:val="26"/>
              </w:rPr>
              <w:t>5</w:t>
            </w:r>
            <w:r w:rsidRPr="00EC0C5F">
              <w:rPr>
                <w:rFonts w:ascii="Times New Roman" w:eastAsiaTheme="minorEastAsia" w:hAnsi="Times New Roman" w:hint="eastAsia"/>
                <w:szCs w:val="26"/>
              </w:rPr>
              <w:t>-</w:t>
            </w:r>
            <w:r>
              <w:rPr>
                <w:rFonts w:ascii="Times New Roman" w:eastAsiaTheme="minorEastAsia" w:hAnsi="Times New Roman" w:hint="eastAsia"/>
                <w:szCs w:val="26"/>
              </w:rPr>
              <w:t>3</w:t>
            </w:r>
            <w:r w:rsidRPr="00EC0C5F">
              <w:rPr>
                <w:rFonts w:ascii="Times New Roman" w:eastAsiaTheme="minorEastAsia" w:hAnsi="Times New Roman" w:hint="eastAsia"/>
                <w:szCs w:val="26"/>
              </w:rPr>
              <w:t>可见，工作区范围内及周边无饮用水保护区。</w:t>
            </w:r>
          </w:p>
          <w:p w14:paraId="2FBB6287" w14:textId="77777777" w:rsidR="00DA4A6A" w:rsidRPr="00C24556" w:rsidRDefault="00DA4A6A" w:rsidP="00DA4A6A">
            <w:pPr>
              <w:pStyle w:val="a8"/>
              <w:spacing w:line="480" w:lineRule="exact"/>
              <w:ind w:firstLineChars="200" w:firstLine="522"/>
              <w:rPr>
                <w:rFonts w:ascii="Times New Roman" w:hAnsi="Times New Roman" w:cs="Times New Roman"/>
                <w:b/>
                <w:sz w:val="26"/>
                <w:szCs w:val="26"/>
              </w:rPr>
            </w:pPr>
            <w:r w:rsidRPr="00C24556">
              <w:rPr>
                <w:rFonts w:ascii="Times New Roman" w:hAnsi="Times New Roman" w:cs="Times New Roman" w:hint="eastAsia"/>
                <w:b/>
                <w:sz w:val="26"/>
                <w:szCs w:val="26"/>
              </w:rPr>
              <w:t>2</w:t>
            </w:r>
            <w:r w:rsidRPr="00C24556">
              <w:rPr>
                <w:rFonts w:ascii="Times New Roman" w:hAnsi="Times New Roman" w:cs="Times New Roman" w:hint="eastAsia"/>
                <w:b/>
                <w:sz w:val="26"/>
                <w:szCs w:val="26"/>
              </w:rPr>
              <w:t>）环境敏感区</w:t>
            </w:r>
          </w:p>
          <w:p w14:paraId="42BF9BA0" w14:textId="77777777" w:rsidR="00DA4A6A" w:rsidRDefault="00DA4A6A" w:rsidP="00DA4A6A">
            <w:pPr>
              <w:pStyle w:val="a8"/>
              <w:spacing w:line="480" w:lineRule="exact"/>
              <w:ind w:firstLineChars="200" w:firstLine="520"/>
              <w:rPr>
                <w:rFonts w:ascii="Times New Roman" w:hAnsi="Times New Roman" w:cs="Times New Roman"/>
                <w:sz w:val="26"/>
                <w:szCs w:val="26"/>
              </w:rPr>
            </w:pPr>
            <w:r>
              <w:rPr>
                <w:rFonts w:ascii="Times New Roman" w:hAnsi="Times New Roman" w:cs="Times New Roman" w:hint="eastAsia"/>
                <w:sz w:val="26"/>
                <w:szCs w:val="26"/>
              </w:rPr>
              <w:t>经调查，</w:t>
            </w:r>
            <w:r>
              <w:rPr>
                <w:rFonts w:ascii="Times New Roman" w:hAnsi="Times New Roman" w:cs="Times New Roman" w:hint="eastAsia"/>
                <w:sz w:val="26"/>
                <w:szCs w:val="26"/>
              </w:rPr>
              <w:t>2022</w:t>
            </w:r>
            <w:r>
              <w:rPr>
                <w:rFonts w:ascii="Times New Roman" w:hAnsi="Times New Roman" w:cs="Times New Roman" w:hint="eastAsia"/>
                <w:sz w:val="26"/>
                <w:szCs w:val="26"/>
              </w:rPr>
              <w:t>～</w:t>
            </w:r>
            <w:r>
              <w:rPr>
                <w:rFonts w:ascii="Times New Roman" w:hAnsi="Times New Roman" w:cs="Times New Roman" w:hint="eastAsia"/>
                <w:sz w:val="26"/>
                <w:szCs w:val="26"/>
              </w:rPr>
              <w:t>2026</w:t>
            </w:r>
            <w:r>
              <w:rPr>
                <w:rFonts w:ascii="Times New Roman" w:hAnsi="Times New Roman" w:cs="Times New Roman" w:hint="eastAsia"/>
                <w:sz w:val="26"/>
                <w:szCs w:val="26"/>
              </w:rPr>
              <w:t>年度钻孔选址</w:t>
            </w:r>
            <w:proofErr w:type="gramStart"/>
            <w:r>
              <w:rPr>
                <w:rFonts w:ascii="Times New Roman" w:hAnsi="Times New Roman" w:cs="Times New Roman" w:hint="eastAsia"/>
                <w:sz w:val="26"/>
                <w:szCs w:val="26"/>
              </w:rPr>
              <w:t>不在各级</w:t>
            </w:r>
            <w:proofErr w:type="gramEnd"/>
            <w:r>
              <w:rPr>
                <w:rFonts w:ascii="Times New Roman" w:hAnsi="Times New Roman" w:cs="Times New Roman" w:hint="eastAsia"/>
                <w:sz w:val="26"/>
                <w:szCs w:val="26"/>
              </w:rPr>
              <w:t>自然保护区、风景名胜区、森林公园、地质公园、饮用水水源保护地等环境敏感区。</w:t>
            </w:r>
          </w:p>
          <w:p w14:paraId="4BC22702" w14:textId="77777777" w:rsidR="00DA4A6A" w:rsidRPr="00C24556" w:rsidRDefault="00DA4A6A" w:rsidP="00DA4A6A">
            <w:pPr>
              <w:pStyle w:val="a8"/>
              <w:spacing w:line="480" w:lineRule="exact"/>
              <w:ind w:firstLineChars="200" w:firstLine="522"/>
              <w:rPr>
                <w:rFonts w:ascii="Times New Roman" w:hAnsi="Times New Roman" w:cs="Times New Roman"/>
                <w:b/>
                <w:sz w:val="26"/>
                <w:szCs w:val="26"/>
              </w:rPr>
            </w:pPr>
            <w:r w:rsidRPr="00C24556">
              <w:rPr>
                <w:rFonts w:ascii="Times New Roman" w:hAnsi="Times New Roman" w:cs="Times New Roman" w:hint="eastAsia"/>
                <w:b/>
                <w:sz w:val="26"/>
                <w:szCs w:val="26"/>
              </w:rPr>
              <w:t>3</w:t>
            </w:r>
            <w:r w:rsidRPr="00C24556">
              <w:rPr>
                <w:rFonts w:ascii="Times New Roman" w:hAnsi="Times New Roman" w:cs="Times New Roman" w:hint="eastAsia"/>
                <w:b/>
                <w:sz w:val="26"/>
                <w:szCs w:val="26"/>
              </w:rPr>
              <w:t>）环境保护目标</w:t>
            </w:r>
          </w:p>
          <w:p w14:paraId="725F686A" w14:textId="77777777" w:rsidR="00DA4A6A" w:rsidRDefault="00DA4A6A" w:rsidP="00DA4A6A">
            <w:pPr>
              <w:tabs>
                <w:tab w:val="left" w:pos="5925"/>
              </w:tabs>
              <w:spacing w:line="500" w:lineRule="exact"/>
              <w:ind w:firstLineChars="200" w:firstLine="520"/>
              <w:rPr>
                <w:rFonts w:ascii="Times New Roman" w:hAnsi="Times New Roman" w:cs="Times New Roman"/>
                <w:bCs/>
                <w:snapToGrid w:val="0"/>
                <w:kern w:val="0"/>
                <w:sz w:val="26"/>
                <w:szCs w:val="26"/>
              </w:rPr>
            </w:pPr>
            <w:r>
              <w:rPr>
                <w:rFonts w:ascii="Times New Roman" w:hAnsi="Times New Roman" w:cs="Times New Roman" w:hint="eastAsia"/>
                <w:bCs/>
                <w:snapToGrid w:val="0"/>
                <w:kern w:val="0"/>
                <w:sz w:val="26"/>
                <w:szCs w:val="26"/>
              </w:rPr>
              <w:t>根据前面章节对评价等级和评价范围的叙述，结合评价适用标准，确定本项目的环境保护目标主要为施工钻孔周边的大气环境、地表水环境、声环境和生态环境等。</w:t>
            </w:r>
            <w:r w:rsidRPr="00EC0C5F">
              <w:rPr>
                <w:rFonts w:ascii="Times New Roman" w:hAnsi="Times New Roman" w:cs="Times New Roman" w:hint="eastAsia"/>
                <w:bCs/>
                <w:snapToGrid w:val="0"/>
                <w:kern w:val="0"/>
                <w:sz w:val="26"/>
                <w:szCs w:val="26"/>
              </w:rPr>
              <w:t>项目周围主要环境保护目标见表</w:t>
            </w:r>
            <w:r w:rsidRPr="00EC0C5F">
              <w:rPr>
                <w:rFonts w:ascii="Times New Roman" w:hAnsi="Times New Roman" w:cs="Times New Roman"/>
                <w:bCs/>
                <w:snapToGrid w:val="0"/>
                <w:kern w:val="0"/>
                <w:sz w:val="26"/>
                <w:szCs w:val="26"/>
              </w:rPr>
              <w:t>5-</w:t>
            </w:r>
            <w:r w:rsidRPr="00EC0C5F">
              <w:rPr>
                <w:rFonts w:ascii="Times New Roman" w:hAnsi="Times New Roman" w:cs="Times New Roman" w:hint="eastAsia"/>
                <w:bCs/>
                <w:snapToGrid w:val="0"/>
                <w:kern w:val="0"/>
                <w:sz w:val="26"/>
                <w:szCs w:val="26"/>
              </w:rPr>
              <w:t>1</w:t>
            </w:r>
            <w:r w:rsidRPr="00EC0C5F">
              <w:rPr>
                <w:rFonts w:ascii="Times New Roman" w:hAnsi="Times New Roman" w:cs="Times New Roman" w:hint="eastAsia"/>
                <w:bCs/>
                <w:snapToGrid w:val="0"/>
                <w:kern w:val="0"/>
                <w:sz w:val="26"/>
                <w:szCs w:val="26"/>
              </w:rPr>
              <w:t>。</w:t>
            </w:r>
          </w:p>
          <w:p w14:paraId="5135B1E7" w14:textId="77777777" w:rsidR="00BB3432" w:rsidRPr="001C6A81" w:rsidRDefault="00BB3432" w:rsidP="00BB3432">
            <w:pPr>
              <w:pStyle w:val="a8"/>
              <w:spacing w:line="480" w:lineRule="exact"/>
              <w:rPr>
                <w:rFonts w:ascii="Times New Roman" w:hAnsi="Times New Roman" w:cs="Times New Roman"/>
                <w:b/>
                <w:sz w:val="26"/>
                <w:szCs w:val="26"/>
              </w:rPr>
            </w:pPr>
          </w:p>
          <w:p w14:paraId="13F6CD74" w14:textId="77777777" w:rsidR="00BB3432" w:rsidRPr="00EC0C5F" w:rsidRDefault="00BB3432" w:rsidP="00BB3432">
            <w:pPr>
              <w:pStyle w:val="af8"/>
              <w:spacing w:beforeLines="0" w:after="0" w:line="240" w:lineRule="auto"/>
              <w:ind w:firstLineChars="0" w:firstLine="0"/>
              <w:jc w:val="center"/>
              <w:rPr>
                <w:color w:val="auto"/>
                <w:sz w:val="26"/>
                <w:szCs w:val="26"/>
              </w:rPr>
            </w:pPr>
            <w:r w:rsidRPr="00EC0C5F">
              <w:rPr>
                <w:noProof/>
                <w:color w:val="auto"/>
                <w:sz w:val="26"/>
                <w:szCs w:val="26"/>
              </w:rPr>
              <w:lastRenderedPageBreak/>
              <w:drawing>
                <wp:inline distT="0" distB="0" distL="0" distR="0" wp14:anchorId="54B08C47" wp14:editId="14025A4F">
                  <wp:extent cx="5274310" cy="3726180"/>
                  <wp:effectExtent l="0" t="0" r="2540" b="762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10饮用水保护区.jpg"/>
                          <pic:cNvPicPr/>
                        </pic:nvPicPr>
                        <pic:blipFill>
                          <a:blip r:embed="rId40" cstate="print">
                            <a:extLst>
                              <a:ext uri="{28A0092B-C50C-407E-A947-70E740481C1C}">
                                <a14:useLocalDpi xmlns:a14="http://schemas.microsoft.com/office/drawing/2010/main"/>
                              </a:ext>
                            </a:extLst>
                          </a:blip>
                          <a:stretch>
                            <a:fillRect/>
                          </a:stretch>
                        </pic:blipFill>
                        <pic:spPr>
                          <a:xfrm>
                            <a:off x="0" y="0"/>
                            <a:ext cx="5274310" cy="3726180"/>
                          </a:xfrm>
                          <a:prstGeom prst="rect">
                            <a:avLst/>
                          </a:prstGeom>
                        </pic:spPr>
                      </pic:pic>
                    </a:graphicData>
                  </a:graphic>
                </wp:inline>
              </w:drawing>
            </w:r>
          </w:p>
          <w:p w14:paraId="7E348925" w14:textId="77777777" w:rsidR="00BB3432" w:rsidRPr="00EC0C5F" w:rsidRDefault="00BB3432" w:rsidP="00BB3432">
            <w:pPr>
              <w:pStyle w:val="0"/>
              <w:adjustRightInd w:val="0"/>
              <w:snapToGrid w:val="0"/>
              <w:spacing w:line="400" w:lineRule="exact"/>
              <w:ind w:firstLineChars="0" w:firstLine="0"/>
              <w:jc w:val="center"/>
              <w:rPr>
                <w:rFonts w:ascii="Times New Roman" w:eastAsiaTheme="minorEastAsia" w:hAnsi="Times New Roman"/>
                <w:bCs/>
                <w:sz w:val="21"/>
                <w:szCs w:val="21"/>
              </w:rPr>
            </w:pPr>
            <w:r w:rsidRPr="00EC0C5F">
              <w:rPr>
                <w:rFonts w:ascii="Times New Roman" w:eastAsiaTheme="minorEastAsia" w:hAnsi="Times New Roman" w:hint="eastAsia"/>
                <w:bCs/>
                <w:sz w:val="21"/>
                <w:szCs w:val="21"/>
              </w:rPr>
              <w:t>图</w:t>
            </w:r>
            <w:r w:rsidR="009F65D0">
              <w:rPr>
                <w:rFonts w:ascii="Times New Roman" w:eastAsiaTheme="minorEastAsia" w:hAnsi="Times New Roman" w:hint="eastAsia"/>
                <w:bCs/>
                <w:sz w:val="21"/>
                <w:szCs w:val="21"/>
              </w:rPr>
              <w:t>5</w:t>
            </w:r>
            <w:r w:rsidRPr="00EC0C5F">
              <w:rPr>
                <w:rFonts w:ascii="Times New Roman" w:eastAsiaTheme="minorEastAsia" w:hAnsi="Times New Roman" w:hint="eastAsia"/>
                <w:bCs/>
                <w:sz w:val="21"/>
                <w:szCs w:val="21"/>
              </w:rPr>
              <w:t>-</w:t>
            </w:r>
            <w:r w:rsidR="009F65D0">
              <w:rPr>
                <w:rFonts w:ascii="Times New Roman" w:eastAsiaTheme="minorEastAsia" w:hAnsi="Times New Roman" w:hint="eastAsia"/>
                <w:bCs/>
                <w:sz w:val="21"/>
                <w:szCs w:val="21"/>
              </w:rPr>
              <w:t>3</w:t>
            </w:r>
            <w:r>
              <w:rPr>
                <w:rFonts w:ascii="Times New Roman" w:eastAsiaTheme="minorEastAsia" w:hAnsi="Times New Roman" w:hint="eastAsia"/>
                <w:bCs/>
                <w:sz w:val="21"/>
                <w:szCs w:val="21"/>
              </w:rPr>
              <w:t xml:space="preserve">  </w:t>
            </w:r>
            <w:r w:rsidRPr="00EC0C5F">
              <w:rPr>
                <w:rFonts w:ascii="Times New Roman" w:eastAsiaTheme="minorEastAsia" w:hAnsi="Times New Roman" w:hint="eastAsia"/>
                <w:bCs/>
                <w:sz w:val="21"/>
                <w:szCs w:val="21"/>
              </w:rPr>
              <w:t>工作区与韶关市饮用水保护区位置关系图</w:t>
            </w:r>
          </w:p>
          <w:p w14:paraId="407E3E83" w14:textId="77777777" w:rsidR="00BB3432" w:rsidRPr="00EC0C5F" w:rsidRDefault="00BB3432" w:rsidP="00BB3432">
            <w:pPr>
              <w:tabs>
                <w:tab w:val="left" w:pos="-900"/>
              </w:tabs>
              <w:snapToGrid w:val="0"/>
              <w:spacing w:beforeLines="50" w:before="156"/>
              <w:jc w:val="center"/>
              <w:rPr>
                <w:rFonts w:ascii="Times New Roman" w:hAnsi="Times New Roman" w:cs="Times New Roman"/>
                <w:b/>
                <w:bCs/>
                <w:spacing w:val="6"/>
                <w:szCs w:val="21"/>
              </w:rPr>
            </w:pPr>
            <w:r w:rsidRPr="00EC0C5F">
              <w:rPr>
                <w:rFonts w:ascii="Times New Roman" w:hAnsi="Times New Roman" w:cs="Times New Roman" w:hint="eastAsia"/>
                <w:b/>
                <w:bCs/>
                <w:spacing w:val="6"/>
                <w:szCs w:val="21"/>
              </w:rPr>
              <w:t>表</w:t>
            </w:r>
            <w:r w:rsidRPr="00EC0C5F">
              <w:rPr>
                <w:rFonts w:ascii="Times New Roman" w:hAnsi="Times New Roman" w:cs="Times New Roman"/>
                <w:b/>
                <w:bCs/>
                <w:spacing w:val="6"/>
                <w:szCs w:val="21"/>
              </w:rPr>
              <w:t xml:space="preserve">5-1  </w:t>
            </w:r>
            <w:r w:rsidRPr="00EC0C5F">
              <w:rPr>
                <w:rFonts w:ascii="Times New Roman" w:hAnsi="Times New Roman" w:cs="Times New Roman" w:hint="eastAsia"/>
                <w:b/>
                <w:bCs/>
                <w:spacing w:val="6"/>
                <w:szCs w:val="21"/>
              </w:rPr>
              <w:t>主要环境保护目标情况</w:t>
            </w:r>
          </w:p>
          <w:tbl>
            <w:tblPr>
              <w:tblStyle w:val="af2"/>
              <w:tblW w:w="0" w:type="auto"/>
              <w:jc w:val="center"/>
              <w:tblLook w:val="04A0" w:firstRow="1" w:lastRow="0" w:firstColumn="1" w:lastColumn="0" w:noHBand="0" w:noVBand="1"/>
            </w:tblPr>
            <w:tblGrid>
              <w:gridCol w:w="901"/>
              <w:gridCol w:w="1221"/>
              <w:gridCol w:w="751"/>
              <w:gridCol w:w="998"/>
              <w:gridCol w:w="965"/>
              <w:gridCol w:w="1775"/>
              <w:gridCol w:w="1259"/>
            </w:tblGrid>
            <w:tr w:rsidR="00BB3432" w:rsidRPr="00EC0C5F" w14:paraId="0E1A47FE" w14:textId="77777777" w:rsidTr="002A14DB">
              <w:trPr>
                <w:trHeight w:val="510"/>
                <w:jc w:val="center"/>
              </w:trPr>
              <w:tc>
                <w:tcPr>
                  <w:tcW w:w="901" w:type="dxa"/>
                  <w:tcBorders>
                    <w:top w:val="single" w:sz="12" w:space="0" w:color="auto"/>
                    <w:left w:val="single" w:sz="12" w:space="0" w:color="auto"/>
                  </w:tcBorders>
                  <w:vAlign w:val="center"/>
                </w:tcPr>
                <w:p w14:paraId="4630FAFC" w14:textId="77777777" w:rsidR="00BB3432" w:rsidRPr="00EC0C5F" w:rsidRDefault="00BB3432" w:rsidP="00411922">
                  <w:pPr>
                    <w:tabs>
                      <w:tab w:val="left" w:pos="-900"/>
                    </w:tabs>
                    <w:snapToGrid w:val="0"/>
                    <w:jc w:val="center"/>
                    <w:rPr>
                      <w:rFonts w:ascii="Times New Roman" w:hAnsi="Times New Roman" w:cs="Times New Roman"/>
                      <w:spacing w:val="6"/>
                      <w:sz w:val="18"/>
                      <w:szCs w:val="18"/>
                    </w:rPr>
                  </w:pPr>
                  <w:r w:rsidRPr="00EC0C5F">
                    <w:rPr>
                      <w:rFonts w:ascii="Times New Roman" w:hAnsi="Times New Roman" w:cs="Times New Roman"/>
                      <w:spacing w:val="6"/>
                      <w:sz w:val="18"/>
                      <w:szCs w:val="18"/>
                    </w:rPr>
                    <w:t>环境</w:t>
                  </w:r>
                </w:p>
                <w:p w14:paraId="601975C1" w14:textId="77777777" w:rsidR="00BB3432" w:rsidRPr="00EC0C5F" w:rsidRDefault="00BB3432" w:rsidP="00411922">
                  <w:pPr>
                    <w:tabs>
                      <w:tab w:val="left" w:pos="-900"/>
                    </w:tabs>
                    <w:snapToGrid w:val="0"/>
                    <w:jc w:val="center"/>
                    <w:rPr>
                      <w:rFonts w:ascii="Times New Roman" w:hAnsi="Times New Roman" w:cs="Times New Roman"/>
                      <w:spacing w:val="6"/>
                      <w:sz w:val="18"/>
                      <w:szCs w:val="18"/>
                    </w:rPr>
                  </w:pPr>
                  <w:r w:rsidRPr="00EC0C5F">
                    <w:rPr>
                      <w:rFonts w:ascii="Times New Roman" w:hAnsi="Times New Roman" w:cs="Times New Roman"/>
                      <w:spacing w:val="6"/>
                      <w:sz w:val="18"/>
                      <w:szCs w:val="18"/>
                    </w:rPr>
                    <w:t>要素</w:t>
                  </w:r>
                </w:p>
              </w:tc>
              <w:tc>
                <w:tcPr>
                  <w:tcW w:w="1221" w:type="dxa"/>
                  <w:tcBorders>
                    <w:top w:val="single" w:sz="12" w:space="0" w:color="auto"/>
                  </w:tcBorders>
                  <w:vAlign w:val="center"/>
                </w:tcPr>
                <w:p w14:paraId="4BC74FA5" w14:textId="77777777" w:rsidR="00BB3432" w:rsidRPr="00EC0C5F" w:rsidRDefault="00BB3432" w:rsidP="00411922">
                  <w:pPr>
                    <w:tabs>
                      <w:tab w:val="left" w:pos="-900"/>
                    </w:tabs>
                    <w:snapToGrid w:val="0"/>
                    <w:jc w:val="center"/>
                    <w:rPr>
                      <w:rFonts w:ascii="Times New Roman" w:hAnsi="Times New Roman" w:cs="Times New Roman"/>
                      <w:spacing w:val="6"/>
                      <w:sz w:val="18"/>
                      <w:szCs w:val="18"/>
                    </w:rPr>
                  </w:pPr>
                  <w:r w:rsidRPr="00EC0C5F">
                    <w:rPr>
                      <w:rFonts w:ascii="Times New Roman" w:hAnsi="Times New Roman" w:cs="Times New Roman"/>
                      <w:spacing w:val="6"/>
                      <w:sz w:val="18"/>
                      <w:szCs w:val="18"/>
                    </w:rPr>
                    <w:t>环境保护目标</w:t>
                  </w:r>
                </w:p>
              </w:tc>
              <w:tc>
                <w:tcPr>
                  <w:tcW w:w="751" w:type="dxa"/>
                  <w:tcBorders>
                    <w:top w:val="single" w:sz="12" w:space="0" w:color="auto"/>
                  </w:tcBorders>
                  <w:vAlign w:val="center"/>
                </w:tcPr>
                <w:p w14:paraId="38474150" w14:textId="77777777" w:rsidR="00BB3432" w:rsidRPr="00EC0C5F" w:rsidRDefault="00BB3432" w:rsidP="00411922">
                  <w:pPr>
                    <w:tabs>
                      <w:tab w:val="left" w:pos="-900"/>
                    </w:tabs>
                    <w:snapToGrid w:val="0"/>
                    <w:jc w:val="center"/>
                    <w:rPr>
                      <w:rFonts w:ascii="Times New Roman" w:hAnsi="Times New Roman" w:cs="Times New Roman"/>
                      <w:spacing w:val="6"/>
                      <w:sz w:val="18"/>
                      <w:szCs w:val="18"/>
                    </w:rPr>
                  </w:pPr>
                  <w:r w:rsidRPr="00EC0C5F">
                    <w:rPr>
                      <w:rFonts w:ascii="Times New Roman" w:hAnsi="Times New Roman" w:cs="Times New Roman"/>
                      <w:spacing w:val="6"/>
                      <w:sz w:val="18"/>
                      <w:szCs w:val="18"/>
                    </w:rPr>
                    <w:t>方位</w:t>
                  </w:r>
                </w:p>
              </w:tc>
              <w:tc>
                <w:tcPr>
                  <w:tcW w:w="998" w:type="dxa"/>
                  <w:tcBorders>
                    <w:top w:val="single" w:sz="12" w:space="0" w:color="auto"/>
                  </w:tcBorders>
                  <w:vAlign w:val="center"/>
                </w:tcPr>
                <w:p w14:paraId="20A161C5" w14:textId="77777777" w:rsidR="00BB3432" w:rsidRPr="00EC0C5F" w:rsidRDefault="00BB3432" w:rsidP="00411922">
                  <w:pPr>
                    <w:tabs>
                      <w:tab w:val="left" w:pos="-900"/>
                    </w:tabs>
                    <w:snapToGrid w:val="0"/>
                    <w:jc w:val="center"/>
                    <w:rPr>
                      <w:rFonts w:ascii="Times New Roman" w:hAnsi="Times New Roman" w:cs="Times New Roman"/>
                      <w:spacing w:val="6"/>
                      <w:sz w:val="18"/>
                      <w:szCs w:val="18"/>
                    </w:rPr>
                  </w:pPr>
                  <w:r w:rsidRPr="00EC0C5F">
                    <w:rPr>
                      <w:rFonts w:ascii="Times New Roman" w:hAnsi="Times New Roman" w:cs="Times New Roman"/>
                      <w:spacing w:val="6"/>
                      <w:sz w:val="18"/>
                      <w:szCs w:val="18"/>
                    </w:rPr>
                    <w:t>距离（</w:t>
                  </w:r>
                  <w:r w:rsidRPr="00EC0C5F">
                    <w:rPr>
                      <w:rFonts w:ascii="Times New Roman" w:hAnsi="Times New Roman" w:cs="Times New Roman"/>
                      <w:spacing w:val="6"/>
                      <w:sz w:val="18"/>
                      <w:szCs w:val="18"/>
                    </w:rPr>
                    <w:t>m</w:t>
                  </w:r>
                  <w:r w:rsidRPr="00EC0C5F">
                    <w:rPr>
                      <w:rFonts w:ascii="Times New Roman" w:hAnsi="Times New Roman" w:cs="Times New Roman"/>
                      <w:spacing w:val="6"/>
                      <w:sz w:val="18"/>
                      <w:szCs w:val="18"/>
                    </w:rPr>
                    <w:t>）</w:t>
                  </w:r>
                </w:p>
              </w:tc>
              <w:tc>
                <w:tcPr>
                  <w:tcW w:w="965" w:type="dxa"/>
                  <w:tcBorders>
                    <w:top w:val="single" w:sz="12" w:space="0" w:color="auto"/>
                  </w:tcBorders>
                  <w:vAlign w:val="center"/>
                </w:tcPr>
                <w:p w14:paraId="6A3095E2" w14:textId="77777777" w:rsidR="00BB3432" w:rsidRPr="00EC0C5F" w:rsidRDefault="00BB3432" w:rsidP="00411922">
                  <w:pPr>
                    <w:tabs>
                      <w:tab w:val="left" w:pos="-900"/>
                    </w:tabs>
                    <w:snapToGrid w:val="0"/>
                    <w:jc w:val="center"/>
                    <w:rPr>
                      <w:rFonts w:ascii="Times New Roman" w:hAnsi="Times New Roman" w:cs="Times New Roman"/>
                      <w:spacing w:val="6"/>
                      <w:sz w:val="18"/>
                      <w:szCs w:val="18"/>
                    </w:rPr>
                  </w:pPr>
                  <w:r w:rsidRPr="00EC0C5F">
                    <w:rPr>
                      <w:rFonts w:ascii="Times New Roman" w:hAnsi="Times New Roman" w:cs="Times New Roman"/>
                      <w:spacing w:val="6"/>
                      <w:sz w:val="18"/>
                      <w:szCs w:val="18"/>
                    </w:rPr>
                    <w:t>规模</w:t>
                  </w:r>
                </w:p>
              </w:tc>
              <w:tc>
                <w:tcPr>
                  <w:tcW w:w="1775" w:type="dxa"/>
                  <w:tcBorders>
                    <w:top w:val="single" w:sz="12" w:space="0" w:color="auto"/>
                  </w:tcBorders>
                  <w:vAlign w:val="center"/>
                </w:tcPr>
                <w:p w14:paraId="64F2FEB4" w14:textId="77777777" w:rsidR="00BB3432" w:rsidRPr="00EC0C5F" w:rsidRDefault="00BB3432" w:rsidP="00411922">
                  <w:pPr>
                    <w:tabs>
                      <w:tab w:val="left" w:pos="-900"/>
                    </w:tabs>
                    <w:snapToGrid w:val="0"/>
                    <w:jc w:val="center"/>
                    <w:rPr>
                      <w:rFonts w:ascii="Times New Roman" w:hAnsi="Times New Roman" w:cs="Times New Roman"/>
                      <w:spacing w:val="6"/>
                      <w:sz w:val="18"/>
                      <w:szCs w:val="18"/>
                    </w:rPr>
                  </w:pPr>
                  <w:r w:rsidRPr="00EC0C5F">
                    <w:rPr>
                      <w:rFonts w:ascii="Times New Roman" w:hAnsi="Times New Roman" w:cs="Times New Roman"/>
                      <w:spacing w:val="6"/>
                      <w:sz w:val="18"/>
                      <w:szCs w:val="18"/>
                    </w:rPr>
                    <w:t>保护级别</w:t>
                  </w:r>
                </w:p>
              </w:tc>
              <w:tc>
                <w:tcPr>
                  <w:tcW w:w="1259" w:type="dxa"/>
                  <w:tcBorders>
                    <w:top w:val="single" w:sz="12" w:space="0" w:color="auto"/>
                    <w:right w:val="single" w:sz="12" w:space="0" w:color="auto"/>
                  </w:tcBorders>
                  <w:vAlign w:val="center"/>
                </w:tcPr>
                <w:p w14:paraId="5922260B" w14:textId="77777777" w:rsidR="00BB3432" w:rsidRPr="00EC0C5F" w:rsidRDefault="00BB3432" w:rsidP="00411922">
                  <w:pPr>
                    <w:tabs>
                      <w:tab w:val="left" w:pos="-900"/>
                    </w:tabs>
                    <w:snapToGrid w:val="0"/>
                    <w:jc w:val="center"/>
                    <w:rPr>
                      <w:rFonts w:ascii="Times New Roman" w:hAnsi="Times New Roman" w:cs="Times New Roman"/>
                      <w:spacing w:val="6"/>
                      <w:sz w:val="18"/>
                      <w:szCs w:val="18"/>
                    </w:rPr>
                  </w:pPr>
                  <w:r w:rsidRPr="00EC0C5F">
                    <w:rPr>
                      <w:rFonts w:ascii="Times New Roman" w:hAnsi="Times New Roman" w:cs="Times New Roman"/>
                      <w:spacing w:val="6"/>
                      <w:sz w:val="18"/>
                      <w:szCs w:val="18"/>
                    </w:rPr>
                    <w:t>保护要求</w:t>
                  </w:r>
                </w:p>
              </w:tc>
            </w:tr>
            <w:tr w:rsidR="00BB3432" w:rsidRPr="00EC0C5F" w14:paraId="56300BA4" w14:textId="77777777" w:rsidTr="002A14DB">
              <w:trPr>
                <w:trHeight w:val="510"/>
                <w:jc w:val="center"/>
              </w:trPr>
              <w:tc>
                <w:tcPr>
                  <w:tcW w:w="901" w:type="dxa"/>
                  <w:vMerge w:val="restart"/>
                  <w:tcBorders>
                    <w:left w:val="single" w:sz="12" w:space="0" w:color="auto"/>
                  </w:tcBorders>
                  <w:vAlign w:val="center"/>
                </w:tcPr>
                <w:p w14:paraId="2148A681" w14:textId="77777777" w:rsidR="00BB3432" w:rsidRPr="00EC0C5F" w:rsidRDefault="00BB3432" w:rsidP="00411922">
                  <w:pPr>
                    <w:tabs>
                      <w:tab w:val="left" w:pos="-900"/>
                    </w:tabs>
                    <w:snapToGrid w:val="0"/>
                    <w:jc w:val="center"/>
                    <w:rPr>
                      <w:rFonts w:ascii="Times New Roman" w:hAnsi="Times New Roman" w:cs="Times New Roman"/>
                      <w:sz w:val="18"/>
                      <w:szCs w:val="18"/>
                    </w:rPr>
                  </w:pPr>
                  <w:r w:rsidRPr="00EC0C5F">
                    <w:rPr>
                      <w:rFonts w:ascii="Times New Roman" w:hAnsi="Times New Roman" w:cs="Times New Roman"/>
                      <w:sz w:val="18"/>
                      <w:szCs w:val="18"/>
                    </w:rPr>
                    <w:t>大气</w:t>
                  </w:r>
                </w:p>
                <w:p w14:paraId="7B28646C" w14:textId="77777777" w:rsidR="00BB3432" w:rsidRPr="00EC0C5F" w:rsidRDefault="00BB3432" w:rsidP="00411922">
                  <w:pPr>
                    <w:tabs>
                      <w:tab w:val="left" w:pos="-900"/>
                    </w:tabs>
                    <w:snapToGrid w:val="0"/>
                    <w:jc w:val="center"/>
                    <w:rPr>
                      <w:rFonts w:ascii="Times New Roman" w:hAnsi="Times New Roman" w:cs="Times New Roman"/>
                      <w:spacing w:val="6"/>
                      <w:sz w:val="18"/>
                      <w:szCs w:val="18"/>
                    </w:rPr>
                  </w:pPr>
                  <w:r w:rsidRPr="00EC0C5F">
                    <w:rPr>
                      <w:rFonts w:ascii="Times New Roman" w:hAnsi="Times New Roman" w:cs="Times New Roman"/>
                      <w:sz w:val="18"/>
                      <w:szCs w:val="18"/>
                    </w:rPr>
                    <w:t>环境</w:t>
                  </w:r>
                </w:p>
              </w:tc>
              <w:tc>
                <w:tcPr>
                  <w:tcW w:w="1221" w:type="dxa"/>
                  <w:vAlign w:val="center"/>
                </w:tcPr>
                <w:p w14:paraId="57A180F7" w14:textId="77777777" w:rsidR="00BB3432" w:rsidRPr="00EC0C5F" w:rsidRDefault="00BB3432" w:rsidP="00411922">
                  <w:pPr>
                    <w:pStyle w:val="M"/>
                    <w:rPr>
                      <w:rFonts w:ascii="Times New Roman" w:hAnsi="Times New Roman" w:cs="Times New Roman"/>
                      <w:sz w:val="18"/>
                      <w:szCs w:val="18"/>
                    </w:rPr>
                  </w:pPr>
                  <w:proofErr w:type="gramStart"/>
                  <w:r w:rsidRPr="00EC0C5F">
                    <w:rPr>
                      <w:rFonts w:ascii="Times New Roman" w:hAnsi="Times New Roman" w:cs="Times New Roman"/>
                      <w:spacing w:val="6"/>
                      <w:sz w:val="18"/>
                      <w:szCs w:val="18"/>
                    </w:rPr>
                    <w:t>油洞村</w:t>
                  </w:r>
                  <w:proofErr w:type="gramEnd"/>
                </w:p>
              </w:tc>
              <w:tc>
                <w:tcPr>
                  <w:tcW w:w="751" w:type="dxa"/>
                  <w:vAlign w:val="center"/>
                </w:tcPr>
                <w:p w14:paraId="69DD55C6" w14:textId="77777777" w:rsidR="00BB3432" w:rsidRPr="00EC0C5F" w:rsidRDefault="00BB3432" w:rsidP="00411922">
                  <w:pPr>
                    <w:pStyle w:val="M"/>
                    <w:rPr>
                      <w:rFonts w:ascii="Times New Roman" w:hAnsi="Times New Roman" w:cs="Times New Roman"/>
                      <w:sz w:val="18"/>
                      <w:szCs w:val="18"/>
                    </w:rPr>
                  </w:pPr>
                  <w:r w:rsidRPr="00EC0C5F">
                    <w:rPr>
                      <w:rFonts w:ascii="Times New Roman" w:hAnsi="Times New Roman" w:cs="Times New Roman"/>
                      <w:sz w:val="18"/>
                      <w:szCs w:val="18"/>
                    </w:rPr>
                    <w:t>S</w:t>
                  </w:r>
                  <w:r w:rsidRPr="00EC0C5F">
                    <w:rPr>
                      <w:rFonts w:ascii="Times New Roman" w:hAnsi="Times New Roman" w:cs="Times New Roman" w:hint="eastAsia"/>
                      <w:sz w:val="18"/>
                      <w:szCs w:val="18"/>
                    </w:rPr>
                    <w:t>、</w:t>
                  </w:r>
                  <w:r w:rsidRPr="00EC0C5F">
                    <w:rPr>
                      <w:rFonts w:ascii="Times New Roman" w:hAnsi="Times New Roman" w:cs="Times New Roman" w:hint="eastAsia"/>
                      <w:sz w:val="18"/>
                      <w:szCs w:val="18"/>
                    </w:rPr>
                    <w:t>W</w:t>
                  </w:r>
                </w:p>
              </w:tc>
              <w:tc>
                <w:tcPr>
                  <w:tcW w:w="998" w:type="dxa"/>
                  <w:vAlign w:val="center"/>
                </w:tcPr>
                <w:p w14:paraId="6B308929" w14:textId="77777777" w:rsidR="00BB3432" w:rsidRPr="00EC0C5F" w:rsidRDefault="00BB3432" w:rsidP="00411922">
                  <w:pPr>
                    <w:tabs>
                      <w:tab w:val="left" w:pos="-900"/>
                    </w:tabs>
                    <w:snapToGrid w:val="0"/>
                    <w:jc w:val="center"/>
                    <w:rPr>
                      <w:rFonts w:ascii="Times New Roman" w:hAnsi="Times New Roman" w:cs="Times New Roman"/>
                      <w:spacing w:val="6"/>
                      <w:sz w:val="18"/>
                      <w:szCs w:val="18"/>
                    </w:rPr>
                  </w:pPr>
                  <w:r w:rsidRPr="00EC0C5F">
                    <w:rPr>
                      <w:rFonts w:ascii="Times New Roman" w:hAnsi="Times New Roman" w:cs="Times New Roman" w:hint="eastAsia"/>
                      <w:spacing w:val="6"/>
                      <w:sz w:val="18"/>
                      <w:szCs w:val="18"/>
                    </w:rPr>
                    <w:t>300</w:t>
                  </w:r>
                </w:p>
              </w:tc>
              <w:tc>
                <w:tcPr>
                  <w:tcW w:w="965" w:type="dxa"/>
                  <w:vAlign w:val="center"/>
                </w:tcPr>
                <w:p w14:paraId="400AC9E1" w14:textId="77777777" w:rsidR="00BB3432" w:rsidRPr="00EC0C5F" w:rsidRDefault="00BB3432" w:rsidP="00411922">
                  <w:pPr>
                    <w:tabs>
                      <w:tab w:val="left" w:pos="-900"/>
                    </w:tabs>
                    <w:snapToGrid w:val="0"/>
                    <w:jc w:val="center"/>
                    <w:rPr>
                      <w:rFonts w:ascii="Times New Roman" w:hAnsi="Times New Roman" w:cs="Times New Roman"/>
                      <w:spacing w:val="6"/>
                      <w:sz w:val="18"/>
                      <w:szCs w:val="18"/>
                    </w:rPr>
                  </w:pPr>
                  <w:r w:rsidRPr="00EC0C5F">
                    <w:rPr>
                      <w:rFonts w:ascii="Times New Roman" w:hAnsi="Times New Roman" w:cs="Times New Roman"/>
                      <w:spacing w:val="6"/>
                      <w:sz w:val="18"/>
                      <w:szCs w:val="18"/>
                    </w:rPr>
                    <w:t>17</w:t>
                  </w:r>
                  <w:r w:rsidRPr="00EC0C5F">
                    <w:rPr>
                      <w:rFonts w:ascii="Times New Roman" w:hAnsi="Times New Roman" w:cs="Times New Roman" w:hint="eastAsia"/>
                      <w:spacing w:val="6"/>
                      <w:sz w:val="18"/>
                      <w:szCs w:val="18"/>
                    </w:rPr>
                    <w:t>0</w:t>
                  </w:r>
                  <w:r w:rsidRPr="00EC0C5F">
                    <w:rPr>
                      <w:rFonts w:ascii="Times New Roman" w:hAnsi="Times New Roman" w:cs="Times New Roman"/>
                      <w:spacing w:val="6"/>
                      <w:sz w:val="18"/>
                      <w:szCs w:val="18"/>
                    </w:rPr>
                    <w:t>人</w:t>
                  </w:r>
                </w:p>
              </w:tc>
              <w:tc>
                <w:tcPr>
                  <w:tcW w:w="1775" w:type="dxa"/>
                  <w:vMerge w:val="restart"/>
                  <w:vAlign w:val="center"/>
                </w:tcPr>
                <w:p w14:paraId="78EF8A70" w14:textId="77777777" w:rsidR="00BB3432" w:rsidRPr="00EC0C5F" w:rsidRDefault="00BB3432" w:rsidP="00411922">
                  <w:pPr>
                    <w:tabs>
                      <w:tab w:val="left" w:pos="-900"/>
                    </w:tabs>
                    <w:snapToGrid w:val="0"/>
                    <w:jc w:val="center"/>
                    <w:rPr>
                      <w:rFonts w:ascii="Times New Roman" w:hAnsi="Times New Roman" w:cs="Times New Roman"/>
                      <w:spacing w:val="6"/>
                      <w:sz w:val="18"/>
                      <w:szCs w:val="18"/>
                    </w:rPr>
                  </w:pPr>
                  <w:r w:rsidRPr="00EC0C5F">
                    <w:rPr>
                      <w:rFonts w:ascii="Times New Roman" w:hAnsi="Times New Roman" w:cs="Times New Roman"/>
                      <w:snapToGrid w:val="0"/>
                      <w:kern w:val="0"/>
                      <w:sz w:val="18"/>
                      <w:szCs w:val="18"/>
                    </w:rPr>
                    <w:t>GB3095-2012</w:t>
                  </w:r>
                  <w:proofErr w:type="gramStart"/>
                  <w:r w:rsidRPr="00EC0C5F">
                    <w:rPr>
                      <w:rFonts w:ascii="Times New Roman" w:hAnsi="Times New Roman" w:cs="Times New Roman"/>
                      <w:snapToGrid w:val="0"/>
                      <w:kern w:val="0"/>
                      <w:sz w:val="18"/>
                      <w:szCs w:val="18"/>
                    </w:rPr>
                    <w:t>二</w:t>
                  </w:r>
                  <w:proofErr w:type="gramEnd"/>
                  <w:r w:rsidRPr="00EC0C5F">
                    <w:rPr>
                      <w:rFonts w:ascii="Times New Roman" w:hAnsi="Times New Roman" w:cs="Times New Roman"/>
                      <w:snapToGrid w:val="0"/>
                      <w:kern w:val="0"/>
                      <w:sz w:val="18"/>
                      <w:szCs w:val="18"/>
                    </w:rPr>
                    <w:t>级</w:t>
                  </w:r>
                </w:p>
              </w:tc>
              <w:tc>
                <w:tcPr>
                  <w:tcW w:w="1259" w:type="dxa"/>
                  <w:vMerge w:val="restart"/>
                  <w:tcBorders>
                    <w:right w:val="single" w:sz="12" w:space="0" w:color="auto"/>
                  </w:tcBorders>
                  <w:vAlign w:val="center"/>
                </w:tcPr>
                <w:p w14:paraId="189ED264" w14:textId="77777777" w:rsidR="00BB3432" w:rsidRPr="00EC0C5F" w:rsidRDefault="00BB3432" w:rsidP="00411922">
                  <w:pPr>
                    <w:tabs>
                      <w:tab w:val="left" w:pos="-900"/>
                    </w:tabs>
                    <w:snapToGrid w:val="0"/>
                    <w:jc w:val="center"/>
                    <w:rPr>
                      <w:rFonts w:ascii="Times New Roman" w:hAnsi="Times New Roman" w:cs="Times New Roman"/>
                      <w:spacing w:val="6"/>
                      <w:sz w:val="18"/>
                      <w:szCs w:val="18"/>
                    </w:rPr>
                  </w:pPr>
                  <w:r w:rsidRPr="00EC0C5F">
                    <w:rPr>
                      <w:rFonts w:ascii="Times New Roman" w:hAnsi="Times New Roman" w:cs="Times New Roman"/>
                      <w:spacing w:val="6"/>
                      <w:sz w:val="18"/>
                      <w:szCs w:val="18"/>
                    </w:rPr>
                    <w:t>不改变现有</w:t>
                  </w:r>
                </w:p>
                <w:p w14:paraId="1FFA08CB" w14:textId="77777777" w:rsidR="00BB3432" w:rsidRPr="00EC0C5F" w:rsidRDefault="00BB3432" w:rsidP="00411922">
                  <w:pPr>
                    <w:tabs>
                      <w:tab w:val="left" w:pos="-900"/>
                    </w:tabs>
                    <w:snapToGrid w:val="0"/>
                    <w:jc w:val="center"/>
                    <w:rPr>
                      <w:rFonts w:ascii="Times New Roman" w:hAnsi="Times New Roman" w:cs="Times New Roman"/>
                      <w:spacing w:val="6"/>
                      <w:sz w:val="18"/>
                      <w:szCs w:val="18"/>
                    </w:rPr>
                  </w:pPr>
                  <w:r w:rsidRPr="00EC0C5F">
                    <w:rPr>
                      <w:rFonts w:ascii="Times New Roman" w:hAnsi="Times New Roman" w:cs="Times New Roman"/>
                      <w:spacing w:val="6"/>
                      <w:sz w:val="18"/>
                      <w:szCs w:val="18"/>
                    </w:rPr>
                    <w:t>环境功能</w:t>
                  </w:r>
                </w:p>
              </w:tc>
            </w:tr>
            <w:tr w:rsidR="00BB3432" w:rsidRPr="00EC0C5F" w14:paraId="362FBD7E" w14:textId="77777777" w:rsidTr="002A14DB">
              <w:trPr>
                <w:trHeight w:val="510"/>
                <w:jc w:val="center"/>
              </w:trPr>
              <w:tc>
                <w:tcPr>
                  <w:tcW w:w="901" w:type="dxa"/>
                  <w:vMerge/>
                  <w:tcBorders>
                    <w:left w:val="single" w:sz="12" w:space="0" w:color="auto"/>
                  </w:tcBorders>
                  <w:vAlign w:val="center"/>
                </w:tcPr>
                <w:p w14:paraId="0C3B7FC1" w14:textId="77777777" w:rsidR="00BB3432" w:rsidRPr="00EC0C5F" w:rsidRDefault="00BB3432" w:rsidP="00411922">
                  <w:pPr>
                    <w:tabs>
                      <w:tab w:val="left" w:pos="-900"/>
                    </w:tabs>
                    <w:snapToGrid w:val="0"/>
                    <w:jc w:val="center"/>
                    <w:rPr>
                      <w:rFonts w:ascii="Times New Roman" w:hAnsi="Times New Roman" w:cs="Times New Roman"/>
                      <w:spacing w:val="6"/>
                      <w:sz w:val="18"/>
                      <w:szCs w:val="18"/>
                    </w:rPr>
                  </w:pPr>
                </w:p>
              </w:tc>
              <w:tc>
                <w:tcPr>
                  <w:tcW w:w="1221" w:type="dxa"/>
                  <w:vAlign w:val="center"/>
                </w:tcPr>
                <w:p w14:paraId="61A0B52D" w14:textId="77777777" w:rsidR="00BB3432" w:rsidRPr="00EC0C5F" w:rsidRDefault="00BB3432" w:rsidP="00411922">
                  <w:pPr>
                    <w:pStyle w:val="M"/>
                    <w:rPr>
                      <w:rFonts w:ascii="Times New Roman" w:hAnsi="Times New Roman" w:cs="Times New Roman"/>
                      <w:sz w:val="18"/>
                      <w:szCs w:val="18"/>
                    </w:rPr>
                  </w:pPr>
                  <w:proofErr w:type="gramStart"/>
                  <w:r w:rsidRPr="00EC0C5F">
                    <w:rPr>
                      <w:rFonts w:ascii="Times New Roman" w:hAnsi="Times New Roman" w:cs="Times New Roman"/>
                      <w:spacing w:val="6"/>
                      <w:sz w:val="18"/>
                      <w:szCs w:val="18"/>
                    </w:rPr>
                    <w:t>沈洞村</w:t>
                  </w:r>
                  <w:proofErr w:type="gramEnd"/>
                </w:p>
              </w:tc>
              <w:tc>
                <w:tcPr>
                  <w:tcW w:w="751" w:type="dxa"/>
                  <w:vAlign w:val="center"/>
                </w:tcPr>
                <w:p w14:paraId="6D5363AD" w14:textId="77777777" w:rsidR="00BB3432" w:rsidRPr="00EC0C5F" w:rsidRDefault="00BB3432" w:rsidP="00411922">
                  <w:pPr>
                    <w:pStyle w:val="M"/>
                    <w:rPr>
                      <w:rFonts w:ascii="Times New Roman" w:hAnsi="Times New Roman" w:cs="Times New Roman"/>
                      <w:sz w:val="18"/>
                      <w:szCs w:val="18"/>
                    </w:rPr>
                  </w:pPr>
                  <w:r w:rsidRPr="00EC0C5F">
                    <w:rPr>
                      <w:rFonts w:ascii="Times New Roman" w:hAnsi="Times New Roman" w:cs="Times New Roman" w:hint="eastAsia"/>
                      <w:sz w:val="18"/>
                      <w:szCs w:val="18"/>
                    </w:rPr>
                    <w:t>W</w:t>
                  </w:r>
                </w:p>
              </w:tc>
              <w:tc>
                <w:tcPr>
                  <w:tcW w:w="998" w:type="dxa"/>
                  <w:vAlign w:val="center"/>
                </w:tcPr>
                <w:p w14:paraId="3323C601" w14:textId="77777777" w:rsidR="00BB3432" w:rsidRPr="00EC0C5F" w:rsidRDefault="00BB3432" w:rsidP="00411922">
                  <w:pPr>
                    <w:tabs>
                      <w:tab w:val="left" w:pos="-900"/>
                    </w:tabs>
                    <w:snapToGrid w:val="0"/>
                    <w:jc w:val="center"/>
                    <w:rPr>
                      <w:rFonts w:ascii="Times New Roman" w:hAnsi="Times New Roman" w:cs="Times New Roman"/>
                      <w:spacing w:val="6"/>
                      <w:sz w:val="18"/>
                      <w:szCs w:val="18"/>
                    </w:rPr>
                  </w:pPr>
                  <w:r w:rsidRPr="00EC0C5F">
                    <w:rPr>
                      <w:rFonts w:ascii="Times New Roman" w:hAnsi="Times New Roman" w:cs="Times New Roman" w:hint="eastAsia"/>
                      <w:spacing w:val="6"/>
                      <w:sz w:val="18"/>
                      <w:szCs w:val="18"/>
                    </w:rPr>
                    <w:t>250</w:t>
                  </w:r>
                </w:p>
              </w:tc>
              <w:tc>
                <w:tcPr>
                  <w:tcW w:w="965" w:type="dxa"/>
                  <w:vAlign w:val="center"/>
                </w:tcPr>
                <w:p w14:paraId="7E6FEC67" w14:textId="77777777" w:rsidR="00BB3432" w:rsidRPr="00EC0C5F" w:rsidRDefault="00BB3432" w:rsidP="00411922">
                  <w:pPr>
                    <w:tabs>
                      <w:tab w:val="left" w:pos="-900"/>
                    </w:tabs>
                    <w:snapToGrid w:val="0"/>
                    <w:jc w:val="center"/>
                    <w:rPr>
                      <w:rFonts w:ascii="Times New Roman" w:hAnsi="Times New Roman" w:cs="Times New Roman"/>
                      <w:spacing w:val="6"/>
                      <w:sz w:val="18"/>
                      <w:szCs w:val="18"/>
                    </w:rPr>
                  </w:pPr>
                  <w:r w:rsidRPr="00EC0C5F">
                    <w:rPr>
                      <w:rFonts w:ascii="Times New Roman" w:hAnsi="Times New Roman" w:cs="Times New Roman"/>
                      <w:spacing w:val="6"/>
                      <w:sz w:val="18"/>
                      <w:szCs w:val="18"/>
                    </w:rPr>
                    <w:t>2</w:t>
                  </w:r>
                  <w:r w:rsidRPr="00EC0C5F">
                    <w:rPr>
                      <w:rFonts w:ascii="Times New Roman" w:hAnsi="Times New Roman" w:cs="Times New Roman" w:hint="eastAsia"/>
                      <w:spacing w:val="6"/>
                      <w:sz w:val="18"/>
                      <w:szCs w:val="18"/>
                    </w:rPr>
                    <w:t>10</w:t>
                  </w:r>
                  <w:r w:rsidRPr="00EC0C5F">
                    <w:rPr>
                      <w:rFonts w:ascii="Times New Roman" w:hAnsi="Times New Roman" w:cs="Times New Roman"/>
                      <w:spacing w:val="6"/>
                      <w:sz w:val="18"/>
                      <w:szCs w:val="18"/>
                    </w:rPr>
                    <w:t>人</w:t>
                  </w:r>
                </w:p>
              </w:tc>
              <w:tc>
                <w:tcPr>
                  <w:tcW w:w="1775" w:type="dxa"/>
                  <w:vMerge/>
                  <w:vAlign w:val="center"/>
                </w:tcPr>
                <w:p w14:paraId="26CD15AB" w14:textId="77777777" w:rsidR="00BB3432" w:rsidRPr="00EC0C5F" w:rsidRDefault="00BB3432" w:rsidP="00411922">
                  <w:pPr>
                    <w:tabs>
                      <w:tab w:val="left" w:pos="-900"/>
                    </w:tabs>
                    <w:snapToGrid w:val="0"/>
                    <w:jc w:val="center"/>
                    <w:rPr>
                      <w:rFonts w:ascii="Times New Roman" w:hAnsi="Times New Roman" w:cs="Times New Roman"/>
                      <w:spacing w:val="6"/>
                      <w:sz w:val="18"/>
                      <w:szCs w:val="18"/>
                    </w:rPr>
                  </w:pPr>
                </w:p>
              </w:tc>
              <w:tc>
                <w:tcPr>
                  <w:tcW w:w="1259" w:type="dxa"/>
                  <w:vMerge/>
                  <w:tcBorders>
                    <w:right w:val="single" w:sz="12" w:space="0" w:color="auto"/>
                  </w:tcBorders>
                  <w:vAlign w:val="center"/>
                </w:tcPr>
                <w:p w14:paraId="24C50A7A" w14:textId="77777777" w:rsidR="00BB3432" w:rsidRPr="00EC0C5F" w:rsidRDefault="00BB3432" w:rsidP="00411922">
                  <w:pPr>
                    <w:tabs>
                      <w:tab w:val="left" w:pos="-900"/>
                    </w:tabs>
                    <w:snapToGrid w:val="0"/>
                    <w:jc w:val="center"/>
                    <w:rPr>
                      <w:rFonts w:ascii="Times New Roman" w:hAnsi="Times New Roman" w:cs="Times New Roman"/>
                      <w:spacing w:val="6"/>
                      <w:sz w:val="18"/>
                      <w:szCs w:val="18"/>
                    </w:rPr>
                  </w:pPr>
                </w:p>
              </w:tc>
            </w:tr>
            <w:tr w:rsidR="00BB3432" w:rsidRPr="00EC0C5F" w14:paraId="7E68A149" w14:textId="77777777" w:rsidTr="002A14DB">
              <w:trPr>
                <w:trHeight w:val="510"/>
                <w:jc w:val="center"/>
              </w:trPr>
              <w:tc>
                <w:tcPr>
                  <w:tcW w:w="901" w:type="dxa"/>
                  <w:tcBorders>
                    <w:left w:val="single" w:sz="12" w:space="0" w:color="auto"/>
                  </w:tcBorders>
                  <w:vAlign w:val="center"/>
                </w:tcPr>
                <w:p w14:paraId="60855613" w14:textId="77777777" w:rsidR="00BB3432" w:rsidRPr="00EC0C5F" w:rsidRDefault="00BB3432" w:rsidP="00411922">
                  <w:pPr>
                    <w:tabs>
                      <w:tab w:val="left" w:pos="-900"/>
                    </w:tabs>
                    <w:snapToGrid w:val="0"/>
                    <w:jc w:val="center"/>
                    <w:rPr>
                      <w:rFonts w:ascii="Times New Roman" w:hAnsi="Times New Roman" w:cs="Times New Roman"/>
                      <w:spacing w:val="6"/>
                      <w:sz w:val="18"/>
                      <w:szCs w:val="18"/>
                    </w:rPr>
                  </w:pPr>
                  <w:r w:rsidRPr="00EC0C5F">
                    <w:rPr>
                      <w:rFonts w:ascii="Times New Roman" w:hAnsi="Times New Roman" w:cs="Times New Roman"/>
                      <w:spacing w:val="6"/>
                      <w:sz w:val="18"/>
                      <w:szCs w:val="18"/>
                    </w:rPr>
                    <w:t>水环境</w:t>
                  </w:r>
                </w:p>
              </w:tc>
              <w:tc>
                <w:tcPr>
                  <w:tcW w:w="1221" w:type="dxa"/>
                  <w:vAlign w:val="center"/>
                </w:tcPr>
                <w:p w14:paraId="764405CB" w14:textId="77777777" w:rsidR="00BB3432" w:rsidRPr="00EC0C5F" w:rsidRDefault="00BB3432" w:rsidP="00411922">
                  <w:pPr>
                    <w:tabs>
                      <w:tab w:val="left" w:pos="-900"/>
                    </w:tabs>
                    <w:snapToGrid w:val="0"/>
                    <w:jc w:val="center"/>
                    <w:rPr>
                      <w:rFonts w:ascii="Times New Roman" w:hAnsi="Times New Roman" w:cs="Times New Roman"/>
                      <w:spacing w:val="6"/>
                      <w:sz w:val="18"/>
                      <w:szCs w:val="18"/>
                    </w:rPr>
                  </w:pPr>
                  <w:r w:rsidRPr="00EC0C5F">
                    <w:rPr>
                      <w:rFonts w:ascii="Times New Roman" w:hAnsi="Times New Roman" w:cs="Times New Roman"/>
                      <w:sz w:val="18"/>
                      <w:szCs w:val="18"/>
                    </w:rPr>
                    <w:t>马</w:t>
                  </w:r>
                  <w:proofErr w:type="gramStart"/>
                  <w:r w:rsidRPr="00EC0C5F">
                    <w:rPr>
                      <w:rFonts w:ascii="Times New Roman" w:hAnsi="Times New Roman" w:cs="Times New Roman"/>
                      <w:sz w:val="18"/>
                      <w:szCs w:val="18"/>
                    </w:rPr>
                    <w:t>牯</w:t>
                  </w:r>
                  <w:proofErr w:type="gramEnd"/>
                  <w:r w:rsidRPr="00EC0C5F">
                    <w:rPr>
                      <w:rFonts w:ascii="Times New Roman" w:hAnsi="Times New Roman" w:cs="Times New Roman"/>
                      <w:sz w:val="18"/>
                      <w:szCs w:val="18"/>
                    </w:rPr>
                    <w:t>丘</w:t>
                  </w:r>
                  <w:r w:rsidRPr="00EC0C5F">
                    <w:rPr>
                      <w:rFonts w:ascii="Times New Roman" w:hAnsi="Times New Roman" w:cs="Times New Roman" w:hint="eastAsia"/>
                      <w:sz w:val="18"/>
                      <w:szCs w:val="18"/>
                    </w:rPr>
                    <w:t>、</w:t>
                  </w:r>
                  <w:r w:rsidRPr="00EC0C5F">
                    <w:rPr>
                      <w:rFonts w:ascii="Times New Roman" w:hAnsi="Times New Roman" w:cs="Times New Roman"/>
                      <w:sz w:val="18"/>
                      <w:szCs w:val="18"/>
                    </w:rPr>
                    <w:t>东溪水小溪</w:t>
                  </w:r>
                </w:p>
              </w:tc>
              <w:tc>
                <w:tcPr>
                  <w:tcW w:w="751" w:type="dxa"/>
                  <w:vMerge w:val="restart"/>
                  <w:vAlign w:val="center"/>
                </w:tcPr>
                <w:p w14:paraId="2A9F365B" w14:textId="77777777" w:rsidR="00BB3432" w:rsidRPr="00EC0C5F" w:rsidRDefault="00BB3432" w:rsidP="00411922">
                  <w:pPr>
                    <w:tabs>
                      <w:tab w:val="left" w:pos="-900"/>
                    </w:tabs>
                    <w:snapToGrid w:val="0"/>
                    <w:jc w:val="center"/>
                    <w:rPr>
                      <w:rFonts w:ascii="Times New Roman" w:hAnsi="Times New Roman" w:cs="Times New Roman"/>
                      <w:spacing w:val="6"/>
                      <w:sz w:val="18"/>
                      <w:szCs w:val="18"/>
                    </w:rPr>
                  </w:pPr>
                  <w:r w:rsidRPr="00EC0C5F">
                    <w:rPr>
                      <w:rFonts w:ascii="Times New Roman" w:hAnsi="Times New Roman" w:cs="Times New Roman"/>
                      <w:spacing w:val="6"/>
                      <w:sz w:val="18"/>
                      <w:szCs w:val="18"/>
                    </w:rPr>
                    <w:t>探矿</w:t>
                  </w:r>
                </w:p>
                <w:p w14:paraId="38F51368" w14:textId="77777777" w:rsidR="00BB3432" w:rsidRPr="00EC0C5F" w:rsidRDefault="00BB3432" w:rsidP="00411922">
                  <w:pPr>
                    <w:tabs>
                      <w:tab w:val="left" w:pos="-900"/>
                    </w:tabs>
                    <w:snapToGrid w:val="0"/>
                    <w:jc w:val="center"/>
                    <w:rPr>
                      <w:rFonts w:ascii="Times New Roman" w:hAnsi="Times New Roman" w:cs="Times New Roman"/>
                      <w:spacing w:val="6"/>
                      <w:sz w:val="18"/>
                      <w:szCs w:val="18"/>
                    </w:rPr>
                  </w:pPr>
                  <w:r w:rsidRPr="00EC0C5F">
                    <w:rPr>
                      <w:rFonts w:ascii="Times New Roman" w:hAnsi="Times New Roman" w:cs="Times New Roman"/>
                      <w:spacing w:val="6"/>
                      <w:sz w:val="18"/>
                      <w:szCs w:val="18"/>
                    </w:rPr>
                    <w:t>区内</w:t>
                  </w:r>
                </w:p>
              </w:tc>
              <w:tc>
                <w:tcPr>
                  <w:tcW w:w="998" w:type="dxa"/>
                  <w:vAlign w:val="center"/>
                </w:tcPr>
                <w:p w14:paraId="2CF64829" w14:textId="77777777" w:rsidR="00BB3432" w:rsidRPr="00EC0C5F" w:rsidRDefault="00BB3432" w:rsidP="00411922">
                  <w:pPr>
                    <w:tabs>
                      <w:tab w:val="left" w:pos="-900"/>
                    </w:tabs>
                    <w:snapToGrid w:val="0"/>
                    <w:jc w:val="center"/>
                    <w:rPr>
                      <w:rFonts w:ascii="Times New Roman" w:hAnsi="Times New Roman" w:cs="Times New Roman"/>
                      <w:spacing w:val="6"/>
                      <w:sz w:val="18"/>
                      <w:szCs w:val="18"/>
                    </w:rPr>
                  </w:pPr>
                  <w:r w:rsidRPr="00EC0C5F">
                    <w:rPr>
                      <w:rFonts w:ascii="Times New Roman" w:hAnsi="Times New Roman" w:cs="Times New Roman"/>
                      <w:spacing w:val="6"/>
                      <w:sz w:val="18"/>
                      <w:szCs w:val="18"/>
                    </w:rPr>
                    <w:t>/</w:t>
                  </w:r>
                </w:p>
              </w:tc>
              <w:tc>
                <w:tcPr>
                  <w:tcW w:w="965" w:type="dxa"/>
                  <w:vAlign w:val="center"/>
                </w:tcPr>
                <w:p w14:paraId="7F3B1C64" w14:textId="77777777" w:rsidR="00BB3432" w:rsidRPr="00EC0C5F" w:rsidRDefault="00BB3432" w:rsidP="00411922">
                  <w:pPr>
                    <w:tabs>
                      <w:tab w:val="left" w:pos="-900"/>
                    </w:tabs>
                    <w:snapToGrid w:val="0"/>
                    <w:jc w:val="center"/>
                    <w:rPr>
                      <w:rFonts w:ascii="Times New Roman" w:hAnsi="Times New Roman" w:cs="Times New Roman"/>
                      <w:spacing w:val="6"/>
                      <w:sz w:val="18"/>
                      <w:szCs w:val="18"/>
                    </w:rPr>
                  </w:pPr>
                  <w:r w:rsidRPr="00EC0C5F">
                    <w:rPr>
                      <w:rFonts w:ascii="Times New Roman" w:hAnsi="Times New Roman" w:cs="Times New Roman"/>
                      <w:spacing w:val="6"/>
                      <w:sz w:val="18"/>
                      <w:szCs w:val="18"/>
                    </w:rPr>
                    <w:t>小溪</w:t>
                  </w:r>
                </w:p>
              </w:tc>
              <w:tc>
                <w:tcPr>
                  <w:tcW w:w="1775" w:type="dxa"/>
                  <w:vAlign w:val="center"/>
                </w:tcPr>
                <w:p w14:paraId="19BD1DD1" w14:textId="77777777" w:rsidR="00BB3432" w:rsidRPr="00EC0C5F" w:rsidRDefault="00BB3432" w:rsidP="00411922">
                  <w:pPr>
                    <w:tabs>
                      <w:tab w:val="left" w:pos="-900"/>
                    </w:tabs>
                    <w:snapToGrid w:val="0"/>
                    <w:jc w:val="center"/>
                    <w:rPr>
                      <w:rFonts w:ascii="Times New Roman" w:hAnsi="Times New Roman" w:cs="Times New Roman"/>
                      <w:spacing w:val="6"/>
                      <w:sz w:val="18"/>
                      <w:szCs w:val="18"/>
                    </w:rPr>
                  </w:pPr>
                  <w:r w:rsidRPr="00EC0C5F">
                    <w:rPr>
                      <w:rFonts w:ascii="Times New Roman" w:hAnsi="Times New Roman" w:cs="Times New Roman"/>
                      <w:sz w:val="18"/>
                      <w:szCs w:val="18"/>
                    </w:rPr>
                    <w:t>GB3838-2002</w:t>
                  </w:r>
                  <w:r w:rsidRPr="00EC0C5F">
                    <w:rPr>
                      <w:rFonts w:ascii="Times New Roman" w:eastAsia="宋体" w:hAnsi="Times New Roman" w:cs="Times New Roman"/>
                      <w:sz w:val="18"/>
                      <w:szCs w:val="18"/>
                    </w:rPr>
                    <w:t>Ⅲ</w:t>
                  </w:r>
                  <w:r w:rsidRPr="00EC0C5F">
                    <w:rPr>
                      <w:rFonts w:ascii="Times New Roman" w:hAnsi="Times New Roman" w:cs="Times New Roman"/>
                      <w:sz w:val="18"/>
                      <w:szCs w:val="18"/>
                    </w:rPr>
                    <w:t>类</w:t>
                  </w:r>
                </w:p>
              </w:tc>
              <w:tc>
                <w:tcPr>
                  <w:tcW w:w="1259" w:type="dxa"/>
                  <w:vMerge/>
                  <w:tcBorders>
                    <w:right w:val="single" w:sz="12" w:space="0" w:color="auto"/>
                  </w:tcBorders>
                  <w:vAlign w:val="center"/>
                </w:tcPr>
                <w:p w14:paraId="072DAD93" w14:textId="77777777" w:rsidR="00BB3432" w:rsidRPr="00EC0C5F" w:rsidRDefault="00BB3432" w:rsidP="00411922">
                  <w:pPr>
                    <w:tabs>
                      <w:tab w:val="left" w:pos="-900"/>
                    </w:tabs>
                    <w:snapToGrid w:val="0"/>
                    <w:jc w:val="center"/>
                    <w:rPr>
                      <w:rFonts w:ascii="Times New Roman" w:hAnsi="Times New Roman" w:cs="Times New Roman"/>
                      <w:spacing w:val="6"/>
                      <w:sz w:val="18"/>
                      <w:szCs w:val="18"/>
                    </w:rPr>
                  </w:pPr>
                </w:p>
              </w:tc>
            </w:tr>
            <w:tr w:rsidR="00BB3432" w:rsidRPr="00EC0C5F" w14:paraId="3050A5F6" w14:textId="77777777" w:rsidTr="002A14DB">
              <w:trPr>
                <w:trHeight w:val="510"/>
                <w:jc w:val="center"/>
              </w:trPr>
              <w:tc>
                <w:tcPr>
                  <w:tcW w:w="901" w:type="dxa"/>
                  <w:tcBorders>
                    <w:left w:val="single" w:sz="12" w:space="0" w:color="auto"/>
                  </w:tcBorders>
                  <w:vAlign w:val="center"/>
                </w:tcPr>
                <w:p w14:paraId="0F007944" w14:textId="77777777" w:rsidR="00BB3432" w:rsidRPr="00EC0C5F" w:rsidRDefault="00BB3432" w:rsidP="00411922">
                  <w:pPr>
                    <w:tabs>
                      <w:tab w:val="left" w:pos="-900"/>
                    </w:tabs>
                    <w:snapToGrid w:val="0"/>
                    <w:jc w:val="center"/>
                    <w:rPr>
                      <w:rFonts w:ascii="Times New Roman" w:hAnsi="Times New Roman" w:cs="Times New Roman"/>
                      <w:spacing w:val="6"/>
                      <w:sz w:val="18"/>
                      <w:szCs w:val="18"/>
                    </w:rPr>
                  </w:pPr>
                  <w:r w:rsidRPr="00EC0C5F">
                    <w:rPr>
                      <w:rFonts w:ascii="Times New Roman" w:hAnsi="Times New Roman" w:cs="Times New Roman"/>
                      <w:spacing w:val="6"/>
                      <w:sz w:val="18"/>
                      <w:szCs w:val="18"/>
                    </w:rPr>
                    <w:t>生态</w:t>
                  </w:r>
                </w:p>
                <w:p w14:paraId="2038D00A" w14:textId="77777777" w:rsidR="00BB3432" w:rsidRPr="00EC0C5F" w:rsidRDefault="00BB3432" w:rsidP="00411922">
                  <w:pPr>
                    <w:tabs>
                      <w:tab w:val="left" w:pos="-900"/>
                    </w:tabs>
                    <w:snapToGrid w:val="0"/>
                    <w:jc w:val="center"/>
                    <w:rPr>
                      <w:rFonts w:ascii="Times New Roman" w:hAnsi="Times New Roman" w:cs="Times New Roman"/>
                      <w:spacing w:val="6"/>
                      <w:sz w:val="18"/>
                      <w:szCs w:val="18"/>
                    </w:rPr>
                  </w:pPr>
                  <w:r w:rsidRPr="00EC0C5F">
                    <w:rPr>
                      <w:rFonts w:ascii="Times New Roman" w:hAnsi="Times New Roman" w:cs="Times New Roman"/>
                      <w:spacing w:val="6"/>
                      <w:sz w:val="18"/>
                      <w:szCs w:val="18"/>
                    </w:rPr>
                    <w:t>环境</w:t>
                  </w:r>
                </w:p>
              </w:tc>
              <w:tc>
                <w:tcPr>
                  <w:tcW w:w="1221" w:type="dxa"/>
                  <w:vAlign w:val="center"/>
                </w:tcPr>
                <w:p w14:paraId="3E91DB29" w14:textId="77777777" w:rsidR="00BB3432" w:rsidRPr="00EC0C5F" w:rsidRDefault="00BB3432" w:rsidP="00411922">
                  <w:pPr>
                    <w:tabs>
                      <w:tab w:val="left" w:pos="-900"/>
                    </w:tabs>
                    <w:snapToGrid w:val="0"/>
                    <w:jc w:val="center"/>
                    <w:rPr>
                      <w:rFonts w:ascii="Times New Roman" w:hAnsi="Times New Roman" w:cs="Times New Roman"/>
                      <w:spacing w:val="6"/>
                      <w:sz w:val="18"/>
                      <w:szCs w:val="18"/>
                    </w:rPr>
                  </w:pPr>
                  <w:r w:rsidRPr="00EC0C5F">
                    <w:rPr>
                      <w:rFonts w:ascii="Times New Roman" w:hAnsi="Times New Roman" w:cs="Times New Roman"/>
                      <w:spacing w:val="6"/>
                      <w:sz w:val="18"/>
                      <w:szCs w:val="18"/>
                    </w:rPr>
                    <w:t>临时占用林地</w:t>
                  </w:r>
                </w:p>
              </w:tc>
              <w:tc>
                <w:tcPr>
                  <w:tcW w:w="751" w:type="dxa"/>
                  <w:vMerge/>
                  <w:vAlign w:val="center"/>
                </w:tcPr>
                <w:p w14:paraId="7C919154" w14:textId="77777777" w:rsidR="00BB3432" w:rsidRPr="00EC0C5F" w:rsidRDefault="00BB3432" w:rsidP="00411922">
                  <w:pPr>
                    <w:tabs>
                      <w:tab w:val="left" w:pos="-900"/>
                    </w:tabs>
                    <w:snapToGrid w:val="0"/>
                    <w:jc w:val="center"/>
                    <w:rPr>
                      <w:rFonts w:ascii="Times New Roman" w:hAnsi="Times New Roman" w:cs="Times New Roman"/>
                      <w:spacing w:val="6"/>
                      <w:sz w:val="18"/>
                      <w:szCs w:val="18"/>
                    </w:rPr>
                  </w:pPr>
                </w:p>
              </w:tc>
              <w:tc>
                <w:tcPr>
                  <w:tcW w:w="998" w:type="dxa"/>
                  <w:vAlign w:val="center"/>
                </w:tcPr>
                <w:p w14:paraId="778130C2" w14:textId="77777777" w:rsidR="00BB3432" w:rsidRPr="00EC0C5F" w:rsidRDefault="00BB3432" w:rsidP="00411922">
                  <w:pPr>
                    <w:tabs>
                      <w:tab w:val="left" w:pos="-900"/>
                    </w:tabs>
                    <w:snapToGrid w:val="0"/>
                    <w:jc w:val="center"/>
                    <w:rPr>
                      <w:rFonts w:ascii="Times New Roman" w:hAnsi="Times New Roman" w:cs="Times New Roman"/>
                      <w:spacing w:val="6"/>
                      <w:sz w:val="18"/>
                      <w:szCs w:val="18"/>
                    </w:rPr>
                  </w:pPr>
                  <w:r w:rsidRPr="00EC0C5F">
                    <w:rPr>
                      <w:rFonts w:ascii="Times New Roman" w:hAnsi="Times New Roman" w:cs="Times New Roman"/>
                      <w:spacing w:val="6"/>
                      <w:sz w:val="18"/>
                      <w:szCs w:val="18"/>
                    </w:rPr>
                    <w:t>/</w:t>
                  </w:r>
                </w:p>
              </w:tc>
              <w:tc>
                <w:tcPr>
                  <w:tcW w:w="965" w:type="dxa"/>
                  <w:vAlign w:val="center"/>
                </w:tcPr>
                <w:p w14:paraId="32387C63" w14:textId="77777777" w:rsidR="00BB3432" w:rsidRPr="00EC0C5F" w:rsidRDefault="005E07C5" w:rsidP="00411922">
                  <w:pPr>
                    <w:tabs>
                      <w:tab w:val="left" w:pos="-900"/>
                    </w:tabs>
                    <w:snapToGrid w:val="0"/>
                    <w:jc w:val="center"/>
                    <w:rPr>
                      <w:rFonts w:ascii="Times New Roman" w:hAnsi="Times New Roman" w:cs="Times New Roman"/>
                      <w:spacing w:val="6"/>
                      <w:sz w:val="18"/>
                      <w:szCs w:val="18"/>
                    </w:rPr>
                  </w:pPr>
                  <w:r>
                    <w:rPr>
                      <w:rFonts w:ascii="Times New Roman" w:hAnsi="Times New Roman" w:cs="Times New Roman" w:hint="eastAsia"/>
                      <w:spacing w:val="6"/>
                      <w:sz w:val="18"/>
                      <w:szCs w:val="18"/>
                    </w:rPr>
                    <w:t>1</w:t>
                  </w:r>
                  <w:r w:rsidR="00BB3432" w:rsidRPr="00EC0C5F">
                    <w:rPr>
                      <w:rFonts w:ascii="Times New Roman" w:hAnsi="Times New Roman" w:cs="Times New Roman" w:hint="eastAsia"/>
                      <w:spacing w:val="6"/>
                      <w:sz w:val="18"/>
                      <w:szCs w:val="18"/>
                    </w:rPr>
                    <w:t>5000m</w:t>
                  </w:r>
                  <w:r w:rsidR="00BB3432" w:rsidRPr="00EC0C5F">
                    <w:rPr>
                      <w:rFonts w:ascii="Times New Roman" w:hAnsi="Times New Roman" w:cs="Times New Roman" w:hint="eastAsia"/>
                      <w:spacing w:val="6"/>
                      <w:sz w:val="18"/>
                      <w:szCs w:val="18"/>
                      <w:vertAlign w:val="superscript"/>
                    </w:rPr>
                    <w:t>2</w:t>
                  </w:r>
                </w:p>
              </w:tc>
              <w:tc>
                <w:tcPr>
                  <w:tcW w:w="1775" w:type="dxa"/>
                  <w:vAlign w:val="center"/>
                </w:tcPr>
                <w:p w14:paraId="3C08A9D2" w14:textId="77777777" w:rsidR="00BB3432" w:rsidRPr="00EC0C5F" w:rsidRDefault="00BB3432" w:rsidP="00411922">
                  <w:pPr>
                    <w:tabs>
                      <w:tab w:val="left" w:pos="-900"/>
                    </w:tabs>
                    <w:snapToGrid w:val="0"/>
                    <w:jc w:val="center"/>
                    <w:rPr>
                      <w:rFonts w:ascii="Times New Roman" w:hAnsi="Times New Roman" w:cs="Times New Roman"/>
                      <w:spacing w:val="6"/>
                      <w:sz w:val="18"/>
                      <w:szCs w:val="18"/>
                    </w:rPr>
                  </w:pPr>
                  <w:r w:rsidRPr="00EC0C5F">
                    <w:rPr>
                      <w:rFonts w:ascii="Times New Roman" w:hAnsi="Times New Roman" w:cs="Times New Roman"/>
                      <w:spacing w:val="6"/>
                      <w:sz w:val="18"/>
                      <w:szCs w:val="18"/>
                    </w:rPr>
                    <w:t>/</w:t>
                  </w:r>
                </w:p>
              </w:tc>
              <w:tc>
                <w:tcPr>
                  <w:tcW w:w="1259" w:type="dxa"/>
                  <w:tcBorders>
                    <w:right w:val="single" w:sz="12" w:space="0" w:color="auto"/>
                  </w:tcBorders>
                  <w:vAlign w:val="center"/>
                </w:tcPr>
                <w:p w14:paraId="3367BE8C" w14:textId="77777777" w:rsidR="00BB3432" w:rsidRPr="00EC0C5F" w:rsidRDefault="00BB3432" w:rsidP="00411922">
                  <w:pPr>
                    <w:tabs>
                      <w:tab w:val="left" w:pos="-900"/>
                    </w:tabs>
                    <w:snapToGrid w:val="0"/>
                    <w:jc w:val="center"/>
                    <w:rPr>
                      <w:rFonts w:ascii="Times New Roman" w:hAnsi="Times New Roman" w:cs="Times New Roman"/>
                      <w:spacing w:val="6"/>
                      <w:sz w:val="18"/>
                      <w:szCs w:val="18"/>
                    </w:rPr>
                  </w:pPr>
                  <w:r w:rsidRPr="00EC0C5F">
                    <w:rPr>
                      <w:rFonts w:ascii="Times New Roman" w:hAnsi="Times New Roman" w:cs="Times New Roman"/>
                      <w:spacing w:val="6"/>
                      <w:sz w:val="18"/>
                      <w:szCs w:val="18"/>
                    </w:rPr>
                    <w:t>维持现有</w:t>
                  </w:r>
                </w:p>
                <w:p w14:paraId="2E05D1DC" w14:textId="77777777" w:rsidR="00BB3432" w:rsidRPr="00EC0C5F" w:rsidRDefault="00BB3432" w:rsidP="00411922">
                  <w:pPr>
                    <w:tabs>
                      <w:tab w:val="left" w:pos="-900"/>
                    </w:tabs>
                    <w:snapToGrid w:val="0"/>
                    <w:jc w:val="center"/>
                    <w:rPr>
                      <w:rFonts w:ascii="Times New Roman" w:hAnsi="Times New Roman" w:cs="Times New Roman"/>
                      <w:spacing w:val="6"/>
                      <w:sz w:val="18"/>
                      <w:szCs w:val="18"/>
                    </w:rPr>
                  </w:pPr>
                  <w:r w:rsidRPr="00EC0C5F">
                    <w:rPr>
                      <w:rFonts w:ascii="Times New Roman" w:hAnsi="Times New Roman" w:cs="Times New Roman"/>
                      <w:spacing w:val="6"/>
                      <w:sz w:val="18"/>
                      <w:szCs w:val="18"/>
                    </w:rPr>
                    <w:t>生态平衡</w:t>
                  </w:r>
                </w:p>
              </w:tc>
            </w:tr>
            <w:tr w:rsidR="00BB3432" w:rsidRPr="00EC0C5F" w14:paraId="45A951DF" w14:textId="77777777" w:rsidTr="002A14DB">
              <w:trPr>
                <w:trHeight w:val="510"/>
                <w:jc w:val="center"/>
              </w:trPr>
              <w:tc>
                <w:tcPr>
                  <w:tcW w:w="901" w:type="dxa"/>
                  <w:vMerge w:val="restart"/>
                  <w:tcBorders>
                    <w:left w:val="single" w:sz="12" w:space="0" w:color="auto"/>
                  </w:tcBorders>
                  <w:vAlign w:val="center"/>
                </w:tcPr>
                <w:p w14:paraId="20FB9B52" w14:textId="77777777" w:rsidR="00BB3432" w:rsidRPr="00EC0C5F" w:rsidRDefault="00BB3432" w:rsidP="00411922">
                  <w:pPr>
                    <w:tabs>
                      <w:tab w:val="left" w:pos="-900"/>
                    </w:tabs>
                    <w:snapToGrid w:val="0"/>
                    <w:jc w:val="center"/>
                    <w:rPr>
                      <w:rFonts w:ascii="Times New Roman" w:hAnsi="Times New Roman" w:cs="Times New Roman"/>
                      <w:spacing w:val="6"/>
                      <w:sz w:val="18"/>
                      <w:szCs w:val="18"/>
                    </w:rPr>
                  </w:pPr>
                  <w:r w:rsidRPr="00EC0C5F">
                    <w:rPr>
                      <w:rFonts w:ascii="Times New Roman" w:hAnsi="Times New Roman" w:cs="Times New Roman"/>
                      <w:spacing w:val="6"/>
                      <w:sz w:val="18"/>
                      <w:szCs w:val="18"/>
                    </w:rPr>
                    <w:t>辐射</w:t>
                  </w:r>
                </w:p>
                <w:p w14:paraId="6F82612B" w14:textId="77777777" w:rsidR="00BB3432" w:rsidRPr="00EC0C5F" w:rsidRDefault="00BB3432" w:rsidP="00411922">
                  <w:pPr>
                    <w:tabs>
                      <w:tab w:val="left" w:pos="-900"/>
                    </w:tabs>
                    <w:snapToGrid w:val="0"/>
                    <w:jc w:val="center"/>
                    <w:rPr>
                      <w:rFonts w:ascii="Times New Roman" w:hAnsi="Times New Roman" w:cs="Times New Roman"/>
                      <w:spacing w:val="6"/>
                      <w:sz w:val="18"/>
                      <w:szCs w:val="18"/>
                    </w:rPr>
                  </w:pPr>
                  <w:r w:rsidRPr="00EC0C5F">
                    <w:rPr>
                      <w:rFonts w:ascii="Times New Roman" w:hAnsi="Times New Roman" w:cs="Times New Roman"/>
                      <w:spacing w:val="6"/>
                      <w:sz w:val="18"/>
                      <w:szCs w:val="18"/>
                    </w:rPr>
                    <w:t>环境</w:t>
                  </w:r>
                </w:p>
              </w:tc>
              <w:tc>
                <w:tcPr>
                  <w:tcW w:w="1221" w:type="dxa"/>
                  <w:vAlign w:val="center"/>
                </w:tcPr>
                <w:p w14:paraId="77D69A4A" w14:textId="77777777" w:rsidR="00BB3432" w:rsidRPr="00EC0C5F" w:rsidRDefault="00BB3432" w:rsidP="00411922">
                  <w:pPr>
                    <w:pStyle w:val="M"/>
                    <w:rPr>
                      <w:rFonts w:ascii="Times New Roman" w:hAnsi="Times New Roman" w:cs="Times New Roman"/>
                      <w:spacing w:val="6"/>
                      <w:sz w:val="18"/>
                      <w:szCs w:val="18"/>
                    </w:rPr>
                  </w:pPr>
                  <w:proofErr w:type="gramStart"/>
                  <w:r w:rsidRPr="00EC0C5F">
                    <w:rPr>
                      <w:rFonts w:ascii="Times New Roman" w:hAnsi="Times New Roman" w:cs="Times New Roman"/>
                      <w:spacing w:val="6"/>
                      <w:sz w:val="18"/>
                      <w:szCs w:val="18"/>
                    </w:rPr>
                    <w:t>油洞村</w:t>
                  </w:r>
                  <w:proofErr w:type="gramEnd"/>
                </w:p>
              </w:tc>
              <w:tc>
                <w:tcPr>
                  <w:tcW w:w="751" w:type="dxa"/>
                  <w:vAlign w:val="center"/>
                </w:tcPr>
                <w:p w14:paraId="7EEA09D5" w14:textId="77777777" w:rsidR="00BB3432" w:rsidRPr="00EC0C5F" w:rsidRDefault="00BB3432" w:rsidP="00411922">
                  <w:pPr>
                    <w:pStyle w:val="M"/>
                    <w:rPr>
                      <w:rFonts w:ascii="Times New Roman" w:hAnsi="Times New Roman" w:cs="Times New Roman"/>
                      <w:sz w:val="18"/>
                      <w:szCs w:val="18"/>
                    </w:rPr>
                  </w:pPr>
                  <w:r w:rsidRPr="00EC0C5F">
                    <w:rPr>
                      <w:rFonts w:ascii="Times New Roman" w:hAnsi="Times New Roman" w:cs="Times New Roman"/>
                      <w:sz w:val="18"/>
                      <w:szCs w:val="18"/>
                    </w:rPr>
                    <w:t>S</w:t>
                  </w:r>
                  <w:r w:rsidRPr="00EC0C5F">
                    <w:rPr>
                      <w:rFonts w:ascii="Times New Roman" w:hAnsi="Times New Roman" w:cs="Times New Roman" w:hint="eastAsia"/>
                      <w:sz w:val="18"/>
                      <w:szCs w:val="18"/>
                    </w:rPr>
                    <w:t>、</w:t>
                  </w:r>
                  <w:r w:rsidRPr="00EC0C5F">
                    <w:rPr>
                      <w:rFonts w:ascii="Times New Roman" w:hAnsi="Times New Roman" w:cs="Times New Roman" w:hint="eastAsia"/>
                      <w:sz w:val="18"/>
                      <w:szCs w:val="18"/>
                    </w:rPr>
                    <w:t>W</w:t>
                  </w:r>
                </w:p>
              </w:tc>
              <w:tc>
                <w:tcPr>
                  <w:tcW w:w="998" w:type="dxa"/>
                  <w:vAlign w:val="center"/>
                </w:tcPr>
                <w:p w14:paraId="73882171" w14:textId="77777777" w:rsidR="00BB3432" w:rsidRPr="00EC0C5F" w:rsidRDefault="00BB3432" w:rsidP="00411922">
                  <w:pPr>
                    <w:tabs>
                      <w:tab w:val="left" w:pos="-900"/>
                    </w:tabs>
                    <w:snapToGrid w:val="0"/>
                    <w:jc w:val="center"/>
                    <w:rPr>
                      <w:rFonts w:ascii="Times New Roman" w:hAnsi="Times New Roman" w:cs="Times New Roman"/>
                      <w:spacing w:val="6"/>
                      <w:sz w:val="18"/>
                      <w:szCs w:val="18"/>
                    </w:rPr>
                  </w:pPr>
                  <w:r w:rsidRPr="00EC0C5F">
                    <w:rPr>
                      <w:rFonts w:ascii="Times New Roman" w:hAnsi="Times New Roman" w:cs="Times New Roman" w:hint="eastAsia"/>
                      <w:spacing w:val="6"/>
                      <w:sz w:val="18"/>
                      <w:szCs w:val="18"/>
                    </w:rPr>
                    <w:t>300</w:t>
                  </w:r>
                </w:p>
              </w:tc>
              <w:tc>
                <w:tcPr>
                  <w:tcW w:w="965" w:type="dxa"/>
                  <w:vAlign w:val="center"/>
                </w:tcPr>
                <w:p w14:paraId="4877F000" w14:textId="77777777" w:rsidR="00BB3432" w:rsidRPr="00EC0C5F" w:rsidRDefault="00BB3432" w:rsidP="00411922">
                  <w:pPr>
                    <w:tabs>
                      <w:tab w:val="left" w:pos="-900"/>
                    </w:tabs>
                    <w:snapToGrid w:val="0"/>
                    <w:jc w:val="center"/>
                    <w:rPr>
                      <w:rFonts w:ascii="Times New Roman" w:hAnsi="Times New Roman" w:cs="Times New Roman"/>
                      <w:spacing w:val="6"/>
                      <w:sz w:val="18"/>
                      <w:szCs w:val="18"/>
                    </w:rPr>
                  </w:pPr>
                  <w:r w:rsidRPr="00EC0C5F">
                    <w:rPr>
                      <w:rFonts w:ascii="Times New Roman" w:hAnsi="Times New Roman" w:cs="Times New Roman"/>
                      <w:spacing w:val="6"/>
                      <w:sz w:val="18"/>
                      <w:szCs w:val="18"/>
                    </w:rPr>
                    <w:t>17</w:t>
                  </w:r>
                  <w:r w:rsidRPr="00EC0C5F">
                    <w:rPr>
                      <w:rFonts w:ascii="Times New Roman" w:hAnsi="Times New Roman" w:cs="Times New Roman" w:hint="eastAsia"/>
                      <w:spacing w:val="6"/>
                      <w:sz w:val="18"/>
                      <w:szCs w:val="18"/>
                    </w:rPr>
                    <w:t>0</w:t>
                  </w:r>
                  <w:r w:rsidRPr="00EC0C5F">
                    <w:rPr>
                      <w:rFonts w:ascii="Times New Roman" w:hAnsi="Times New Roman" w:cs="Times New Roman"/>
                      <w:spacing w:val="6"/>
                      <w:sz w:val="18"/>
                      <w:szCs w:val="18"/>
                    </w:rPr>
                    <w:t>人</w:t>
                  </w:r>
                </w:p>
              </w:tc>
              <w:tc>
                <w:tcPr>
                  <w:tcW w:w="1775" w:type="dxa"/>
                  <w:vMerge w:val="restart"/>
                  <w:vAlign w:val="center"/>
                </w:tcPr>
                <w:p w14:paraId="3C3F04E5" w14:textId="77777777" w:rsidR="00BB3432" w:rsidRPr="00EC0C5F" w:rsidRDefault="00BB3432" w:rsidP="00411922">
                  <w:pPr>
                    <w:tabs>
                      <w:tab w:val="left" w:pos="-900"/>
                    </w:tabs>
                    <w:snapToGrid w:val="0"/>
                    <w:jc w:val="center"/>
                    <w:rPr>
                      <w:rFonts w:ascii="Times New Roman" w:hAnsi="Times New Roman" w:cs="Times New Roman"/>
                      <w:spacing w:val="6"/>
                      <w:sz w:val="18"/>
                      <w:szCs w:val="18"/>
                    </w:rPr>
                  </w:pPr>
                  <w:r w:rsidRPr="00EC0C5F">
                    <w:rPr>
                      <w:rFonts w:ascii="Times New Roman" w:hAnsi="Times New Roman" w:cs="Times New Roman" w:hint="eastAsia"/>
                      <w:snapToGrid w:val="0"/>
                      <w:kern w:val="0"/>
                      <w:sz w:val="18"/>
                      <w:szCs w:val="18"/>
                    </w:rPr>
                    <w:t>/</w:t>
                  </w:r>
                </w:p>
              </w:tc>
              <w:tc>
                <w:tcPr>
                  <w:tcW w:w="1259" w:type="dxa"/>
                  <w:vMerge w:val="restart"/>
                  <w:tcBorders>
                    <w:right w:val="single" w:sz="12" w:space="0" w:color="auto"/>
                  </w:tcBorders>
                  <w:vAlign w:val="center"/>
                </w:tcPr>
                <w:p w14:paraId="58AB9750" w14:textId="77777777" w:rsidR="00BB3432" w:rsidRPr="00EC0C5F" w:rsidRDefault="00BB3432" w:rsidP="00411922">
                  <w:pPr>
                    <w:tabs>
                      <w:tab w:val="left" w:pos="-900"/>
                    </w:tabs>
                    <w:snapToGrid w:val="0"/>
                    <w:jc w:val="center"/>
                    <w:rPr>
                      <w:rFonts w:ascii="Times New Roman" w:hAnsi="Times New Roman" w:cs="Times New Roman"/>
                      <w:spacing w:val="6"/>
                      <w:sz w:val="18"/>
                      <w:szCs w:val="18"/>
                    </w:rPr>
                  </w:pPr>
                  <w:r w:rsidRPr="00EC0C5F">
                    <w:rPr>
                      <w:rFonts w:ascii="Times New Roman" w:hAnsi="Times New Roman" w:cs="Times New Roman" w:hint="eastAsia"/>
                      <w:spacing w:val="6"/>
                      <w:sz w:val="18"/>
                      <w:szCs w:val="18"/>
                    </w:rPr>
                    <w:t>公众计量</w:t>
                  </w:r>
                </w:p>
                <w:p w14:paraId="49D8B4E6" w14:textId="77777777" w:rsidR="00BB3432" w:rsidRPr="00EC0C5F" w:rsidRDefault="00BB3432" w:rsidP="00411922">
                  <w:pPr>
                    <w:tabs>
                      <w:tab w:val="left" w:pos="-900"/>
                    </w:tabs>
                    <w:snapToGrid w:val="0"/>
                    <w:jc w:val="center"/>
                    <w:rPr>
                      <w:rFonts w:ascii="Times New Roman" w:hAnsi="Times New Roman" w:cs="Times New Roman"/>
                      <w:spacing w:val="6"/>
                      <w:sz w:val="18"/>
                      <w:szCs w:val="18"/>
                    </w:rPr>
                  </w:pPr>
                  <w:r w:rsidRPr="00EC0C5F">
                    <w:rPr>
                      <w:rFonts w:ascii="Times New Roman" w:hAnsi="Times New Roman" w:cs="Times New Roman" w:hint="eastAsia"/>
                      <w:spacing w:val="6"/>
                      <w:sz w:val="18"/>
                      <w:szCs w:val="18"/>
                    </w:rPr>
                    <w:t>管理目标</w:t>
                  </w:r>
                </w:p>
                <w:p w14:paraId="19A0B76B" w14:textId="77777777" w:rsidR="00BB3432" w:rsidRPr="00EC0C5F" w:rsidRDefault="00BB3432" w:rsidP="00411922">
                  <w:pPr>
                    <w:tabs>
                      <w:tab w:val="left" w:pos="-900"/>
                    </w:tabs>
                    <w:snapToGrid w:val="0"/>
                    <w:jc w:val="center"/>
                    <w:rPr>
                      <w:rFonts w:ascii="Times New Roman" w:hAnsi="Times New Roman" w:cs="Times New Roman"/>
                      <w:spacing w:val="6"/>
                      <w:sz w:val="18"/>
                      <w:szCs w:val="18"/>
                    </w:rPr>
                  </w:pPr>
                  <w:r w:rsidRPr="00EC0C5F">
                    <w:rPr>
                      <w:rFonts w:ascii="Times New Roman" w:hAnsi="Times New Roman" w:cs="Times New Roman" w:hint="eastAsia"/>
                      <w:spacing w:val="6"/>
                      <w:sz w:val="18"/>
                      <w:szCs w:val="18"/>
                    </w:rPr>
                    <w:t>＜</w:t>
                  </w:r>
                  <w:r w:rsidRPr="00EC0C5F">
                    <w:rPr>
                      <w:rFonts w:ascii="Times New Roman" w:hAnsi="Times New Roman" w:cs="Times New Roman" w:hint="eastAsia"/>
                      <w:spacing w:val="6"/>
                      <w:sz w:val="18"/>
                      <w:szCs w:val="18"/>
                    </w:rPr>
                    <w:t>0.05mSv/a</w:t>
                  </w:r>
                </w:p>
              </w:tc>
            </w:tr>
            <w:tr w:rsidR="00BB3432" w:rsidRPr="00EC0C5F" w14:paraId="46D4FE70" w14:textId="77777777" w:rsidTr="002A14DB">
              <w:trPr>
                <w:trHeight w:val="510"/>
                <w:jc w:val="center"/>
              </w:trPr>
              <w:tc>
                <w:tcPr>
                  <w:tcW w:w="901" w:type="dxa"/>
                  <w:vMerge/>
                  <w:tcBorders>
                    <w:left w:val="single" w:sz="12" w:space="0" w:color="auto"/>
                  </w:tcBorders>
                  <w:vAlign w:val="center"/>
                </w:tcPr>
                <w:p w14:paraId="0BB6B53A" w14:textId="77777777" w:rsidR="00BB3432" w:rsidRPr="00EC0C5F" w:rsidRDefault="00BB3432" w:rsidP="00411922">
                  <w:pPr>
                    <w:tabs>
                      <w:tab w:val="left" w:pos="-900"/>
                    </w:tabs>
                    <w:snapToGrid w:val="0"/>
                    <w:jc w:val="center"/>
                    <w:rPr>
                      <w:rFonts w:ascii="Times New Roman" w:hAnsi="Times New Roman" w:cs="Times New Roman"/>
                      <w:spacing w:val="6"/>
                      <w:sz w:val="18"/>
                      <w:szCs w:val="18"/>
                    </w:rPr>
                  </w:pPr>
                </w:p>
              </w:tc>
              <w:tc>
                <w:tcPr>
                  <w:tcW w:w="1221" w:type="dxa"/>
                  <w:vAlign w:val="center"/>
                </w:tcPr>
                <w:p w14:paraId="7B53240B" w14:textId="77777777" w:rsidR="00BB3432" w:rsidRPr="00EC0C5F" w:rsidRDefault="00BB3432" w:rsidP="00411922">
                  <w:pPr>
                    <w:pStyle w:val="M"/>
                    <w:rPr>
                      <w:rFonts w:ascii="Times New Roman" w:hAnsi="Times New Roman" w:cs="Times New Roman"/>
                      <w:spacing w:val="6"/>
                      <w:sz w:val="18"/>
                      <w:szCs w:val="18"/>
                    </w:rPr>
                  </w:pPr>
                  <w:proofErr w:type="gramStart"/>
                  <w:r w:rsidRPr="00EC0C5F">
                    <w:rPr>
                      <w:rFonts w:ascii="Times New Roman" w:hAnsi="Times New Roman" w:cs="Times New Roman"/>
                      <w:spacing w:val="6"/>
                      <w:sz w:val="18"/>
                      <w:szCs w:val="18"/>
                    </w:rPr>
                    <w:t>沈洞村</w:t>
                  </w:r>
                  <w:proofErr w:type="gramEnd"/>
                </w:p>
              </w:tc>
              <w:tc>
                <w:tcPr>
                  <w:tcW w:w="751" w:type="dxa"/>
                  <w:vAlign w:val="center"/>
                </w:tcPr>
                <w:p w14:paraId="3F9AC01E" w14:textId="77777777" w:rsidR="00BB3432" w:rsidRPr="00EC0C5F" w:rsidRDefault="00BB3432" w:rsidP="00411922">
                  <w:pPr>
                    <w:pStyle w:val="M"/>
                    <w:rPr>
                      <w:rFonts w:ascii="Times New Roman" w:hAnsi="Times New Roman" w:cs="Times New Roman"/>
                      <w:sz w:val="18"/>
                      <w:szCs w:val="18"/>
                    </w:rPr>
                  </w:pPr>
                  <w:r w:rsidRPr="00EC0C5F">
                    <w:rPr>
                      <w:rFonts w:ascii="Times New Roman" w:hAnsi="Times New Roman" w:cs="Times New Roman" w:hint="eastAsia"/>
                      <w:sz w:val="18"/>
                      <w:szCs w:val="18"/>
                    </w:rPr>
                    <w:t>W</w:t>
                  </w:r>
                </w:p>
              </w:tc>
              <w:tc>
                <w:tcPr>
                  <w:tcW w:w="998" w:type="dxa"/>
                  <w:vAlign w:val="center"/>
                </w:tcPr>
                <w:p w14:paraId="2EC91E22" w14:textId="77777777" w:rsidR="00BB3432" w:rsidRPr="00EC0C5F" w:rsidRDefault="00BB3432" w:rsidP="00411922">
                  <w:pPr>
                    <w:tabs>
                      <w:tab w:val="left" w:pos="-900"/>
                    </w:tabs>
                    <w:snapToGrid w:val="0"/>
                    <w:jc w:val="center"/>
                    <w:rPr>
                      <w:rFonts w:ascii="Times New Roman" w:hAnsi="Times New Roman" w:cs="Times New Roman"/>
                      <w:spacing w:val="6"/>
                      <w:sz w:val="18"/>
                      <w:szCs w:val="18"/>
                    </w:rPr>
                  </w:pPr>
                  <w:r w:rsidRPr="00EC0C5F">
                    <w:rPr>
                      <w:rFonts w:ascii="Times New Roman" w:hAnsi="Times New Roman" w:cs="Times New Roman" w:hint="eastAsia"/>
                      <w:spacing w:val="6"/>
                      <w:sz w:val="18"/>
                      <w:szCs w:val="18"/>
                    </w:rPr>
                    <w:t>250</w:t>
                  </w:r>
                </w:p>
              </w:tc>
              <w:tc>
                <w:tcPr>
                  <w:tcW w:w="965" w:type="dxa"/>
                  <w:vAlign w:val="center"/>
                </w:tcPr>
                <w:p w14:paraId="7495D305" w14:textId="77777777" w:rsidR="00BB3432" w:rsidRPr="00EC0C5F" w:rsidRDefault="00BB3432" w:rsidP="00411922">
                  <w:pPr>
                    <w:tabs>
                      <w:tab w:val="left" w:pos="-900"/>
                    </w:tabs>
                    <w:snapToGrid w:val="0"/>
                    <w:jc w:val="center"/>
                    <w:rPr>
                      <w:rFonts w:ascii="Times New Roman" w:hAnsi="Times New Roman" w:cs="Times New Roman"/>
                      <w:spacing w:val="6"/>
                      <w:sz w:val="18"/>
                      <w:szCs w:val="18"/>
                    </w:rPr>
                  </w:pPr>
                  <w:r w:rsidRPr="00EC0C5F">
                    <w:rPr>
                      <w:rFonts w:ascii="Times New Roman" w:hAnsi="Times New Roman" w:cs="Times New Roman"/>
                      <w:spacing w:val="6"/>
                      <w:sz w:val="18"/>
                      <w:szCs w:val="18"/>
                    </w:rPr>
                    <w:t>2</w:t>
                  </w:r>
                  <w:r w:rsidRPr="00EC0C5F">
                    <w:rPr>
                      <w:rFonts w:ascii="Times New Roman" w:hAnsi="Times New Roman" w:cs="Times New Roman" w:hint="eastAsia"/>
                      <w:spacing w:val="6"/>
                      <w:sz w:val="18"/>
                      <w:szCs w:val="18"/>
                    </w:rPr>
                    <w:t>10</w:t>
                  </w:r>
                  <w:r w:rsidRPr="00EC0C5F">
                    <w:rPr>
                      <w:rFonts w:ascii="Times New Roman" w:hAnsi="Times New Roman" w:cs="Times New Roman"/>
                      <w:spacing w:val="6"/>
                      <w:sz w:val="18"/>
                      <w:szCs w:val="18"/>
                    </w:rPr>
                    <w:t>人</w:t>
                  </w:r>
                </w:p>
              </w:tc>
              <w:tc>
                <w:tcPr>
                  <w:tcW w:w="1775" w:type="dxa"/>
                  <w:vMerge/>
                  <w:vAlign w:val="center"/>
                </w:tcPr>
                <w:p w14:paraId="32CD4A66" w14:textId="77777777" w:rsidR="00BB3432" w:rsidRPr="00EC0C5F" w:rsidRDefault="00BB3432" w:rsidP="00411922">
                  <w:pPr>
                    <w:tabs>
                      <w:tab w:val="left" w:pos="-900"/>
                    </w:tabs>
                    <w:snapToGrid w:val="0"/>
                    <w:jc w:val="center"/>
                    <w:rPr>
                      <w:rFonts w:ascii="Times New Roman" w:hAnsi="Times New Roman" w:cs="Times New Roman"/>
                      <w:spacing w:val="6"/>
                      <w:sz w:val="18"/>
                      <w:szCs w:val="18"/>
                    </w:rPr>
                  </w:pPr>
                </w:p>
              </w:tc>
              <w:tc>
                <w:tcPr>
                  <w:tcW w:w="1259" w:type="dxa"/>
                  <w:vMerge/>
                  <w:tcBorders>
                    <w:right w:val="single" w:sz="12" w:space="0" w:color="auto"/>
                  </w:tcBorders>
                  <w:vAlign w:val="center"/>
                </w:tcPr>
                <w:p w14:paraId="08ABEDF8" w14:textId="77777777" w:rsidR="00BB3432" w:rsidRPr="00EC0C5F" w:rsidRDefault="00BB3432" w:rsidP="00411922">
                  <w:pPr>
                    <w:tabs>
                      <w:tab w:val="left" w:pos="-900"/>
                    </w:tabs>
                    <w:snapToGrid w:val="0"/>
                    <w:jc w:val="center"/>
                    <w:rPr>
                      <w:rFonts w:ascii="Times New Roman" w:hAnsi="Times New Roman" w:cs="Times New Roman"/>
                      <w:spacing w:val="6"/>
                      <w:sz w:val="18"/>
                      <w:szCs w:val="18"/>
                    </w:rPr>
                  </w:pPr>
                </w:p>
              </w:tc>
            </w:tr>
            <w:tr w:rsidR="00BB3432" w:rsidRPr="00EC0C5F" w14:paraId="1FADCCD5" w14:textId="77777777" w:rsidTr="002A14DB">
              <w:trPr>
                <w:trHeight w:val="510"/>
                <w:jc w:val="center"/>
              </w:trPr>
              <w:tc>
                <w:tcPr>
                  <w:tcW w:w="901" w:type="dxa"/>
                  <w:tcBorders>
                    <w:left w:val="single" w:sz="12" w:space="0" w:color="auto"/>
                    <w:bottom w:val="single" w:sz="12" w:space="0" w:color="auto"/>
                  </w:tcBorders>
                  <w:vAlign w:val="center"/>
                </w:tcPr>
                <w:p w14:paraId="7431E321" w14:textId="77777777" w:rsidR="00BB3432" w:rsidRPr="00EC0C5F" w:rsidRDefault="00BB3432" w:rsidP="00411922">
                  <w:pPr>
                    <w:tabs>
                      <w:tab w:val="left" w:pos="-900"/>
                    </w:tabs>
                    <w:snapToGrid w:val="0"/>
                    <w:jc w:val="center"/>
                    <w:rPr>
                      <w:rFonts w:ascii="Times New Roman" w:hAnsi="Times New Roman" w:cs="Times New Roman"/>
                      <w:spacing w:val="6"/>
                      <w:sz w:val="18"/>
                      <w:szCs w:val="18"/>
                    </w:rPr>
                  </w:pPr>
                  <w:r w:rsidRPr="00EC0C5F">
                    <w:rPr>
                      <w:rFonts w:ascii="Times New Roman" w:hAnsi="Times New Roman" w:cs="Times New Roman"/>
                      <w:spacing w:val="6"/>
                      <w:sz w:val="18"/>
                      <w:szCs w:val="18"/>
                    </w:rPr>
                    <w:t>声环境</w:t>
                  </w:r>
                </w:p>
              </w:tc>
              <w:tc>
                <w:tcPr>
                  <w:tcW w:w="1221" w:type="dxa"/>
                  <w:tcBorders>
                    <w:bottom w:val="single" w:sz="12" w:space="0" w:color="auto"/>
                  </w:tcBorders>
                  <w:vAlign w:val="center"/>
                </w:tcPr>
                <w:p w14:paraId="38E35E07" w14:textId="77777777" w:rsidR="00BB3432" w:rsidRPr="00EC0C5F" w:rsidRDefault="00BB3432" w:rsidP="00411922">
                  <w:pPr>
                    <w:pStyle w:val="M"/>
                    <w:rPr>
                      <w:rFonts w:ascii="Times New Roman" w:hAnsi="Times New Roman" w:cs="Times New Roman"/>
                      <w:spacing w:val="6"/>
                      <w:sz w:val="18"/>
                      <w:szCs w:val="18"/>
                    </w:rPr>
                  </w:pPr>
                  <w:r w:rsidRPr="00EC0C5F">
                    <w:rPr>
                      <w:rFonts w:ascii="Times New Roman" w:hAnsi="Times New Roman" w:cs="Times New Roman"/>
                      <w:spacing w:val="6"/>
                      <w:sz w:val="18"/>
                      <w:szCs w:val="18"/>
                    </w:rPr>
                    <w:t>声环境质量</w:t>
                  </w:r>
                </w:p>
              </w:tc>
              <w:tc>
                <w:tcPr>
                  <w:tcW w:w="751" w:type="dxa"/>
                  <w:tcBorders>
                    <w:bottom w:val="single" w:sz="12" w:space="0" w:color="auto"/>
                  </w:tcBorders>
                  <w:vAlign w:val="center"/>
                </w:tcPr>
                <w:p w14:paraId="059B01E5" w14:textId="77777777" w:rsidR="00BB3432" w:rsidRPr="00EC0C5F" w:rsidRDefault="00BB3432" w:rsidP="00411922">
                  <w:pPr>
                    <w:pStyle w:val="M"/>
                    <w:rPr>
                      <w:rFonts w:ascii="Times New Roman" w:hAnsi="Times New Roman" w:cs="Times New Roman"/>
                      <w:sz w:val="18"/>
                      <w:szCs w:val="18"/>
                    </w:rPr>
                  </w:pPr>
                  <w:r w:rsidRPr="00EC0C5F">
                    <w:rPr>
                      <w:rFonts w:ascii="Times New Roman" w:hAnsi="Times New Roman" w:cs="Times New Roman"/>
                      <w:sz w:val="18"/>
                      <w:szCs w:val="18"/>
                    </w:rPr>
                    <w:t>/</w:t>
                  </w:r>
                </w:p>
              </w:tc>
              <w:tc>
                <w:tcPr>
                  <w:tcW w:w="998" w:type="dxa"/>
                  <w:tcBorders>
                    <w:bottom w:val="single" w:sz="12" w:space="0" w:color="auto"/>
                  </w:tcBorders>
                  <w:vAlign w:val="center"/>
                </w:tcPr>
                <w:p w14:paraId="26A46F62" w14:textId="77777777" w:rsidR="00BB3432" w:rsidRPr="00EC0C5F" w:rsidRDefault="00BB3432" w:rsidP="00411922">
                  <w:pPr>
                    <w:tabs>
                      <w:tab w:val="left" w:pos="-900"/>
                    </w:tabs>
                    <w:snapToGrid w:val="0"/>
                    <w:jc w:val="center"/>
                    <w:rPr>
                      <w:rFonts w:ascii="Times New Roman" w:hAnsi="Times New Roman" w:cs="Times New Roman"/>
                      <w:spacing w:val="6"/>
                      <w:sz w:val="18"/>
                      <w:szCs w:val="18"/>
                    </w:rPr>
                  </w:pPr>
                  <w:r w:rsidRPr="00EC0C5F">
                    <w:rPr>
                      <w:rFonts w:ascii="Times New Roman" w:hAnsi="Times New Roman" w:cs="Times New Roman" w:hint="eastAsia"/>
                      <w:spacing w:val="6"/>
                      <w:sz w:val="18"/>
                      <w:szCs w:val="18"/>
                    </w:rPr>
                    <w:t>200</w:t>
                  </w:r>
                </w:p>
              </w:tc>
              <w:tc>
                <w:tcPr>
                  <w:tcW w:w="965" w:type="dxa"/>
                  <w:tcBorders>
                    <w:bottom w:val="single" w:sz="12" w:space="0" w:color="auto"/>
                  </w:tcBorders>
                  <w:vAlign w:val="center"/>
                </w:tcPr>
                <w:p w14:paraId="0D51B721" w14:textId="77777777" w:rsidR="00BB3432" w:rsidRPr="00EC0C5F" w:rsidRDefault="00BB3432" w:rsidP="00411922">
                  <w:pPr>
                    <w:tabs>
                      <w:tab w:val="left" w:pos="-900"/>
                    </w:tabs>
                    <w:snapToGrid w:val="0"/>
                    <w:jc w:val="center"/>
                    <w:rPr>
                      <w:rFonts w:ascii="Times New Roman" w:hAnsi="Times New Roman" w:cs="Times New Roman"/>
                      <w:spacing w:val="6"/>
                      <w:sz w:val="18"/>
                      <w:szCs w:val="18"/>
                    </w:rPr>
                  </w:pPr>
                  <w:r w:rsidRPr="00EC0C5F">
                    <w:rPr>
                      <w:rFonts w:ascii="Times New Roman" w:hAnsi="Times New Roman" w:cs="Times New Roman"/>
                      <w:spacing w:val="6"/>
                      <w:sz w:val="18"/>
                      <w:szCs w:val="18"/>
                    </w:rPr>
                    <w:t>/</w:t>
                  </w:r>
                </w:p>
              </w:tc>
              <w:tc>
                <w:tcPr>
                  <w:tcW w:w="1775" w:type="dxa"/>
                  <w:tcBorders>
                    <w:bottom w:val="single" w:sz="12" w:space="0" w:color="auto"/>
                  </w:tcBorders>
                  <w:vAlign w:val="center"/>
                </w:tcPr>
                <w:p w14:paraId="12EB2D21" w14:textId="77777777" w:rsidR="00BB3432" w:rsidRPr="00EC0C5F" w:rsidRDefault="00BB3432" w:rsidP="00411922">
                  <w:pPr>
                    <w:tabs>
                      <w:tab w:val="left" w:pos="-900"/>
                    </w:tabs>
                    <w:snapToGrid w:val="0"/>
                    <w:jc w:val="center"/>
                    <w:rPr>
                      <w:rFonts w:ascii="Times New Roman" w:hAnsi="Times New Roman" w:cs="Times New Roman"/>
                      <w:spacing w:val="6"/>
                      <w:sz w:val="18"/>
                      <w:szCs w:val="18"/>
                    </w:rPr>
                  </w:pPr>
                  <w:r w:rsidRPr="00EC0C5F">
                    <w:rPr>
                      <w:rFonts w:ascii="Times New Roman" w:hAnsi="Times New Roman" w:cs="Times New Roman" w:hint="eastAsia"/>
                      <w:spacing w:val="6"/>
                      <w:sz w:val="18"/>
                      <w:szCs w:val="18"/>
                    </w:rPr>
                    <w:t>GB3096-2008 2</w:t>
                  </w:r>
                  <w:r w:rsidRPr="00EC0C5F">
                    <w:rPr>
                      <w:rFonts w:ascii="Times New Roman" w:hAnsi="Times New Roman" w:cs="Times New Roman" w:hint="eastAsia"/>
                      <w:spacing w:val="6"/>
                      <w:sz w:val="18"/>
                      <w:szCs w:val="18"/>
                    </w:rPr>
                    <w:t>类</w:t>
                  </w:r>
                </w:p>
              </w:tc>
              <w:tc>
                <w:tcPr>
                  <w:tcW w:w="1259" w:type="dxa"/>
                  <w:tcBorders>
                    <w:bottom w:val="single" w:sz="12" w:space="0" w:color="auto"/>
                    <w:right w:val="single" w:sz="12" w:space="0" w:color="auto"/>
                  </w:tcBorders>
                  <w:vAlign w:val="center"/>
                </w:tcPr>
                <w:p w14:paraId="632F110B" w14:textId="77777777" w:rsidR="00BB3432" w:rsidRPr="00EC0C5F" w:rsidRDefault="00BB3432" w:rsidP="00411922">
                  <w:pPr>
                    <w:tabs>
                      <w:tab w:val="left" w:pos="-900"/>
                    </w:tabs>
                    <w:snapToGrid w:val="0"/>
                    <w:jc w:val="center"/>
                    <w:rPr>
                      <w:rFonts w:ascii="Times New Roman" w:hAnsi="Times New Roman" w:cs="Times New Roman"/>
                      <w:spacing w:val="6"/>
                      <w:sz w:val="18"/>
                      <w:szCs w:val="18"/>
                    </w:rPr>
                  </w:pPr>
                  <w:r w:rsidRPr="00EC0C5F">
                    <w:rPr>
                      <w:rFonts w:ascii="Times New Roman" w:hAnsi="Times New Roman" w:cs="Times New Roman"/>
                      <w:spacing w:val="6"/>
                      <w:sz w:val="18"/>
                      <w:szCs w:val="18"/>
                    </w:rPr>
                    <w:t>/</w:t>
                  </w:r>
                </w:p>
              </w:tc>
            </w:tr>
          </w:tbl>
          <w:p w14:paraId="6997C831" w14:textId="77777777" w:rsidR="00BB3432" w:rsidRDefault="00BB3432" w:rsidP="00BB3432">
            <w:pPr>
              <w:pStyle w:val="a8"/>
              <w:spacing w:line="500" w:lineRule="exact"/>
              <w:ind w:firstLineChars="200" w:firstLine="520"/>
              <w:rPr>
                <w:rFonts w:ascii="Times New Roman" w:hAnsi="Times New Roman" w:cs="Times New Roman"/>
                <w:b/>
                <w:sz w:val="26"/>
                <w:szCs w:val="26"/>
              </w:rPr>
            </w:pPr>
            <w:r>
              <w:rPr>
                <w:rFonts w:ascii="Times New Roman" w:hAnsi="Times New Roman" w:cs="Times New Roman" w:hint="eastAsia"/>
                <w:sz w:val="26"/>
                <w:szCs w:val="26"/>
              </w:rPr>
              <w:t>备注：书楼丘矿床较靠近居民点，所采集数据较合理、准确，因此最具代表性。</w:t>
            </w:r>
          </w:p>
          <w:p w14:paraId="7EE7DE35" w14:textId="77777777" w:rsidR="00BB3432" w:rsidRPr="00C24556" w:rsidRDefault="00BB3432" w:rsidP="00BB3432">
            <w:pPr>
              <w:pStyle w:val="a8"/>
              <w:spacing w:line="480" w:lineRule="exact"/>
              <w:ind w:firstLineChars="200" w:firstLine="522"/>
              <w:rPr>
                <w:rFonts w:ascii="Times New Roman" w:hAnsi="Times New Roman" w:cs="Times New Roman"/>
                <w:b/>
                <w:sz w:val="26"/>
                <w:szCs w:val="26"/>
              </w:rPr>
            </w:pPr>
            <w:r>
              <w:rPr>
                <w:rFonts w:ascii="Times New Roman" w:hAnsi="Times New Roman" w:cs="Times New Roman" w:hint="eastAsia"/>
                <w:b/>
                <w:sz w:val="26"/>
                <w:szCs w:val="26"/>
              </w:rPr>
              <w:t>4</w:t>
            </w:r>
            <w:r w:rsidRPr="00C24556">
              <w:rPr>
                <w:rFonts w:ascii="Times New Roman" w:hAnsi="Times New Roman" w:cs="Times New Roman" w:hint="eastAsia"/>
                <w:b/>
                <w:sz w:val="26"/>
                <w:szCs w:val="26"/>
              </w:rPr>
              <w:t>）环境保护</w:t>
            </w:r>
            <w:r>
              <w:rPr>
                <w:rFonts w:ascii="Times New Roman" w:hAnsi="Times New Roman" w:cs="Times New Roman" w:hint="eastAsia"/>
                <w:b/>
                <w:sz w:val="26"/>
                <w:szCs w:val="26"/>
              </w:rPr>
              <w:t>级别</w:t>
            </w:r>
          </w:p>
          <w:p w14:paraId="2044925D" w14:textId="77777777" w:rsidR="00BB3432" w:rsidRPr="009E2BB8" w:rsidRDefault="00BB3432" w:rsidP="00BB3432">
            <w:pPr>
              <w:pStyle w:val="a8"/>
              <w:spacing w:line="500" w:lineRule="exact"/>
              <w:ind w:firstLineChars="200" w:firstLine="520"/>
              <w:rPr>
                <w:rFonts w:ascii="Times New Roman" w:hAnsi="Times New Roman" w:cs="Times New Roman"/>
                <w:sz w:val="26"/>
                <w:szCs w:val="26"/>
              </w:rPr>
            </w:pPr>
            <w:r w:rsidRPr="009E2BB8">
              <w:rPr>
                <w:rFonts w:ascii="Times New Roman" w:hAnsi="Times New Roman" w:cs="Times New Roman"/>
                <w:sz w:val="26"/>
                <w:szCs w:val="26"/>
              </w:rPr>
              <w:t>环境空气：评价范围内敏感点（以钻孔场地为中心，边长取</w:t>
            </w:r>
            <w:r w:rsidRPr="009E2BB8">
              <w:rPr>
                <w:rFonts w:ascii="Times New Roman" w:hAnsi="Times New Roman" w:cs="Times New Roman"/>
                <w:sz w:val="26"/>
                <w:szCs w:val="26"/>
              </w:rPr>
              <w:t>5</w:t>
            </w:r>
            <w:r w:rsidR="008F6DB4">
              <w:rPr>
                <w:rFonts w:ascii="Times New Roman" w:hAnsi="Times New Roman" w:cs="Times New Roman" w:hint="eastAsia"/>
                <w:sz w:val="26"/>
                <w:szCs w:val="26"/>
              </w:rPr>
              <w:t>k</w:t>
            </w:r>
            <w:r w:rsidRPr="009E2BB8">
              <w:rPr>
                <w:rFonts w:ascii="Times New Roman" w:hAnsi="Times New Roman" w:cs="Times New Roman"/>
                <w:sz w:val="26"/>
                <w:szCs w:val="26"/>
              </w:rPr>
              <w:t>m</w:t>
            </w:r>
            <w:r w:rsidRPr="009E2BB8">
              <w:rPr>
                <w:rFonts w:ascii="Times New Roman" w:hAnsi="Times New Roman" w:cs="Times New Roman"/>
                <w:sz w:val="26"/>
                <w:szCs w:val="26"/>
              </w:rPr>
              <w:t>的圆形区域）环境空气质量，保护级别执行</w:t>
            </w:r>
            <w:r w:rsidRPr="009E2BB8">
              <w:rPr>
                <w:rFonts w:ascii="Times New Roman" w:hAnsi="Times New Roman" w:cs="Times New Roman"/>
                <w:sz w:val="26"/>
                <w:szCs w:val="26"/>
              </w:rPr>
              <w:t>GB3095-2012</w:t>
            </w:r>
            <w:r w:rsidRPr="009E2BB8">
              <w:rPr>
                <w:rFonts w:ascii="Times New Roman" w:hAnsi="Times New Roman" w:cs="Times New Roman"/>
                <w:sz w:val="26"/>
                <w:szCs w:val="26"/>
              </w:rPr>
              <w:t>《环境空气质量标准》中的二级标准（该项目评价范围内为农村地区，属于二类区）；</w:t>
            </w:r>
          </w:p>
          <w:p w14:paraId="01AFBE0D" w14:textId="77777777" w:rsidR="00BB3432" w:rsidRPr="009E2BB8" w:rsidRDefault="00BB3432" w:rsidP="00BB3432">
            <w:pPr>
              <w:pStyle w:val="a8"/>
              <w:spacing w:line="500" w:lineRule="exact"/>
              <w:ind w:firstLineChars="200" w:firstLine="520"/>
              <w:rPr>
                <w:rFonts w:ascii="Times New Roman" w:hAnsi="Times New Roman" w:cs="Times New Roman"/>
                <w:sz w:val="26"/>
                <w:szCs w:val="26"/>
              </w:rPr>
            </w:pPr>
            <w:r w:rsidRPr="009E2BB8">
              <w:rPr>
                <w:rFonts w:ascii="Times New Roman" w:hAnsi="Times New Roman" w:cs="Times New Roman"/>
                <w:sz w:val="26"/>
                <w:szCs w:val="26"/>
              </w:rPr>
              <w:lastRenderedPageBreak/>
              <w:t>水环境：临时占地区域的潜水地表水，执行《地表水环境质量标准》（</w:t>
            </w:r>
            <w:r w:rsidRPr="009E2BB8">
              <w:rPr>
                <w:rFonts w:ascii="Times New Roman" w:hAnsi="Times New Roman" w:cs="Times New Roman"/>
                <w:sz w:val="26"/>
                <w:szCs w:val="26"/>
              </w:rPr>
              <w:t>GB3838-2002</w:t>
            </w:r>
            <w:r w:rsidRPr="009E2BB8">
              <w:rPr>
                <w:rFonts w:ascii="Times New Roman" w:hAnsi="Times New Roman" w:cs="Times New Roman"/>
                <w:sz w:val="26"/>
                <w:szCs w:val="26"/>
              </w:rPr>
              <w:t>）</w:t>
            </w:r>
            <w:r w:rsidRPr="009E2BB8">
              <w:rPr>
                <w:rFonts w:ascii="Times New Roman" w:hAnsi="Times New Roman" w:cs="Times New Roman"/>
                <w:sz w:val="26"/>
                <w:szCs w:val="26"/>
              </w:rPr>
              <w:t>III</w:t>
            </w:r>
            <w:r w:rsidRPr="009E2BB8">
              <w:rPr>
                <w:rFonts w:ascii="Times New Roman" w:hAnsi="Times New Roman" w:cs="Times New Roman"/>
                <w:sz w:val="26"/>
                <w:szCs w:val="26"/>
              </w:rPr>
              <w:t>类标准；</w:t>
            </w:r>
          </w:p>
          <w:p w14:paraId="4E1A980B" w14:textId="77777777" w:rsidR="00BB3432" w:rsidRPr="009E2BB8" w:rsidRDefault="00BB3432" w:rsidP="00BB3432">
            <w:pPr>
              <w:pStyle w:val="a8"/>
              <w:spacing w:line="500" w:lineRule="exact"/>
              <w:ind w:firstLineChars="200" w:firstLine="520"/>
              <w:rPr>
                <w:rFonts w:ascii="Times New Roman" w:hAnsi="Times New Roman" w:cs="Times New Roman"/>
                <w:sz w:val="26"/>
                <w:szCs w:val="26"/>
              </w:rPr>
            </w:pPr>
            <w:r w:rsidRPr="009E2BB8">
              <w:rPr>
                <w:rFonts w:ascii="Times New Roman" w:hAnsi="Times New Roman" w:cs="Times New Roman"/>
                <w:sz w:val="26"/>
                <w:szCs w:val="26"/>
              </w:rPr>
              <w:t>声环境：评价范围内（各场界外</w:t>
            </w:r>
            <w:r w:rsidRPr="009E2BB8">
              <w:rPr>
                <w:rFonts w:ascii="Times New Roman" w:hAnsi="Times New Roman" w:cs="Times New Roman"/>
                <w:sz w:val="26"/>
                <w:szCs w:val="26"/>
              </w:rPr>
              <w:t>200m</w:t>
            </w:r>
            <w:r w:rsidRPr="009E2BB8">
              <w:rPr>
                <w:rFonts w:ascii="Times New Roman" w:hAnsi="Times New Roman" w:cs="Times New Roman"/>
                <w:sz w:val="26"/>
                <w:szCs w:val="26"/>
              </w:rPr>
              <w:t>范围内）敏感点声环境质量，执行</w:t>
            </w:r>
            <w:r w:rsidRPr="009E2BB8">
              <w:rPr>
                <w:rFonts w:ascii="Times New Roman" w:hAnsi="Times New Roman" w:cs="Times New Roman"/>
                <w:sz w:val="26"/>
                <w:szCs w:val="26"/>
              </w:rPr>
              <w:t>GB3096-2008</w:t>
            </w:r>
            <w:r w:rsidRPr="009E2BB8">
              <w:rPr>
                <w:rFonts w:ascii="Times New Roman" w:hAnsi="Times New Roman" w:cs="Times New Roman"/>
                <w:sz w:val="26"/>
                <w:szCs w:val="26"/>
              </w:rPr>
              <w:t>《声环境质量标准》中</w:t>
            </w:r>
            <w:r w:rsidRPr="009E2BB8">
              <w:rPr>
                <w:rFonts w:ascii="Times New Roman" w:hAnsi="Times New Roman" w:cs="Times New Roman"/>
                <w:sz w:val="26"/>
                <w:szCs w:val="26"/>
              </w:rPr>
              <w:t>2</w:t>
            </w:r>
            <w:r w:rsidRPr="009E2BB8">
              <w:rPr>
                <w:rFonts w:ascii="Times New Roman" w:hAnsi="Times New Roman" w:cs="Times New Roman"/>
                <w:sz w:val="26"/>
                <w:szCs w:val="26"/>
              </w:rPr>
              <w:t>类区标准；</w:t>
            </w:r>
          </w:p>
          <w:p w14:paraId="6D47B4FD" w14:textId="77777777" w:rsidR="00BB3432" w:rsidRPr="009E2BB8" w:rsidRDefault="00BB3432" w:rsidP="00BB3432">
            <w:pPr>
              <w:pStyle w:val="a8"/>
              <w:spacing w:line="500" w:lineRule="exact"/>
              <w:ind w:firstLineChars="200" w:firstLine="520"/>
              <w:rPr>
                <w:rFonts w:ascii="Times New Roman" w:hAnsi="Times New Roman" w:cs="Times New Roman"/>
                <w:sz w:val="26"/>
                <w:szCs w:val="26"/>
              </w:rPr>
            </w:pPr>
            <w:r w:rsidRPr="009E2BB8">
              <w:rPr>
                <w:rFonts w:ascii="Times New Roman" w:hAnsi="Times New Roman" w:cs="Times New Roman"/>
                <w:sz w:val="26"/>
                <w:szCs w:val="26"/>
              </w:rPr>
              <w:t>生态环境：维持现有生态平衡。</w:t>
            </w:r>
          </w:p>
          <w:p w14:paraId="72F73A54" w14:textId="77777777" w:rsidR="00BB3432" w:rsidRDefault="00BB3432" w:rsidP="00BB3432">
            <w:pPr>
              <w:pStyle w:val="a8"/>
              <w:spacing w:line="480" w:lineRule="exact"/>
              <w:ind w:firstLineChars="200" w:firstLine="522"/>
              <w:rPr>
                <w:rFonts w:ascii="Times New Roman" w:hAnsi="Times New Roman" w:cs="Times New Roman"/>
                <w:b/>
                <w:sz w:val="26"/>
                <w:szCs w:val="26"/>
              </w:rPr>
            </w:pPr>
          </w:p>
          <w:p w14:paraId="1185A26D" w14:textId="77777777" w:rsidR="00BB3432" w:rsidRDefault="00BB3432" w:rsidP="00BB3432">
            <w:pPr>
              <w:pStyle w:val="a8"/>
              <w:spacing w:line="480" w:lineRule="exact"/>
              <w:ind w:firstLineChars="200" w:firstLine="522"/>
              <w:rPr>
                <w:rFonts w:ascii="Times New Roman" w:hAnsi="Times New Roman" w:cs="Times New Roman"/>
                <w:b/>
                <w:sz w:val="26"/>
                <w:szCs w:val="26"/>
              </w:rPr>
            </w:pPr>
          </w:p>
          <w:p w14:paraId="4EB4F774" w14:textId="77777777" w:rsidR="00D478BD" w:rsidRPr="00BB3432" w:rsidRDefault="00D478BD" w:rsidP="00D478BD">
            <w:pPr>
              <w:pStyle w:val="a8"/>
              <w:spacing w:line="480" w:lineRule="exact"/>
              <w:ind w:firstLineChars="200" w:firstLine="522"/>
              <w:rPr>
                <w:rFonts w:ascii="Times New Roman" w:hAnsi="Times New Roman" w:cs="Times New Roman"/>
                <w:b/>
                <w:sz w:val="26"/>
                <w:szCs w:val="26"/>
              </w:rPr>
            </w:pPr>
          </w:p>
          <w:p w14:paraId="0F85FE67" w14:textId="77777777" w:rsidR="00D478BD" w:rsidRPr="00305C28" w:rsidRDefault="00D478BD" w:rsidP="00D478BD">
            <w:pPr>
              <w:pStyle w:val="a8"/>
              <w:spacing w:line="480" w:lineRule="exact"/>
              <w:ind w:firstLineChars="200" w:firstLine="522"/>
              <w:rPr>
                <w:rFonts w:ascii="Times New Roman" w:hAnsi="Times New Roman" w:cs="Times New Roman"/>
                <w:b/>
                <w:sz w:val="26"/>
                <w:szCs w:val="26"/>
              </w:rPr>
            </w:pPr>
          </w:p>
        </w:tc>
      </w:tr>
    </w:tbl>
    <w:p w14:paraId="3EDABA20" w14:textId="77777777" w:rsidR="00324837" w:rsidRPr="00EC0C5F" w:rsidRDefault="00EE28BE">
      <w:pPr>
        <w:pStyle w:val="a8"/>
        <w:spacing w:line="400" w:lineRule="exact"/>
        <w:jc w:val="left"/>
        <w:outlineLvl w:val="0"/>
        <w:rPr>
          <w:rFonts w:ascii="Times New Roman" w:hAnsi="Times New Roman"/>
          <w:b/>
          <w:sz w:val="26"/>
          <w:szCs w:val="26"/>
        </w:rPr>
      </w:pPr>
      <w:r w:rsidRPr="00EC0C5F">
        <w:rPr>
          <w:rFonts w:ascii="Times New Roman" w:hAnsi="Times New Roman" w:cs="Times New Roman"/>
          <w:sz w:val="84"/>
          <w:szCs w:val="84"/>
        </w:rPr>
        <w:lastRenderedPageBreak/>
        <w:br w:type="page"/>
      </w:r>
      <w:bookmarkStart w:id="7" w:name="_Toc97650582"/>
      <w:r w:rsidRPr="00EC0C5F">
        <w:rPr>
          <w:rFonts w:ascii="Times New Roman" w:hAnsi="Times New Roman" w:hint="eastAsia"/>
          <w:b/>
          <w:sz w:val="26"/>
          <w:szCs w:val="26"/>
        </w:rPr>
        <w:lastRenderedPageBreak/>
        <w:t>6</w:t>
      </w:r>
      <w:r w:rsidR="0068126A">
        <w:rPr>
          <w:rFonts w:ascii="Times New Roman" w:hAnsi="Times New Roman" w:hint="eastAsia"/>
          <w:b/>
          <w:sz w:val="26"/>
          <w:szCs w:val="26"/>
        </w:rPr>
        <w:t xml:space="preserve"> </w:t>
      </w:r>
      <w:r w:rsidRPr="00EC0C5F">
        <w:rPr>
          <w:rFonts w:ascii="Times New Roman" w:hAnsi="Times New Roman"/>
          <w:b/>
          <w:sz w:val="26"/>
          <w:szCs w:val="26"/>
        </w:rPr>
        <w:t>建设项目工程分析</w:t>
      </w:r>
      <w:bookmarkEnd w:id="7"/>
    </w:p>
    <w:tbl>
      <w:tblPr>
        <w:tblStyle w:val="af2"/>
        <w:tblW w:w="8613" w:type="dxa"/>
        <w:tblLook w:val="04A0" w:firstRow="1" w:lastRow="0" w:firstColumn="1" w:lastColumn="0" w:noHBand="0" w:noVBand="1"/>
      </w:tblPr>
      <w:tblGrid>
        <w:gridCol w:w="8886"/>
      </w:tblGrid>
      <w:tr w:rsidR="00BB3432" w:rsidRPr="00EC0C5F" w14:paraId="6B2C2DD4" w14:textId="77777777" w:rsidTr="00411922">
        <w:trPr>
          <w:trHeight w:val="13457"/>
        </w:trPr>
        <w:tc>
          <w:tcPr>
            <w:tcW w:w="8613" w:type="dxa"/>
          </w:tcPr>
          <w:p w14:paraId="68232A93" w14:textId="77777777" w:rsidR="00BB3432" w:rsidRPr="00EC0C5F" w:rsidRDefault="00BB3432" w:rsidP="00411922">
            <w:pPr>
              <w:pStyle w:val="0"/>
              <w:ind w:firstLineChars="0" w:firstLine="0"/>
              <w:rPr>
                <w:rFonts w:ascii="Times New Roman" w:hAnsi="Times New Roman"/>
                <w:sz w:val="28"/>
                <w:szCs w:val="28"/>
              </w:rPr>
            </w:pPr>
            <w:r>
              <w:rPr>
                <w:rFonts w:ascii="Times New Roman" w:hAnsi="Times New Roman" w:hint="eastAsia"/>
                <w:b/>
              </w:rPr>
              <w:t>工艺流程及产物环节简述</w:t>
            </w:r>
          </w:p>
          <w:p w14:paraId="28253826" w14:textId="77777777" w:rsidR="00BB3432" w:rsidRDefault="00BB3432" w:rsidP="00411922">
            <w:pPr>
              <w:pStyle w:val="0"/>
              <w:spacing w:line="520" w:lineRule="exact"/>
              <w:ind w:firstLine="520"/>
              <w:rPr>
                <w:rFonts w:ascii="Times New Roman" w:hAnsi="Times New Roman"/>
                <w:szCs w:val="26"/>
              </w:rPr>
            </w:pPr>
            <w:r w:rsidRPr="007C53E5">
              <w:rPr>
                <w:rFonts w:ascii="Times New Roman" w:hAnsi="Times New Roman" w:hint="eastAsia"/>
                <w:szCs w:val="26"/>
              </w:rPr>
              <w:t>本项目勘查手段主要为钻探工程。</w:t>
            </w:r>
            <w:r>
              <w:rPr>
                <w:rFonts w:ascii="Times New Roman" w:hAnsi="Times New Roman" w:hint="eastAsia"/>
                <w:szCs w:val="26"/>
              </w:rPr>
              <w:t>依据钻孔设计特点，结合工作区地质情况和以往施工经验，地质</w:t>
            </w:r>
            <w:proofErr w:type="gramStart"/>
            <w:r>
              <w:rPr>
                <w:rFonts w:ascii="Times New Roman" w:hAnsi="Times New Roman" w:hint="eastAsia"/>
                <w:szCs w:val="26"/>
              </w:rPr>
              <w:t>孔施工拟</w:t>
            </w:r>
            <w:proofErr w:type="gramEnd"/>
            <w:r>
              <w:rPr>
                <w:rFonts w:ascii="Times New Roman" w:hAnsi="Times New Roman" w:hint="eastAsia"/>
                <w:szCs w:val="26"/>
              </w:rPr>
              <w:t>采用优质泥浆正循环护壁，金刚石绳索取芯为主的钻探工艺，</w:t>
            </w:r>
            <w:r w:rsidRPr="007C53E5">
              <w:rPr>
                <w:rFonts w:ascii="Times New Roman" w:hAnsi="Times New Roman" w:hint="eastAsia"/>
                <w:szCs w:val="26"/>
              </w:rPr>
              <w:t>钻探施工工艺流程分为钻前准备、钻井施工、</w:t>
            </w:r>
            <w:r>
              <w:rPr>
                <w:rFonts w:ascii="Times New Roman" w:hAnsi="Times New Roman" w:hint="eastAsia"/>
                <w:szCs w:val="26"/>
              </w:rPr>
              <w:t>取芯测样</w:t>
            </w:r>
            <w:r w:rsidRPr="007C53E5">
              <w:rPr>
                <w:rFonts w:ascii="Times New Roman" w:hAnsi="Times New Roman" w:hint="eastAsia"/>
                <w:szCs w:val="26"/>
              </w:rPr>
              <w:t>、</w:t>
            </w:r>
            <w:r>
              <w:rPr>
                <w:rFonts w:ascii="Times New Roman" w:hAnsi="Times New Roman" w:hint="eastAsia"/>
                <w:szCs w:val="26"/>
              </w:rPr>
              <w:t>测井</w:t>
            </w:r>
            <w:r w:rsidRPr="007C53E5">
              <w:rPr>
                <w:rFonts w:ascii="Times New Roman" w:hAnsi="Times New Roman" w:hint="eastAsia"/>
                <w:szCs w:val="26"/>
              </w:rPr>
              <w:t>测试、</w:t>
            </w:r>
            <w:r>
              <w:rPr>
                <w:rFonts w:ascii="Times New Roman" w:hAnsi="Times New Roman" w:hint="eastAsia"/>
                <w:szCs w:val="26"/>
              </w:rPr>
              <w:t>水泥</w:t>
            </w:r>
            <w:r w:rsidRPr="007C53E5">
              <w:rPr>
                <w:rFonts w:ascii="Times New Roman" w:hAnsi="Times New Roman" w:hint="eastAsia"/>
                <w:szCs w:val="26"/>
              </w:rPr>
              <w:t>封孔、场地</w:t>
            </w:r>
            <w:r>
              <w:rPr>
                <w:rFonts w:ascii="Times New Roman" w:hAnsi="Times New Roman" w:hint="eastAsia"/>
                <w:szCs w:val="26"/>
              </w:rPr>
              <w:t>环境恢复</w:t>
            </w:r>
            <w:r w:rsidRPr="007C53E5">
              <w:rPr>
                <w:rFonts w:ascii="Times New Roman" w:hAnsi="Times New Roman" w:hint="eastAsia"/>
                <w:szCs w:val="26"/>
              </w:rPr>
              <w:t>6</w:t>
            </w:r>
            <w:r w:rsidRPr="007C53E5">
              <w:rPr>
                <w:rFonts w:ascii="Times New Roman" w:hAnsi="Times New Roman" w:hint="eastAsia"/>
                <w:szCs w:val="26"/>
              </w:rPr>
              <w:t>个方面。</w:t>
            </w:r>
          </w:p>
          <w:p w14:paraId="36E7CF1D" w14:textId="77777777" w:rsidR="00BB3432" w:rsidRPr="00F136E3" w:rsidRDefault="00BB3432" w:rsidP="00411922">
            <w:pPr>
              <w:pStyle w:val="0"/>
              <w:spacing w:line="520" w:lineRule="exact"/>
              <w:ind w:firstLineChars="76" w:firstLine="198"/>
              <w:rPr>
                <w:rFonts w:ascii="Times New Roman" w:hAnsi="Times New Roman"/>
                <w:b/>
                <w:szCs w:val="26"/>
              </w:rPr>
            </w:pPr>
            <w:r w:rsidRPr="00F136E3">
              <w:rPr>
                <w:rFonts w:ascii="Times New Roman" w:hAnsi="Times New Roman" w:hint="eastAsia"/>
                <w:b/>
                <w:szCs w:val="26"/>
              </w:rPr>
              <w:t>（</w:t>
            </w:r>
            <w:r w:rsidRPr="00F136E3">
              <w:rPr>
                <w:rFonts w:ascii="Times New Roman" w:hAnsi="Times New Roman" w:hint="eastAsia"/>
                <w:b/>
                <w:szCs w:val="26"/>
              </w:rPr>
              <w:t>1</w:t>
            </w:r>
            <w:r w:rsidRPr="00F136E3">
              <w:rPr>
                <w:rFonts w:ascii="Times New Roman" w:hAnsi="Times New Roman" w:hint="eastAsia"/>
                <w:b/>
                <w:szCs w:val="26"/>
              </w:rPr>
              <w:t>）钻前准备</w:t>
            </w:r>
          </w:p>
          <w:p w14:paraId="7601660C" w14:textId="77777777" w:rsidR="00BB3432" w:rsidRPr="007C53E5" w:rsidRDefault="00BB3432" w:rsidP="00411922">
            <w:pPr>
              <w:pStyle w:val="0"/>
              <w:spacing w:line="520" w:lineRule="exact"/>
              <w:ind w:firstLine="520"/>
              <w:rPr>
                <w:rFonts w:ascii="Times New Roman" w:hAnsi="Times New Roman"/>
                <w:szCs w:val="26"/>
              </w:rPr>
            </w:pPr>
            <w:r w:rsidRPr="00F136E3">
              <w:rPr>
                <w:rFonts w:ascii="Times New Roman" w:hAnsi="Times New Roman" w:hint="eastAsia"/>
                <w:szCs w:val="26"/>
              </w:rPr>
              <w:t>钻前准备工作包括测量定位、平整场地、孔位复合、设备进场安装、开孔前技术复核、安全检查、配置钻井泥浆，项目采用了无固相钻井液，不使用油基钻井液，钻井液主要成分为水解的</w:t>
            </w:r>
            <w:r w:rsidRPr="00F136E3">
              <w:rPr>
                <w:rFonts w:ascii="Times New Roman" w:hAnsi="Times New Roman"/>
                <w:szCs w:val="26"/>
              </w:rPr>
              <w:t>PHP</w:t>
            </w:r>
            <w:r>
              <w:rPr>
                <w:rFonts w:ascii="Times New Roman" w:hAnsi="Times New Roman" w:hint="eastAsia"/>
                <w:szCs w:val="26"/>
              </w:rPr>
              <w:t>、</w:t>
            </w:r>
            <w:r w:rsidRPr="00F136E3">
              <w:rPr>
                <w:rFonts w:ascii="Times New Roman" w:hAnsi="Times New Roman" w:hint="eastAsia"/>
                <w:szCs w:val="26"/>
              </w:rPr>
              <w:t>植物胶、防塌剂等</w:t>
            </w:r>
            <w:r>
              <w:rPr>
                <w:rFonts w:ascii="Times New Roman" w:hAnsi="Times New Roman" w:hint="eastAsia"/>
                <w:szCs w:val="26"/>
              </w:rPr>
              <w:t>。</w:t>
            </w:r>
          </w:p>
          <w:p w14:paraId="2EB4C462" w14:textId="77777777" w:rsidR="00BB3432" w:rsidRPr="00F24602" w:rsidRDefault="00BB3432" w:rsidP="00411922">
            <w:pPr>
              <w:pStyle w:val="0"/>
              <w:spacing w:line="520" w:lineRule="exact"/>
              <w:ind w:firstLineChars="76" w:firstLine="198"/>
              <w:rPr>
                <w:rFonts w:ascii="Times New Roman" w:hAnsi="Times New Roman"/>
                <w:b/>
                <w:szCs w:val="26"/>
              </w:rPr>
            </w:pPr>
            <w:r w:rsidRPr="00F24602">
              <w:rPr>
                <w:rFonts w:ascii="Times New Roman" w:hAnsi="Times New Roman" w:hint="eastAsia"/>
                <w:szCs w:val="26"/>
              </w:rPr>
              <w:t>（</w:t>
            </w:r>
            <w:r w:rsidRPr="00F24602">
              <w:rPr>
                <w:rFonts w:ascii="Times New Roman" w:hAnsi="Times New Roman" w:hint="eastAsia"/>
                <w:b/>
                <w:szCs w:val="26"/>
              </w:rPr>
              <w:t>2</w:t>
            </w:r>
            <w:r w:rsidRPr="00F24602">
              <w:rPr>
                <w:rFonts w:ascii="Times New Roman" w:hAnsi="Times New Roman" w:hint="eastAsia"/>
                <w:b/>
                <w:szCs w:val="26"/>
              </w:rPr>
              <w:t>）钻井施工</w:t>
            </w:r>
          </w:p>
          <w:p w14:paraId="67DEBE56" w14:textId="77777777" w:rsidR="00BB3432" w:rsidRDefault="00BB3432" w:rsidP="00411922">
            <w:pPr>
              <w:spacing w:line="500" w:lineRule="exact"/>
              <w:ind w:firstLineChars="200" w:firstLine="520"/>
              <w:rPr>
                <w:rFonts w:ascii="Times New Roman" w:eastAsia="宋体" w:hAnsi="Times New Roman" w:cs="Times New Roman"/>
                <w:sz w:val="26"/>
                <w:szCs w:val="26"/>
              </w:rPr>
            </w:pPr>
            <w:r w:rsidRPr="00957E17">
              <w:rPr>
                <w:rFonts w:ascii="Times New Roman" w:eastAsia="宋体" w:hAnsi="Times New Roman" w:cs="Times New Roman" w:hint="eastAsia"/>
                <w:sz w:val="26"/>
                <w:szCs w:val="26"/>
              </w:rPr>
              <w:t>工作区内主要为花岗岩地层，岩石可钻性在</w:t>
            </w:r>
            <w:r w:rsidRPr="00957E17">
              <w:rPr>
                <w:rFonts w:ascii="Times New Roman" w:eastAsia="宋体" w:hAnsi="Times New Roman" w:cs="Times New Roman" w:hint="eastAsia"/>
                <w:sz w:val="26"/>
                <w:szCs w:val="26"/>
              </w:rPr>
              <w:t>7</w:t>
            </w:r>
            <w:r w:rsidRPr="00957E17">
              <w:rPr>
                <w:rFonts w:ascii="Times New Roman" w:eastAsia="宋体" w:hAnsi="Times New Roman" w:cs="Times New Roman" w:hint="eastAsia"/>
                <w:sz w:val="26"/>
                <w:szCs w:val="26"/>
              </w:rPr>
              <w:t>～</w:t>
            </w:r>
            <w:r w:rsidRPr="00957E17">
              <w:rPr>
                <w:rFonts w:ascii="Times New Roman" w:eastAsia="宋体" w:hAnsi="Times New Roman" w:cs="Times New Roman" w:hint="eastAsia"/>
                <w:sz w:val="26"/>
                <w:szCs w:val="26"/>
              </w:rPr>
              <w:t>10</w:t>
            </w:r>
            <w:r w:rsidRPr="00957E17">
              <w:rPr>
                <w:rFonts w:ascii="Times New Roman" w:eastAsia="宋体" w:hAnsi="Times New Roman" w:cs="Times New Roman" w:hint="eastAsia"/>
                <w:sz w:val="26"/>
                <w:szCs w:val="26"/>
              </w:rPr>
              <w:t>级。结合工区实际情况和以往的工作经验，依据区内地层特性，为达到保证质量、降低成本、提高效益的目的，开孔采用</w:t>
            </w:r>
            <w:r w:rsidRPr="00922CF7">
              <w:rPr>
                <w:rFonts w:ascii="Times New Roman" w:eastAsia="宋体" w:hAnsi="Times New Roman" w:cs="Times New Roman"/>
                <w:sz w:val="26"/>
                <w:szCs w:val="26"/>
              </w:rPr>
              <w:t>Φ</w:t>
            </w:r>
            <w:r w:rsidRPr="00957E17">
              <w:rPr>
                <w:rFonts w:ascii="Times New Roman" w:eastAsia="宋体" w:hAnsi="Times New Roman" w:cs="Times New Roman" w:hint="eastAsia"/>
                <w:sz w:val="26"/>
                <w:szCs w:val="26"/>
              </w:rPr>
              <w:t>110mm</w:t>
            </w:r>
            <w:r w:rsidRPr="00957E17">
              <w:rPr>
                <w:rFonts w:ascii="Times New Roman" w:eastAsia="宋体" w:hAnsi="Times New Roman" w:cs="Times New Roman" w:hint="eastAsia"/>
                <w:sz w:val="26"/>
                <w:szCs w:val="26"/>
              </w:rPr>
              <w:t>硬质合金金刚石钻头单管钻进，下好</w:t>
            </w:r>
            <w:r w:rsidR="00922CF7" w:rsidRPr="00922CF7">
              <w:rPr>
                <w:rFonts w:ascii="Times New Roman" w:eastAsia="宋体" w:hAnsi="Times New Roman" w:cs="Times New Roman"/>
                <w:sz w:val="26"/>
                <w:szCs w:val="26"/>
              </w:rPr>
              <w:t>Φ</w:t>
            </w:r>
            <w:r w:rsidRPr="00957E17">
              <w:rPr>
                <w:rFonts w:ascii="Times New Roman" w:eastAsia="宋体" w:hAnsi="Times New Roman" w:cs="Times New Roman" w:hint="eastAsia"/>
                <w:sz w:val="26"/>
                <w:szCs w:val="26"/>
              </w:rPr>
              <w:t>108mm</w:t>
            </w:r>
            <w:r w:rsidRPr="00957E17">
              <w:rPr>
                <w:rFonts w:ascii="Times New Roman" w:eastAsia="宋体" w:hAnsi="Times New Roman" w:cs="Times New Roman" w:hint="eastAsia"/>
                <w:sz w:val="26"/>
                <w:szCs w:val="26"/>
              </w:rPr>
              <w:t>套管后换</w:t>
            </w:r>
            <w:r w:rsidR="00922CF7" w:rsidRPr="00922CF7">
              <w:rPr>
                <w:rFonts w:ascii="Times New Roman" w:eastAsia="宋体" w:hAnsi="Times New Roman" w:cs="Times New Roman"/>
                <w:sz w:val="26"/>
                <w:szCs w:val="26"/>
              </w:rPr>
              <w:t>Φ</w:t>
            </w:r>
            <w:r w:rsidRPr="00957E17">
              <w:rPr>
                <w:rFonts w:ascii="Times New Roman" w:eastAsia="宋体" w:hAnsi="Times New Roman" w:cs="Times New Roman" w:hint="eastAsia"/>
                <w:sz w:val="26"/>
                <w:szCs w:val="26"/>
              </w:rPr>
              <w:t>95mm</w:t>
            </w:r>
            <w:r w:rsidRPr="00957E17">
              <w:rPr>
                <w:rFonts w:ascii="Times New Roman" w:eastAsia="宋体" w:hAnsi="Times New Roman" w:cs="Times New Roman" w:hint="eastAsia"/>
                <w:sz w:val="26"/>
                <w:szCs w:val="26"/>
              </w:rPr>
              <w:t>金刚钻头绳索取心钻进，穿过中风化岩层及</w:t>
            </w:r>
            <w:proofErr w:type="gramStart"/>
            <w:r w:rsidRPr="00957E17">
              <w:rPr>
                <w:rFonts w:ascii="Times New Roman" w:eastAsia="宋体" w:hAnsi="Times New Roman" w:cs="Times New Roman" w:hint="eastAsia"/>
                <w:sz w:val="26"/>
                <w:szCs w:val="26"/>
              </w:rPr>
              <w:t>微风化硬层</w:t>
            </w:r>
            <w:proofErr w:type="gramEnd"/>
            <w:r w:rsidRPr="00957E17">
              <w:rPr>
                <w:rFonts w:ascii="Times New Roman" w:eastAsia="宋体" w:hAnsi="Times New Roman" w:cs="Times New Roman" w:hint="eastAsia"/>
                <w:sz w:val="26"/>
                <w:szCs w:val="26"/>
              </w:rPr>
              <w:t>，钻进至</w:t>
            </w:r>
            <w:r w:rsidRPr="00957E17">
              <w:rPr>
                <w:rFonts w:ascii="Times New Roman" w:eastAsia="宋体" w:hAnsi="Times New Roman" w:cs="Times New Roman" w:hint="eastAsia"/>
                <w:sz w:val="26"/>
                <w:szCs w:val="26"/>
              </w:rPr>
              <w:t>100</w:t>
            </w:r>
            <w:r w:rsidRPr="00957E17">
              <w:rPr>
                <w:rFonts w:ascii="Times New Roman" w:eastAsia="宋体" w:hAnsi="Times New Roman" w:cs="Times New Roman" w:hint="eastAsia"/>
                <w:sz w:val="26"/>
                <w:szCs w:val="26"/>
              </w:rPr>
              <w:t>～</w:t>
            </w:r>
            <w:r w:rsidRPr="00957E17">
              <w:rPr>
                <w:rFonts w:ascii="Times New Roman" w:eastAsia="宋体" w:hAnsi="Times New Roman" w:cs="Times New Roman" w:hint="eastAsia"/>
                <w:sz w:val="26"/>
                <w:szCs w:val="26"/>
              </w:rPr>
              <w:t>200m</w:t>
            </w:r>
            <w:r w:rsidRPr="00957E17">
              <w:rPr>
                <w:rFonts w:ascii="Times New Roman" w:eastAsia="宋体" w:hAnsi="Times New Roman" w:cs="Times New Roman" w:hint="eastAsia"/>
                <w:sz w:val="26"/>
                <w:szCs w:val="26"/>
              </w:rPr>
              <w:t>后，采取</w:t>
            </w:r>
            <w:r w:rsidR="00922CF7" w:rsidRPr="00922CF7">
              <w:rPr>
                <w:rFonts w:ascii="Times New Roman" w:eastAsia="宋体" w:hAnsi="Times New Roman" w:cs="Times New Roman"/>
                <w:sz w:val="26"/>
                <w:szCs w:val="26"/>
              </w:rPr>
              <w:t>Φ</w:t>
            </w:r>
            <w:r w:rsidRPr="00957E17">
              <w:rPr>
                <w:rFonts w:ascii="Times New Roman" w:eastAsia="宋体" w:hAnsi="Times New Roman" w:cs="Times New Roman" w:hint="eastAsia"/>
                <w:sz w:val="26"/>
                <w:szCs w:val="26"/>
              </w:rPr>
              <w:t>75mm</w:t>
            </w:r>
            <w:r w:rsidRPr="00957E17">
              <w:rPr>
                <w:rFonts w:ascii="Times New Roman" w:eastAsia="宋体" w:hAnsi="Times New Roman" w:cs="Times New Roman" w:hint="eastAsia"/>
                <w:sz w:val="26"/>
                <w:szCs w:val="26"/>
              </w:rPr>
              <w:t>绳索取心金刚石钻进方法。</w:t>
            </w:r>
            <w:proofErr w:type="gramStart"/>
            <w:r w:rsidRPr="00957E17">
              <w:rPr>
                <w:rFonts w:ascii="Times New Roman" w:eastAsia="宋体" w:hAnsi="Times New Roman" w:cs="Times New Roman" w:hint="eastAsia"/>
                <w:sz w:val="26"/>
                <w:szCs w:val="26"/>
              </w:rPr>
              <w:t>钻遇构造</w:t>
            </w:r>
            <w:proofErr w:type="gramEnd"/>
            <w:r w:rsidRPr="00957E17">
              <w:rPr>
                <w:rFonts w:ascii="Times New Roman" w:eastAsia="宋体" w:hAnsi="Times New Roman" w:cs="Times New Roman" w:hint="eastAsia"/>
                <w:sz w:val="26"/>
                <w:szCs w:val="26"/>
              </w:rPr>
              <w:t>破碎带掉块、漏水严重地层，用水泥无法堵漏时，采用泥浆钻进，在钻穿破碎带之后，将</w:t>
            </w:r>
            <w:r w:rsidR="00922CF7" w:rsidRPr="00922CF7">
              <w:rPr>
                <w:rFonts w:ascii="Times New Roman" w:eastAsia="宋体" w:hAnsi="Times New Roman" w:cs="Times New Roman"/>
                <w:sz w:val="26"/>
                <w:szCs w:val="26"/>
              </w:rPr>
              <w:t>Φ</w:t>
            </w:r>
            <w:r w:rsidRPr="00957E17">
              <w:rPr>
                <w:rFonts w:ascii="Times New Roman" w:eastAsia="宋体" w:hAnsi="Times New Roman" w:cs="Times New Roman" w:hint="eastAsia"/>
                <w:sz w:val="26"/>
                <w:szCs w:val="26"/>
              </w:rPr>
              <w:t>75mm</w:t>
            </w:r>
            <w:r w:rsidRPr="00957E17">
              <w:rPr>
                <w:rFonts w:ascii="Times New Roman" w:eastAsia="宋体" w:hAnsi="Times New Roman" w:cs="Times New Roman" w:hint="eastAsia"/>
                <w:sz w:val="26"/>
                <w:szCs w:val="26"/>
              </w:rPr>
              <w:t>绳索钻具作套管隔绝复杂地层，然后采用</w:t>
            </w:r>
            <w:r w:rsidR="00922CF7" w:rsidRPr="00922CF7">
              <w:rPr>
                <w:rFonts w:ascii="Times New Roman" w:eastAsia="宋体" w:hAnsi="Times New Roman" w:cs="Times New Roman"/>
                <w:sz w:val="26"/>
                <w:szCs w:val="26"/>
              </w:rPr>
              <w:t>Φ</w:t>
            </w:r>
            <w:r w:rsidRPr="00957E17">
              <w:rPr>
                <w:rFonts w:ascii="Times New Roman" w:eastAsia="宋体" w:hAnsi="Times New Roman" w:cs="Times New Roman" w:hint="eastAsia"/>
                <w:sz w:val="26"/>
                <w:szCs w:val="26"/>
              </w:rPr>
              <w:t>56mm</w:t>
            </w:r>
            <w:r w:rsidRPr="00957E17">
              <w:rPr>
                <w:rFonts w:ascii="Times New Roman" w:eastAsia="宋体" w:hAnsi="Times New Roman" w:cs="Times New Roman" w:hint="eastAsia"/>
                <w:sz w:val="26"/>
                <w:szCs w:val="26"/>
              </w:rPr>
              <w:t>绳索取心金刚石钻进，</w:t>
            </w:r>
            <w:proofErr w:type="gramStart"/>
            <w:r w:rsidRPr="00957E17">
              <w:rPr>
                <w:rFonts w:ascii="Times New Roman" w:eastAsia="宋体" w:hAnsi="Times New Roman" w:cs="Times New Roman" w:hint="eastAsia"/>
                <w:sz w:val="26"/>
                <w:szCs w:val="26"/>
              </w:rPr>
              <w:t>直至终孔</w:t>
            </w:r>
            <w:proofErr w:type="gramEnd"/>
            <w:r w:rsidRPr="00957E17">
              <w:rPr>
                <w:rFonts w:ascii="Times New Roman" w:eastAsia="宋体" w:hAnsi="Times New Roman" w:cs="Times New Roman" w:hint="eastAsia"/>
                <w:sz w:val="26"/>
                <w:szCs w:val="26"/>
              </w:rPr>
              <w:t>。</w:t>
            </w:r>
          </w:p>
          <w:p w14:paraId="6738E82B" w14:textId="77777777" w:rsidR="00BB3432" w:rsidRPr="00957E17" w:rsidRDefault="00BB3432" w:rsidP="00411922">
            <w:pPr>
              <w:pStyle w:val="0"/>
              <w:spacing w:line="500" w:lineRule="exact"/>
              <w:ind w:firstLineChars="76" w:firstLine="198"/>
              <w:rPr>
                <w:rFonts w:ascii="Times New Roman" w:hAnsi="Times New Roman"/>
                <w:b/>
                <w:szCs w:val="26"/>
              </w:rPr>
            </w:pPr>
            <w:r w:rsidRPr="00957E17">
              <w:rPr>
                <w:rFonts w:ascii="Times New Roman" w:hAnsi="Times New Roman" w:hint="eastAsia"/>
                <w:b/>
                <w:szCs w:val="26"/>
              </w:rPr>
              <w:t>（</w:t>
            </w:r>
            <w:r w:rsidRPr="00957E17">
              <w:rPr>
                <w:rFonts w:ascii="Times New Roman" w:hAnsi="Times New Roman" w:hint="eastAsia"/>
                <w:b/>
                <w:szCs w:val="26"/>
              </w:rPr>
              <w:t>3</w:t>
            </w:r>
            <w:r w:rsidRPr="00957E17">
              <w:rPr>
                <w:rFonts w:ascii="Times New Roman" w:hAnsi="Times New Roman" w:hint="eastAsia"/>
                <w:b/>
                <w:szCs w:val="26"/>
              </w:rPr>
              <w:t>）取芯测样</w:t>
            </w:r>
          </w:p>
          <w:p w14:paraId="0D2FAE4A" w14:textId="77777777" w:rsidR="00BB3432" w:rsidRPr="00FE34F2" w:rsidRDefault="00BB3432" w:rsidP="00411922">
            <w:pPr>
              <w:pStyle w:val="Default"/>
              <w:spacing w:line="500" w:lineRule="exact"/>
              <w:ind w:firstLineChars="200" w:firstLine="520"/>
              <w:rPr>
                <w:rFonts w:ascii="Times New Roman" w:cs="Times New Roman"/>
                <w:color w:val="auto"/>
                <w:sz w:val="26"/>
                <w:szCs w:val="26"/>
              </w:rPr>
            </w:pPr>
            <w:r w:rsidRPr="00FE34F2">
              <w:rPr>
                <w:rFonts w:ascii="Times New Roman" w:cs="Times New Roman" w:hint="eastAsia"/>
                <w:color w:val="auto"/>
                <w:sz w:val="26"/>
                <w:szCs w:val="26"/>
              </w:rPr>
              <w:t>针对施工作区地质特点以及地质要求，选用</w:t>
            </w:r>
            <w:r w:rsidRPr="008624E6">
              <w:rPr>
                <w:rFonts w:ascii="Times New Roman" w:cs="Times New Roman"/>
                <w:color w:val="auto"/>
                <w:sz w:val="26"/>
                <w:szCs w:val="26"/>
              </w:rPr>
              <w:t>Φ</w:t>
            </w:r>
            <w:r w:rsidRPr="00FE34F2">
              <w:rPr>
                <w:rFonts w:ascii="Times New Roman" w:cs="Times New Roman" w:hint="eastAsia"/>
                <w:color w:val="auto"/>
                <w:sz w:val="26"/>
                <w:szCs w:val="26"/>
              </w:rPr>
              <w:t>75mm</w:t>
            </w:r>
            <w:r w:rsidRPr="00FE34F2">
              <w:rPr>
                <w:rFonts w:ascii="Times New Roman" w:cs="Times New Roman" w:hint="eastAsia"/>
                <w:color w:val="auto"/>
                <w:sz w:val="26"/>
                <w:szCs w:val="26"/>
              </w:rPr>
              <w:t>、</w:t>
            </w:r>
            <w:r w:rsidRPr="008624E6">
              <w:rPr>
                <w:rFonts w:ascii="Times New Roman" w:cs="Times New Roman"/>
                <w:color w:val="auto"/>
                <w:sz w:val="26"/>
                <w:szCs w:val="26"/>
              </w:rPr>
              <w:t>Φ</w:t>
            </w:r>
            <w:r w:rsidRPr="00FE34F2">
              <w:rPr>
                <w:rFonts w:ascii="Times New Roman" w:cs="Times New Roman" w:hint="eastAsia"/>
                <w:color w:val="auto"/>
                <w:sz w:val="26"/>
                <w:szCs w:val="26"/>
              </w:rPr>
              <w:t>56mm</w:t>
            </w:r>
            <w:r w:rsidRPr="00FE34F2">
              <w:rPr>
                <w:rFonts w:ascii="Times New Roman" w:cs="Times New Roman" w:hint="eastAsia"/>
                <w:color w:val="auto"/>
                <w:sz w:val="26"/>
                <w:szCs w:val="26"/>
              </w:rPr>
              <w:t>绳索取心钻具。其中</w:t>
            </w:r>
            <w:r w:rsidRPr="008624E6">
              <w:rPr>
                <w:rFonts w:ascii="Times New Roman" w:cs="Times New Roman"/>
                <w:color w:val="auto"/>
                <w:sz w:val="26"/>
                <w:szCs w:val="26"/>
              </w:rPr>
              <w:t>Φ</w:t>
            </w:r>
            <w:r w:rsidRPr="00FE34F2">
              <w:rPr>
                <w:rFonts w:ascii="Times New Roman" w:cs="Times New Roman" w:hint="eastAsia"/>
                <w:color w:val="auto"/>
                <w:sz w:val="26"/>
                <w:szCs w:val="26"/>
              </w:rPr>
              <w:t>75mm</w:t>
            </w:r>
            <w:r w:rsidRPr="00FE34F2">
              <w:rPr>
                <w:rFonts w:ascii="Times New Roman" w:cs="Times New Roman" w:hint="eastAsia"/>
                <w:color w:val="auto"/>
                <w:sz w:val="26"/>
                <w:szCs w:val="26"/>
              </w:rPr>
              <w:t>钻具</w:t>
            </w:r>
            <w:proofErr w:type="gramStart"/>
            <w:r w:rsidRPr="00FE34F2">
              <w:rPr>
                <w:rFonts w:ascii="Times New Roman" w:cs="Times New Roman" w:hint="eastAsia"/>
                <w:color w:val="auto"/>
                <w:sz w:val="26"/>
                <w:szCs w:val="26"/>
              </w:rPr>
              <w:t>采用墩粗钻杆</w:t>
            </w:r>
            <w:proofErr w:type="gramEnd"/>
            <w:r w:rsidRPr="00FE34F2">
              <w:rPr>
                <w:rFonts w:ascii="Times New Roman" w:cs="Times New Roman" w:hint="eastAsia"/>
                <w:color w:val="auto"/>
                <w:sz w:val="26"/>
                <w:szCs w:val="26"/>
              </w:rPr>
              <w:t>，钻杆和接手的联结丝扣螺纹齿高增加，连接强度提高。钻头、扩孔器和接手外径相应加大。</w:t>
            </w:r>
          </w:p>
          <w:p w14:paraId="793DF93D" w14:textId="77777777" w:rsidR="00BB3432" w:rsidRPr="00EC0C5F" w:rsidRDefault="00BB3432" w:rsidP="00411922">
            <w:pPr>
              <w:pStyle w:val="Default"/>
              <w:spacing w:line="500" w:lineRule="exact"/>
              <w:ind w:firstLineChars="200" w:firstLine="520"/>
              <w:rPr>
                <w:rFonts w:ascii="Times New Roman" w:cs="Times New Roman"/>
                <w:color w:val="auto"/>
                <w:sz w:val="26"/>
                <w:szCs w:val="26"/>
              </w:rPr>
            </w:pPr>
            <w:r w:rsidRPr="00FE34F2">
              <w:rPr>
                <w:rFonts w:ascii="Times New Roman" w:cs="Times New Roman" w:hint="eastAsia"/>
                <w:color w:val="auto"/>
                <w:sz w:val="26"/>
                <w:szCs w:val="26"/>
              </w:rPr>
              <w:t>岩心按顺序整齐摆放在岩心箱内，断口相接，并按顺序编写好岩心编号；岩心牌用</w:t>
            </w:r>
            <w:proofErr w:type="gramStart"/>
            <w:r w:rsidRPr="00FE34F2">
              <w:rPr>
                <w:rFonts w:ascii="Times New Roman" w:cs="Times New Roman" w:hint="eastAsia"/>
                <w:color w:val="auto"/>
                <w:sz w:val="26"/>
                <w:szCs w:val="26"/>
              </w:rPr>
              <w:t>油性笔按规范</w:t>
            </w:r>
            <w:proofErr w:type="gramEnd"/>
            <w:r w:rsidRPr="00FE34F2">
              <w:rPr>
                <w:rFonts w:ascii="Times New Roman" w:cs="Times New Roman" w:hint="eastAsia"/>
                <w:color w:val="auto"/>
                <w:sz w:val="26"/>
                <w:szCs w:val="26"/>
              </w:rPr>
              <w:t>内容如实填写，并塑封岩心牌，现场保管应注意防雨，</w:t>
            </w:r>
            <w:proofErr w:type="gramStart"/>
            <w:r w:rsidRPr="00FE34F2">
              <w:rPr>
                <w:rFonts w:ascii="Times New Roman" w:cs="Times New Roman" w:hint="eastAsia"/>
                <w:color w:val="auto"/>
                <w:sz w:val="26"/>
                <w:szCs w:val="26"/>
              </w:rPr>
              <w:t>不</w:t>
            </w:r>
            <w:proofErr w:type="gramEnd"/>
            <w:r w:rsidRPr="00FE34F2">
              <w:rPr>
                <w:rFonts w:ascii="Times New Roman" w:cs="Times New Roman" w:hint="eastAsia"/>
                <w:color w:val="auto"/>
                <w:sz w:val="26"/>
                <w:szCs w:val="26"/>
              </w:rPr>
              <w:t>露天放置，</w:t>
            </w:r>
            <w:proofErr w:type="gramStart"/>
            <w:r w:rsidRPr="00FE34F2">
              <w:rPr>
                <w:rFonts w:ascii="Times New Roman" w:cs="Times New Roman" w:hint="eastAsia"/>
                <w:color w:val="auto"/>
                <w:sz w:val="26"/>
                <w:szCs w:val="26"/>
              </w:rPr>
              <w:t>终孔后</w:t>
            </w:r>
            <w:proofErr w:type="gramEnd"/>
            <w:r w:rsidRPr="00FE34F2">
              <w:rPr>
                <w:rFonts w:ascii="Times New Roman" w:cs="Times New Roman" w:hint="eastAsia"/>
                <w:color w:val="auto"/>
                <w:sz w:val="26"/>
                <w:szCs w:val="26"/>
              </w:rPr>
              <w:t>将岩心运到指定的地方。对含矿段岩芯全部取走外送分析检测。</w:t>
            </w:r>
          </w:p>
          <w:p w14:paraId="598F8761" w14:textId="77777777" w:rsidR="00BB3432" w:rsidRPr="00EC0C5F" w:rsidRDefault="00BB3432" w:rsidP="00411922">
            <w:pPr>
              <w:pStyle w:val="Default"/>
              <w:spacing w:line="480" w:lineRule="exact"/>
              <w:ind w:firstLineChars="100" w:firstLine="261"/>
              <w:rPr>
                <w:rFonts w:ascii="Times New Roman" w:cs="Times New Roman"/>
                <w:color w:val="auto"/>
                <w:sz w:val="26"/>
                <w:szCs w:val="26"/>
              </w:rPr>
            </w:pPr>
            <w:r>
              <w:rPr>
                <w:rFonts w:ascii="Times New Roman" w:cs="Times New Roman" w:hint="eastAsia"/>
                <w:b/>
                <w:color w:val="auto"/>
                <w:sz w:val="26"/>
                <w:szCs w:val="26"/>
              </w:rPr>
              <w:lastRenderedPageBreak/>
              <w:t>（</w:t>
            </w:r>
            <w:r>
              <w:rPr>
                <w:rFonts w:ascii="Times New Roman" w:cs="Times New Roman" w:hint="eastAsia"/>
                <w:b/>
                <w:color w:val="auto"/>
                <w:sz w:val="26"/>
                <w:szCs w:val="26"/>
              </w:rPr>
              <w:t>4</w:t>
            </w:r>
            <w:r>
              <w:rPr>
                <w:rFonts w:ascii="Times New Roman" w:cs="Times New Roman" w:hint="eastAsia"/>
                <w:b/>
                <w:color w:val="auto"/>
                <w:sz w:val="26"/>
                <w:szCs w:val="26"/>
              </w:rPr>
              <w:t>）</w:t>
            </w:r>
            <w:r w:rsidRPr="00EC0C5F">
              <w:rPr>
                <w:rFonts w:ascii="Times New Roman" w:cs="Times New Roman" w:hint="eastAsia"/>
                <w:b/>
                <w:color w:val="auto"/>
                <w:sz w:val="26"/>
                <w:szCs w:val="26"/>
              </w:rPr>
              <w:t>测井测试</w:t>
            </w:r>
          </w:p>
          <w:p w14:paraId="72497591" w14:textId="77777777" w:rsidR="00BB3432" w:rsidRPr="00EC0C5F" w:rsidRDefault="00BB3432" w:rsidP="00411922">
            <w:pPr>
              <w:pStyle w:val="Default"/>
              <w:autoSpaceDE/>
              <w:autoSpaceDN/>
              <w:adjustRightInd/>
              <w:spacing w:line="480" w:lineRule="exact"/>
              <w:ind w:firstLineChars="200" w:firstLine="520"/>
              <w:jc w:val="both"/>
              <w:rPr>
                <w:rFonts w:ascii="Times New Roman" w:cs="Times New Roman"/>
                <w:color w:val="auto"/>
                <w:sz w:val="26"/>
                <w:szCs w:val="26"/>
              </w:rPr>
            </w:pPr>
            <w:r w:rsidRPr="00EC0C5F">
              <w:rPr>
                <w:rFonts w:ascii="Times New Roman" w:cs="Times New Roman" w:hint="eastAsia"/>
                <w:color w:val="auto"/>
                <w:sz w:val="26"/>
                <w:szCs w:val="26"/>
              </w:rPr>
              <w:t>井斜测井一般</w:t>
            </w:r>
            <w:proofErr w:type="gramStart"/>
            <w:r w:rsidRPr="00EC0C5F">
              <w:rPr>
                <w:rFonts w:ascii="Times New Roman" w:cs="Times New Roman" w:hint="eastAsia"/>
                <w:color w:val="auto"/>
                <w:sz w:val="26"/>
                <w:szCs w:val="26"/>
              </w:rPr>
              <w:t>斜孔每钻进</w:t>
            </w:r>
            <w:proofErr w:type="gramEnd"/>
            <w:r w:rsidRPr="00EC0C5F">
              <w:rPr>
                <w:rFonts w:ascii="Times New Roman" w:cs="Times New Roman" w:hint="eastAsia"/>
                <w:color w:val="auto"/>
                <w:sz w:val="26"/>
                <w:szCs w:val="26"/>
              </w:rPr>
              <w:t>50m</w:t>
            </w:r>
            <w:r w:rsidRPr="00EC0C5F">
              <w:rPr>
                <w:rFonts w:ascii="Times New Roman" w:cs="Times New Roman" w:hint="eastAsia"/>
                <w:color w:val="auto"/>
                <w:sz w:val="26"/>
                <w:szCs w:val="26"/>
              </w:rPr>
              <w:t>测斜一次，直孔每钻进</w:t>
            </w:r>
            <w:r w:rsidRPr="00EC0C5F">
              <w:rPr>
                <w:rFonts w:ascii="Times New Roman" w:cs="Times New Roman" w:hint="eastAsia"/>
                <w:color w:val="auto"/>
                <w:sz w:val="26"/>
                <w:szCs w:val="26"/>
              </w:rPr>
              <w:t>100m</w:t>
            </w:r>
            <w:r w:rsidRPr="00EC0C5F">
              <w:rPr>
                <w:rFonts w:ascii="Times New Roman" w:cs="Times New Roman" w:hint="eastAsia"/>
                <w:color w:val="auto"/>
                <w:sz w:val="26"/>
                <w:szCs w:val="26"/>
              </w:rPr>
              <w:t>测斜一次。每次开展井斜测井工作前后应进行稳定性检查。</w:t>
            </w:r>
          </w:p>
          <w:p w14:paraId="07303A02" w14:textId="77777777" w:rsidR="00BB3432" w:rsidRPr="00EC0C5F" w:rsidRDefault="00BB3432" w:rsidP="00411922">
            <w:pPr>
              <w:pStyle w:val="Default"/>
              <w:autoSpaceDE/>
              <w:autoSpaceDN/>
              <w:adjustRightInd/>
              <w:spacing w:line="480" w:lineRule="exact"/>
              <w:ind w:firstLineChars="200" w:firstLine="520"/>
              <w:jc w:val="both"/>
              <w:rPr>
                <w:rFonts w:ascii="Times New Roman" w:cs="Times New Roman"/>
                <w:color w:val="auto"/>
                <w:sz w:val="26"/>
                <w:szCs w:val="26"/>
              </w:rPr>
            </w:pPr>
            <w:proofErr w:type="gramStart"/>
            <w:r w:rsidRPr="00EC0C5F">
              <w:rPr>
                <w:rFonts w:ascii="Times New Roman" w:cs="Times New Roman" w:hint="eastAsia"/>
                <w:color w:val="auto"/>
                <w:sz w:val="26"/>
                <w:szCs w:val="26"/>
              </w:rPr>
              <w:t>终孔后</w:t>
            </w:r>
            <w:proofErr w:type="gramEnd"/>
            <w:r w:rsidRPr="00EC0C5F">
              <w:rPr>
                <w:rFonts w:ascii="Times New Roman" w:cs="Times New Roman" w:hint="eastAsia"/>
                <w:color w:val="auto"/>
                <w:sz w:val="26"/>
                <w:szCs w:val="26"/>
              </w:rPr>
              <w:t>进行简易水文观测，并进行</w:t>
            </w:r>
            <w:r w:rsidRPr="00EC0C5F">
              <w:rPr>
                <w:rFonts w:ascii="Times New Roman" w:cs="Times New Roman"/>
                <w:color w:val="auto"/>
                <w:sz w:val="26"/>
                <w:szCs w:val="26"/>
              </w:rPr>
              <w:t>γ</w:t>
            </w:r>
            <w:r w:rsidRPr="00EC0C5F">
              <w:rPr>
                <w:rFonts w:ascii="Times New Roman" w:cs="Times New Roman" w:hint="eastAsia"/>
                <w:color w:val="auto"/>
                <w:sz w:val="26"/>
                <w:szCs w:val="26"/>
              </w:rPr>
              <w:t>测井。</w:t>
            </w:r>
          </w:p>
          <w:p w14:paraId="602E1BCB" w14:textId="77777777" w:rsidR="00BB3432" w:rsidRPr="00EC0C5F" w:rsidRDefault="00BB3432" w:rsidP="00411922">
            <w:pPr>
              <w:pStyle w:val="Default"/>
              <w:spacing w:line="480" w:lineRule="exact"/>
              <w:ind w:firstLineChars="100" w:firstLine="261"/>
              <w:rPr>
                <w:rFonts w:ascii="Times New Roman" w:cs="Times New Roman"/>
                <w:color w:val="auto"/>
                <w:sz w:val="26"/>
                <w:szCs w:val="26"/>
              </w:rPr>
            </w:pPr>
            <w:r>
              <w:rPr>
                <w:rFonts w:ascii="Times New Roman" w:cs="Times New Roman" w:hint="eastAsia"/>
                <w:b/>
                <w:color w:val="auto"/>
                <w:sz w:val="26"/>
                <w:szCs w:val="26"/>
              </w:rPr>
              <w:t>（</w:t>
            </w:r>
            <w:r>
              <w:rPr>
                <w:rFonts w:ascii="Times New Roman" w:cs="Times New Roman" w:hint="eastAsia"/>
                <w:b/>
                <w:color w:val="auto"/>
                <w:sz w:val="26"/>
                <w:szCs w:val="26"/>
              </w:rPr>
              <w:t>5</w:t>
            </w:r>
            <w:r>
              <w:rPr>
                <w:rFonts w:ascii="Times New Roman" w:cs="Times New Roman" w:hint="eastAsia"/>
                <w:b/>
                <w:color w:val="auto"/>
                <w:sz w:val="26"/>
                <w:szCs w:val="26"/>
              </w:rPr>
              <w:t>）水泥</w:t>
            </w:r>
            <w:r>
              <w:rPr>
                <w:rFonts w:ascii="Times New Roman" w:cs="Times New Roman"/>
                <w:b/>
                <w:color w:val="auto"/>
                <w:sz w:val="26"/>
                <w:szCs w:val="26"/>
              </w:rPr>
              <w:t>封孔</w:t>
            </w:r>
          </w:p>
          <w:p w14:paraId="63ED1602" w14:textId="77777777" w:rsidR="00BB3432" w:rsidRDefault="00BB3432" w:rsidP="00411922">
            <w:pPr>
              <w:pStyle w:val="Default"/>
              <w:autoSpaceDE/>
              <w:autoSpaceDN/>
              <w:adjustRightInd/>
              <w:spacing w:line="500" w:lineRule="exact"/>
              <w:ind w:firstLineChars="200" w:firstLine="520"/>
              <w:jc w:val="both"/>
              <w:rPr>
                <w:rFonts w:ascii="Times New Roman" w:cs="Times New Roman"/>
                <w:color w:val="auto"/>
                <w:sz w:val="26"/>
                <w:szCs w:val="26"/>
              </w:rPr>
            </w:pPr>
            <w:r>
              <w:rPr>
                <w:rFonts w:ascii="Times New Roman" w:cs="Times New Roman" w:hint="eastAsia"/>
                <w:color w:val="auto"/>
                <w:sz w:val="26"/>
                <w:szCs w:val="26"/>
              </w:rPr>
              <w:t>全部测试工作完成后进行封孔，为防止含矿含水层与其上下的含水层贯通，</w:t>
            </w:r>
            <w:r w:rsidRPr="00164105">
              <w:rPr>
                <w:rFonts w:ascii="Times New Roman" w:cs="Times New Roman" w:hint="eastAsia"/>
                <w:color w:val="auto"/>
                <w:sz w:val="26"/>
                <w:szCs w:val="26"/>
              </w:rPr>
              <w:t>采用</w:t>
            </w:r>
            <w:proofErr w:type="gramStart"/>
            <w:r w:rsidRPr="00164105">
              <w:rPr>
                <w:rFonts w:ascii="Times New Roman" w:cs="Times New Roman" w:hint="eastAsia"/>
                <w:color w:val="auto"/>
                <w:sz w:val="26"/>
                <w:szCs w:val="26"/>
              </w:rPr>
              <w:t>水泥全孔封孔</w:t>
            </w:r>
            <w:proofErr w:type="gramEnd"/>
            <w:r w:rsidRPr="00164105">
              <w:rPr>
                <w:rFonts w:ascii="Times New Roman" w:cs="Times New Roman" w:hint="eastAsia"/>
                <w:color w:val="auto"/>
                <w:sz w:val="26"/>
                <w:szCs w:val="26"/>
              </w:rPr>
              <w:t>。</w:t>
            </w:r>
            <w:r>
              <w:rPr>
                <w:rFonts w:ascii="Times New Roman" w:cs="Times New Roman" w:hint="eastAsia"/>
                <w:color w:val="auto"/>
                <w:sz w:val="26"/>
                <w:szCs w:val="26"/>
              </w:rPr>
              <w:t>将注浆管下至距</w:t>
            </w:r>
            <w:proofErr w:type="gramStart"/>
            <w:r>
              <w:rPr>
                <w:rFonts w:ascii="Times New Roman" w:cs="Times New Roman" w:hint="eastAsia"/>
                <w:color w:val="auto"/>
                <w:sz w:val="26"/>
                <w:szCs w:val="26"/>
              </w:rPr>
              <w:t>封闭孔段底部</w:t>
            </w:r>
            <w:proofErr w:type="gramEnd"/>
            <w:r>
              <w:rPr>
                <w:rFonts w:ascii="Times New Roman" w:cs="Times New Roman" w:hint="eastAsia"/>
                <w:color w:val="auto"/>
                <w:sz w:val="26"/>
                <w:szCs w:val="26"/>
              </w:rPr>
              <w:t>1</w:t>
            </w:r>
            <w:r w:rsidR="00546B4F">
              <w:rPr>
                <w:rFonts w:ascii="Times New Roman" w:cs="Times New Roman" w:hint="eastAsia"/>
                <w:color w:val="auto"/>
                <w:sz w:val="26"/>
                <w:szCs w:val="26"/>
              </w:rPr>
              <w:t>～</w:t>
            </w:r>
            <w:r>
              <w:rPr>
                <w:rFonts w:ascii="Times New Roman" w:cs="Times New Roman" w:hint="eastAsia"/>
                <w:color w:val="auto"/>
                <w:sz w:val="26"/>
                <w:szCs w:val="26"/>
              </w:rPr>
              <w:t>2m</w:t>
            </w:r>
            <w:r>
              <w:rPr>
                <w:rFonts w:ascii="Times New Roman" w:cs="Times New Roman" w:hint="eastAsia"/>
                <w:color w:val="auto"/>
                <w:sz w:val="26"/>
                <w:szCs w:val="26"/>
              </w:rPr>
              <w:t>位置，将水泥经过注浆管注入井内，水泥在压力的作用下，置换出井筒内的钻井泥浆，完成固井封孔，封孔严格按照《废弃井封井回填技术指南（实行）》（</w:t>
            </w:r>
            <w:r>
              <w:rPr>
                <w:rFonts w:ascii="Times New Roman" w:cs="Times New Roman" w:hint="eastAsia"/>
                <w:color w:val="auto"/>
                <w:sz w:val="26"/>
                <w:szCs w:val="26"/>
              </w:rPr>
              <w:t>2020</w:t>
            </w:r>
            <w:r>
              <w:rPr>
                <w:rFonts w:ascii="Times New Roman" w:cs="Times New Roman" w:hint="eastAsia"/>
                <w:color w:val="auto"/>
                <w:sz w:val="26"/>
                <w:szCs w:val="26"/>
              </w:rPr>
              <w:t>年</w:t>
            </w:r>
            <w:r>
              <w:rPr>
                <w:rFonts w:ascii="Times New Roman" w:cs="Times New Roman" w:hint="eastAsia"/>
                <w:color w:val="auto"/>
                <w:sz w:val="26"/>
                <w:szCs w:val="26"/>
              </w:rPr>
              <w:t>2</w:t>
            </w:r>
            <w:r>
              <w:rPr>
                <w:rFonts w:ascii="Times New Roman" w:cs="Times New Roman" w:hint="eastAsia"/>
                <w:color w:val="auto"/>
                <w:sz w:val="26"/>
                <w:szCs w:val="26"/>
              </w:rPr>
              <w:t>月）中的规定执行。在封孔完成后，按《铀矿地质勘查规范》（</w:t>
            </w:r>
            <w:r>
              <w:rPr>
                <w:rFonts w:ascii="Times New Roman" w:cs="Times New Roman" w:hint="eastAsia"/>
                <w:color w:val="auto"/>
                <w:sz w:val="26"/>
                <w:szCs w:val="26"/>
              </w:rPr>
              <w:t>DZ/T0199-2015</w:t>
            </w:r>
            <w:r>
              <w:rPr>
                <w:rFonts w:ascii="Times New Roman" w:cs="Times New Roman" w:hint="eastAsia"/>
                <w:color w:val="auto"/>
                <w:sz w:val="26"/>
                <w:szCs w:val="26"/>
              </w:rPr>
              <w:t>）抽取</w:t>
            </w:r>
            <w:r>
              <w:rPr>
                <w:rFonts w:ascii="Times New Roman" w:cs="Times New Roman" w:hint="eastAsia"/>
                <w:color w:val="auto"/>
                <w:sz w:val="26"/>
                <w:szCs w:val="26"/>
              </w:rPr>
              <w:t>10%</w:t>
            </w:r>
            <w:r>
              <w:rPr>
                <w:rFonts w:ascii="Times New Roman" w:cs="Times New Roman" w:hint="eastAsia"/>
                <w:color w:val="auto"/>
                <w:sz w:val="26"/>
                <w:szCs w:val="26"/>
              </w:rPr>
              <w:t>的钻孔进行封孔后检查，检查流程如下：再次钻去封孔水泥芯，并检查水泥芯的完整程度、硬度、固结程度等参数，检查完成后，再次对钻孔</w:t>
            </w:r>
            <w:proofErr w:type="gramStart"/>
            <w:r>
              <w:rPr>
                <w:rFonts w:ascii="Times New Roman" w:cs="Times New Roman" w:hint="eastAsia"/>
                <w:color w:val="auto"/>
                <w:sz w:val="26"/>
                <w:szCs w:val="26"/>
              </w:rPr>
              <w:t>进行全孔封孔</w:t>
            </w:r>
            <w:proofErr w:type="gramEnd"/>
            <w:r>
              <w:rPr>
                <w:rFonts w:ascii="Times New Roman" w:cs="Times New Roman" w:hint="eastAsia"/>
                <w:color w:val="auto"/>
                <w:sz w:val="26"/>
                <w:szCs w:val="26"/>
              </w:rPr>
              <w:t>。</w:t>
            </w:r>
          </w:p>
          <w:p w14:paraId="19722DB6" w14:textId="77777777" w:rsidR="00BB3432" w:rsidRPr="00EC0C5F" w:rsidRDefault="00BB3432" w:rsidP="00411922">
            <w:pPr>
              <w:pStyle w:val="Default"/>
              <w:spacing w:line="480" w:lineRule="exact"/>
              <w:ind w:firstLineChars="100" w:firstLine="261"/>
              <w:rPr>
                <w:rFonts w:ascii="Times New Roman" w:cs="Times New Roman"/>
                <w:color w:val="auto"/>
                <w:sz w:val="26"/>
                <w:szCs w:val="26"/>
              </w:rPr>
            </w:pPr>
            <w:r w:rsidRPr="005C7349">
              <w:rPr>
                <w:rFonts w:ascii="Times New Roman" w:cs="Times New Roman" w:hint="eastAsia"/>
                <w:b/>
                <w:color w:val="auto"/>
                <w:sz w:val="26"/>
                <w:szCs w:val="26"/>
              </w:rPr>
              <w:t>（</w:t>
            </w:r>
            <w:r>
              <w:rPr>
                <w:rFonts w:ascii="Times New Roman" w:cs="Times New Roman" w:hint="eastAsia"/>
                <w:b/>
                <w:color w:val="auto"/>
                <w:sz w:val="26"/>
                <w:szCs w:val="26"/>
              </w:rPr>
              <w:t>6</w:t>
            </w:r>
            <w:r w:rsidRPr="005C7349">
              <w:rPr>
                <w:rFonts w:ascii="Times New Roman" w:cs="Times New Roman" w:hint="eastAsia"/>
                <w:b/>
                <w:color w:val="auto"/>
                <w:sz w:val="26"/>
                <w:szCs w:val="26"/>
              </w:rPr>
              <w:t>）</w:t>
            </w:r>
            <w:r w:rsidRPr="00EC0C5F">
              <w:rPr>
                <w:rFonts w:ascii="Times New Roman" w:cs="Times New Roman" w:hint="eastAsia"/>
                <w:b/>
                <w:color w:val="auto"/>
                <w:sz w:val="26"/>
                <w:szCs w:val="26"/>
              </w:rPr>
              <w:t>场地</w:t>
            </w:r>
            <w:r>
              <w:rPr>
                <w:rFonts w:ascii="Times New Roman" w:cs="Times New Roman" w:hint="eastAsia"/>
                <w:b/>
                <w:color w:val="auto"/>
                <w:sz w:val="26"/>
                <w:szCs w:val="26"/>
              </w:rPr>
              <w:t>环境</w:t>
            </w:r>
            <w:r w:rsidRPr="00EC0C5F">
              <w:rPr>
                <w:rFonts w:ascii="Times New Roman" w:cs="Times New Roman"/>
                <w:b/>
                <w:color w:val="auto"/>
                <w:sz w:val="26"/>
                <w:szCs w:val="26"/>
              </w:rPr>
              <w:t>恢复</w:t>
            </w:r>
          </w:p>
          <w:p w14:paraId="4C505092" w14:textId="77777777" w:rsidR="00BB3432" w:rsidRPr="00EC0C5F" w:rsidRDefault="00BB3432" w:rsidP="00411922">
            <w:pPr>
              <w:pStyle w:val="Default"/>
              <w:autoSpaceDE/>
              <w:autoSpaceDN/>
              <w:adjustRightInd/>
              <w:spacing w:line="500" w:lineRule="exact"/>
              <w:ind w:firstLineChars="200" w:firstLine="520"/>
              <w:jc w:val="both"/>
              <w:rPr>
                <w:rFonts w:ascii="Times New Roman" w:cs="Times New Roman"/>
                <w:color w:val="auto"/>
                <w:sz w:val="26"/>
                <w:szCs w:val="26"/>
              </w:rPr>
            </w:pPr>
            <w:r w:rsidRPr="00EC0C5F">
              <w:rPr>
                <w:rFonts w:ascii="Times New Roman" w:cs="Times New Roman"/>
                <w:color w:val="auto"/>
                <w:sz w:val="26"/>
                <w:szCs w:val="26"/>
              </w:rPr>
              <w:t>勘查施工区（点）工作结束后，及时拆除现场施工设备、物资和临时设施，清除现场各类杂物、垃圾及污染物。现场的垃圾、油污、废液、沉渣及其它固体废物应进行彻底分类清理、收集，按照</w:t>
            </w:r>
            <w:r w:rsidRPr="00EC0C5F">
              <w:rPr>
                <w:rFonts w:ascii="Times New Roman" w:cs="Times New Roman"/>
                <w:color w:val="auto"/>
                <w:sz w:val="26"/>
                <w:szCs w:val="26"/>
              </w:rPr>
              <w:t>GB18599</w:t>
            </w:r>
            <w:r w:rsidRPr="00EC0C5F">
              <w:rPr>
                <w:rFonts w:ascii="Times New Roman" w:cs="Times New Roman"/>
                <w:color w:val="auto"/>
                <w:sz w:val="26"/>
                <w:szCs w:val="26"/>
              </w:rPr>
              <w:t>等相关规定进行处理。对于现场不能处置的污染物应外运</w:t>
            </w:r>
            <w:proofErr w:type="gramStart"/>
            <w:r w:rsidRPr="00EC0C5F">
              <w:rPr>
                <w:rFonts w:ascii="Times New Roman" w:cs="Times New Roman"/>
                <w:color w:val="auto"/>
                <w:sz w:val="26"/>
                <w:szCs w:val="26"/>
              </w:rPr>
              <w:t>至专业</w:t>
            </w:r>
            <w:proofErr w:type="gramEnd"/>
            <w:r w:rsidRPr="00EC0C5F">
              <w:rPr>
                <w:rFonts w:ascii="Times New Roman" w:cs="Times New Roman"/>
                <w:color w:val="auto"/>
                <w:sz w:val="26"/>
                <w:szCs w:val="26"/>
              </w:rPr>
              <w:t>处理场。</w:t>
            </w:r>
            <w:r w:rsidRPr="00EC0C5F">
              <w:rPr>
                <w:rFonts w:ascii="Times New Roman" w:cs="Times New Roman" w:hint="eastAsia"/>
                <w:color w:val="auto"/>
                <w:sz w:val="26"/>
                <w:szCs w:val="26"/>
              </w:rPr>
              <w:t>在道路和场地清理、平整后，采取深翻，松土、培土等方式对其进行场地覆土，然后进行植被恢复工作，植被恢复期一般为一个月。</w:t>
            </w:r>
          </w:p>
          <w:p w14:paraId="402FC662" w14:textId="77777777" w:rsidR="00BB3432" w:rsidRPr="005C7349" w:rsidRDefault="00BB3432" w:rsidP="00411922">
            <w:pPr>
              <w:pStyle w:val="Default"/>
              <w:ind w:firstLineChars="100" w:firstLine="261"/>
              <w:rPr>
                <w:rStyle w:val="af5"/>
                <w:rFonts w:ascii="Times New Roman" w:cs="Times New Roman"/>
                <w:b/>
                <w:color w:val="auto"/>
                <w:sz w:val="26"/>
                <w:szCs w:val="26"/>
              </w:rPr>
            </w:pPr>
            <w:r w:rsidRPr="005C7349">
              <w:rPr>
                <w:rStyle w:val="af5"/>
                <w:rFonts w:ascii="Times New Roman" w:cs="Times New Roman"/>
                <w:b/>
                <w:color w:val="auto"/>
                <w:sz w:val="26"/>
                <w:szCs w:val="26"/>
              </w:rPr>
              <w:t>（</w:t>
            </w:r>
            <w:r w:rsidRPr="005C7349">
              <w:rPr>
                <w:rStyle w:val="af5"/>
                <w:rFonts w:ascii="Times New Roman" w:cs="Times New Roman"/>
                <w:b/>
                <w:color w:val="auto"/>
                <w:sz w:val="26"/>
                <w:szCs w:val="26"/>
              </w:rPr>
              <w:t>7</w:t>
            </w:r>
            <w:r w:rsidRPr="005C7349">
              <w:rPr>
                <w:rStyle w:val="af5"/>
                <w:rFonts w:ascii="Times New Roman" w:cs="Times New Roman"/>
                <w:b/>
                <w:color w:val="auto"/>
                <w:sz w:val="26"/>
                <w:szCs w:val="26"/>
              </w:rPr>
              <w:t>）单孔施工期</w:t>
            </w:r>
          </w:p>
          <w:p w14:paraId="03DA732C" w14:textId="77777777" w:rsidR="00BB3432" w:rsidRDefault="00BB3432" w:rsidP="00411922">
            <w:pPr>
              <w:pStyle w:val="Default"/>
              <w:spacing w:line="480" w:lineRule="exact"/>
              <w:ind w:firstLineChars="200" w:firstLine="520"/>
              <w:rPr>
                <w:rStyle w:val="af5"/>
                <w:rFonts w:ascii="Times New Roman" w:cs="Times New Roman"/>
                <w:color w:val="auto"/>
                <w:sz w:val="26"/>
                <w:szCs w:val="26"/>
              </w:rPr>
            </w:pPr>
            <w:r>
              <w:rPr>
                <w:rStyle w:val="af5"/>
                <w:color w:val="auto"/>
                <w:sz w:val="26"/>
                <w:szCs w:val="26"/>
              </w:rPr>
              <w:t>根据单孔深度</w:t>
            </w:r>
            <w:r w:rsidRPr="005C7349">
              <w:rPr>
                <w:rStyle w:val="af5"/>
                <w:rFonts w:ascii="Times New Roman" w:cs="Times New Roman"/>
                <w:color w:val="auto"/>
                <w:sz w:val="26"/>
                <w:szCs w:val="26"/>
              </w:rPr>
              <w:t>的不同，单孔施工期一般为</w:t>
            </w:r>
            <w:r w:rsidRPr="005C7349">
              <w:rPr>
                <w:rStyle w:val="af5"/>
                <w:rFonts w:ascii="Times New Roman" w:cs="Times New Roman"/>
                <w:color w:val="auto"/>
                <w:sz w:val="26"/>
                <w:szCs w:val="26"/>
              </w:rPr>
              <w:t>15</w:t>
            </w:r>
            <w:r w:rsidRPr="005C7349">
              <w:rPr>
                <w:rStyle w:val="af5"/>
                <w:rFonts w:ascii="Times New Roman" w:cs="Times New Roman"/>
                <w:color w:val="auto"/>
                <w:sz w:val="26"/>
                <w:szCs w:val="26"/>
              </w:rPr>
              <w:t>天至</w:t>
            </w:r>
            <w:r w:rsidRPr="005C7349">
              <w:rPr>
                <w:rStyle w:val="af5"/>
                <w:rFonts w:ascii="Times New Roman" w:cs="Times New Roman"/>
                <w:color w:val="auto"/>
                <w:sz w:val="26"/>
                <w:szCs w:val="26"/>
              </w:rPr>
              <w:t>30</w:t>
            </w:r>
            <w:r w:rsidRPr="005C7349">
              <w:rPr>
                <w:rStyle w:val="af5"/>
                <w:rFonts w:ascii="Times New Roman" w:cs="Times New Roman"/>
                <w:color w:val="auto"/>
                <w:sz w:val="26"/>
                <w:szCs w:val="26"/>
              </w:rPr>
              <w:t>天。</w:t>
            </w:r>
          </w:p>
          <w:p w14:paraId="6E812317" w14:textId="77777777" w:rsidR="00BB3432" w:rsidRPr="00EC0C5F" w:rsidRDefault="00BB3432" w:rsidP="00411922">
            <w:pPr>
              <w:pStyle w:val="Default"/>
              <w:spacing w:line="480" w:lineRule="exact"/>
              <w:ind w:firstLineChars="200" w:firstLine="520"/>
              <w:rPr>
                <w:rStyle w:val="af5"/>
                <w:color w:val="auto"/>
                <w:sz w:val="26"/>
                <w:szCs w:val="26"/>
              </w:rPr>
            </w:pPr>
            <w:r w:rsidRPr="00AB7055">
              <w:rPr>
                <w:rStyle w:val="af5"/>
                <w:rFonts w:hint="eastAsia"/>
                <w:color w:val="auto"/>
                <w:sz w:val="26"/>
                <w:szCs w:val="26"/>
              </w:rPr>
              <w:t>钻探施工过程中工艺流程及各个阶段可能产生的污染物工序图，</w:t>
            </w:r>
            <w:r w:rsidRPr="00AB7055">
              <w:rPr>
                <w:rStyle w:val="af5"/>
                <w:rFonts w:ascii="Times New Roman" w:cs="Times New Roman"/>
                <w:color w:val="auto"/>
                <w:sz w:val="26"/>
                <w:szCs w:val="26"/>
              </w:rPr>
              <w:t>如图</w:t>
            </w:r>
            <w:r>
              <w:rPr>
                <w:rStyle w:val="af5"/>
                <w:rFonts w:ascii="Times New Roman" w:cs="Times New Roman"/>
                <w:color w:val="auto"/>
                <w:sz w:val="26"/>
                <w:szCs w:val="26"/>
              </w:rPr>
              <w:t>6-</w:t>
            </w:r>
            <w:r>
              <w:rPr>
                <w:rStyle w:val="af5"/>
                <w:rFonts w:ascii="Times New Roman" w:cs="Times New Roman" w:hint="eastAsia"/>
                <w:color w:val="auto"/>
                <w:sz w:val="26"/>
                <w:szCs w:val="26"/>
              </w:rPr>
              <w:t>1</w:t>
            </w:r>
            <w:r w:rsidRPr="00AB7055">
              <w:rPr>
                <w:rStyle w:val="af5"/>
                <w:rFonts w:ascii="Times New Roman" w:cs="Times New Roman"/>
                <w:color w:val="auto"/>
                <w:sz w:val="26"/>
                <w:szCs w:val="26"/>
              </w:rPr>
              <w:t>。</w:t>
            </w:r>
          </w:p>
        </w:tc>
      </w:tr>
      <w:tr w:rsidR="00BB3432" w:rsidRPr="006D0596" w14:paraId="2949CAD7" w14:textId="77777777" w:rsidTr="00411922">
        <w:trPr>
          <w:trHeight w:val="13599"/>
        </w:trPr>
        <w:tc>
          <w:tcPr>
            <w:tcW w:w="8613" w:type="dxa"/>
          </w:tcPr>
          <w:p w14:paraId="18E6FD41" w14:textId="77777777" w:rsidR="00BB3432" w:rsidRPr="00EC0C5F" w:rsidRDefault="00BB3432" w:rsidP="00411922">
            <w:pPr>
              <w:pStyle w:val="0"/>
              <w:spacing w:line="240" w:lineRule="auto"/>
              <w:ind w:firstLineChars="0" w:firstLine="0"/>
              <w:jc w:val="center"/>
              <w:rPr>
                <w:rFonts w:ascii="Times New Roman" w:hAnsi="Times New Roman"/>
              </w:rPr>
            </w:pPr>
            <w:r w:rsidRPr="00EC0C5F">
              <w:rPr>
                <w:rFonts w:ascii="Times New Roman" w:hAnsi="Times New Roman"/>
                <w:noProof/>
              </w:rPr>
              <w:lastRenderedPageBreak/>
              <w:drawing>
                <wp:inline distT="0" distB="0" distL="0" distR="0" wp14:anchorId="394F4C5C" wp14:editId="32314016">
                  <wp:extent cx="5143010" cy="363967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形1.jpg"/>
                          <pic:cNvPicPr/>
                        </pic:nvPicPr>
                        <pic:blipFill rotWithShape="1">
                          <a:blip r:embed="rId41" cstate="print">
                            <a:extLst>
                              <a:ext uri="{28A0092B-C50C-407E-A947-70E740481C1C}">
                                <a14:useLocalDpi xmlns:a14="http://schemas.microsoft.com/office/drawing/2010/main"/>
                              </a:ext>
                            </a:extLst>
                          </a:blip>
                          <a:srcRect t="-1"/>
                          <a:stretch/>
                        </pic:blipFill>
                        <pic:spPr bwMode="auto">
                          <a:xfrm>
                            <a:off x="0" y="0"/>
                            <a:ext cx="5162047" cy="3653142"/>
                          </a:xfrm>
                          <a:prstGeom prst="rect">
                            <a:avLst/>
                          </a:prstGeom>
                          <a:ln>
                            <a:noFill/>
                          </a:ln>
                          <a:extLst>
                            <a:ext uri="{53640926-AAD7-44D8-BBD7-CCE9431645EC}">
                              <a14:shadowObscured xmlns:a14="http://schemas.microsoft.com/office/drawing/2010/main"/>
                            </a:ext>
                          </a:extLst>
                        </pic:spPr>
                      </pic:pic>
                    </a:graphicData>
                  </a:graphic>
                </wp:inline>
              </w:drawing>
            </w:r>
          </w:p>
          <w:p w14:paraId="708E54FE" w14:textId="77777777" w:rsidR="00BB3432" w:rsidRPr="00EC0C5F" w:rsidRDefault="00BB3432" w:rsidP="00411922">
            <w:pPr>
              <w:pStyle w:val="0"/>
              <w:ind w:firstLineChars="0" w:firstLine="0"/>
              <w:jc w:val="center"/>
              <w:rPr>
                <w:rFonts w:ascii="Times New Roman" w:hAnsi="Times New Roman"/>
                <w:sz w:val="21"/>
                <w:szCs w:val="21"/>
              </w:rPr>
            </w:pPr>
            <w:r w:rsidRPr="00EC0C5F">
              <w:rPr>
                <w:rFonts w:ascii="Times New Roman" w:hAnsi="Times New Roman" w:hint="eastAsia"/>
                <w:sz w:val="21"/>
                <w:szCs w:val="21"/>
              </w:rPr>
              <w:t>图</w:t>
            </w:r>
            <w:r w:rsidRPr="00EC0C5F">
              <w:rPr>
                <w:rFonts w:ascii="Times New Roman" w:hAnsi="Times New Roman" w:hint="eastAsia"/>
                <w:sz w:val="21"/>
                <w:szCs w:val="21"/>
              </w:rPr>
              <w:t>6-</w:t>
            </w:r>
            <w:r w:rsidR="009F65D0">
              <w:rPr>
                <w:rFonts w:ascii="Times New Roman" w:hAnsi="Times New Roman" w:hint="eastAsia"/>
                <w:sz w:val="21"/>
                <w:szCs w:val="21"/>
              </w:rPr>
              <w:t>1</w:t>
            </w:r>
            <w:r>
              <w:rPr>
                <w:rFonts w:ascii="Times New Roman" w:hAnsi="Times New Roman" w:hint="eastAsia"/>
                <w:sz w:val="21"/>
                <w:szCs w:val="21"/>
              </w:rPr>
              <w:t xml:space="preserve">  </w:t>
            </w:r>
            <w:r w:rsidRPr="00EC0C5F">
              <w:rPr>
                <w:rFonts w:ascii="Times New Roman" w:hAnsi="Times New Roman" w:hint="eastAsia"/>
                <w:sz w:val="21"/>
                <w:szCs w:val="21"/>
              </w:rPr>
              <w:t>钻井工艺流程及产物环节示意图</w:t>
            </w:r>
          </w:p>
          <w:p w14:paraId="1F5F7ED3" w14:textId="77777777" w:rsidR="00BB3432" w:rsidRPr="00AB7055" w:rsidRDefault="00BB3432" w:rsidP="00411922">
            <w:pPr>
              <w:pStyle w:val="0"/>
              <w:ind w:firstLineChars="0" w:firstLine="0"/>
              <w:rPr>
                <w:rFonts w:ascii="Times New Roman" w:hAnsi="Times New Roman"/>
                <w:b/>
              </w:rPr>
            </w:pPr>
            <w:r w:rsidRPr="00AB7055">
              <w:rPr>
                <w:rFonts w:ascii="Times New Roman" w:hAnsi="Times New Roman"/>
                <w:b/>
              </w:rPr>
              <w:t>“</w:t>
            </w:r>
            <w:r w:rsidRPr="00AB7055">
              <w:rPr>
                <w:rFonts w:ascii="Times New Roman" w:hAnsi="Times New Roman"/>
                <w:b/>
              </w:rPr>
              <w:t>三废</w:t>
            </w:r>
            <w:r w:rsidRPr="00AB7055">
              <w:rPr>
                <w:rFonts w:ascii="Times New Roman" w:hAnsi="Times New Roman"/>
                <w:b/>
              </w:rPr>
              <w:t>”</w:t>
            </w:r>
            <w:r w:rsidRPr="00AB7055">
              <w:rPr>
                <w:rFonts w:ascii="Times New Roman" w:hAnsi="Times New Roman"/>
                <w:b/>
              </w:rPr>
              <w:t>产生情况及防治措施：</w:t>
            </w:r>
          </w:p>
          <w:p w14:paraId="2D912385" w14:textId="77777777" w:rsidR="00BB3432" w:rsidRDefault="00BB3432" w:rsidP="00411922">
            <w:pPr>
              <w:pStyle w:val="Default"/>
              <w:spacing w:line="480" w:lineRule="exact"/>
              <w:rPr>
                <w:rFonts w:ascii="Times New Roman" w:cs="Times New Roman"/>
                <w:b/>
                <w:color w:val="auto"/>
                <w:sz w:val="26"/>
                <w:szCs w:val="26"/>
              </w:rPr>
            </w:pPr>
            <w:r>
              <w:rPr>
                <w:rFonts w:ascii="Times New Roman" w:cs="Times New Roman" w:hint="eastAsia"/>
                <w:b/>
                <w:color w:val="auto"/>
                <w:sz w:val="26"/>
                <w:szCs w:val="26"/>
              </w:rPr>
              <w:t>6.1</w:t>
            </w:r>
            <w:r>
              <w:rPr>
                <w:rFonts w:ascii="Times New Roman" w:cs="Times New Roman" w:hint="eastAsia"/>
                <w:b/>
                <w:color w:val="auto"/>
                <w:sz w:val="26"/>
                <w:szCs w:val="26"/>
              </w:rPr>
              <w:t>、主要污染工序</w:t>
            </w:r>
          </w:p>
          <w:p w14:paraId="340C6801" w14:textId="77777777" w:rsidR="00BB3432" w:rsidRDefault="00BB3432" w:rsidP="00411922">
            <w:pPr>
              <w:pStyle w:val="Default"/>
              <w:spacing w:line="480" w:lineRule="exact"/>
              <w:ind w:firstLineChars="200" w:firstLine="520"/>
              <w:rPr>
                <w:rFonts w:ascii="Times New Roman" w:cs="Times New Roman"/>
                <w:color w:val="auto"/>
                <w:sz w:val="26"/>
                <w:szCs w:val="26"/>
              </w:rPr>
            </w:pPr>
            <w:r w:rsidRPr="00AB7055">
              <w:rPr>
                <w:rFonts w:ascii="Times New Roman" w:cs="Times New Roman" w:hint="eastAsia"/>
                <w:color w:val="auto"/>
                <w:sz w:val="26"/>
                <w:szCs w:val="26"/>
              </w:rPr>
              <w:t>本项目实施过程中主要污染工序见表</w:t>
            </w:r>
            <w:r w:rsidRPr="00AB7055">
              <w:rPr>
                <w:rFonts w:ascii="Times New Roman" w:cs="Times New Roman" w:hint="eastAsia"/>
                <w:color w:val="auto"/>
                <w:sz w:val="26"/>
                <w:szCs w:val="26"/>
              </w:rPr>
              <w:t>6-1</w:t>
            </w:r>
            <w:r w:rsidRPr="00AB7055">
              <w:rPr>
                <w:rFonts w:ascii="Times New Roman" w:cs="Times New Roman" w:hint="eastAsia"/>
                <w:color w:val="auto"/>
                <w:sz w:val="26"/>
                <w:szCs w:val="26"/>
              </w:rPr>
              <w:t>。</w:t>
            </w:r>
          </w:p>
          <w:p w14:paraId="5AFEBB2A" w14:textId="77777777" w:rsidR="00BB3432" w:rsidRDefault="00BB3432" w:rsidP="00411922">
            <w:pPr>
              <w:pStyle w:val="Default"/>
              <w:spacing w:line="480" w:lineRule="exact"/>
              <w:jc w:val="center"/>
              <w:rPr>
                <w:rFonts w:ascii="Times New Roman" w:cs="Times New Roman"/>
                <w:b/>
                <w:color w:val="auto"/>
                <w:sz w:val="26"/>
                <w:szCs w:val="26"/>
              </w:rPr>
            </w:pPr>
            <w:r w:rsidRPr="00AB7055">
              <w:rPr>
                <w:rFonts w:ascii="Times New Roman" w:cs="Times New Roman" w:hint="eastAsia"/>
                <w:b/>
                <w:color w:val="auto"/>
                <w:sz w:val="26"/>
                <w:szCs w:val="26"/>
              </w:rPr>
              <w:t>表</w:t>
            </w:r>
            <w:r w:rsidRPr="00AB7055">
              <w:rPr>
                <w:rFonts w:ascii="Times New Roman" w:cs="Times New Roman" w:hint="eastAsia"/>
                <w:b/>
                <w:color w:val="auto"/>
                <w:sz w:val="26"/>
                <w:szCs w:val="26"/>
              </w:rPr>
              <w:t xml:space="preserve">6-1 </w:t>
            </w:r>
            <w:r w:rsidRPr="00AB7055">
              <w:rPr>
                <w:rFonts w:ascii="Times New Roman" w:cs="Times New Roman" w:hint="eastAsia"/>
                <w:b/>
                <w:color w:val="auto"/>
                <w:sz w:val="26"/>
                <w:szCs w:val="26"/>
              </w:rPr>
              <w:t>主要污染工序一览表</w:t>
            </w:r>
          </w:p>
          <w:tbl>
            <w:tblPr>
              <w:tblStyle w:val="TableGrid"/>
              <w:tblW w:w="8257" w:type="dxa"/>
              <w:tblInd w:w="16" w:type="dxa"/>
              <w:tblCellMar>
                <w:top w:w="90" w:type="dxa"/>
                <w:left w:w="182" w:type="dxa"/>
                <w:right w:w="115" w:type="dxa"/>
              </w:tblCellMar>
              <w:tblLook w:val="04A0" w:firstRow="1" w:lastRow="0" w:firstColumn="1" w:lastColumn="0" w:noHBand="0" w:noVBand="1"/>
            </w:tblPr>
            <w:tblGrid>
              <w:gridCol w:w="820"/>
              <w:gridCol w:w="1134"/>
              <w:gridCol w:w="2977"/>
              <w:gridCol w:w="3326"/>
            </w:tblGrid>
            <w:tr w:rsidR="00BB3432" w14:paraId="365E6D51" w14:textId="77777777" w:rsidTr="00411922">
              <w:trPr>
                <w:trHeight w:val="324"/>
              </w:trPr>
              <w:tc>
                <w:tcPr>
                  <w:tcW w:w="820" w:type="dxa"/>
                  <w:tcBorders>
                    <w:top w:val="single" w:sz="12" w:space="0" w:color="000000"/>
                    <w:left w:val="single" w:sz="12" w:space="0" w:color="000000"/>
                    <w:bottom w:val="single" w:sz="4" w:space="0" w:color="000000"/>
                    <w:right w:val="single" w:sz="4" w:space="0" w:color="000000"/>
                  </w:tcBorders>
                </w:tcPr>
                <w:p w14:paraId="795F1B10" w14:textId="77777777" w:rsidR="00BB3432" w:rsidRPr="00AB7055" w:rsidRDefault="00BB3432" w:rsidP="00411922">
                  <w:pPr>
                    <w:spacing w:line="259" w:lineRule="auto"/>
                    <w:rPr>
                      <w:rFonts w:ascii="Times New Roman" w:hAnsi="Times New Roman" w:cs="Times New Roman"/>
                      <w:szCs w:val="21"/>
                    </w:rPr>
                  </w:pPr>
                  <w:r w:rsidRPr="00AB7055">
                    <w:rPr>
                      <w:rFonts w:ascii="Times New Roman" w:hAnsi="Times New Roman" w:cs="Times New Roman"/>
                      <w:szCs w:val="21"/>
                    </w:rPr>
                    <w:t>序号</w:t>
                  </w:r>
                </w:p>
              </w:tc>
              <w:tc>
                <w:tcPr>
                  <w:tcW w:w="1134" w:type="dxa"/>
                  <w:tcBorders>
                    <w:top w:val="single" w:sz="12" w:space="0" w:color="000000"/>
                    <w:left w:val="single" w:sz="4" w:space="0" w:color="000000"/>
                    <w:bottom w:val="single" w:sz="4" w:space="0" w:color="000000"/>
                    <w:right w:val="single" w:sz="4" w:space="0" w:color="000000"/>
                  </w:tcBorders>
                </w:tcPr>
                <w:p w14:paraId="509E28BA" w14:textId="77777777" w:rsidR="00BB3432" w:rsidRPr="00AB7055" w:rsidRDefault="00BB3432" w:rsidP="00411922">
                  <w:pPr>
                    <w:spacing w:line="259" w:lineRule="auto"/>
                    <w:ind w:left="134"/>
                    <w:rPr>
                      <w:rFonts w:ascii="Times New Roman" w:hAnsi="Times New Roman" w:cs="Times New Roman"/>
                      <w:szCs w:val="21"/>
                    </w:rPr>
                  </w:pPr>
                  <w:r w:rsidRPr="00AB7055">
                    <w:rPr>
                      <w:rFonts w:ascii="Times New Roman" w:hAnsi="Times New Roman" w:cs="Times New Roman"/>
                      <w:szCs w:val="21"/>
                    </w:rPr>
                    <w:t>污染物</w:t>
                  </w:r>
                  <w:r w:rsidRPr="00AB7055">
                    <w:rPr>
                      <w:rFonts w:ascii="Times New Roman" w:eastAsia="Times New Roman" w:hAnsi="Times New Roman" w:cs="Times New Roman"/>
                      <w:szCs w:val="21"/>
                    </w:rPr>
                    <w:t xml:space="preserve"> </w:t>
                  </w:r>
                </w:p>
              </w:tc>
              <w:tc>
                <w:tcPr>
                  <w:tcW w:w="2977" w:type="dxa"/>
                  <w:tcBorders>
                    <w:top w:val="single" w:sz="12" w:space="0" w:color="000000"/>
                    <w:left w:val="single" w:sz="4" w:space="0" w:color="000000"/>
                    <w:bottom w:val="single" w:sz="4" w:space="0" w:color="000000"/>
                    <w:right w:val="single" w:sz="4" w:space="0" w:color="000000"/>
                  </w:tcBorders>
                </w:tcPr>
                <w:p w14:paraId="5E8D4168" w14:textId="77777777" w:rsidR="00BB3432" w:rsidRPr="00AB7055" w:rsidRDefault="00BB3432" w:rsidP="00411922">
                  <w:pPr>
                    <w:spacing w:line="259" w:lineRule="auto"/>
                    <w:ind w:right="68"/>
                    <w:jc w:val="center"/>
                    <w:rPr>
                      <w:rFonts w:ascii="Times New Roman" w:hAnsi="Times New Roman" w:cs="Times New Roman"/>
                      <w:szCs w:val="21"/>
                    </w:rPr>
                  </w:pPr>
                  <w:proofErr w:type="gramStart"/>
                  <w:r w:rsidRPr="00AB7055">
                    <w:rPr>
                      <w:rFonts w:ascii="Times New Roman" w:hAnsi="Times New Roman" w:cs="Times New Roman"/>
                      <w:szCs w:val="21"/>
                    </w:rPr>
                    <w:t>产污环节</w:t>
                  </w:r>
                  <w:proofErr w:type="gramEnd"/>
                  <w:r w:rsidRPr="00AB7055">
                    <w:rPr>
                      <w:rFonts w:ascii="Times New Roman" w:eastAsia="Times New Roman" w:hAnsi="Times New Roman" w:cs="Times New Roman"/>
                      <w:szCs w:val="21"/>
                    </w:rPr>
                    <w:t xml:space="preserve"> </w:t>
                  </w:r>
                </w:p>
              </w:tc>
              <w:tc>
                <w:tcPr>
                  <w:tcW w:w="3326" w:type="dxa"/>
                  <w:tcBorders>
                    <w:top w:val="single" w:sz="12" w:space="0" w:color="000000"/>
                    <w:left w:val="single" w:sz="4" w:space="0" w:color="000000"/>
                    <w:bottom w:val="single" w:sz="4" w:space="0" w:color="000000"/>
                    <w:right w:val="single" w:sz="12" w:space="0" w:color="000000"/>
                  </w:tcBorders>
                </w:tcPr>
                <w:p w14:paraId="6C132AD0" w14:textId="77777777" w:rsidR="00BB3432" w:rsidRPr="00AB7055" w:rsidRDefault="00BB3432" w:rsidP="00411922">
                  <w:pPr>
                    <w:spacing w:line="259" w:lineRule="auto"/>
                    <w:ind w:right="67"/>
                    <w:jc w:val="center"/>
                    <w:rPr>
                      <w:rFonts w:ascii="Times New Roman" w:hAnsi="Times New Roman" w:cs="Times New Roman"/>
                      <w:szCs w:val="21"/>
                    </w:rPr>
                  </w:pPr>
                  <w:r w:rsidRPr="00AB7055">
                    <w:rPr>
                      <w:rFonts w:ascii="Times New Roman" w:hAnsi="Times New Roman" w:cs="Times New Roman"/>
                      <w:szCs w:val="21"/>
                    </w:rPr>
                    <w:t>污染因子</w:t>
                  </w:r>
                  <w:r w:rsidRPr="00AB7055">
                    <w:rPr>
                      <w:rFonts w:ascii="Times New Roman" w:eastAsia="Times New Roman" w:hAnsi="Times New Roman" w:cs="Times New Roman"/>
                      <w:szCs w:val="21"/>
                    </w:rPr>
                    <w:t xml:space="preserve"> </w:t>
                  </w:r>
                </w:p>
              </w:tc>
            </w:tr>
            <w:tr w:rsidR="00BB3432" w14:paraId="3ED6C963" w14:textId="77777777" w:rsidTr="00411922">
              <w:trPr>
                <w:trHeight w:val="315"/>
              </w:trPr>
              <w:tc>
                <w:tcPr>
                  <w:tcW w:w="820" w:type="dxa"/>
                  <w:vMerge w:val="restart"/>
                  <w:tcBorders>
                    <w:top w:val="single" w:sz="4" w:space="0" w:color="000000"/>
                    <w:left w:val="single" w:sz="12" w:space="0" w:color="000000"/>
                    <w:bottom w:val="single" w:sz="4" w:space="0" w:color="000000"/>
                    <w:right w:val="single" w:sz="4" w:space="0" w:color="000000"/>
                  </w:tcBorders>
                  <w:vAlign w:val="center"/>
                </w:tcPr>
                <w:p w14:paraId="5F948AB9" w14:textId="77777777" w:rsidR="00BB3432" w:rsidRPr="00AB7055" w:rsidRDefault="00BB3432" w:rsidP="00411922">
                  <w:pPr>
                    <w:spacing w:line="259" w:lineRule="auto"/>
                    <w:ind w:right="69"/>
                    <w:jc w:val="center"/>
                    <w:rPr>
                      <w:rFonts w:ascii="Times New Roman" w:hAnsi="Times New Roman" w:cs="Times New Roman"/>
                      <w:szCs w:val="21"/>
                    </w:rPr>
                  </w:pPr>
                  <w:r w:rsidRPr="00AB7055">
                    <w:rPr>
                      <w:rFonts w:ascii="Times New Roman" w:eastAsia="Times New Roman" w:hAnsi="Times New Roman" w:cs="Times New Roman"/>
                      <w:szCs w:val="21"/>
                    </w:rPr>
                    <w:t xml:space="preserve">1 </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14:paraId="609AD44A" w14:textId="77777777" w:rsidR="00BB3432" w:rsidRPr="00922CF7" w:rsidRDefault="00BB3432" w:rsidP="00411922">
                  <w:pPr>
                    <w:spacing w:line="259" w:lineRule="auto"/>
                    <w:ind w:right="68"/>
                    <w:jc w:val="center"/>
                    <w:rPr>
                      <w:rFonts w:ascii="Times New Roman" w:hAnsi="Times New Roman" w:cs="Times New Roman"/>
                      <w:szCs w:val="21"/>
                    </w:rPr>
                  </w:pPr>
                  <w:r w:rsidRPr="00AB7055">
                    <w:rPr>
                      <w:rFonts w:ascii="Times New Roman" w:hAnsi="Times New Roman" w:cs="Times New Roman"/>
                      <w:szCs w:val="21"/>
                    </w:rPr>
                    <w:t>废气</w:t>
                  </w:r>
                </w:p>
              </w:tc>
              <w:tc>
                <w:tcPr>
                  <w:tcW w:w="2977" w:type="dxa"/>
                  <w:tcBorders>
                    <w:top w:val="single" w:sz="4" w:space="0" w:color="000000"/>
                    <w:left w:val="single" w:sz="4" w:space="0" w:color="000000"/>
                    <w:bottom w:val="single" w:sz="4" w:space="0" w:color="000000"/>
                    <w:right w:val="single" w:sz="4" w:space="0" w:color="000000"/>
                  </w:tcBorders>
                </w:tcPr>
                <w:p w14:paraId="2ECF091B" w14:textId="77777777" w:rsidR="00BB3432" w:rsidRPr="00AB7055" w:rsidRDefault="00BB3432" w:rsidP="00411922">
                  <w:pPr>
                    <w:spacing w:line="259" w:lineRule="auto"/>
                    <w:ind w:right="67"/>
                    <w:jc w:val="center"/>
                    <w:rPr>
                      <w:rFonts w:ascii="Times New Roman" w:hAnsi="Times New Roman" w:cs="Times New Roman"/>
                      <w:szCs w:val="21"/>
                    </w:rPr>
                  </w:pPr>
                  <w:r w:rsidRPr="00AB7055">
                    <w:rPr>
                      <w:rFonts w:ascii="Times New Roman" w:hAnsi="Times New Roman" w:cs="Times New Roman"/>
                      <w:szCs w:val="21"/>
                    </w:rPr>
                    <w:t>柴油机和柴油发电机废气</w:t>
                  </w:r>
                  <w:r w:rsidRPr="00AB7055">
                    <w:rPr>
                      <w:rFonts w:ascii="Times New Roman" w:eastAsia="Times New Roman" w:hAnsi="Times New Roman" w:cs="Times New Roman"/>
                      <w:szCs w:val="21"/>
                    </w:rPr>
                    <w:t xml:space="preserve"> </w:t>
                  </w:r>
                </w:p>
              </w:tc>
              <w:tc>
                <w:tcPr>
                  <w:tcW w:w="3326" w:type="dxa"/>
                  <w:tcBorders>
                    <w:top w:val="single" w:sz="4" w:space="0" w:color="000000"/>
                    <w:left w:val="single" w:sz="4" w:space="0" w:color="000000"/>
                    <w:bottom w:val="single" w:sz="4" w:space="0" w:color="000000"/>
                    <w:right w:val="single" w:sz="12" w:space="0" w:color="000000"/>
                  </w:tcBorders>
                </w:tcPr>
                <w:p w14:paraId="579D0BB3" w14:textId="77777777" w:rsidR="00BB3432" w:rsidRPr="00AB7055" w:rsidRDefault="00BB3432" w:rsidP="00411922">
                  <w:pPr>
                    <w:spacing w:line="259" w:lineRule="auto"/>
                    <w:ind w:right="66"/>
                    <w:jc w:val="center"/>
                    <w:rPr>
                      <w:rFonts w:ascii="Times New Roman" w:hAnsi="Times New Roman" w:cs="Times New Roman"/>
                      <w:szCs w:val="21"/>
                    </w:rPr>
                  </w:pPr>
                  <w:r w:rsidRPr="00AB7055">
                    <w:rPr>
                      <w:rFonts w:ascii="Times New Roman" w:eastAsia="Times New Roman" w:hAnsi="Times New Roman" w:cs="Times New Roman"/>
                      <w:szCs w:val="21"/>
                    </w:rPr>
                    <w:t>SO</w:t>
                  </w:r>
                  <w:r w:rsidRPr="00AB7055">
                    <w:rPr>
                      <w:rFonts w:ascii="Times New Roman" w:eastAsia="Times New Roman" w:hAnsi="Times New Roman" w:cs="Times New Roman"/>
                      <w:szCs w:val="21"/>
                      <w:vertAlign w:val="subscript"/>
                    </w:rPr>
                    <w:t>2</w:t>
                  </w:r>
                  <w:r w:rsidRPr="00AB7055">
                    <w:rPr>
                      <w:rFonts w:ascii="Times New Roman" w:hAnsi="Times New Roman" w:cs="Times New Roman"/>
                      <w:szCs w:val="21"/>
                    </w:rPr>
                    <w:t>、</w:t>
                  </w:r>
                  <w:r w:rsidRPr="00AB7055">
                    <w:rPr>
                      <w:rFonts w:ascii="Times New Roman" w:eastAsia="Times New Roman" w:hAnsi="Times New Roman" w:cs="Times New Roman"/>
                      <w:szCs w:val="21"/>
                    </w:rPr>
                    <w:t>NO</w:t>
                  </w:r>
                  <w:r w:rsidRPr="00AB7055">
                    <w:rPr>
                      <w:rFonts w:ascii="Times New Roman" w:eastAsia="Times New Roman" w:hAnsi="Times New Roman" w:cs="Times New Roman"/>
                      <w:szCs w:val="21"/>
                      <w:vertAlign w:val="subscript"/>
                    </w:rPr>
                    <w:t>x</w:t>
                  </w:r>
                  <w:r w:rsidRPr="00AB7055">
                    <w:rPr>
                      <w:rFonts w:ascii="Times New Roman" w:hAnsi="Times New Roman" w:cs="Times New Roman"/>
                      <w:szCs w:val="21"/>
                    </w:rPr>
                    <w:t>、</w:t>
                  </w:r>
                  <w:r w:rsidRPr="00AB7055">
                    <w:rPr>
                      <w:rFonts w:ascii="Times New Roman" w:eastAsia="Times New Roman" w:hAnsi="Times New Roman" w:cs="Times New Roman"/>
                      <w:szCs w:val="21"/>
                    </w:rPr>
                    <w:t>Co</w:t>
                  </w:r>
                  <w:r w:rsidRPr="00AB7055">
                    <w:rPr>
                      <w:rFonts w:ascii="Times New Roman" w:hAnsi="Times New Roman" w:cs="Times New Roman"/>
                      <w:szCs w:val="21"/>
                    </w:rPr>
                    <w:t>等</w:t>
                  </w:r>
                  <w:r w:rsidRPr="00AB7055">
                    <w:rPr>
                      <w:rFonts w:ascii="Times New Roman" w:eastAsia="Times New Roman" w:hAnsi="Times New Roman" w:cs="Times New Roman"/>
                      <w:szCs w:val="21"/>
                    </w:rPr>
                    <w:t xml:space="preserve"> </w:t>
                  </w:r>
                </w:p>
              </w:tc>
            </w:tr>
            <w:tr w:rsidR="00BB3432" w14:paraId="4C9CD268" w14:textId="77777777" w:rsidTr="00411922">
              <w:trPr>
                <w:trHeight w:val="317"/>
              </w:trPr>
              <w:tc>
                <w:tcPr>
                  <w:tcW w:w="820" w:type="dxa"/>
                  <w:vMerge/>
                  <w:tcBorders>
                    <w:top w:val="nil"/>
                    <w:left w:val="single" w:sz="12" w:space="0" w:color="000000"/>
                    <w:bottom w:val="nil"/>
                    <w:right w:val="single" w:sz="4" w:space="0" w:color="000000"/>
                  </w:tcBorders>
                </w:tcPr>
                <w:p w14:paraId="50F8C25D" w14:textId="77777777" w:rsidR="00BB3432" w:rsidRPr="00AB7055" w:rsidRDefault="00BB3432" w:rsidP="00411922">
                  <w:pPr>
                    <w:spacing w:after="160" w:line="259" w:lineRule="auto"/>
                    <w:rPr>
                      <w:rFonts w:ascii="Times New Roman" w:hAnsi="Times New Roman" w:cs="Times New Roman"/>
                      <w:szCs w:val="21"/>
                    </w:rPr>
                  </w:pPr>
                </w:p>
              </w:tc>
              <w:tc>
                <w:tcPr>
                  <w:tcW w:w="1134" w:type="dxa"/>
                  <w:vMerge/>
                  <w:tcBorders>
                    <w:top w:val="nil"/>
                    <w:left w:val="single" w:sz="4" w:space="0" w:color="000000"/>
                    <w:bottom w:val="nil"/>
                    <w:right w:val="single" w:sz="4" w:space="0" w:color="000000"/>
                  </w:tcBorders>
                </w:tcPr>
                <w:p w14:paraId="72455D19" w14:textId="77777777" w:rsidR="00BB3432" w:rsidRPr="00AB7055" w:rsidRDefault="00BB3432" w:rsidP="00411922">
                  <w:pPr>
                    <w:spacing w:after="160" w:line="259" w:lineRule="auto"/>
                    <w:rPr>
                      <w:rFonts w:ascii="Times New Roman" w:hAnsi="Times New Roman" w:cs="Times New Roman"/>
                      <w:szCs w:val="21"/>
                    </w:rPr>
                  </w:pPr>
                </w:p>
              </w:tc>
              <w:tc>
                <w:tcPr>
                  <w:tcW w:w="2977" w:type="dxa"/>
                  <w:tcBorders>
                    <w:top w:val="single" w:sz="4" w:space="0" w:color="000000"/>
                    <w:left w:val="single" w:sz="4" w:space="0" w:color="000000"/>
                    <w:bottom w:val="single" w:sz="4" w:space="0" w:color="000000"/>
                    <w:right w:val="single" w:sz="4" w:space="0" w:color="000000"/>
                  </w:tcBorders>
                </w:tcPr>
                <w:p w14:paraId="6A1176D3" w14:textId="77777777" w:rsidR="00BB3432" w:rsidRPr="00AB7055" w:rsidRDefault="00BB3432" w:rsidP="00411922">
                  <w:pPr>
                    <w:spacing w:line="259" w:lineRule="auto"/>
                    <w:ind w:right="67"/>
                    <w:jc w:val="center"/>
                    <w:rPr>
                      <w:rFonts w:ascii="Times New Roman" w:hAnsi="Times New Roman" w:cs="Times New Roman"/>
                      <w:szCs w:val="21"/>
                    </w:rPr>
                  </w:pPr>
                  <w:r w:rsidRPr="00AB7055">
                    <w:rPr>
                      <w:rFonts w:ascii="Times New Roman" w:hAnsi="Times New Roman" w:cs="Times New Roman"/>
                      <w:szCs w:val="21"/>
                    </w:rPr>
                    <w:t>钻井过程</w:t>
                  </w:r>
                  <w:proofErr w:type="gramStart"/>
                  <w:r w:rsidRPr="00AB7055">
                    <w:rPr>
                      <w:rFonts w:ascii="Times New Roman" w:hAnsi="Times New Roman" w:cs="Times New Roman"/>
                      <w:szCs w:val="21"/>
                    </w:rPr>
                    <w:t>释放极</w:t>
                  </w:r>
                  <w:proofErr w:type="gramEnd"/>
                  <w:r w:rsidRPr="00AB7055">
                    <w:rPr>
                      <w:rFonts w:ascii="Times New Roman" w:hAnsi="Times New Roman" w:cs="Times New Roman"/>
                      <w:szCs w:val="21"/>
                    </w:rPr>
                    <w:t>少量的氡</w:t>
                  </w:r>
                  <w:r w:rsidRPr="00AB7055">
                    <w:rPr>
                      <w:rFonts w:ascii="Times New Roman" w:eastAsia="Times New Roman" w:hAnsi="Times New Roman" w:cs="Times New Roman"/>
                      <w:szCs w:val="21"/>
                    </w:rPr>
                    <w:t xml:space="preserve"> </w:t>
                  </w:r>
                </w:p>
              </w:tc>
              <w:tc>
                <w:tcPr>
                  <w:tcW w:w="3326" w:type="dxa"/>
                  <w:tcBorders>
                    <w:top w:val="single" w:sz="4" w:space="0" w:color="000000"/>
                    <w:left w:val="single" w:sz="4" w:space="0" w:color="000000"/>
                    <w:bottom w:val="single" w:sz="4" w:space="0" w:color="000000"/>
                    <w:right w:val="single" w:sz="12" w:space="0" w:color="000000"/>
                  </w:tcBorders>
                </w:tcPr>
                <w:p w14:paraId="3B08687A" w14:textId="77777777" w:rsidR="00BB3432" w:rsidRPr="00AB7055" w:rsidRDefault="00BB3432" w:rsidP="00411922">
                  <w:pPr>
                    <w:spacing w:line="259" w:lineRule="auto"/>
                    <w:ind w:right="66"/>
                    <w:jc w:val="center"/>
                    <w:rPr>
                      <w:rFonts w:ascii="Times New Roman" w:hAnsi="Times New Roman" w:cs="Times New Roman"/>
                      <w:szCs w:val="21"/>
                    </w:rPr>
                  </w:pPr>
                  <w:r w:rsidRPr="00AB7055">
                    <w:rPr>
                      <w:rFonts w:ascii="Times New Roman" w:hAnsi="Times New Roman" w:cs="Times New Roman"/>
                      <w:szCs w:val="21"/>
                    </w:rPr>
                    <w:t>氡及其子体</w:t>
                  </w:r>
                  <w:r w:rsidRPr="00AB7055">
                    <w:rPr>
                      <w:rFonts w:ascii="Times New Roman" w:eastAsia="Times New Roman" w:hAnsi="Times New Roman" w:cs="Times New Roman"/>
                      <w:szCs w:val="21"/>
                    </w:rPr>
                    <w:t xml:space="preserve"> </w:t>
                  </w:r>
                </w:p>
              </w:tc>
            </w:tr>
            <w:tr w:rsidR="00BB3432" w14:paraId="70D3FF9E" w14:textId="77777777" w:rsidTr="00411922">
              <w:trPr>
                <w:trHeight w:val="315"/>
              </w:trPr>
              <w:tc>
                <w:tcPr>
                  <w:tcW w:w="820" w:type="dxa"/>
                  <w:vMerge/>
                  <w:tcBorders>
                    <w:top w:val="nil"/>
                    <w:left w:val="single" w:sz="12" w:space="0" w:color="000000"/>
                    <w:bottom w:val="single" w:sz="4" w:space="0" w:color="000000"/>
                    <w:right w:val="single" w:sz="4" w:space="0" w:color="000000"/>
                  </w:tcBorders>
                </w:tcPr>
                <w:p w14:paraId="3740C190" w14:textId="77777777" w:rsidR="00BB3432" w:rsidRPr="00AB7055" w:rsidRDefault="00BB3432" w:rsidP="00411922">
                  <w:pPr>
                    <w:spacing w:after="160" w:line="259" w:lineRule="auto"/>
                    <w:rPr>
                      <w:rFonts w:ascii="Times New Roman" w:hAnsi="Times New Roman" w:cs="Times New Roman"/>
                      <w:szCs w:val="21"/>
                    </w:rPr>
                  </w:pPr>
                </w:p>
              </w:tc>
              <w:tc>
                <w:tcPr>
                  <w:tcW w:w="1134" w:type="dxa"/>
                  <w:vMerge/>
                  <w:tcBorders>
                    <w:top w:val="nil"/>
                    <w:left w:val="single" w:sz="4" w:space="0" w:color="000000"/>
                    <w:bottom w:val="single" w:sz="4" w:space="0" w:color="000000"/>
                    <w:right w:val="single" w:sz="4" w:space="0" w:color="000000"/>
                  </w:tcBorders>
                </w:tcPr>
                <w:p w14:paraId="4A4E8CBA" w14:textId="77777777" w:rsidR="00BB3432" w:rsidRPr="00AB7055" w:rsidRDefault="00BB3432" w:rsidP="00411922">
                  <w:pPr>
                    <w:spacing w:after="160" w:line="259" w:lineRule="auto"/>
                    <w:rPr>
                      <w:rFonts w:ascii="Times New Roman" w:hAnsi="Times New Roman" w:cs="Times New Roman"/>
                      <w:szCs w:val="21"/>
                    </w:rPr>
                  </w:pPr>
                </w:p>
              </w:tc>
              <w:tc>
                <w:tcPr>
                  <w:tcW w:w="2977" w:type="dxa"/>
                  <w:tcBorders>
                    <w:top w:val="single" w:sz="4" w:space="0" w:color="000000"/>
                    <w:left w:val="single" w:sz="4" w:space="0" w:color="000000"/>
                    <w:bottom w:val="single" w:sz="4" w:space="0" w:color="000000"/>
                    <w:right w:val="single" w:sz="4" w:space="0" w:color="000000"/>
                  </w:tcBorders>
                </w:tcPr>
                <w:p w14:paraId="42798620" w14:textId="77777777" w:rsidR="00BB3432" w:rsidRPr="00AB7055" w:rsidRDefault="00BB3432" w:rsidP="00411922">
                  <w:pPr>
                    <w:spacing w:line="259" w:lineRule="auto"/>
                    <w:ind w:right="68"/>
                    <w:jc w:val="center"/>
                    <w:rPr>
                      <w:rFonts w:ascii="Times New Roman" w:hAnsi="Times New Roman" w:cs="Times New Roman"/>
                      <w:szCs w:val="21"/>
                    </w:rPr>
                  </w:pPr>
                  <w:r w:rsidRPr="00AB7055">
                    <w:rPr>
                      <w:rFonts w:ascii="Times New Roman" w:hAnsi="Times New Roman" w:cs="Times New Roman"/>
                      <w:szCs w:val="21"/>
                    </w:rPr>
                    <w:t>施工扬尘</w:t>
                  </w:r>
                  <w:r w:rsidRPr="00AB7055">
                    <w:rPr>
                      <w:rFonts w:ascii="Times New Roman" w:eastAsia="Times New Roman" w:hAnsi="Times New Roman" w:cs="Times New Roman"/>
                      <w:szCs w:val="21"/>
                    </w:rPr>
                    <w:t xml:space="preserve"> </w:t>
                  </w:r>
                </w:p>
              </w:tc>
              <w:tc>
                <w:tcPr>
                  <w:tcW w:w="3326" w:type="dxa"/>
                  <w:tcBorders>
                    <w:top w:val="single" w:sz="4" w:space="0" w:color="000000"/>
                    <w:left w:val="single" w:sz="4" w:space="0" w:color="000000"/>
                    <w:bottom w:val="single" w:sz="4" w:space="0" w:color="000000"/>
                    <w:right w:val="single" w:sz="12" w:space="0" w:color="000000"/>
                  </w:tcBorders>
                </w:tcPr>
                <w:p w14:paraId="4B1B4933" w14:textId="77777777" w:rsidR="00BB3432" w:rsidRPr="00AB7055" w:rsidRDefault="00BB3432" w:rsidP="00411922">
                  <w:pPr>
                    <w:spacing w:line="259" w:lineRule="auto"/>
                    <w:ind w:right="66"/>
                    <w:jc w:val="center"/>
                    <w:rPr>
                      <w:rFonts w:ascii="Times New Roman" w:hAnsi="Times New Roman" w:cs="Times New Roman"/>
                      <w:szCs w:val="21"/>
                    </w:rPr>
                  </w:pPr>
                  <w:r w:rsidRPr="00AB7055">
                    <w:rPr>
                      <w:rFonts w:ascii="Times New Roman" w:hAnsi="Times New Roman" w:cs="Times New Roman"/>
                      <w:szCs w:val="21"/>
                    </w:rPr>
                    <w:t>颗粒物</w:t>
                  </w:r>
                  <w:r w:rsidRPr="00AB7055">
                    <w:rPr>
                      <w:rFonts w:ascii="Times New Roman" w:eastAsia="Times New Roman" w:hAnsi="Times New Roman" w:cs="Times New Roman"/>
                      <w:szCs w:val="21"/>
                    </w:rPr>
                    <w:t xml:space="preserve"> </w:t>
                  </w:r>
                </w:p>
              </w:tc>
            </w:tr>
            <w:tr w:rsidR="00BB3432" w14:paraId="080709B6" w14:textId="77777777" w:rsidTr="00411922">
              <w:trPr>
                <w:trHeight w:val="315"/>
              </w:trPr>
              <w:tc>
                <w:tcPr>
                  <w:tcW w:w="820" w:type="dxa"/>
                  <w:tcBorders>
                    <w:top w:val="single" w:sz="4" w:space="0" w:color="000000"/>
                    <w:left w:val="single" w:sz="12" w:space="0" w:color="000000"/>
                    <w:bottom w:val="single" w:sz="4" w:space="0" w:color="000000"/>
                    <w:right w:val="single" w:sz="4" w:space="0" w:color="000000"/>
                  </w:tcBorders>
                </w:tcPr>
                <w:p w14:paraId="1002454A" w14:textId="77777777" w:rsidR="00BB3432" w:rsidRPr="00AB7055" w:rsidRDefault="00BB3432" w:rsidP="00411922">
                  <w:pPr>
                    <w:spacing w:line="259" w:lineRule="auto"/>
                    <w:ind w:right="69"/>
                    <w:jc w:val="center"/>
                    <w:rPr>
                      <w:rFonts w:ascii="Times New Roman" w:hAnsi="Times New Roman" w:cs="Times New Roman"/>
                      <w:szCs w:val="21"/>
                    </w:rPr>
                  </w:pPr>
                  <w:r w:rsidRPr="00AB7055">
                    <w:rPr>
                      <w:rFonts w:ascii="Times New Roman" w:eastAsia="Times New Roman" w:hAnsi="Times New Roman" w:cs="Times New Roman"/>
                      <w:szCs w:val="21"/>
                    </w:rPr>
                    <w:t xml:space="preserve">2 </w:t>
                  </w:r>
                </w:p>
              </w:tc>
              <w:tc>
                <w:tcPr>
                  <w:tcW w:w="1134" w:type="dxa"/>
                  <w:tcBorders>
                    <w:top w:val="single" w:sz="4" w:space="0" w:color="000000"/>
                    <w:left w:val="single" w:sz="4" w:space="0" w:color="000000"/>
                    <w:bottom w:val="single" w:sz="4" w:space="0" w:color="000000"/>
                    <w:right w:val="single" w:sz="4" w:space="0" w:color="000000"/>
                  </w:tcBorders>
                </w:tcPr>
                <w:p w14:paraId="4228E925" w14:textId="77777777" w:rsidR="00BB3432" w:rsidRPr="00922CF7" w:rsidRDefault="00BB3432" w:rsidP="00411922">
                  <w:pPr>
                    <w:spacing w:line="259" w:lineRule="auto"/>
                    <w:ind w:right="68"/>
                    <w:jc w:val="center"/>
                    <w:rPr>
                      <w:rFonts w:ascii="Times New Roman" w:hAnsi="Times New Roman" w:cs="Times New Roman"/>
                      <w:szCs w:val="21"/>
                    </w:rPr>
                  </w:pPr>
                  <w:r w:rsidRPr="00AB7055">
                    <w:rPr>
                      <w:rFonts w:ascii="Times New Roman" w:hAnsi="Times New Roman" w:cs="Times New Roman"/>
                      <w:szCs w:val="21"/>
                    </w:rPr>
                    <w:t>废水</w:t>
                  </w:r>
                </w:p>
              </w:tc>
              <w:tc>
                <w:tcPr>
                  <w:tcW w:w="2977" w:type="dxa"/>
                  <w:tcBorders>
                    <w:top w:val="single" w:sz="4" w:space="0" w:color="000000"/>
                    <w:left w:val="single" w:sz="4" w:space="0" w:color="000000"/>
                    <w:bottom w:val="single" w:sz="4" w:space="0" w:color="000000"/>
                    <w:right w:val="single" w:sz="4" w:space="0" w:color="000000"/>
                  </w:tcBorders>
                </w:tcPr>
                <w:p w14:paraId="3685124C" w14:textId="77777777" w:rsidR="00BB3432" w:rsidRPr="00AB7055" w:rsidRDefault="00BB3432" w:rsidP="00411922">
                  <w:pPr>
                    <w:spacing w:line="259" w:lineRule="auto"/>
                    <w:ind w:right="68"/>
                    <w:jc w:val="center"/>
                    <w:rPr>
                      <w:rFonts w:ascii="Times New Roman" w:hAnsi="Times New Roman" w:cs="Times New Roman"/>
                      <w:szCs w:val="21"/>
                    </w:rPr>
                  </w:pPr>
                  <w:r w:rsidRPr="00AB7055">
                    <w:rPr>
                      <w:rFonts w:ascii="Times New Roman" w:hAnsi="Times New Roman" w:cs="Times New Roman"/>
                      <w:szCs w:val="21"/>
                    </w:rPr>
                    <w:t>临时生活区或租用民房</w:t>
                  </w:r>
                  <w:r w:rsidRPr="00AB7055">
                    <w:rPr>
                      <w:rFonts w:ascii="Times New Roman" w:eastAsia="Times New Roman" w:hAnsi="Times New Roman" w:cs="Times New Roman"/>
                      <w:szCs w:val="21"/>
                    </w:rPr>
                    <w:t xml:space="preserve"> </w:t>
                  </w:r>
                </w:p>
              </w:tc>
              <w:tc>
                <w:tcPr>
                  <w:tcW w:w="3326" w:type="dxa"/>
                  <w:tcBorders>
                    <w:top w:val="single" w:sz="4" w:space="0" w:color="000000"/>
                    <w:left w:val="single" w:sz="4" w:space="0" w:color="000000"/>
                    <w:bottom w:val="single" w:sz="4" w:space="0" w:color="000000"/>
                    <w:right w:val="single" w:sz="12" w:space="0" w:color="000000"/>
                  </w:tcBorders>
                </w:tcPr>
                <w:p w14:paraId="2A1BCFFE" w14:textId="77777777" w:rsidR="00BB3432" w:rsidRPr="00AB7055" w:rsidRDefault="00BB3432" w:rsidP="00411922">
                  <w:pPr>
                    <w:spacing w:line="259" w:lineRule="auto"/>
                    <w:ind w:left="35"/>
                    <w:rPr>
                      <w:rFonts w:ascii="Times New Roman" w:hAnsi="Times New Roman" w:cs="Times New Roman"/>
                      <w:szCs w:val="21"/>
                    </w:rPr>
                  </w:pPr>
                  <w:r w:rsidRPr="00AB7055">
                    <w:rPr>
                      <w:rFonts w:ascii="Times New Roman" w:hAnsi="Times New Roman" w:cs="Times New Roman"/>
                      <w:szCs w:val="21"/>
                    </w:rPr>
                    <w:t>生活废水（</w:t>
                  </w:r>
                  <w:r w:rsidRPr="00AB7055">
                    <w:rPr>
                      <w:rFonts w:ascii="Times New Roman" w:eastAsia="Times New Roman" w:hAnsi="Times New Roman" w:cs="Times New Roman"/>
                      <w:szCs w:val="21"/>
                    </w:rPr>
                    <w:t>COD</w:t>
                  </w:r>
                  <w:r w:rsidRPr="00AB7055">
                    <w:rPr>
                      <w:rFonts w:ascii="Times New Roman" w:hAnsi="Times New Roman" w:cs="Times New Roman"/>
                      <w:szCs w:val="21"/>
                    </w:rPr>
                    <w:t>、</w:t>
                  </w:r>
                  <w:r w:rsidRPr="00AB7055">
                    <w:rPr>
                      <w:rFonts w:ascii="Times New Roman" w:eastAsia="Times New Roman" w:hAnsi="Times New Roman" w:cs="Times New Roman"/>
                      <w:szCs w:val="21"/>
                    </w:rPr>
                    <w:t>NH</w:t>
                  </w:r>
                  <w:r w:rsidRPr="00AB7055">
                    <w:rPr>
                      <w:rFonts w:ascii="Times New Roman" w:eastAsia="Times New Roman" w:hAnsi="Times New Roman" w:cs="Times New Roman"/>
                      <w:szCs w:val="21"/>
                      <w:vertAlign w:val="subscript"/>
                    </w:rPr>
                    <w:t>3</w:t>
                  </w:r>
                  <w:r w:rsidRPr="00AB7055">
                    <w:rPr>
                      <w:rFonts w:ascii="Times New Roman" w:eastAsia="Times New Roman" w:hAnsi="Times New Roman" w:cs="Times New Roman"/>
                      <w:szCs w:val="21"/>
                    </w:rPr>
                    <w:t>-N</w:t>
                  </w:r>
                  <w:r w:rsidRPr="00AB7055">
                    <w:rPr>
                      <w:rFonts w:ascii="Times New Roman" w:hAnsi="Times New Roman" w:cs="Times New Roman"/>
                      <w:szCs w:val="21"/>
                    </w:rPr>
                    <w:t>等）</w:t>
                  </w:r>
                  <w:r w:rsidRPr="00AB7055">
                    <w:rPr>
                      <w:rFonts w:ascii="Times New Roman" w:eastAsia="Times New Roman" w:hAnsi="Times New Roman" w:cs="Times New Roman"/>
                      <w:szCs w:val="21"/>
                    </w:rPr>
                    <w:t xml:space="preserve"> </w:t>
                  </w:r>
                </w:p>
              </w:tc>
            </w:tr>
            <w:tr w:rsidR="00BB3432" w14:paraId="6C938415" w14:textId="77777777" w:rsidTr="00411922">
              <w:trPr>
                <w:trHeight w:val="315"/>
              </w:trPr>
              <w:tc>
                <w:tcPr>
                  <w:tcW w:w="820" w:type="dxa"/>
                  <w:vMerge w:val="restart"/>
                  <w:tcBorders>
                    <w:top w:val="single" w:sz="4" w:space="0" w:color="000000"/>
                    <w:left w:val="single" w:sz="12" w:space="0" w:color="000000"/>
                    <w:bottom w:val="single" w:sz="4" w:space="0" w:color="000000"/>
                    <w:right w:val="single" w:sz="4" w:space="0" w:color="000000"/>
                  </w:tcBorders>
                  <w:vAlign w:val="center"/>
                </w:tcPr>
                <w:p w14:paraId="110C34B5" w14:textId="77777777" w:rsidR="00BB3432" w:rsidRPr="00AB7055" w:rsidRDefault="00BB3432" w:rsidP="00411922">
                  <w:pPr>
                    <w:spacing w:line="259" w:lineRule="auto"/>
                    <w:ind w:right="69"/>
                    <w:jc w:val="center"/>
                    <w:rPr>
                      <w:rFonts w:ascii="Times New Roman" w:hAnsi="Times New Roman" w:cs="Times New Roman"/>
                      <w:szCs w:val="21"/>
                    </w:rPr>
                  </w:pPr>
                  <w:r w:rsidRPr="00AB7055">
                    <w:rPr>
                      <w:rFonts w:ascii="Times New Roman" w:eastAsia="Times New Roman" w:hAnsi="Times New Roman" w:cs="Times New Roman"/>
                      <w:szCs w:val="21"/>
                    </w:rPr>
                    <w:t xml:space="preserve">3 </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14:paraId="1C4EAFF7" w14:textId="77777777" w:rsidR="00BB3432" w:rsidRPr="00922CF7" w:rsidRDefault="00BB3432" w:rsidP="00411922">
                  <w:pPr>
                    <w:spacing w:line="259" w:lineRule="auto"/>
                    <w:ind w:right="68"/>
                    <w:jc w:val="center"/>
                    <w:rPr>
                      <w:rFonts w:ascii="Times New Roman" w:hAnsi="Times New Roman" w:cs="Times New Roman"/>
                      <w:szCs w:val="21"/>
                    </w:rPr>
                  </w:pPr>
                  <w:r w:rsidRPr="00AB7055">
                    <w:rPr>
                      <w:rFonts w:ascii="Times New Roman" w:hAnsi="Times New Roman" w:cs="Times New Roman"/>
                      <w:szCs w:val="21"/>
                    </w:rPr>
                    <w:t>固废</w:t>
                  </w:r>
                </w:p>
              </w:tc>
              <w:tc>
                <w:tcPr>
                  <w:tcW w:w="2977" w:type="dxa"/>
                  <w:tcBorders>
                    <w:top w:val="single" w:sz="4" w:space="0" w:color="000000"/>
                    <w:left w:val="single" w:sz="4" w:space="0" w:color="000000"/>
                    <w:bottom w:val="single" w:sz="4" w:space="0" w:color="000000"/>
                    <w:right w:val="single" w:sz="4" w:space="0" w:color="000000"/>
                  </w:tcBorders>
                </w:tcPr>
                <w:p w14:paraId="11C150A7" w14:textId="77777777" w:rsidR="00BB3432" w:rsidRPr="00AB7055" w:rsidRDefault="00BB3432" w:rsidP="00411922">
                  <w:pPr>
                    <w:spacing w:line="259" w:lineRule="auto"/>
                    <w:ind w:right="68"/>
                    <w:jc w:val="center"/>
                    <w:rPr>
                      <w:rFonts w:ascii="Times New Roman" w:hAnsi="Times New Roman" w:cs="Times New Roman"/>
                      <w:szCs w:val="21"/>
                    </w:rPr>
                  </w:pPr>
                  <w:r w:rsidRPr="00AB7055">
                    <w:rPr>
                      <w:rFonts w:ascii="Times New Roman" w:hAnsi="Times New Roman" w:cs="Times New Roman"/>
                      <w:szCs w:val="21"/>
                    </w:rPr>
                    <w:t>钻井泥浆</w:t>
                  </w:r>
                  <w:r w:rsidRPr="00AB7055">
                    <w:rPr>
                      <w:rFonts w:ascii="Times New Roman" w:eastAsia="Times New Roman" w:hAnsi="Times New Roman" w:cs="Times New Roman"/>
                      <w:szCs w:val="21"/>
                    </w:rPr>
                    <w:t xml:space="preserve"> </w:t>
                  </w:r>
                </w:p>
              </w:tc>
              <w:tc>
                <w:tcPr>
                  <w:tcW w:w="3326" w:type="dxa"/>
                  <w:tcBorders>
                    <w:top w:val="single" w:sz="4" w:space="0" w:color="000000"/>
                    <w:left w:val="single" w:sz="4" w:space="0" w:color="000000"/>
                    <w:bottom w:val="single" w:sz="4" w:space="0" w:color="000000"/>
                    <w:right w:val="single" w:sz="12" w:space="0" w:color="000000"/>
                  </w:tcBorders>
                </w:tcPr>
                <w:p w14:paraId="403FD9CE" w14:textId="77777777" w:rsidR="00BB3432" w:rsidRPr="00AB7055" w:rsidRDefault="00BB3432" w:rsidP="00411922">
                  <w:pPr>
                    <w:spacing w:line="259" w:lineRule="auto"/>
                    <w:ind w:right="67"/>
                    <w:jc w:val="center"/>
                    <w:rPr>
                      <w:rFonts w:ascii="Times New Roman" w:hAnsi="Times New Roman" w:cs="Times New Roman"/>
                      <w:szCs w:val="21"/>
                    </w:rPr>
                  </w:pPr>
                  <w:r w:rsidRPr="00AB7055">
                    <w:rPr>
                      <w:rFonts w:ascii="Times New Roman" w:hAnsi="Times New Roman" w:cs="Times New Roman"/>
                      <w:szCs w:val="21"/>
                    </w:rPr>
                    <w:t>泥浆</w:t>
                  </w:r>
                  <w:r w:rsidRPr="00AB7055">
                    <w:rPr>
                      <w:rFonts w:ascii="Times New Roman" w:eastAsia="Times New Roman" w:hAnsi="Times New Roman" w:cs="Times New Roman"/>
                      <w:szCs w:val="21"/>
                    </w:rPr>
                    <w:t xml:space="preserve"> </w:t>
                  </w:r>
                </w:p>
              </w:tc>
            </w:tr>
            <w:tr w:rsidR="00BB3432" w14:paraId="3857A062" w14:textId="77777777" w:rsidTr="00411922">
              <w:trPr>
                <w:trHeight w:val="315"/>
              </w:trPr>
              <w:tc>
                <w:tcPr>
                  <w:tcW w:w="820" w:type="dxa"/>
                  <w:vMerge/>
                  <w:tcBorders>
                    <w:top w:val="nil"/>
                    <w:left w:val="single" w:sz="12" w:space="0" w:color="000000"/>
                    <w:bottom w:val="nil"/>
                    <w:right w:val="single" w:sz="4" w:space="0" w:color="000000"/>
                  </w:tcBorders>
                </w:tcPr>
                <w:p w14:paraId="723F0812" w14:textId="77777777" w:rsidR="00BB3432" w:rsidRPr="00AB7055" w:rsidRDefault="00BB3432" w:rsidP="00411922">
                  <w:pPr>
                    <w:spacing w:after="160" w:line="259" w:lineRule="auto"/>
                    <w:rPr>
                      <w:rFonts w:ascii="Times New Roman" w:hAnsi="Times New Roman" w:cs="Times New Roman"/>
                      <w:szCs w:val="21"/>
                    </w:rPr>
                  </w:pPr>
                </w:p>
              </w:tc>
              <w:tc>
                <w:tcPr>
                  <w:tcW w:w="1134" w:type="dxa"/>
                  <w:vMerge/>
                  <w:tcBorders>
                    <w:top w:val="nil"/>
                    <w:left w:val="single" w:sz="4" w:space="0" w:color="000000"/>
                    <w:bottom w:val="nil"/>
                    <w:right w:val="single" w:sz="4" w:space="0" w:color="000000"/>
                  </w:tcBorders>
                </w:tcPr>
                <w:p w14:paraId="772590D9" w14:textId="77777777" w:rsidR="00BB3432" w:rsidRPr="00AB7055" w:rsidRDefault="00BB3432" w:rsidP="00411922">
                  <w:pPr>
                    <w:spacing w:after="160" w:line="259" w:lineRule="auto"/>
                    <w:rPr>
                      <w:rFonts w:ascii="Times New Roman" w:hAnsi="Times New Roman" w:cs="Times New Roman"/>
                      <w:szCs w:val="21"/>
                    </w:rPr>
                  </w:pPr>
                </w:p>
              </w:tc>
              <w:tc>
                <w:tcPr>
                  <w:tcW w:w="2977" w:type="dxa"/>
                  <w:tcBorders>
                    <w:top w:val="single" w:sz="4" w:space="0" w:color="000000"/>
                    <w:left w:val="single" w:sz="4" w:space="0" w:color="000000"/>
                    <w:bottom w:val="single" w:sz="4" w:space="0" w:color="000000"/>
                    <w:right w:val="single" w:sz="4" w:space="0" w:color="000000"/>
                  </w:tcBorders>
                </w:tcPr>
                <w:p w14:paraId="7732CDD7" w14:textId="77777777" w:rsidR="00BB3432" w:rsidRPr="00AB7055" w:rsidRDefault="00BB3432" w:rsidP="00411922">
                  <w:pPr>
                    <w:spacing w:line="259" w:lineRule="auto"/>
                    <w:ind w:right="68"/>
                    <w:jc w:val="center"/>
                    <w:rPr>
                      <w:rFonts w:ascii="Times New Roman" w:hAnsi="Times New Roman" w:cs="Times New Roman"/>
                      <w:szCs w:val="21"/>
                    </w:rPr>
                  </w:pPr>
                  <w:r w:rsidRPr="00AB7055">
                    <w:rPr>
                      <w:rFonts w:ascii="Times New Roman" w:hAnsi="Times New Roman" w:cs="Times New Roman"/>
                      <w:szCs w:val="21"/>
                    </w:rPr>
                    <w:t>废弃岩心</w:t>
                  </w:r>
                  <w:r w:rsidRPr="00AB7055">
                    <w:rPr>
                      <w:rFonts w:ascii="Times New Roman" w:eastAsia="Times New Roman" w:hAnsi="Times New Roman" w:cs="Times New Roman"/>
                      <w:szCs w:val="21"/>
                    </w:rPr>
                    <w:t xml:space="preserve"> </w:t>
                  </w:r>
                </w:p>
              </w:tc>
              <w:tc>
                <w:tcPr>
                  <w:tcW w:w="3326" w:type="dxa"/>
                  <w:tcBorders>
                    <w:top w:val="single" w:sz="4" w:space="0" w:color="000000"/>
                    <w:left w:val="single" w:sz="4" w:space="0" w:color="000000"/>
                    <w:bottom w:val="single" w:sz="4" w:space="0" w:color="000000"/>
                    <w:right w:val="single" w:sz="12" w:space="0" w:color="000000"/>
                  </w:tcBorders>
                </w:tcPr>
                <w:p w14:paraId="730F986E" w14:textId="77777777" w:rsidR="00BB3432" w:rsidRPr="00AB7055" w:rsidRDefault="00BB3432" w:rsidP="00411922">
                  <w:pPr>
                    <w:spacing w:line="259" w:lineRule="auto"/>
                    <w:ind w:right="67"/>
                    <w:jc w:val="center"/>
                    <w:rPr>
                      <w:rFonts w:ascii="Times New Roman" w:hAnsi="Times New Roman" w:cs="Times New Roman"/>
                      <w:szCs w:val="21"/>
                    </w:rPr>
                  </w:pPr>
                  <w:r w:rsidRPr="00AB7055">
                    <w:rPr>
                      <w:rFonts w:ascii="Times New Roman" w:hAnsi="Times New Roman" w:cs="Times New Roman"/>
                      <w:szCs w:val="21"/>
                    </w:rPr>
                    <w:t>废弃岩心</w:t>
                  </w:r>
                  <w:r w:rsidRPr="00AB7055">
                    <w:rPr>
                      <w:rFonts w:ascii="Times New Roman" w:eastAsia="Times New Roman" w:hAnsi="Times New Roman" w:cs="Times New Roman"/>
                      <w:szCs w:val="21"/>
                    </w:rPr>
                    <w:t xml:space="preserve"> </w:t>
                  </w:r>
                </w:p>
              </w:tc>
            </w:tr>
            <w:tr w:rsidR="00BB3432" w14:paraId="6A946FF4" w14:textId="77777777" w:rsidTr="00411922">
              <w:trPr>
                <w:trHeight w:val="317"/>
              </w:trPr>
              <w:tc>
                <w:tcPr>
                  <w:tcW w:w="820" w:type="dxa"/>
                  <w:vMerge/>
                  <w:tcBorders>
                    <w:top w:val="nil"/>
                    <w:left w:val="single" w:sz="12" w:space="0" w:color="000000"/>
                    <w:bottom w:val="single" w:sz="4" w:space="0" w:color="000000"/>
                    <w:right w:val="single" w:sz="4" w:space="0" w:color="000000"/>
                  </w:tcBorders>
                </w:tcPr>
                <w:p w14:paraId="14B0A326" w14:textId="77777777" w:rsidR="00BB3432" w:rsidRPr="00AB7055" w:rsidRDefault="00BB3432" w:rsidP="00411922">
                  <w:pPr>
                    <w:spacing w:after="160" w:line="259" w:lineRule="auto"/>
                    <w:rPr>
                      <w:rFonts w:ascii="Times New Roman" w:hAnsi="Times New Roman" w:cs="Times New Roman"/>
                      <w:szCs w:val="21"/>
                    </w:rPr>
                  </w:pPr>
                </w:p>
              </w:tc>
              <w:tc>
                <w:tcPr>
                  <w:tcW w:w="1134" w:type="dxa"/>
                  <w:vMerge/>
                  <w:tcBorders>
                    <w:top w:val="nil"/>
                    <w:left w:val="single" w:sz="4" w:space="0" w:color="000000"/>
                    <w:bottom w:val="single" w:sz="4" w:space="0" w:color="000000"/>
                    <w:right w:val="single" w:sz="4" w:space="0" w:color="000000"/>
                  </w:tcBorders>
                </w:tcPr>
                <w:p w14:paraId="576FB096" w14:textId="77777777" w:rsidR="00BB3432" w:rsidRPr="00AB7055" w:rsidRDefault="00BB3432" w:rsidP="00411922">
                  <w:pPr>
                    <w:spacing w:after="160" w:line="259" w:lineRule="auto"/>
                    <w:rPr>
                      <w:rFonts w:ascii="Times New Roman" w:hAnsi="Times New Roman" w:cs="Times New Roman"/>
                      <w:szCs w:val="21"/>
                    </w:rPr>
                  </w:pPr>
                </w:p>
              </w:tc>
              <w:tc>
                <w:tcPr>
                  <w:tcW w:w="2977" w:type="dxa"/>
                  <w:tcBorders>
                    <w:top w:val="single" w:sz="4" w:space="0" w:color="000000"/>
                    <w:left w:val="single" w:sz="4" w:space="0" w:color="000000"/>
                    <w:bottom w:val="single" w:sz="4" w:space="0" w:color="000000"/>
                    <w:right w:val="single" w:sz="4" w:space="0" w:color="000000"/>
                  </w:tcBorders>
                </w:tcPr>
                <w:p w14:paraId="72D644C7" w14:textId="77777777" w:rsidR="00BB3432" w:rsidRPr="00AB7055" w:rsidRDefault="00BB3432" w:rsidP="00411922">
                  <w:pPr>
                    <w:spacing w:line="259" w:lineRule="auto"/>
                    <w:ind w:right="68"/>
                    <w:jc w:val="center"/>
                    <w:rPr>
                      <w:rFonts w:ascii="Times New Roman" w:hAnsi="Times New Roman" w:cs="Times New Roman"/>
                      <w:szCs w:val="21"/>
                    </w:rPr>
                  </w:pPr>
                  <w:r w:rsidRPr="00AB7055">
                    <w:rPr>
                      <w:rFonts w:ascii="Times New Roman" w:hAnsi="Times New Roman" w:cs="Times New Roman"/>
                      <w:szCs w:val="21"/>
                    </w:rPr>
                    <w:t>临时生活区或租用民房</w:t>
                  </w:r>
                  <w:r w:rsidRPr="00AB7055">
                    <w:rPr>
                      <w:rFonts w:ascii="Times New Roman" w:eastAsia="Times New Roman" w:hAnsi="Times New Roman" w:cs="Times New Roman"/>
                      <w:szCs w:val="21"/>
                    </w:rPr>
                    <w:t xml:space="preserve"> </w:t>
                  </w:r>
                </w:p>
              </w:tc>
              <w:tc>
                <w:tcPr>
                  <w:tcW w:w="3326" w:type="dxa"/>
                  <w:tcBorders>
                    <w:top w:val="single" w:sz="4" w:space="0" w:color="000000"/>
                    <w:left w:val="single" w:sz="4" w:space="0" w:color="000000"/>
                    <w:bottom w:val="single" w:sz="4" w:space="0" w:color="000000"/>
                    <w:right w:val="single" w:sz="12" w:space="0" w:color="000000"/>
                  </w:tcBorders>
                </w:tcPr>
                <w:p w14:paraId="211981C7" w14:textId="77777777" w:rsidR="00BB3432" w:rsidRPr="00AB7055" w:rsidRDefault="00BB3432" w:rsidP="00411922">
                  <w:pPr>
                    <w:spacing w:line="259" w:lineRule="auto"/>
                    <w:ind w:right="67"/>
                    <w:jc w:val="center"/>
                    <w:rPr>
                      <w:rFonts w:ascii="Times New Roman" w:hAnsi="Times New Roman" w:cs="Times New Roman"/>
                      <w:szCs w:val="21"/>
                    </w:rPr>
                  </w:pPr>
                  <w:r w:rsidRPr="00AB7055">
                    <w:rPr>
                      <w:rFonts w:ascii="Times New Roman" w:hAnsi="Times New Roman" w:cs="Times New Roman"/>
                      <w:szCs w:val="21"/>
                    </w:rPr>
                    <w:t>生活垃圾</w:t>
                  </w:r>
                  <w:r w:rsidRPr="00AB7055">
                    <w:rPr>
                      <w:rFonts w:ascii="Times New Roman" w:eastAsia="Times New Roman" w:hAnsi="Times New Roman" w:cs="Times New Roman"/>
                      <w:szCs w:val="21"/>
                    </w:rPr>
                    <w:t xml:space="preserve"> </w:t>
                  </w:r>
                </w:p>
              </w:tc>
            </w:tr>
            <w:tr w:rsidR="00BB3432" w14:paraId="6E7810EA" w14:textId="77777777" w:rsidTr="00411922">
              <w:trPr>
                <w:trHeight w:val="324"/>
              </w:trPr>
              <w:tc>
                <w:tcPr>
                  <w:tcW w:w="820" w:type="dxa"/>
                  <w:tcBorders>
                    <w:top w:val="single" w:sz="4" w:space="0" w:color="000000"/>
                    <w:left w:val="single" w:sz="12" w:space="0" w:color="000000"/>
                    <w:bottom w:val="single" w:sz="12" w:space="0" w:color="000000"/>
                    <w:right w:val="single" w:sz="4" w:space="0" w:color="000000"/>
                  </w:tcBorders>
                </w:tcPr>
                <w:p w14:paraId="5B97DA7A" w14:textId="77777777" w:rsidR="00BB3432" w:rsidRPr="00AB7055" w:rsidRDefault="00BB3432" w:rsidP="00411922">
                  <w:pPr>
                    <w:spacing w:line="259" w:lineRule="auto"/>
                    <w:ind w:right="69"/>
                    <w:jc w:val="center"/>
                    <w:rPr>
                      <w:rFonts w:ascii="Times New Roman" w:hAnsi="Times New Roman" w:cs="Times New Roman"/>
                      <w:szCs w:val="21"/>
                    </w:rPr>
                  </w:pPr>
                  <w:r w:rsidRPr="00AB7055">
                    <w:rPr>
                      <w:rFonts w:ascii="Times New Roman" w:eastAsia="Times New Roman" w:hAnsi="Times New Roman" w:cs="Times New Roman"/>
                      <w:szCs w:val="21"/>
                    </w:rPr>
                    <w:t xml:space="preserve">4 </w:t>
                  </w:r>
                </w:p>
              </w:tc>
              <w:tc>
                <w:tcPr>
                  <w:tcW w:w="1134" w:type="dxa"/>
                  <w:tcBorders>
                    <w:top w:val="single" w:sz="4" w:space="0" w:color="000000"/>
                    <w:left w:val="single" w:sz="4" w:space="0" w:color="000000"/>
                    <w:bottom w:val="single" w:sz="12" w:space="0" w:color="000000"/>
                    <w:right w:val="single" w:sz="4" w:space="0" w:color="000000"/>
                  </w:tcBorders>
                </w:tcPr>
                <w:p w14:paraId="6BA5574E" w14:textId="77777777" w:rsidR="00BB3432" w:rsidRPr="00922CF7" w:rsidRDefault="00BB3432" w:rsidP="00411922">
                  <w:pPr>
                    <w:spacing w:line="259" w:lineRule="auto"/>
                    <w:ind w:right="68"/>
                    <w:jc w:val="center"/>
                    <w:rPr>
                      <w:rFonts w:ascii="Times New Roman" w:hAnsi="Times New Roman" w:cs="Times New Roman"/>
                      <w:szCs w:val="21"/>
                    </w:rPr>
                  </w:pPr>
                  <w:r w:rsidRPr="00AB7055">
                    <w:rPr>
                      <w:rFonts w:ascii="Times New Roman" w:hAnsi="Times New Roman" w:cs="Times New Roman"/>
                      <w:szCs w:val="21"/>
                    </w:rPr>
                    <w:t>噪声</w:t>
                  </w:r>
                </w:p>
              </w:tc>
              <w:tc>
                <w:tcPr>
                  <w:tcW w:w="2977" w:type="dxa"/>
                  <w:tcBorders>
                    <w:top w:val="single" w:sz="4" w:space="0" w:color="000000"/>
                    <w:left w:val="single" w:sz="4" w:space="0" w:color="000000"/>
                    <w:bottom w:val="single" w:sz="12" w:space="0" w:color="000000"/>
                    <w:right w:val="single" w:sz="4" w:space="0" w:color="000000"/>
                  </w:tcBorders>
                </w:tcPr>
                <w:p w14:paraId="41133523" w14:textId="77777777" w:rsidR="00BB3432" w:rsidRPr="00AB7055" w:rsidRDefault="00BB3432" w:rsidP="00411922">
                  <w:pPr>
                    <w:spacing w:line="259" w:lineRule="auto"/>
                    <w:ind w:right="68"/>
                    <w:jc w:val="center"/>
                    <w:rPr>
                      <w:rFonts w:ascii="Times New Roman" w:hAnsi="Times New Roman" w:cs="Times New Roman"/>
                      <w:szCs w:val="21"/>
                    </w:rPr>
                  </w:pPr>
                  <w:r w:rsidRPr="00AB7055">
                    <w:rPr>
                      <w:rFonts w:ascii="Times New Roman" w:hAnsi="Times New Roman" w:cs="Times New Roman"/>
                      <w:szCs w:val="21"/>
                    </w:rPr>
                    <w:t>动力设备、机械及人员活动</w:t>
                  </w:r>
                  <w:r w:rsidRPr="00AB7055">
                    <w:rPr>
                      <w:rFonts w:ascii="Times New Roman" w:eastAsia="Times New Roman" w:hAnsi="Times New Roman" w:cs="Times New Roman"/>
                      <w:szCs w:val="21"/>
                    </w:rPr>
                    <w:t xml:space="preserve"> </w:t>
                  </w:r>
                </w:p>
              </w:tc>
              <w:tc>
                <w:tcPr>
                  <w:tcW w:w="3326" w:type="dxa"/>
                  <w:tcBorders>
                    <w:top w:val="single" w:sz="4" w:space="0" w:color="000000"/>
                    <w:left w:val="single" w:sz="4" w:space="0" w:color="000000"/>
                    <w:bottom w:val="single" w:sz="12" w:space="0" w:color="000000"/>
                    <w:right w:val="single" w:sz="12" w:space="0" w:color="000000"/>
                  </w:tcBorders>
                </w:tcPr>
                <w:p w14:paraId="18EA457A" w14:textId="77777777" w:rsidR="00BB3432" w:rsidRPr="00AB7055" w:rsidRDefault="00BB3432" w:rsidP="00411922">
                  <w:pPr>
                    <w:spacing w:line="259" w:lineRule="auto"/>
                    <w:ind w:right="67"/>
                    <w:jc w:val="center"/>
                    <w:rPr>
                      <w:rFonts w:ascii="Times New Roman" w:hAnsi="Times New Roman" w:cs="Times New Roman"/>
                      <w:szCs w:val="21"/>
                    </w:rPr>
                  </w:pPr>
                  <w:r w:rsidRPr="00AB7055">
                    <w:rPr>
                      <w:rFonts w:ascii="Times New Roman" w:hAnsi="Times New Roman" w:cs="Times New Roman"/>
                      <w:szCs w:val="21"/>
                    </w:rPr>
                    <w:t>设备噪声</w:t>
                  </w:r>
                  <w:r w:rsidRPr="00AB7055">
                    <w:rPr>
                      <w:rFonts w:ascii="Times New Roman" w:eastAsia="Times New Roman" w:hAnsi="Times New Roman" w:cs="Times New Roman"/>
                      <w:szCs w:val="21"/>
                    </w:rPr>
                    <w:t xml:space="preserve"> </w:t>
                  </w:r>
                </w:p>
              </w:tc>
            </w:tr>
          </w:tbl>
          <w:p w14:paraId="0F2DD8AC" w14:textId="77777777" w:rsidR="00BB3432" w:rsidRDefault="00BB3432" w:rsidP="00411922">
            <w:pPr>
              <w:pStyle w:val="Default"/>
              <w:spacing w:line="480" w:lineRule="exact"/>
              <w:rPr>
                <w:rFonts w:ascii="Times New Roman" w:cs="Times New Roman"/>
                <w:b/>
                <w:color w:val="auto"/>
                <w:sz w:val="26"/>
                <w:szCs w:val="26"/>
              </w:rPr>
            </w:pPr>
            <w:r>
              <w:rPr>
                <w:rFonts w:ascii="Times New Roman" w:cs="Times New Roman" w:hint="eastAsia"/>
                <w:b/>
                <w:color w:val="auto"/>
                <w:sz w:val="26"/>
                <w:szCs w:val="26"/>
              </w:rPr>
              <w:t>6.2</w:t>
            </w:r>
            <w:r>
              <w:rPr>
                <w:rFonts w:ascii="Times New Roman" w:cs="Times New Roman" w:hint="eastAsia"/>
                <w:b/>
                <w:color w:val="auto"/>
                <w:sz w:val="26"/>
                <w:szCs w:val="26"/>
              </w:rPr>
              <w:t>、废气</w:t>
            </w:r>
          </w:p>
          <w:p w14:paraId="6CDDF51B" w14:textId="77777777" w:rsidR="00BB3432" w:rsidRDefault="00BB3432" w:rsidP="00411922">
            <w:pPr>
              <w:pStyle w:val="Default"/>
              <w:spacing w:line="480" w:lineRule="exact"/>
              <w:ind w:firstLineChars="200" w:firstLine="522"/>
              <w:rPr>
                <w:rFonts w:ascii="Times New Roman" w:cs="Times New Roman"/>
                <w:b/>
                <w:color w:val="auto"/>
                <w:sz w:val="26"/>
                <w:szCs w:val="26"/>
              </w:rPr>
            </w:pPr>
            <w:r>
              <w:rPr>
                <w:rFonts w:ascii="Times New Roman" w:cs="Times New Roman" w:hint="eastAsia"/>
                <w:b/>
                <w:color w:val="auto"/>
                <w:sz w:val="26"/>
                <w:szCs w:val="26"/>
              </w:rPr>
              <w:t xml:space="preserve">6.2.1 </w:t>
            </w:r>
            <w:r w:rsidRPr="0093377D">
              <w:rPr>
                <w:rFonts w:ascii="Times New Roman" w:cs="Times New Roman" w:hint="eastAsia"/>
                <w:b/>
                <w:color w:val="auto"/>
                <w:sz w:val="26"/>
                <w:szCs w:val="26"/>
              </w:rPr>
              <w:t>燃油废气</w:t>
            </w:r>
          </w:p>
          <w:p w14:paraId="1A10F69C" w14:textId="77777777" w:rsidR="00BB3432" w:rsidRPr="0093377D" w:rsidRDefault="00BB3432" w:rsidP="00411922">
            <w:pPr>
              <w:pStyle w:val="Default"/>
              <w:spacing w:line="460" w:lineRule="exact"/>
              <w:ind w:firstLineChars="200" w:firstLine="520"/>
              <w:rPr>
                <w:rFonts w:ascii="Times New Roman" w:cs="Times New Roman"/>
                <w:color w:val="auto"/>
                <w:sz w:val="26"/>
                <w:szCs w:val="26"/>
              </w:rPr>
            </w:pPr>
            <w:r w:rsidRPr="0093377D">
              <w:rPr>
                <w:rFonts w:ascii="Times New Roman" w:cs="Times New Roman" w:hint="eastAsia"/>
                <w:color w:val="auto"/>
                <w:sz w:val="26"/>
                <w:szCs w:val="26"/>
              </w:rPr>
              <w:t>本项目以柴油发电机将产生燃油废气，主要污染物为</w:t>
            </w:r>
            <w:r w:rsidRPr="0093377D">
              <w:rPr>
                <w:rFonts w:ascii="Times New Roman" w:cs="Times New Roman" w:hint="eastAsia"/>
                <w:color w:val="auto"/>
                <w:sz w:val="26"/>
                <w:szCs w:val="26"/>
              </w:rPr>
              <w:t>SO</w:t>
            </w:r>
            <w:r w:rsidRPr="0093377D">
              <w:rPr>
                <w:rFonts w:ascii="Times New Roman" w:cs="Times New Roman" w:hint="eastAsia"/>
                <w:color w:val="auto"/>
                <w:sz w:val="26"/>
                <w:szCs w:val="26"/>
                <w:vertAlign w:val="subscript"/>
              </w:rPr>
              <w:t>2</w:t>
            </w:r>
            <w:r w:rsidRPr="0093377D">
              <w:rPr>
                <w:rFonts w:ascii="Times New Roman" w:cs="Times New Roman" w:hint="eastAsia"/>
                <w:color w:val="auto"/>
                <w:sz w:val="26"/>
                <w:szCs w:val="26"/>
              </w:rPr>
              <w:t>、</w:t>
            </w:r>
            <w:r w:rsidRPr="0093377D">
              <w:rPr>
                <w:rFonts w:ascii="Times New Roman" w:cs="Times New Roman" w:hint="eastAsia"/>
                <w:color w:val="auto"/>
                <w:sz w:val="26"/>
                <w:szCs w:val="26"/>
              </w:rPr>
              <w:t>NO</w:t>
            </w:r>
            <w:r w:rsidRPr="00922CF7">
              <w:rPr>
                <w:rFonts w:ascii="Times New Roman" w:cs="Times New Roman" w:hint="eastAsia"/>
                <w:color w:val="auto"/>
                <w:sz w:val="26"/>
                <w:szCs w:val="26"/>
                <w:vertAlign w:val="subscript"/>
              </w:rPr>
              <w:t>x</w:t>
            </w:r>
            <w:r w:rsidRPr="0093377D">
              <w:rPr>
                <w:rFonts w:ascii="Times New Roman" w:cs="Times New Roman" w:hint="eastAsia"/>
                <w:color w:val="auto"/>
                <w:sz w:val="26"/>
                <w:szCs w:val="26"/>
              </w:rPr>
              <w:t>、烟尘（颗</w:t>
            </w:r>
            <w:r w:rsidRPr="0093377D">
              <w:rPr>
                <w:rFonts w:ascii="Times New Roman" w:cs="Times New Roman" w:hint="eastAsia"/>
                <w:color w:val="auto"/>
                <w:sz w:val="26"/>
                <w:szCs w:val="26"/>
              </w:rPr>
              <w:lastRenderedPageBreak/>
              <w:t>粒物）等污染物，其燃油发电机主要包括钻机自带柴油发电机以及泥浆泵动力柴油发电机，功率分别为</w:t>
            </w:r>
            <w:r>
              <w:rPr>
                <w:rFonts w:ascii="Times New Roman" w:cs="Times New Roman" w:hint="eastAsia"/>
                <w:color w:val="auto"/>
                <w:sz w:val="26"/>
                <w:szCs w:val="26"/>
              </w:rPr>
              <w:t>75kw</w:t>
            </w:r>
            <w:r w:rsidRPr="0093377D">
              <w:rPr>
                <w:rFonts w:ascii="Times New Roman" w:cs="Times New Roman" w:hint="eastAsia"/>
                <w:color w:val="auto"/>
                <w:sz w:val="26"/>
                <w:szCs w:val="26"/>
              </w:rPr>
              <w:t>及</w:t>
            </w:r>
            <w:r w:rsidRPr="0093377D">
              <w:rPr>
                <w:rFonts w:ascii="Times New Roman" w:cs="Times New Roman" w:hint="eastAsia"/>
                <w:color w:val="auto"/>
                <w:sz w:val="26"/>
                <w:szCs w:val="26"/>
              </w:rPr>
              <w:t>10kw</w:t>
            </w:r>
            <w:r w:rsidRPr="0093377D">
              <w:rPr>
                <w:rFonts w:ascii="Times New Roman" w:cs="Times New Roman" w:hint="eastAsia"/>
                <w:color w:val="auto"/>
                <w:sz w:val="26"/>
                <w:szCs w:val="26"/>
              </w:rPr>
              <w:t>，以单个机组二者同时运行计算废气产生量，发电机耗油率按</w:t>
            </w:r>
            <w:r w:rsidRPr="0093377D">
              <w:rPr>
                <w:rFonts w:ascii="Times New Roman" w:cs="Times New Roman" w:hint="eastAsia"/>
                <w:color w:val="auto"/>
                <w:sz w:val="26"/>
                <w:szCs w:val="26"/>
              </w:rPr>
              <w:t>0.208kg/h</w:t>
            </w:r>
            <w:r w:rsidRPr="0093377D">
              <w:rPr>
                <w:rFonts w:ascii="Times New Roman" w:cs="Times New Roman" w:hint="eastAsia"/>
                <w:color w:val="auto"/>
                <w:sz w:val="26"/>
                <w:szCs w:val="26"/>
              </w:rPr>
              <w:t>•</w:t>
            </w:r>
            <w:r>
              <w:rPr>
                <w:rFonts w:ascii="Times New Roman" w:cs="Times New Roman" w:hint="eastAsia"/>
                <w:color w:val="auto"/>
                <w:sz w:val="26"/>
                <w:szCs w:val="26"/>
              </w:rPr>
              <w:t>kw</w:t>
            </w:r>
            <w:r w:rsidRPr="0093377D">
              <w:rPr>
                <w:rFonts w:ascii="Times New Roman" w:cs="Times New Roman" w:hint="eastAsia"/>
                <w:color w:val="auto"/>
                <w:sz w:val="26"/>
                <w:szCs w:val="26"/>
              </w:rPr>
              <w:t>计，燃油采用含硫率低于</w:t>
            </w:r>
            <w:r w:rsidRPr="0093377D">
              <w:rPr>
                <w:rFonts w:ascii="Times New Roman" w:cs="Times New Roman" w:hint="eastAsia"/>
                <w:color w:val="auto"/>
                <w:sz w:val="26"/>
                <w:szCs w:val="26"/>
              </w:rPr>
              <w:t>0.2%</w:t>
            </w:r>
            <w:r>
              <w:rPr>
                <w:rFonts w:ascii="Times New Roman" w:cs="Times New Roman" w:hint="eastAsia"/>
                <w:color w:val="auto"/>
                <w:sz w:val="26"/>
                <w:szCs w:val="26"/>
              </w:rPr>
              <w:t>的轻质柴油，柴油密度</w:t>
            </w:r>
            <w:r w:rsidRPr="0093377D">
              <w:rPr>
                <w:rFonts w:ascii="Times New Roman" w:cs="Times New Roman" w:hint="eastAsia"/>
                <w:color w:val="auto"/>
                <w:sz w:val="26"/>
                <w:szCs w:val="26"/>
              </w:rPr>
              <w:t>0.85kg/L</w:t>
            </w:r>
            <w:r w:rsidRPr="0093377D">
              <w:rPr>
                <w:rFonts w:ascii="Times New Roman" w:cs="Times New Roman" w:hint="eastAsia"/>
                <w:color w:val="auto"/>
                <w:sz w:val="26"/>
                <w:szCs w:val="26"/>
              </w:rPr>
              <w:t>计，废气量按</w:t>
            </w:r>
            <w:r>
              <w:rPr>
                <w:rFonts w:ascii="Times New Roman" w:cs="Times New Roman" w:hint="eastAsia"/>
                <w:color w:val="auto"/>
                <w:sz w:val="26"/>
                <w:szCs w:val="26"/>
              </w:rPr>
              <w:t>13m</w:t>
            </w:r>
            <w:r w:rsidRPr="001E53AD">
              <w:rPr>
                <w:rFonts w:ascii="Times New Roman" w:cs="Times New Roman" w:hint="eastAsia"/>
                <w:color w:val="auto"/>
                <w:sz w:val="26"/>
                <w:szCs w:val="26"/>
                <w:vertAlign w:val="superscript"/>
              </w:rPr>
              <w:t>3</w:t>
            </w:r>
            <w:r>
              <w:rPr>
                <w:rFonts w:ascii="Times New Roman" w:cs="Times New Roman" w:hint="eastAsia"/>
                <w:color w:val="auto"/>
                <w:sz w:val="26"/>
                <w:szCs w:val="26"/>
              </w:rPr>
              <w:t>/kg</w:t>
            </w:r>
            <w:r w:rsidRPr="0093377D">
              <w:rPr>
                <w:rFonts w:ascii="Times New Roman" w:cs="Times New Roman" w:hint="eastAsia"/>
                <w:color w:val="auto"/>
                <w:sz w:val="26"/>
                <w:szCs w:val="26"/>
              </w:rPr>
              <w:t>计，烟尘（颗粒物）排放量按</w:t>
            </w:r>
            <w:r>
              <w:rPr>
                <w:rFonts w:ascii="Times New Roman" w:cs="Times New Roman" w:hint="eastAsia"/>
                <w:color w:val="auto"/>
                <w:sz w:val="26"/>
                <w:szCs w:val="26"/>
              </w:rPr>
              <w:t>1.0g/kg</w:t>
            </w:r>
            <w:r w:rsidRPr="0093377D">
              <w:rPr>
                <w:rFonts w:ascii="Times New Roman" w:cs="Times New Roman" w:hint="eastAsia"/>
                <w:color w:val="auto"/>
                <w:sz w:val="26"/>
                <w:szCs w:val="26"/>
              </w:rPr>
              <w:t>计算。</w:t>
            </w:r>
          </w:p>
          <w:p w14:paraId="17D1846F" w14:textId="77777777" w:rsidR="00BB3432" w:rsidRPr="0093377D" w:rsidRDefault="00BB3432" w:rsidP="00411922">
            <w:pPr>
              <w:pStyle w:val="Default"/>
              <w:spacing w:line="460" w:lineRule="exact"/>
              <w:ind w:firstLineChars="200" w:firstLine="520"/>
              <w:rPr>
                <w:rFonts w:ascii="Times New Roman" w:cs="Times New Roman"/>
                <w:color w:val="auto"/>
                <w:sz w:val="26"/>
                <w:szCs w:val="26"/>
              </w:rPr>
            </w:pPr>
            <w:r w:rsidRPr="0093377D">
              <w:rPr>
                <w:rFonts w:ascii="Times New Roman" w:cs="Times New Roman" w:hint="eastAsia"/>
                <w:color w:val="auto"/>
                <w:sz w:val="26"/>
                <w:szCs w:val="26"/>
              </w:rPr>
              <w:t>参考燃料燃烧排放污染物物料衡算办法计算，其</w:t>
            </w:r>
            <w:r>
              <w:rPr>
                <w:rFonts w:ascii="Times New Roman" w:cs="Times New Roman" w:hint="eastAsia"/>
                <w:color w:val="auto"/>
                <w:sz w:val="26"/>
                <w:szCs w:val="26"/>
              </w:rPr>
              <w:t>SO</w:t>
            </w:r>
            <w:r w:rsidRPr="001E53AD">
              <w:rPr>
                <w:rFonts w:ascii="Times New Roman" w:cs="Times New Roman" w:hint="eastAsia"/>
                <w:color w:val="auto"/>
                <w:sz w:val="26"/>
                <w:szCs w:val="26"/>
                <w:vertAlign w:val="subscript"/>
              </w:rPr>
              <w:t>2</w:t>
            </w:r>
            <w:r w:rsidRPr="0093377D">
              <w:rPr>
                <w:rFonts w:ascii="Times New Roman" w:cs="Times New Roman" w:hint="eastAsia"/>
                <w:color w:val="auto"/>
                <w:sz w:val="26"/>
                <w:szCs w:val="26"/>
              </w:rPr>
              <w:t>产生量计算方法如下：</w:t>
            </w:r>
          </w:p>
          <w:p w14:paraId="5BD24DEB" w14:textId="77777777" w:rsidR="00BB3432" w:rsidRPr="00BF0263" w:rsidRDefault="00BB3432" w:rsidP="00411922">
            <w:pPr>
              <w:pStyle w:val="Default"/>
              <w:spacing w:line="460" w:lineRule="exact"/>
              <w:ind w:firstLineChars="200" w:firstLine="520"/>
              <w:rPr>
                <w:rFonts w:ascii="Times New Roman" w:cs="Times New Roman"/>
                <w:color w:val="auto"/>
                <w:sz w:val="26"/>
                <w:szCs w:val="26"/>
              </w:rPr>
            </w:pPr>
            <w:r w:rsidRPr="0093377D">
              <w:rPr>
                <w:rFonts w:ascii="Times New Roman" w:cs="Times New Roman" w:hint="eastAsia"/>
                <w:color w:val="auto"/>
                <w:sz w:val="26"/>
                <w:szCs w:val="26"/>
              </w:rPr>
              <w:t>SO</w:t>
            </w:r>
            <w:r w:rsidRPr="001E53AD">
              <w:rPr>
                <w:rFonts w:ascii="Times New Roman" w:cs="Times New Roman" w:hint="eastAsia"/>
                <w:color w:val="auto"/>
                <w:sz w:val="26"/>
                <w:szCs w:val="26"/>
                <w:vertAlign w:val="subscript"/>
              </w:rPr>
              <w:t>2</w:t>
            </w:r>
            <w:r w:rsidRPr="0093377D">
              <w:rPr>
                <w:rFonts w:ascii="Times New Roman" w:cs="Times New Roman" w:hint="eastAsia"/>
                <w:color w:val="auto"/>
                <w:sz w:val="26"/>
                <w:szCs w:val="26"/>
              </w:rPr>
              <w:t>：</w:t>
            </w:r>
            <w:r w:rsidRPr="0093377D">
              <w:rPr>
                <w:rFonts w:ascii="Times New Roman" w:cs="Times New Roman" w:hint="eastAsia"/>
                <w:color w:val="auto"/>
                <w:sz w:val="26"/>
                <w:szCs w:val="26"/>
              </w:rPr>
              <w:t>Cso</w:t>
            </w:r>
            <w:r w:rsidRPr="001E53AD">
              <w:rPr>
                <w:rFonts w:ascii="Times New Roman" w:cs="Times New Roman" w:hint="eastAsia"/>
                <w:color w:val="auto"/>
                <w:sz w:val="26"/>
                <w:szCs w:val="26"/>
                <w:vertAlign w:val="subscript"/>
              </w:rPr>
              <w:t>2</w:t>
            </w:r>
            <w:r w:rsidRPr="0093377D">
              <w:rPr>
                <w:rFonts w:ascii="Times New Roman" w:cs="Times New Roman" w:hint="eastAsia"/>
                <w:color w:val="auto"/>
                <w:sz w:val="26"/>
                <w:szCs w:val="26"/>
              </w:rPr>
              <w:t>=2</w:t>
            </w:r>
            <w:r w:rsidRPr="0093377D">
              <w:rPr>
                <w:rFonts w:ascii="Times New Roman" w:cs="Times New Roman" w:hint="eastAsia"/>
                <w:color w:val="auto"/>
                <w:sz w:val="26"/>
                <w:szCs w:val="26"/>
              </w:rPr>
              <w:t>×</w:t>
            </w:r>
            <w:r w:rsidRPr="0093377D">
              <w:rPr>
                <w:rFonts w:ascii="Times New Roman" w:cs="Times New Roman" w:hint="eastAsia"/>
                <w:color w:val="auto"/>
                <w:sz w:val="26"/>
                <w:szCs w:val="26"/>
              </w:rPr>
              <w:t>B</w:t>
            </w:r>
            <w:r w:rsidRPr="0093377D">
              <w:rPr>
                <w:rFonts w:ascii="Times New Roman" w:cs="Times New Roman" w:hint="eastAsia"/>
                <w:color w:val="auto"/>
                <w:sz w:val="26"/>
                <w:szCs w:val="26"/>
              </w:rPr>
              <w:t>×</w:t>
            </w:r>
            <w:r w:rsidRPr="0093377D">
              <w:rPr>
                <w:rFonts w:ascii="Times New Roman" w:cs="Times New Roman" w:hint="eastAsia"/>
                <w:color w:val="auto"/>
                <w:sz w:val="26"/>
                <w:szCs w:val="26"/>
              </w:rPr>
              <w:t>S(1-</w:t>
            </w:r>
            <w:r w:rsidRPr="00BF0263">
              <w:rPr>
                <w:rFonts w:ascii="Times New Roman" w:cs="Times New Roman"/>
                <w:color w:val="auto"/>
                <w:sz w:val="26"/>
                <w:szCs w:val="26"/>
              </w:rPr>
              <w:t>η</w:t>
            </w:r>
            <w:r w:rsidRPr="0093377D">
              <w:rPr>
                <w:rFonts w:ascii="Times New Roman" w:cs="Times New Roman" w:hint="eastAsia"/>
                <w:color w:val="auto"/>
                <w:sz w:val="26"/>
                <w:szCs w:val="26"/>
              </w:rPr>
              <w:t xml:space="preserve">)                         </w:t>
            </w:r>
            <w:r>
              <w:rPr>
                <w:rFonts w:ascii="Times New Roman" w:cs="Times New Roman" w:hint="eastAsia"/>
                <w:color w:val="auto"/>
                <w:sz w:val="26"/>
                <w:szCs w:val="26"/>
              </w:rPr>
              <w:t xml:space="preserve">    </w:t>
            </w:r>
            <w:r w:rsidRPr="0093377D">
              <w:rPr>
                <w:rFonts w:ascii="Times New Roman" w:cs="Times New Roman" w:hint="eastAsia"/>
                <w:color w:val="auto"/>
                <w:sz w:val="26"/>
                <w:szCs w:val="26"/>
              </w:rPr>
              <w:t xml:space="preserve">     </w:t>
            </w:r>
            <w:r w:rsidRPr="0093377D">
              <w:rPr>
                <w:rFonts w:ascii="Times New Roman" w:cs="Times New Roman" w:hint="eastAsia"/>
                <w:color w:val="auto"/>
                <w:sz w:val="26"/>
                <w:szCs w:val="26"/>
              </w:rPr>
              <w:t>（</w:t>
            </w:r>
            <w:r w:rsidRPr="0093377D">
              <w:rPr>
                <w:rFonts w:ascii="Times New Roman" w:cs="Times New Roman" w:hint="eastAsia"/>
                <w:color w:val="auto"/>
                <w:sz w:val="26"/>
                <w:szCs w:val="26"/>
              </w:rPr>
              <w:t>6-1</w:t>
            </w:r>
            <w:r w:rsidRPr="0093377D">
              <w:rPr>
                <w:rFonts w:ascii="Times New Roman" w:cs="Times New Roman" w:hint="eastAsia"/>
                <w:color w:val="auto"/>
                <w:sz w:val="26"/>
                <w:szCs w:val="26"/>
              </w:rPr>
              <w:t>）式中：</w:t>
            </w:r>
            <w:r w:rsidRPr="00BF0263">
              <w:rPr>
                <w:rFonts w:ascii="Times New Roman" w:cs="Times New Roman"/>
                <w:color w:val="auto"/>
                <w:sz w:val="26"/>
                <w:szCs w:val="26"/>
              </w:rPr>
              <w:t>Cso</w:t>
            </w:r>
            <w:r w:rsidRPr="00BF0263">
              <w:rPr>
                <w:rFonts w:ascii="Times New Roman" w:cs="Times New Roman"/>
                <w:color w:val="auto"/>
                <w:sz w:val="26"/>
                <w:szCs w:val="26"/>
                <w:vertAlign w:val="subscript"/>
              </w:rPr>
              <w:t>2</w:t>
            </w:r>
            <w:r w:rsidRPr="00BF0263">
              <w:rPr>
                <w:rFonts w:ascii="Times New Roman" w:cs="Times New Roman"/>
                <w:color w:val="auto"/>
                <w:sz w:val="26"/>
                <w:szCs w:val="26"/>
              </w:rPr>
              <w:t>—SO</w:t>
            </w:r>
            <w:r w:rsidRPr="00BF0263">
              <w:rPr>
                <w:rFonts w:ascii="Times New Roman" w:cs="Times New Roman"/>
                <w:color w:val="auto"/>
                <w:sz w:val="26"/>
                <w:szCs w:val="26"/>
                <w:vertAlign w:val="subscript"/>
              </w:rPr>
              <w:t>2</w:t>
            </w:r>
            <w:r w:rsidRPr="00BF0263">
              <w:rPr>
                <w:rFonts w:ascii="Times New Roman" w:cs="Times New Roman"/>
                <w:color w:val="auto"/>
                <w:sz w:val="26"/>
                <w:szCs w:val="26"/>
              </w:rPr>
              <w:t>排放量，</w:t>
            </w:r>
            <w:r w:rsidRPr="00BF0263">
              <w:rPr>
                <w:rFonts w:ascii="Times New Roman" w:cs="Times New Roman"/>
                <w:color w:val="auto"/>
                <w:sz w:val="26"/>
                <w:szCs w:val="26"/>
              </w:rPr>
              <w:t>kg/h</w:t>
            </w:r>
            <w:r w:rsidRPr="00BF0263">
              <w:rPr>
                <w:rFonts w:ascii="Times New Roman" w:cs="Times New Roman"/>
                <w:color w:val="auto"/>
                <w:sz w:val="26"/>
                <w:szCs w:val="26"/>
              </w:rPr>
              <w:t>；</w:t>
            </w:r>
          </w:p>
          <w:p w14:paraId="2E042808" w14:textId="77777777" w:rsidR="00BB3432" w:rsidRPr="00BF0263" w:rsidRDefault="00BB3432" w:rsidP="00411922">
            <w:pPr>
              <w:pStyle w:val="Default"/>
              <w:spacing w:line="460" w:lineRule="exact"/>
              <w:ind w:firstLineChars="300" w:firstLine="780"/>
              <w:rPr>
                <w:rFonts w:ascii="Times New Roman" w:cs="Times New Roman"/>
                <w:color w:val="auto"/>
                <w:sz w:val="26"/>
                <w:szCs w:val="26"/>
              </w:rPr>
            </w:pPr>
            <w:r w:rsidRPr="00BF0263">
              <w:rPr>
                <w:rFonts w:ascii="Times New Roman" w:cs="Times New Roman"/>
                <w:color w:val="auto"/>
                <w:sz w:val="26"/>
                <w:szCs w:val="26"/>
              </w:rPr>
              <w:t>B—</w:t>
            </w:r>
            <w:r w:rsidRPr="00BF0263">
              <w:rPr>
                <w:rFonts w:ascii="Times New Roman" w:cs="Times New Roman"/>
                <w:color w:val="auto"/>
                <w:sz w:val="26"/>
                <w:szCs w:val="26"/>
              </w:rPr>
              <w:t>消耗的燃料量，</w:t>
            </w:r>
            <w:r w:rsidRPr="00BF0263">
              <w:rPr>
                <w:rFonts w:ascii="Times New Roman" w:cs="Times New Roman"/>
                <w:color w:val="auto"/>
                <w:sz w:val="26"/>
                <w:szCs w:val="26"/>
              </w:rPr>
              <w:t>kg/h</w:t>
            </w:r>
            <w:r w:rsidRPr="00BF0263">
              <w:rPr>
                <w:rFonts w:ascii="Times New Roman" w:cs="Times New Roman"/>
                <w:color w:val="auto"/>
                <w:sz w:val="26"/>
                <w:szCs w:val="26"/>
              </w:rPr>
              <w:t>；</w:t>
            </w:r>
          </w:p>
          <w:p w14:paraId="708097D1" w14:textId="77777777" w:rsidR="00BB3432" w:rsidRPr="00BF0263" w:rsidRDefault="00BB3432" w:rsidP="00411922">
            <w:pPr>
              <w:pStyle w:val="Default"/>
              <w:spacing w:line="460" w:lineRule="exact"/>
              <w:ind w:firstLineChars="300" w:firstLine="780"/>
              <w:rPr>
                <w:rFonts w:ascii="Times New Roman" w:cs="Times New Roman"/>
                <w:color w:val="auto"/>
                <w:sz w:val="26"/>
                <w:szCs w:val="26"/>
              </w:rPr>
            </w:pPr>
            <w:r w:rsidRPr="00BF0263">
              <w:rPr>
                <w:rFonts w:ascii="Times New Roman" w:cs="Times New Roman"/>
                <w:color w:val="auto"/>
                <w:sz w:val="26"/>
                <w:szCs w:val="26"/>
              </w:rPr>
              <w:t>S—</w:t>
            </w:r>
            <w:r w:rsidRPr="00BF0263">
              <w:rPr>
                <w:rFonts w:ascii="Times New Roman" w:cs="Times New Roman"/>
                <w:color w:val="auto"/>
                <w:sz w:val="26"/>
                <w:szCs w:val="26"/>
              </w:rPr>
              <w:t>燃料中的全硫分含量，</w:t>
            </w:r>
            <w:r w:rsidRPr="00BF0263">
              <w:rPr>
                <w:rFonts w:ascii="Times New Roman" w:cs="Times New Roman"/>
                <w:color w:val="auto"/>
                <w:sz w:val="26"/>
                <w:szCs w:val="26"/>
              </w:rPr>
              <w:t>%</w:t>
            </w:r>
            <w:r w:rsidRPr="00BF0263">
              <w:rPr>
                <w:rFonts w:ascii="Times New Roman" w:cs="Times New Roman"/>
                <w:color w:val="auto"/>
                <w:sz w:val="26"/>
                <w:szCs w:val="26"/>
              </w:rPr>
              <w:t>；</w:t>
            </w:r>
          </w:p>
          <w:p w14:paraId="104D0FC2" w14:textId="77777777" w:rsidR="00BB3432" w:rsidRPr="0093377D" w:rsidRDefault="00BB3432" w:rsidP="00411922">
            <w:pPr>
              <w:pStyle w:val="Default"/>
              <w:spacing w:line="460" w:lineRule="exact"/>
              <w:ind w:firstLineChars="300" w:firstLine="780"/>
              <w:rPr>
                <w:rFonts w:ascii="Times New Roman" w:cs="Times New Roman"/>
                <w:color w:val="auto"/>
                <w:sz w:val="26"/>
                <w:szCs w:val="26"/>
              </w:rPr>
            </w:pPr>
            <w:r w:rsidRPr="00BF0263">
              <w:rPr>
                <w:rFonts w:ascii="Times New Roman" w:cs="Times New Roman"/>
                <w:color w:val="auto"/>
                <w:sz w:val="26"/>
                <w:szCs w:val="26"/>
              </w:rPr>
              <w:t>η—</w:t>
            </w:r>
            <w:r w:rsidRPr="00BF0263">
              <w:rPr>
                <w:rFonts w:ascii="Times New Roman" w:cs="Times New Roman"/>
                <w:color w:val="auto"/>
                <w:sz w:val="26"/>
                <w:szCs w:val="26"/>
              </w:rPr>
              <w:t>二氧化硫去除率，</w:t>
            </w:r>
            <w:r w:rsidRPr="0093377D">
              <w:rPr>
                <w:rFonts w:ascii="Times New Roman" w:cs="Times New Roman" w:hint="eastAsia"/>
                <w:color w:val="auto"/>
                <w:sz w:val="26"/>
                <w:szCs w:val="26"/>
              </w:rPr>
              <w:t>%</w:t>
            </w:r>
            <w:r w:rsidRPr="0093377D">
              <w:rPr>
                <w:rFonts w:ascii="Times New Roman" w:cs="Times New Roman" w:hint="eastAsia"/>
                <w:color w:val="auto"/>
                <w:sz w:val="26"/>
                <w:szCs w:val="26"/>
              </w:rPr>
              <w:t>（本项目选</w:t>
            </w:r>
            <w:r w:rsidRPr="0093377D">
              <w:rPr>
                <w:rFonts w:ascii="Times New Roman" w:cs="Times New Roman" w:hint="eastAsia"/>
                <w:color w:val="auto"/>
                <w:sz w:val="26"/>
                <w:szCs w:val="26"/>
              </w:rPr>
              <w:t>0</w:t>
            </w:r>
            <w:r w:rsidRPr="0093377D">
              <w:rPr>
                <w:rFonts w:ascii="Times New Roman" w:cs="Times New Roman" w:hint="eastAsia"/>
                <w:color w:val="auto"/>
                <w:sz w:val="26"/>
                <w:szCs w:val="26"/>
              </w:rPr>
              <w:t>）。</w:t>
            </w:r>
          </w:p>
          <w:p w14:paraId="77624F6D" w14:textId="77777777" w:rsidR="00BB3432" w:rsidRPr="0093377D" w:rsidRDefault="00BB3432" w:rsidP="00411922">
            <w:pPr>
              <w:pStyle w:val="Default"/>
              <w:spacing w:line="460" w:lineRule="exact"/>
              <w:ind w:firstLineChars="200" w:firstLine="520"/>
              <w:rPr>
                <w:rFonts w:ascii="Times New Roman" w:cs="Times New Roman"/>
                <w:color w:val="auto"/>
                <w:sz w:val="26"/>
                <w:szCs w:val="26"/>
              </w:rPr>
            </w:pPr>
            <w:r w:rsidRPr="0093377D">
              <w:rPr>
                <w:rFonts w:ascii="Times New Roman" w:cs="Times New Roman" w:hint="eastAsia"/>
                <w:color w:val="auto"/>
                <w:sz w:val="26"/>
                <w:szCs w:val="26"/>
              </w:rPr>
              <w:t>参考燃料燃烧排放污染物物料衡算办法计算，其</w:t>
            </w:r>
            <w:r>
              <w:rPr>
                <w:rFonts w:ascii="Times New Roman" w:cs="Times New Roman" w:hint="eastAsia"/>
                <w:color w:val="auto"/>
                <w:sz w:val="26"/>
                <w:szCs w:val="26"/>
              </w:rPr>
              <w:t>NO</w:t>
            </w:r>
            <w:r w:rsidRPr="00922CF7">
              <w:rPr>
                <w:rFonts w:ascii="Times New Roman" w:cs="Times New Roman" w:hint="eastAsia"/>
                <w:color w:val="auto"/>
                <w:sz w:val="26"/>
                <w:szCs w:val="26"/>
                <w:vertAlign w:val="subscript"/>
              </w:rPr>
              <w:t>x</w:t>
            </w:r>
            <w:r w:rsidRPr="0093377D">
              <w:rPr>
                <w:rFonts w:ascii="Times New Roman" w:cs="Times New Roman" w:hint="eastAsia"/>
                <w:color w:val="auto"/>
                <w:sz w:val="26"/>
                <w:szCs w:val="26"/>
              </w:rPr>
              <w:t>产生量计算方法如下：</w:t>
            </w:r>
          </w:p>
          <w:p w14:paraId="118E1385" w14:textId="77777777" w:rsidR="00BB3432" w:rsidRPr="00BF0263" w:rsidRDefault="00BB3432" w:rsidP="00411922">
            <w:pPr>
              <w:pStyle w:val="Default"/>
              <w:spacing w:line="460" w:lineRule="exact"/>
              <w:ind w:firstLineChars="200" w:firstLine="520"/>
              <w:rPr>
                <w:rFonts w:ascii="Times New Roman" w:cs="Times New Roman"/>
                <w:color w:val="auto"/>
                <w:sz w:val="26"/>
                <w:szCs w:val="26"/>
              </w:rPr>
            </w:pPr>
            <w:r w:rsidRPr="0093377D">
              <w:rPr>
                <w:rFonts w:ascii="Times New Roman" w:cs="Times New Roman" w:hint="eastAsia"/>
                <w:color w:val="auto"/>
                <w:sz w:val="26"/>
                <w:szCs w:val="26"/>
              </w:rPr>
              <w:t>N</w:t>
            </w:r>
            <w:r w:rsidRPr="00BF0263">
              <w:rPr>
                <w:rFonts w:ascii="Times New Roman" w:cs="Times New Roman"/>
                <w:color w:val="auto"/>
                <w:sz w:val="26"/>
                <w:szCs w:val="26"/>
              </w:rPr>
              <w:t>O</w:t>
            </w:r>
            <w:r w:rsidRPr="00922CF7">
              <w:rPr>
                <w:rFonts w:ascii="Times New Roman" w:cs="Times New Roman"/>
                <w:color w:val="auto"/>
                <w:sz w:val="26"/>
                <w:szCs w:val="26"/>
                <w:vertAlign w:val="subscript"/>
              </w:rPr>
              <w:t>x</w:t>
            </w:r>
            <w:r w:rsidRPr="00BF0263">
              <w:rPr>
                <w:rFonts w:ascii="Times New Roman" w:cs="Times New Roman"/>
                <w:color w:val="auto"/>
                <w:sz w:val="26"/>
                <w:szCs w:val="26"/>
              </w:rPr>
              <w:t>：</w:t>
            </w:r>
            <w:proofErr w:type="spellStart"/>
            <w:r w:rsidRPr="00BF0263">
              <w:rPr>
                <w:rFonts w:ascii="Times New Roman" w:cs="Times New Roman"/>
                <w:color w:val="auto"/>
                <w:sz w:val="26"/>
                <w:szCs w:val="26"/>
              </w:rPr>
              <w:t>GNO</w:t>
            </w:r>
            <w:r w:rsidRPr="00922CF7">
              <w:rPr>
                <w:rFonts w:ascii="Times New Roman" w:cs="Times New Roman"/>
                <w:color w:val="auto"/>
                <w:sz w:val="26"/>
                <w:szCs w:val="26"/>
                <w:vertAlign w:val="subscript"/>
              </w:rPr>
              <w:t>x</w:t>
            </w:r>
            <w:proofErr w:type="spellEnd"/>
            <w:r w:rsidRPr="00BF0263">
              <w:rPr>
                <w:rFonts w:ascii="Times New Roman" w:cs="Times New Roman"/>
                <w:color w:val="auto"/>
                <w:sz w:val="26"/>
                <w:szCs w:val="26"/>
              </w:rPr>
              <w:t>=1.63×B×</w:t>
            </w:r>
            <w:r w:rsidRPr="00BF0263">
              <w:rPr>
                <w:rFonts w:ascii="Times New Roman" w:cs="Times New Roman"/>
                <w:color w:val="auto"/>
                <w:sz w:val="26"/>
                <w:szCs w:val="26"/>
              </w:rPr>
              <w:t>（</w:t>
            </w:r>
            <w:r w:rsidRPr="00BF0263">
              <w:rPr>
                <w:rFonts w:ascii="Times New Roman" w:cs="Times New Roman"/>
                <w:color w:val="auto"/>
                <w:sz w:val="26"/>
                <w:szCs w:val="26"/>
              </w:rPr>
              <w:t>N×β+0.000938</w:t>
            </w:r>
            <w:r w:rsidRPr="00BF0263">
              <w:rPr>
                <w:rFonts w:ascii="Times New Roman" w:cs="Times New Roman"/>
                <w:color w:val="auto"/>
                <w:sz w:val="26"/>
                <w:szCs w:val="26"/>
              </w:rPr>
              <w:t>）</w:t>
            </w:r>
            <w:r w:rsidRPr="00BF0263">
              <w:rPr>
                <w:rFonts w:ascii="Times New Roman" w:cs="Times New Roman"/>
                <w:color w:val="auto"/>
                <w:sz w:val="26"/>
                <w:szCs w:val="26"/>
              </w:rPr>
              <w:t xml:space="preserve">                  </w:t>
            </w:r>
            <w:r>
              <w:rPr>
                <w:rFonts w:ascii="Times New Roman" w:cs="Times New Roman" w:hint="eastAsia"/>
                <w:color w:val="auto"/>
                <w:sz w:val="26"/>
                <w:szCs w:val="26"/>
              </w:rPr>
              <w:t xml:space="preserve"> </w:t>
            </w:r>
            <w:r w:rsidRPr="00BF0263">
              <w:rPr>
                <w:rFonts w:ascii="Times New Roman" w:cs="Times New Roman"/>
                <w:color w:val="auto"/>
                <w:sz w:val="26"/>
                <w:szCs w:val="26"/>
              </w:rPr>
              <w:t>（</w:t>
            </w:r>
            <w:r w:rsidRPr="00BF0263">
              <w:rPr>
                <w:rFonts w:ascii="Times New Roman" w:cs="Times New Roman"/>
                <w:color w:val="auto"/>
                <w:sz w:val="26"/>
                <w:szCs w:val="26"/>
              </w:rPr>
              <w:t>6-2</w:t>
            </w:r>
            <w:r w:rsidRPr="00BF0263">
              <w:rPr>
                <w:rFonts w:ascii="Times New Roman" w:cs="Times New Roman"/>
                <w:color w:val="auto"/>
                <w:sz w:val="26"/>
                <w:szCs w:val="26"/>
              </w:rPr>
              <w:t>）式中：</w:t>
            </w:r>
            <w:proofErr w:type="spellStart"/>
            <w:r w:rsidRPr="00BF0263">
              <w:rPr>
                <w:rFonts w:ascii="Times New Roman" w:cs="Times New Roman"/>
                <w:color w:val="auto"/>
                <w:sz w:val="26"/>
                <w:szCs w:val="26"/>
              </w:rPr>
              <w:t>GNOx</w:t>
            </w:r>
            <w:proofErr w:type="spellEnd"/>
            <w:proofErr w:type="gramStart"/>
            <w:r w:rsidRPr="00BF0263">
              <w:rPr>
                <w:rFonts w:ascii="Times New Roman" w:cs="Times New Roman"/>
                <w:color w:val="auto"/>
                <w:sz w:val="26"/>
                <w:szCs w:val="26"/>
              </w:rPr>
              <w:t>—</w:t>
            </w:r>
            <w:r w:rsidRPr="00BF0263">
              <w:rPr>
                <w:rFonts w:ascii="Times New Roman" w:cs="Times New Roman"/>
                <w:color w:val="auto"/>
                <w:sz w:val="26"/>
                <w:szCs w:val="26"/>
              </w:rPr>
              <w:t>氮氧化物</w:t>
            </w:r>
            <w:proofErr w:type="gramEnd"/>
            <w:r w:rsidRPr="00BF0263">
              <w:rPr>
                <w:rFonts w:ascii="Times New Roman" w:cs="Times New Roman"/>
                <w:color w:val="auto"/>
                <w:sz w:val="26"/>
                <w:szCs w:val="26"/>
              </w:rPr>
              <w:t>排放量，</w:t>
            </w:r>
            <w:r w:rsidRPr="00BF0263">
              <w:rPr>
                <w:rFonts w:ascii="Times New Roman" w:cs="Times New Roman"/>
                <w:color w:val="auto"/>
                <w:sz w:val="26"/>
                <w:szCs w:val="26"/>
              </w:rPr>
              <w:t>kg/h</w:t>
            </w:r>
            <w:r w:rsidRPr="00BF0263">
              <w:rPr>
                <w:rFonts w:ascii="Times New Roman" w:cs="Times New Roman"/>
                <w:color w:val="auto"/>
                <w:sz w:val="26"/>
                <w:szCs w:val="26"/>
              </w:rPr>
              <w:t>；</w:t>
            </w:r>
          </w:p>
          <w:p w14:paraId="128F7FCE" w14:textId="77777777" w:rsidR="00BB3432" w:rsidRPr="00BF0263" w:rsidRDefault="00BB3432" w:rsidP="00411922">
            <w:pPr>
              <w:pStyle w:val="Default"/>
              <w:spacing w:line="460" w:lineRule="exact"/>
              <w:ind w:firstLineChars="300" w:firstLine="780"/>
              <w:rPr>
                <w:rFonts w:ascii="Times New Roman" w:cs="Times New Roman"/>
                <w:color w:val="auto"/>
                <w:sz w:val="26"/>
                <w:szCs w:val="26"/>
              </w:rPr>
            </w:pPr>
            <w:r w:rsidRPr="00BF0263">
              <w:rPr>
                <w:rFonts w:ascii="Times New Roman" w:cs="Times New Roman"/>
                <w:color w:val="auto"/>
                <w:sz w:val="26"/>
                <w:szCs w:val="26"/>
              </w:rPr>
              <w:t>B—</w:t>
            </w:r>
            <w:r w:rsidRPr="00BF0263">
              <w:rPr>
                <w:rFonts w:ascii="Times New Roman" w:cs="Times New Roman"/>
                <w:color w:val="auto"/>
                <w:sz w:val="26"/>
                <w:szCs w:val="26"/>
              </w:rPr>
              <w:t>消耗的燃料量，</w:t>
            </w:r>
            <w:r w:rsidRPr="00BF0263">
              <w:rPr>
                <w:rFonts w:ascii="Times New Roman" w:cs="Times New Roman"/>
                <w:color w:val="auto"/>
                <w:sz w:val="26"/>
                <w:szCs w:val="26"/>
              </w:rPr>
              <w:t>kg/h</w:t>
            </w:r>
            <w:r w:rsidRPr="00BF0263">
              <w:rPr>
                <w:rFonts w:ascii="Times New Roman" w:cs="Times New Roman"/>
                <w:color w:val="auto"/>
                <w:sz w:val="26"/>
                <w:szCs w:val="26"/>
              </w:rPr>
              <w:t>；</w:t>
            </w:r>
          </w:p>
          <w:p w14:paraId="2626B4F0" w14:textId="77777777" w:rsidR="00BB3432" w:rsidRPr="00BF0263" w:rsidRDefault="00BB3432" w:rsidP="00411922">
            <w:pPr>
              <w:pStyle w:val="Default"/>
              <w:spacing w:line="460" w:lineRule="exact"/>
              <w:ind w:firstLineChars="300" w:firstLine="780"/>
              <w:rPr>
                <w:rFonts w:ascii="Times New Roman" w:cs="Times New Roman"/>
                <w:color w:val="auto"/>
                <w:sz w:val="26"/>
                <w:szCs w:val="26"/>
              </w:rPr>
            </w:pPr>
            <w:r w:rsidRPr="00BF0263">
              <w:rPr>
                <w:rFonts w:ascii="Times New Roman" w:cs="Times New Roman"/>
                <w:color w:val="auto"/>
                <w:sz w:val="26"/>
                <w:szCs w:val="26"/>
              </w:rPr>
              <w:t>N—</w:t>
            </w:r>
            <w:r w:rsidRPr="00BF0263">
              <w:rPr>
                <w:rFonts w:ascii="Times New Roman" w:cs="Times New Roman"/>
                <w:color w:val="auto"/>
                <w:sz w:val="26"/>
                <w:szCs w:val="26"/>
              </w:rPr>
              <w:t>燃料中的含氮量，</w:t>
            </w:r>
            <w:r w:rsidRPr="00BF0263">
              <w:rPr>
                <w:rFonts w:ascii="Times New Roman" w:cs="Times New Roman"/>
                <w:color w:val="auto"/>
                <w:sz w:val="26"/>
                <w:szCs w:val="26"/>
              </w:rPr>
              <w:t>%</w:t>
            </w:r>
            <w:r w:rsidRPr="00BF0263">
              <w:rPr>
                <w:rFonts w:ascii="Times New Roman" w:cs="Times New Roman"/>
                <w:color w:val="auto"/>
                <w:sz w:val="26"/>
                <w:szCs w:val="26"/>
              </w:rPr>
              <w:t>（本项目选</w:t>
            </w:r>
            <w:r w:rsidRPr="00BF0263">
              <w:rPr>
                <w:rFonts w:ascii="Times New Roman" w:cs="Times New Roman"/>
                <w:color w:val="auto"/>
                <w:sz w:val="26"/>
                <w:szCs w:val="26"/>
              </w:rPr>
              <w:t>0.02%</w:t>
            </w:r>
            <w:r w:rsidRPr="00BF0263">
              <w:rPr>
                <w:rFonts w:ascii="Times New Roman" w:cs="Times New Roman"/>
                <w:color w:val="auto"/>
                <w:sz w:val="26"/>
                <w:szCs w:val="26"/>
              </w:rPr>
              <w:t>）；</w:t>
            </w:r>
          </w:p>
          <w:p w14:paraId="35F83062" w14:textId="77777777" w:rsidR="00BB3432" w:rsidRPr="001E53AD" w:rsidRDefault="00BB3432" w:rsidP="00411922">
            <w:pPr>
              <w:pStyle w:val="Default"/>
              <w:spacing w:line="460" w:lineRule="exact"/>
              <w:ind w:firstLineChars="300" w:firstLine="780"/>
              <w:rPr>
                <w:rFonts w:ascii="Times New Roman" w:cs="Times New Roman"/>
                <w:color w:val="auto"/>
                <w:sz w:val="26"/>
                <w:szCs w:val="26"/>
              </w:rPr>
            </w:pPr>
            <w:r w:rsidRPr="00BF0263">
              <w:rPr>
                <w:rFonts w:ascii="Times New Roman" w:cs="Times New Roman"/>
                <w:color w:val="auto"/>
                <w:sz w:val="26"/>
                <w:szCs w:val="26"/>
              </w:rPr>
              <w:t>β—</w:t>
            </w:r>
            <w:r w:rsidRPr="00BF0263">
              <w:rPr>
                <w:rFonts w:ascii="Times New Roman" w:cs="Times New Roman"/>
                <w:color w:val="auto"/>
                <w:sz w:val="26"/>
                <w:szCs w:val="26"/>
              </w:rPr>
              <w:t>燃料中氮的转化</w:t>
            </w:r>
            <w:r w:rsidRPr="001E53AD">
              <w:rPr>
                <w:rFonts w:ascii="Times New Roman" w:cs="Times New Roman" w:hint="eastAsia"/>
                <w:color w:val="auto"/>
                <w:sz w:val="26"/>
                <w:szCs w:val="26"/>
              </w:rPr>
              <w:t>率，</w:t>
            </w:r>
            <w:r w:rsidRPr="001E53AD">
              <w:rPr>
                <w:rFonts w:ascii="Times New Roman" w:cs="Times New Roman" w:hint="eastAsia"/>
                <w:color w:val="auto"/>
                <w:sz w:val="26"/>
                <w:szCs w:val="26"/>
              </w:rPr>
              <w:t>%</w:t>
            </w:r>
            <w:r w:rsidRPr="001E53AD">
              <w:rPr>
                <w:rFonts w:ascii="Times New Roman" w:cs="Times New Roman" w:hint="eastAsia"/>
                <w:color w:val="auto"/>
                <w:sz w:val="26"/>
                <w:szCs w:val="26"/>
              </w:rPr>
              <w:t>（本项目选</w:t>
            </w:r>
            <w:r w:rsidRPr="001E53AD">
              <w:rPr>
                <w:rFonts w:ascii="Times New Roman" w:cs="Times New Roman" w:hint="eastAsia"/>
                <w:color w:val="auto"/>
                <w:sz w:val="26"/>
                <w:szCs w:val="26"/>
              </w:rPr>
              <w:t>40%</w:t>
            </w:r>
            <w:r w:rsidRPr="001E53AD">
              <w:rPr>
                <w:rFonts w:ascii="Times New Roman" w:cs="Times New Roman" w:hint="eastAsia"/>
                <w:color w:val="auto"/>
                <w:sz w:val="26"/>
                <w:szCs w:val="26"/>
              </w:rPr>
              <w:t>）。</w:t>
            </w:r>
          </w:p>
          <w:p w14:paraId="0D64E73D" w14:textId="77777777" w:rsidR="008B4B3F" w:rsidRDefault="008B4B3F" w:rsidP="008B4B3F">
            <w:pPr>
              <w:pStyle w:val="Default"/>
              <w:spacing w:line="480" w:lineRule="exact"/>
              <w:ind w:firstLineChars="200" w:firstLine="520"/>
              <w:rPr>
                <w:rFonts w:ascii="Times New Roman" w:cs="Times New Roman"/>
                <w:color w:val="auto"/>
                <w:sz w:val="26"/>
                <w:szCs w:val="26"/>
              </w:rPr>
            </w:pPr>
            <w:r w:rsidRPr="001E53AD">
              <w:rPr>
                <w:rFonts w:ascii="Times New Roman" w:cs="Times New Roman" w:hint="eastAsia"/>
                <w:color w:val="auto"/>
                <w:sz w:val="26"/>
                <w:szCs w:val="26"/>
              </w:rPr>
              <w:t>根据上述公式（</w:t>
            </w:r>
            <w:r w:rsidRPr="001E53AD">
              <w:rPr>
                <w:rFonts w:ascii="Times New Roman" w:cs="Times New Roman" w:hint="eastAsia"/>
                <w:color w:val="auto"/>
                <w:sz w:val="26"/>
                <w:szCs w:val="26"/>
              </w:rPr>
              <w:t>6-1</w:t>
            </w:r>
            <w:r w:rsidRPr="001E53AD">
              <w:rPr>
                <w:rFonts w:ascii="Times New Roman" w:cs="Times New Roman" w:hint="eastAsia"/>
                <w:color w:val="auto"/>
                <w:sz w:val="26"/>
                <w:szCs w:val="26"/>
              </w:rPr>
              <w:t>）和（</w:t>
            </w:r>
            <w:r w:rsidRPr="001E53AD">
              <w:rPr>
                <w:rFonts w:ascii="Times New Roman" w:cs="Times New Roman" w:hint="eastAsia"/>
                <w:color w:val="auto"/>
                <w:sz w:val="26"/>
                <w:szCs w:val="26"/>
              </w:rPr>
              <w:t>6-2</w:t>
            </w:r>
            <w:r w:rsidRPr="001E53AD">
              <w:rPr>
                <w:rFonts w:ascii="Times New Roman" w:cs="Times New Roman" w:hint="eastAsia"/>
                <w:color w:val="auto"/>
                <w:sz w:val="26"/>
                <w:szCs w:val="26"/>
              </w:rPr>
              <w:t>）计算，项目</w:t>
            </w:r>
            <w:r w:rsidRPr="001E53AD">
              <w:rPr>
                <w:rFonts w:ascii="Times New Roman" w:cs="Times New Roman" w:hint="eastAsia"/>
                <w:color w:val="auto"/>
                <w:sz w:val="26"/>
                <w:szCs w:val="26"/>
              </w:rPr>
              <w:t>SO</w:t>
            </w:r>
            <w:r w:rsidRPr="00BF0263">
              <w:rPr>
                <w:rFonts w:ascii="Times New Roman" w:cs="Times New Roman" w:hint="eastAsia"/>
                <w:color w:val="auto"/>
                <w:sz w:val="26"/>
                <w:szCs w:val="26"/>
                <w:vertAlign w:val="subscript"/>
              </w:rPr>
              <w:t>2</w:t>
            </w:r>
            <w:r w:rsidRPr="001E53AD">
              <w:rPr>
                <w:rFonts w:ascii="Times New Roman" w:cs="Times New Roman" w:hint="eastAsia"/>
                <w:color w:val="auto"/>
                <w:sz w:val="26"/>
                <w:szCs w:val="26"/>
              </w:rPr>
              <w:t>、</w:t>
            </w:r>
            <w:r w:rsidRPr="001E53AD">
              <w:rPr>
                <w:rFonts w:ascii="Times New Roman" w:cs="Times New Roman" w:hint="eastAsia"/>
                <w:color w:val="auto"/>
                <w:sz w:val="26"/>
                <w:szCs w:val="26"/>
              </w:rPr>
              <w:t>NO</w:t>
            </w:r>
            <w:r w:rsidRPr="00922CF7">
              <w:rPr>
                <w:rFonts w:ascii="Times New Roman" w:cs="Times New Roman" w:hint="eastAsia"/>
                <w:color w:val="auto"/>
                <w:sz w:val="26"/>
                <w:szCs w:val="26"/>
                <w:vertAlign w:val="subscript"/>
              </w:rPr>
              <w:t>x</w:t>
            </w:r>
            <w:r w:rsidRPr="001E53AD">
              <w:rPr>
                <w:rFonts w:ascii="Times New Roman" w:cs="Times New Roman" w:hint="eastAsia"/>
                <w:color w:val="auto"/>
                <w:sz w:val="26"/>
                <w:szCs w:val="26"/>
              </w:rPr>
              <w:t>、烟尘（颗粒物）排放浓度及排放总量见表</w:t>
            </w:r>
            <w:r w:rsidRPr="001E53AD">
              <w:rPr>
                <w:rFonts w:ascii="Times New Roman" w:cs="Times New Roman" w:hint="eastAsia"/>
                <w:color w:val="auto"/>
                <w:sz w:val="26"/>
                <w:szCs w:val="26"/>
              </w:rPr>
              <w:t>6-2</w:t>
            </w:r>
            <w:r>
              <w:rPr>
                <w:rFonts w:ascii="Times New Roman" w:cs="Times New Roman" w:hint="eastAsia"/>
                <w:color w:val="auto"/>
                <w:sz w:val="26"/>
                <w:szCs w:val="26"/>
              </w:rPr>
              <w:t>。</w:t>
            </w:r>
            <w:r w:rsidRPr="00BF0263">
              <w:rPr>
                <w:rFonts w:ascii="Times New Roman" w:cs="Times New Roman" w:hint="eastAsia"/>
                <w:color w:val="auto"/>
                <w:sz w:val="26"/>
                <w:szCs w:val="26"/>
              </w:rPr>
              <w:t>其中</w:t>
            </w:r>
            <w:r w:rsidRPr="00BF0263">
              <w:rPr>
                <w:rFonts w:ascii="Times New Roman" w:cs="Times New Roman" w:hint="eastAsia"/>
                <w:color w:val="auto"/>
                <w:sz w:val="26"/>
                <w:szCs w:val="26"/>
              </w:rPr>
              <w:t>SO</w:t>
            </w:r>
            <w:r w:rsidRPr="00BF0263">
              <w:rPr>
                <w:rFonts w:ascii="Times New Roman" w:cs="Times New Roman" w:hint="eastAsia"/>
                <w:color w:val="auto"/>
                <w:sz w:val="26"/>
                <w:szCs w:val="26"/>
                <w:vertAlign w:val="subscript"/>
              </w:rPr>
              <w:t>2</w:t>
            </w:r>
            <w:r w:rsidRPr="00BF0263">
              <w:rPr>
                <w:rFonts w:ascii="Times New Roman" w:cs="Times New Roman" w:hint="eastAsia"/>
                <w:color w:val="auto"/>
                <w:sz w:val="26"/>
                <w:szCs w:val="26"/>
              </w:rPr>
              <w:t>、</w:t>
            </w:r>
            <w:r w:rsidRPr="00BF0263">
              <w:rPr>
                <w:rFonts w:ascii="Times New Roman" w:cs="Times New Roman" w:hint="eastAsia"/>
                <w:color w:val="auto"/>
                <w:sz w:val="26"/>
                <w:szCs w:val="26"/>
              </w:rPr>
              <w:t>NO</w:t>
            </w:r>
            <w:r w:rsidRPr="00BF0263">
              <w:rPr>
                <w:rFonts w:ascii="Times New Roman" w:cs="Times New Roman" w:hint="eastAsia"/>
                <w:color w:val="auto"/>
                <w:sz w:val="26"/>
                <w:szCs w:val="26"/>
                <w:vertAlign w:val="subscript"/>
              </w:rPr>
              <w:t>2</w:t>
            </w:r>
            <w:r w:rsidRPr="00BF0263">
              <w:rPr>
                <w:rFonts w:ascii="Times New Roman" w:cs="Times New Roman" w:hint="eastAsia"/>
                <w:color w:val="auto"/>
                <w:sz w:val="26"/>
                <w:szCs w:val="26"/>
              </w:rPr>
              <w:t>、烟尘的排放速率分别为</w:t>
            </w:r>
            <w:r w:rsidRPr="00BF0263">
              <w:rPr>
                <w:rFonts w:ascii="Times New Roman" w:cs="Times New Roman" w:hint="eastAsia"/>
                <w:color w:val="auto"/>
                <w:sz w:val="26"/>
                <w:szCs w:val="26"/>
              </w:rPr>
              <w:t>0.</w:t>
            </w:r>
            <w:r>
              <w:rPr>
                <w:rFonts w:ascii="Times New Roman" w:cs="Times New Roman" w:hint="eastAsia"/>
                <w:color w:val="auto"/>
                <w:sz w:val="26"/>
                <w:szCs w:val="26"/>
              </w:rPr>
              <w:t>0707</w:t>
            </w:r>
            <w:r w:rsidRPr="00BF0263">
              <w:rPr>
                <w:rFonts w:ascii="Times New Roman" w:cs="Times New Roman" w:hint="eastAsia"/>
                <w:color w:val="auto"/>
                <w:sz w:val="26"/>
                <w:szCs w:val="26"/>
              </w:rPr>
              <w:t>kg/h</w:t>
            </w:r>
            <w:r w:rsidRPr="00BF0263">
              <w:rPr>
                <w:rFonts w:ascii="Times New Roman" w:cs="Times New Roman" w:hint="eastAsia"/>
                <w:color w:val="auto"/>
                <w:sz w:val="26"/>
                <w:szCs w:val="26"/>
              </w:rPr>
              <w:t>、</w:t>
            </w:r>
            <w:r w:rsidRPr="00BF0263">
              <w:rPr>
                <w:rFonts w:ascii="Times New Roman" w:cs="Times New Roman" w:hint="eastAsia"/>
                <w:color w:val="auto"/>
                <w:sz w:val="26"/>
                <w:szCs w:val="26"/>
              </w:rPr>
              <w:t>0.</w:t>
            </w:r>
            <w:r>
              <w:rPr>
                <w:rFonts w:ascii="Times New Roman" w:cs="Times New Roman" w:hint="eastAsia"/>
                <w:color w:val="auto"/>
                <w:sz w:val="26"/>
                <w:szCs w:val="26"/>
              </w:rPr>
              <w:t>0293</w:t>
            </w:r>
            <w:r w:rsidRPr="00BF0263">
              <w:rPr>
                <w:rFonts w:ascii="Times New Roman" w:cs="Times New Roman" w:hint="eastAsia"/>
                <w:color w:val="auto"/>
                <w:sz w:val="26"/>
                <w:szCs w:val="26"/>
              </w:rPr>
              <w:t>kg/h</w:t>
            </w:r>
            <w:r w:rsidRPr="00BF0263">
              <w:rPr>
                <w:rFonts w:ascii="Times New Roman" w:cs="Times New Roman" w:hint="eastAsia"/>
                <w:color w:val="auto"/>
                <w:sz w:val="26"/>
                <w:szCs w:val="26"/>
              </w:rPr>
              <w:t>和</w:t>
            </w:r>
            <w:r w:rsidRPr="00BF0263">
              <w:rPr>
                <w:rFonts w:ascii="Times New Roman" w:cs="Times New Roman" w:hint="eastAsia"/>
                <w:color w:val="auto"/>
                <w:sz w:val="26"/>
                <w:szCs w:val="26"/>
              </w:rPr>
              <w:t>0.</w:t>
            </w:r>
            <w:r>
              <w:rPr>
                <w:rFonts w:ascii="Times New Roman" w:cs="Times New Roman" w:hint="eastAsia"/>
                <w:color w:val="auto"/>
                <w:sz w:val="26"/>
                <w:szCs w:val="26"/>
              </w:rPr>
              <w:t>0177</w:t>
            </w:r>
            <w:r w:rsidRPr="00BF0263">
              <w:rPr>
                <w:rFonts w:ascii="Times New Roman" w:cs="Times New Roman" w:hint="eastAsia"/>
                <w:color w:val="auto"/>
                <w:sz w:val="26"/>
                <w:szCs w:val="26"/>
              </w:rPr>
              <w:t>kg/h</w:t>
            </w:r>
            <w:r w:rsidRPr="00BF0263">
              <w:rPr>
                <w:rFonts w:ascii="Times New Roman" w:cs="Times New Roman" w:hint="eastAsia"/>
                <w:color w:val="auto"/>
                <w:sz w:val="26"/>
                <w:szCs w:val="26"/>
              </w:rPr>
              <w:t>，</w:t>
            </w:r>
            <w:r w:rsidRPr="00BF0263">
              <w:rPr>
                <w:rFonts w:ascii="Times New Roman" w:cs="Times New Roman" w:hint="eastAsia"/>
                <w:color w:val="auto"/>
                <w:sz w:val="26"/>
                <w:szCs w:val="26"/>
              </w:rPr>
              <w:t>SO</w:t>
            </w:r>
            <w:r w:rsidRPr="00BF0263">
              <w:rPr>
                <w:rFonts w:ascii="Times New Roman" w:cs="Times New Roman" w:hint="eastAsia"/>
                <w:color w:val="auto"/>
                <w:sz w:val="26"/>
                <w:szCs w:val="26"/>
                <w:vertAlign w:val="subscript"/>
              </w:rPr>
              <w:t>2</w:t>
            </w:r>
            <w:r w:rsidRPr="00BF0263">
              <w:rPr>
                <w:rFonts w:ascii="Times New Roman" w:cs="Times New Roman" w:hint="eastAsia"/>
                <w:color w:val="auto"/>
                <w:sz w:val="26"/>
                <w:szCs w:val="26"/>
              </w:rPr>
              <w:t>、</w:t>
            </w:r>
            <w:r w:rsidRPr="00BF0263">
              <w:rPr>
                <w:rFonts w:ascii="Times New Roman" w:cs="Times New Roman" w:hint="eastAsia"/>
                <w:color w:val="auto"/>
                <w:sz w:val="26"/>
                <w:szCs w:val="26"/>
              </w:rPr>
              <w:t>NO</w:t>
            </w:r>
            <w:r w:rsidRPr="00BF0263">
              <w:rPr>
                <w:rFonts w:ascii="Times New Roman" w:cs="Times New Roman" w:hint="eastAsia"/>
                <w:color w:val="auto"/>
                <w:sz w:val="26"/>
                <w:szCs w:val="26"/>
                <w:vertAlign w:val="subscript"/>
              </w:rPr>
              <w:t>2</w:t>
            </w:r>
            <w:r w:rsidRPr="00BF0263">
              <w:rPr>
                <w:rFonts w:ascii="Times New Roman" w:cs="Times New Roman" w:hint="eastAsia"/>
                <w:color w:val="auto"/>
                <w:sz w:val="26"/>
                <w:szCs w:val="26"/>
              </w:rPr>
              <w:t>、烟尘的排放浓度分别为</w:t>
            </w:r>
            <w:r>
              <w:rPr>
                <w:rFonts w:ascii="Times New Roman" w:cs="Times New Roman" w:hint="eastAsia"/>
                <w:color w:val="auto"/>
                <w:sz w:val="26"/>
                <w:szCs w:val="26"/>
              </w:rPr>
              <w:t>308</w:t>
            </w:r>
            <w:r w:rsidRPr="00BF0263">
              <w:rPr>
                <w:rFonts w:ascii="Times New Roman" w:cs="Times New Roman" w:hint="eastAsia"/>
                <w:color w:val="auto"/>
                <w:sz w:val="26"/>
                <w:szCs w:val="26"/>
              </w:rPr>
              <w:t>mg/m</w:t>
            </w:r>
            <w:r w:rsidRPr="00BF0263">
              <w:rPr>
                <w:rFonts w:ascii="Times New Roman" w:cs="Times New Roman" w:hint="eastAsia"/>
                <w:color w:val="auto"/>
                <w:sz w:val="26"/>
                <w:szCs w:val="26"/>
                <w:vertAlign w:val="superscript"/>
              </w:rPr>
              <w:t>3</w:t>
            </w:r>
            <w:r w:rsidRPr="00BF0263">
              <w:rPr>
                <w:rFonts w:ascii="Times New Roman" w:cs="Times New Roman" w:hint="eastAsia"/>
                <w:color w:val="auto"/>
                <w:sz w:val="26"/>
                <w:szCs w:val="26"/>
              </w:rPr>
              <w:t>、</w:t>
            </w:r>
            <w:r>
              <w:rPr>
                <w:rFonts w:ascii="Times New Roman" w:cs="Times New Roman" w:hint="eastAsia"/>
                <w:color w:val="auto"/>
                <w:sz w:val="26"/>
                <w:szCs w:val="26"/>
              </w:rPr>
              <w:t>128</w:t>
            </w:r>
            <w:r w:rsidRPr="00BF0263">
              <w:rPr>
                <w:rFonts w:ascii="Times New Roman" w:cs="Times New Roman" w:hint="eastAsia"/>
                <w:color w:val="auto"/>
                <w:sz w:val="26"/>
                <w:szCs w:val="26"/>
              </w:rPr>
              <w:t>mg/m</w:t>
            </w:r>
            <w:r w:rsidRPr="00BF0263">
              <w:rPr>
                <w:rFonts w:ascii="Times New Roman" w:cs="Times New Roman" w:hint="eastAsia"/>
                <w:color w:val="auto"/>
                <w:sz w:val="26"/>
                <w:szCs w:val="26"/>
                <w:vertAlign w:val="superscript"/>
              </w:rPr>
              <w:t>3</w:t>
            </w:r>
            <w:r w:rsidRPr="00BF0263">
              <w:rPr>
                <w:rFonts w:ascii="Times New Roman" w:cs="Times New Roman" w:hint="eastAsia"/>
                <w:color w:val="auto"/>
                <w:sz w:val="26"/>
                <w:szCs w:val="26"/>
              </w:rPr>
              <w:t>和</w:t>
            </w:r>
            <w:r>
              <w:rPr>
                <w:rFonts w:ascii="Times New Roman" w:cs="Times New Roman" w:hint="eastAsia"/>
                <w:color w:val="auto"/>
                <w:sz w:val="26"/>
                <w:szCs w:val="26"/>
              </w:rPr>
              <w:t>77</w:t>
            </w:r>
            <w:r w:rsidRPr="00BF0263">
              <w:rPr>
                <w:rFonts w:ascii="Times New Roman" w:cs="Times New Roman" w:hint="eastAsia"/>
                <w:color w:val="auto"/>
                <w:sz w:val="26"/>
                <w:szCs w:val="26"/>
              </w:rPr>
              <w:t>mg/m</w:t>
            </w:r>
            <w:r w:rsidRPr="00BF0263">
              <w:rPr>
                <w:rFonts w:ascii="Times New Roman" w:cs="Times New Roman" w:hint="eastAsia"/>
                <w:color w:val="auto"/>
                <w:sz w:val="26"/>
                <w:szCs w:val="26"/>
                <w:vertAlign w:val="superscript"/>
              </w:rPr>
              <w:t>3</w:t>
            </w:r>
            <w:r w:rsidRPr="00BF0263">
              <w:rPr>
                <w:rFonts w:ascii="Times New Roman" w:cs="Times New Roman" w:hint="eastAsia"/>
                <w:color w:val="auto"/>
                <w:sz w:val="26"/>
                <w:szCs w:val="26"/>
              </w:rPr>
              <w:t>，满足《大气污染物综合排放标准》（</w:t>
            </w:r>
            <w:r w:rsidRPr="00BF0263">
              <w:rPr>
                <w:rFonts w:ascii="Times New Roman" w:cs="Times New Roman" w:hint="eastAsia"/>
                <w:color w:val="auto"/>
                <w:sz w:val="26"/>
                <w:szCs w:val="26"/>
              </w:rPr>
              <w:t>GB16297-1996</w:t>
            </w:r>
            <w:r w:rsidRPr="00BF0263">
              <w:rPr>
                <w:rFonts w:ascii="Times New Roman" w:cs="Times New Roman" w:hint="eastAsia"/>
                <w:color w:val="auto"/>
                <w:sz w:val="26"/>
                <w:szCs w:val="26"/>
              </w:rPr>
              <w:t>）中新污染源大气污染排放物的最高允许排放浓度限值</w:t>
            </w:r>
            <w:r w:rsidRPr="00BF0263">
              <w:rPr>
                <w:rFonts w:ascii="Times New Roman" w:cs="Times New Roman" w:hint="eastAsia"/>
                <w:color w:val="auto"/>
                <w:sz w:val="26"/>
                <w:szCs w:val="26"/>
              </w:rPr>
              <w:t>550mg/m</w:t>
            </w:r>
            <w:r w:rsidRPr="00BF0263">
              <w:rPr>
                <w:rFonts w:ascii="Times New Roman" w:cs="Times New Roman" w:hint="eastAsia"/>
                <w:color w:val="auto"/>
                <w:sz w:val="26"/>
                <w:szCs w:val="26"/>
                <w:vertAlign w:val="superscript"/>
              </w:rPr>
              <w:t>3</w:t>
            </w:r>
            <w:r w:rsidRPr="00BF0263">
              <w:rPr>
                <w:rFonts w:ascii="Times New Roman" w:cs="Times New Roman" w:hint="eastAsia"/>
                <w:color w:val="auto"/>
                <w:sz w:val="26"/>
                <w:szCs w:val="26"/>
              </w:rPr>
              <w:t>、</w:t>
            </w:r>
            <w:r w:rsidRPr="00BF0263">
              <w:rPr>
                <w:rFonts w:ascii="Times New Roman" w:cs="Times New Roman" w:hint="eastAsia"/>
                <w:color w:val="auto"/>
                <w:sz w:val="26"/>
                <w:szCs w:val="26"/>
              </w:rPr>
              <w:t>240mg/m</w:t>
            </w:r>
            <w:r w:rsidRPr="00BF0263">
              <w:rPr>
                <w:rFonts w:ascii="Times New Roman" w:cs="Times New Roman" w:hint="eastAsia"/>
                <w:color w:val="auto"/>
                <w:sz w:val="26"/>
                <w:szCs w:val="26"/>
                <w:vertAlign w:val="superscript"/>
              </w:rPr>
              <w:t>3</w:t>
            </w:r>
            <w:r w:rsidRPr="00BF0263">
              <w:rPr>
                <w:rFonts w:ascii="Times New Roman" w:cs="Times New Roman" w:hint="eastAsia"/>
                <w:color w:val="auto"/>
                <w:sz w:val="26"/>
                <w:szCs w:val="26"/>
              </w:rPr>
              <w:t>、</w:t>
            </w:r>
            <w:r w:rsidRPr="00BF0263">
              <w:rPr>
                <w:rFonts w:ascii="Times New Roman" w:cs="Times New Roman" w:hint="eastAsia"/>
                <w:color w:val="auto"/>
                <w:sz w:val="26"/>
                <w:szCs w:val="26"/>
              </w:rPr>
              <w:t>120mg/m</w:t>
            </w:r>
            <w:r w:rsidRPr="00BF0263">
              <w:rPr>
                <w:rFonts w:ascii="Times New Roman" w:cs="Times New Roman" w:hint="eastAsia"/>
                <w:color w:val="auto"/>
                <w:sz w:val="26"/>
                <w:szCs w:val="26"/>
                <w:vertAlign w:val="superscript"/>
              </w:rPr>
              <w:t>3</w:t>
            </w:r>
            <w:r w:rsidRPr="00BF0263">
              <w:rPr>
                <w:rFonts w:ascii="Times New Roman" w:cs="Times New Roman" w:hint="eastAsia"/>
                <w:color w:val="auto"/>
                <w:sz w:val="26"/>
                <w:szCs w:val="26"/>
              </w:rPr>
              <w:t>的排放要求。</w:t>
            </w:r>
          </w:p>
          <w:p w14:paraId="7307B525" w14:textId="77777777" w:rsidR="00BB3432" w:rsidRPr="00EC0C5F" w:rsidRDefault="00BB3432" w:rsidP="00411922">
            <w:pPr>
              <w:spacing w:line="420" w:lineRule="exact"/>
              <w:jc w:val="center"/>
              <w:rPr>
                <w:rFonts w:ascii="Times New Roman" w:hAnsi="Times New Roman" w:cs="Times New Roman"/>
                <w:b/>
                <w:szCs w:val="21"/>
              </w:rPr>
            </w:pPr>
            <w:r w:rsidRPr="00EC0C5F">
              <w:rPr>
                <w:rFonts w:ascii="Times New Roman" w:hAnsi="Times New Roman" w:cs="Times New Roman" w:hint="eastAsia"/>
                <w:b/>
                <w:szCs w:val="21"/>
              </w:rPr>
              <w:t>表</w:t>
            </w:r>
            <w:r w:rsidRPr="00EC0C5F">
              <w:rPr>
                <w:rFonts w:ascii="Times New Roman" w:hAnsi="Times New Roman" w:cs="Times New Roman"/>
                <w:b/>
                <w:szCs w:val="21"/>
              </w:rPr>
              <w:t xml:space="preserve">6-4  </w:t>
            </w:r>
            <w:r w:rsidRPr="00EC0C5F">
              <w:rPr>
                <w:rFonts w:ascii="Times New Roman" w:hAnsi="Times New Roman" w:cs="Times New Roman" w:hint="eastAsia"/>
                <w:b/>
                <w:szCs w:val="21"/>
              </w:rPr>
              <w:t>柴油机废气及污染物排放情况表</w:t>
            </w:r>
          </w:p>
          <w:tbl>
            <w:tblPr>
              <w:tblStyle w:val="af2"/>
              <w:tblW w:w="8640" w:type="dxa"/>
              <w:tblLook w:val="04A0" w:firstRow="1" w:lastRow="0" w:firstColumn="1" w:lastColumn="0" w:noHBand="0" w:noVBand="1"/>
            </w:tblPr>
            <w:tblGrid>
              <w:gridCol w:w="848"/>
              <w:gridCol w:w="1636"/>
              <w:gridCol w:w="1752"/>
              <w:gridCol w:w="1605"/>
              <w:gridCol w:w="1358"/>
              <w:gridCol w:w="1441"/>
            </w:tblGrid>
            <w:tr w:rsidR="008B4B3F" w:rsidRPr="00EC0C5F" w14:paraId="64EA616E" w14:textId="77777777" w:rsidTr="002A14DB">
              <w:trPr>
                <w:trHeight w:val="340"/>
              </w:trPr>
              <w:tc>
                <w:tcPr>
                  <w:tcW w:w="490" w:type="pct"/>
                  <w:vMerge w:val="restart"/>
                  <w:tcBorders>
                    <w:top w:val="single" w:sz="12" w:space="0" w:color="auto"/>
                    <w:left w:val="single" w:sz="12" w:space="0" w:color="auto"/>
                    <w:right w:val="single" w:sz="4" w:space="0" w:color="auto"/>
                  </w:tcBorders>
                  <w:vAlign w:val="center"/>
                  <w:hideMark/>
                </w:tcPr>
                <w:p w14:paraId="09BD502B" w14:textId="77777777" w:rsidR="008B4B3F" w:rsidRPr="00783013" w:rsidRDefault="008B4B3F" w:rsidP="009A22B5">
                  <w:pPr>
                    <w:adjustRightInd w:val="0"/>
                    <w:jc w:val="center"/>
                    <w:rPr>
                      <w:rFonts w:ascii="Times New Roman" w:hAnsi="Times New Roman"/>
                      <w:szCs w:val="21"/>
                    </w:rPr>
                  </w:pPr>
                  <w:r w:rsidRPr="00783013">
                    <w:rPr>
                      <w:rFonts w:ascii="Times New Roman" w:hAnsi="Times New Roman" w:hint="eastAsia"/>
                      <w:szCs w:val="21"/>
                    </w:rPr>
                    <w:t>序号</w:t>
                  </w:r>
                </w:p>
              </w:tc>
              <w:tc>
                <w:tcPr>
                  <w:tcW w:w="947" w:type="pct"/>
                  <w:vMerge w:val="restart"/>
                  <w:tcBorders>
                    <w:top w:val="single" w:sz="12" w:space="0" w:color="auto"/>
                    <w:left w:val="single" w:sz="4" w:space="0" w:color="auto"/>
                    <w:right w:val="single" w:sz="4" w:space="0" w:color="auto"/>
                  </w:tcBorders>
                  <w:vAlign w:val="center"/>
                  <w:hideMark/>
                </w:tcPr>
                <w:p w14:paraId="3EB941AF" w14:textId="77777777" w:rsidR="008B4B3F" w:rsidRPr="00783013" w:rsidRDefault="008B4B3F" w:rsidP="009A22B5">
                  <w:pPr>
                    <w:adjustRightInd w:val="0"/>
                    <w:jc w:val="center"/>
                    <w:rPr>
                      <w:rFonts w:ascii="Times New Roman" w:hAnsi="Times New Roman"/>
                      <w:szCs w:val="21"/>
                    </w:rPr>
                  </w:pPr>
                  <w:r w:rsidRPr="00783013">
                    <w:rPr>
                      <w:rFonts w:ascii="Times New Roman" w:hAnsi="Times New Roman" w:hint="eastAsia"/>
                      <w:szCs w:val="21"/>
                    </w:rPr>
                    <w:t>污染物名称</w:t>
                  </w:r>
                </w:p>
              </w:tc>
              <w:tc>
                <w:tcPr>
                  <w:tcW w:w="1014" w:type="pct"/>
                  <w:tcBorders>
                    <w:top w:val="single" w:sz="12" w:space="0" w:color="auto"/>
                    <w:left w:val="single" w:sz="4" w:space="0" w:color="auto"/>
                    <w:bottom w:val="single" w:sz="4" w:space="0" w:color="auto"/>
                    <w:right w:val="single" w:sz="4" w:space="0" w:color="auto"/>
                  </w:tcBorders>
                  <w:vAlign w:val="center"/>
                  <w:hideMark/>
                </w:tcPr>
                <w:p w14:paraId="6419BC06" w14:textId="77777777" w:rsidR="008B4B3F" w:rsidRPr="00783013" w:rsidRDefault="008B4B3F" w:rsidP="009A22B5">
                  <w:pPr>
                    <w:adjustRightInd w:val="0"/>
                    <w:jc w:val="center"/>
                    <w:rPr>
                      <w:rFonts w:ascii="Times New Roman" w:hAnsi="Times New Roman"/>
                      <w:szCs w:val="21"/>
                    </w:rPr>
                  </w:pPr>
                  <w:r w:rsidRPr="00783013">
                    <w:rPr>
                      <w:rFonts w:ascii="Times New Roman" w:hAnsi="Times New Roman" w:hint="eastAsia"/>
                      <w:szCs w:val="21"/>
                    </w:rPr>
                    <w:t>烟气出口流量</w:t>
                  </w:r>
                </w:p>
              </w:tc>
              <w:tc>
                <w:tcPr>
                  <w:tcW w:w="929" w:type="pct"/>
                  <w:tcBorders>
                    <w:top w:val="single" w:sz="12" w:space="0" w:color="auto"/>
                    <w:left w:val="single" w:sz="4" w:space="0" w:color="auto"/>
                    <w:bottom w:val="single" w:sz="4" w:space="0" w:color="auto"/>
                    <w:right w:val="single" w:sz="4" w:space="0" w:color="auto"/>
                  </w:tcBorders>
                  <w:vAlign w:val="center"/>
                </w:tcPr>
                <w:p w14:paraId="4A4F3022" w14:textId="77777777" w:rsidR="008B4B3F" w:rsidRPr="00783013" w:rsidRDefault="008B4B3F" w:rsidP="009A22B5">
                  <w:pPr>
                    <w:adjustRightInd w:val="0"/>
                    <w:jc w:val="center"/>
                    <w:rPr>
                      <w:rFonts w:ascii="Times New Roman" w:hAnsi="Times New Roman"/>
                      <w:szCs w:val="21"/>
                    </w:rPr>
                  </w:pPr>
                  <w:r w:rsidRPr="00783013">
                    <w:rPr>
                      <w:rFonts w:ascii="Times New Roman" w:hAnsi="Times New Roman" w:hint="eastAsia"/>
                      <w:szCs w:val="21"/>
                    </w:rPr>
                    <w:t>排放速率</w:t>
                  </w:r>
                </w:p>
              </w:tc>
              <w:tc>
                <w:tcPr>
                  <w:tcW w:w="786" w:type="pct"/>
                  <w:tcBorders>
                    <w:top w:val="single" w:sz="12" w:space="0" w:color="auto"/>
                    <w:left w:val="single" w:sz="4" w:space="0" w:color="auto"/>
                    <w:bottom w:val="single" w:sz="4" w:space="0" w:color="auto"/>
                    <w:right w:val="single" w:sz="4" w:space="0" w:color="auto"/>
                  </w:tcBorders>
                  <w:vAlign w:val="center"/>
                </w:tcPr>
                <w:p w14:paraId="5AF66F27" w14:textId="77777777" w:rsidR="008B4B3F" w:rsidRPr="00783013" w:rsidRDefault="008B4B3F" w:rsidP="009A22B5">
                  <w:pPr>
                    <w:adjustRightInd w:val="0"/>
                    <w:jc w:val="center"/>
                    <w:rPr>
                      <w:rFonts w:ascii="Times New Roman" w:hAnsi="Times New Roman"/>
                      <w:szCs w:val="21"/>
                    </w:rPr>
                  </w:pPr>
                  <w:r w:rsidRPr="00783013">
                    <w:rPr>
                      <w:rFonts w:ascii="Times New Roman" w:hAnsi="Times New Roman" w:hint="eastAsia"/>
                      <w:szCs w:val="21"/>
                    </w:rPr>
                    <w:t>排放浓度</w:t>
                  </w:r>
                </w:p>
              </w:tc>
              <w:tc>
                <w:tcPr>
                  <w:tcW w:w="835" w:type="pct"/>
                  <w:tcBorders>
                    <w:top w:val="single" w:sz="12" w:space="0" w:color="auto"/>
                    <w:left w:val="single" w:sz="4" w:space="0" w:color="auto"/>
                    <w:bottom w:val="single" w:sz="4" w:space="0" w:color="auto"/>
                    <w:right w:val="single" w:sz="12" w:space="0" w:color="auto"/>
                  </w:tcBorders>
                  <w:vAlign w:val="center"/>
                </w:tcPr>
                <w:p w14:paraId="3B130D1A" w14:textId="77777777" w:rsidR="008B4B3F" w:rsidRPr="00783013" w:rsidRDefault="008B4B3F" w:rsidP="009A22B5">
                  <w:pPr>
                    <w:adjustRightInd w:val="0"/>
                    <w:jc w:val="center"/>
                    <w:rPr>
                      <w:rFonts w:ascii="Times New Roman" w:hAnsi="Times New Roman"/>
                      <w:szCs w:val="21"/>
                    </w:rPr>
                  </w:pPr>
                  <w:r w:rsidRPr="00783013">
                    <w:rPr>
                      <w:rFonts w:ascii="Times New Roman" w:hAnsi="Times New Roman" w:hint="eastAsia"/>
                      <w:szCs w:val="21"/>
                    </w:rPr>
                    <w:t>排放总量</w:t>
                  </w:r>
                </w:p>
              </w:tc>
            </w:tr>
            <w:tr w:rsidR="008B4B3F" w:rsidRPr="00EC0C5F" w14:paraId="676F9CCA" w14:textId="77777777" w:rsidTr="002A14DB">
              <w:trPr>
                <w:trHeight w:val="340"/>
              </w:trPr>
              <w:tc>
                <w:tcPr>
                  <w:tcW w:w="490" w:type="pct"/>
                  <w:vMerge/>
                  <w:tcBorders>
                    <w:left w:val="single" w:sz="12" w:space="0" w:color="auto"/>
                    <w:bottom w:val="single" w:sz="4" w:space="0" w:color="auto"/>
                    <w:right w:val="single" w:sz="4" w:space="0" w:color="auto"/>
                  </w:tcBorders>
                  <w:vAlign w:val="center"/>
                </w:tcPr>
                <w:p w14:paraId="0EA8A1A4" w14:textId="77777777" w:rsidR="008B4B3F" w:rsidRPr="00783013" w:rsidRDefault="008B4B3F" w:rsidP="009A22B5">
                  <w:pPr>
                    <w:adjustRightInd w:val="0"/>
                    <w:jc w:val="center"/>
                    <w:rPr>
                      <w:rFonts w:ascii="Times New Roman" w:hAnsi="Times New Roman"/>
                      <w:szCs w:val="21"/>
                    </w:rPr>
                  </w:pPr>
                </w:p>
              </w:tc>
              <w:tc>
                <w:tcPr>
                  <w:tcW w:w="947" w:type="pct"/>
                  <w:vMerge/>
                  <w:tcBorders>
                    <w:left w:val="single" w:sz="4" w:space="0" w:color="auto"/>
                    <w:bottom w:val="single" w:sz="4" w:space="0" w:color="auto"/>
                    <w:right w:val="single" w:sz="4" w:space="0" w:color="auto"/>
                  </w:tcBorders>
                  <w:vAlign w:val="center"/>
                </w:tcPr>
                <w:p w14:paraId="764DBA89" w14:textId="77777777" w:rsidR="008B4B3F" w:rsidRPr="00783013" w:rsidRDefault="008B4B3F" w:rsidP="009A22B5">
                  <w:pPr>
                    <w:adjustRightInd w:val="0"/>
                    <w:jc w:val="center"/>
                    <w:rPr>
                      <w:rFonts w:ascii="Times New Roman" w:hAnsi="Times New Roman"/>
                      <w:szCs w:val="21"/>
                    </w:rPr>
                  </w:pPr>
                </w:p>
              </w:tc>
              <w:tc>
                <w:tcPr>
                  <w:tcW w:w="1014" w:type="pct"/>
                  <w:tcBorders>
                    <w:top w:val="single" w:sz="4" w:space="0" w:color="auto"/>
                    <w:left w:val="single" w:sz="4" w:space="0" w:color="auto"/>
                    <w:bottom w:val="single" w:sz="4" w:space="0" w:color="auto"/>
                    <w:right w:val="single" w:sz="4" w:space="0" w:color="auto"/>
                  </w:tcBorders>
                  <w:vAlign w:val="center"/>
                </w:tcPr>
                <w:p w14:paraId="1EFA0F2F" w14:textId="77777777" w:rsidR="008B4B3F" w:rsidRPr="00783013" w:rsidRDefault="008B4B3F" w:rsidP="009A22B5">
                  <w:pPr>
                    <w:adjustRightInd w:val="0"/>
                    <w:jc w:val="center"/>
                    <w:rPr>
                      <w:rFonts w:ascii="Times New Roman" w:hAnsi="Times New Roman"/>
                      <w:szCs w:val="21"/>
                    </w:rPr>
                  </w:pPr>
                  <w:r w:rsidRPr="00783013">
                    <w:rPr>
                      <w:rFonts w:ascii="Times New Roman" w:hAnsi="Times New Roman" w:hint="eastAsia"/>
                      <w:szCs w:val="21"/>
                    </w:rPr>
                    <w:t>m</w:t>
                  </w:r>
                  <w:r w:rsidRPr="00783013">
                    <w:rPr>
                      <w:rFonts w:ascii="Times New Roman" w:hAnsi="Times New Roman" w:hint="eastAsia"/>
                      <w:szCs w:val="21"/>
                      <w:vertAlign w:val="superscript"/>
                    </w:rPr>
                    <w:t>3</w:t>
                  </w:r>
                  <w:r w:rsidRPr="00783013">
                    <w:rPr>
                      <w:rFonts w:ascii="Times New Roman" w:hAnsi="Times New Roman" w:hint="eastAsia"/>
                      <w:szCs w:val="21"/>
                    </w:rPr>
                    <w:t>/h</w:t>
                  </w:r>
                </w:p>
              </w:tc>
              <w:tc>
                <w:tcPr>
                  <w:tcW w:w="929" w:type="pct"/>
                  <w:tcBorders>
                    <w:top w:val="single" w:sz="4" w:space="0" w:color="auto"/>
                    <w:left w:val="single" w:sz="4" w:space="0" w:color="auto"/>
                    <w:bottom w:val="single" w:sz="4" w:space="0" w:color="auto"/>
                    <w:right w:val="single" w:sz="4" w:space="0" w:color="auto"/>
                  </w:tcBorders>
                  <w:vAlign w:val="center"/>
                </w:tcPr>
                <w:p w14:paraId="7A2549D3" w14:textId="77777777" w:rsidR="008B4B3F" w:rsidRPr="00783013" w:rsidRDefault="008B4B3F" w:rsidP="009A22B5">
                  <w:pPr>
                    <w:adjustRightInd w:val="0"/>
                    <w:jc w:val="center"/>
                    <w:rPr>
                      <w:rFonts w:ascii="Times New Roman" w:hAnsi="Times New Roman"/>
                      <w:szCs w:val="21"/>
                    </w:rPr>
                  </w:pPr>
                  <w:r w:rsidRPr="00783013">
                    <w:rPr>
                      <w:rFonts w:ascii="Times New Roman" w:hAnsi="Times New Roman" w:hint="eastAsia"/>
                      <w:szCs w:val="21"/>
                    </w:rPr>
                    <w:t>kg /h</w:t>
                  </w:r>
                </w:p>
              </w:tc>
              <w:tc>
                <w:tcPr>
                  <w:tcW w:w="786" w:type="pct"/>
                  <w:tcBorders>
                    <w:top w:val="single" w:sz="4" w:space="0" w:color="auto"/>
                    <w:left w:val="single" w:sz="4" w:space="0" w:color="auto"/>
                    <w:bottom w:val="single" w:sz="4" w:space="0" w:color="auto"/>
                    <w:right w:val="single" w:sz="4" w:space="0" w:color="auto"/>
                  </w:tcBorders>
                  <w:vAlign w:val="center"/>
                </w:tcPr>
                <w:p w14:paraId="038E15FF" w14:textId="77777777" w:rsidR="008B4B3F" w:rsidRPr="00783013" w:rsidRDefault="008B4B3F" w:rsidP="009A22B5">
                  <w:pPr>
                    <w:adjustRightInd w:val="0"/>
                    <w:jc w:val="center"/>
                    <w:rPr>
                      <w:rFonts w:ascii="Times New Roman" w:hAnsi="Times New Roman"/>
                      <w:szCs w:val="21"/>
                    </w:rPr>
                  </w:pPr>
                  <w:r w:rsidRPr="00783013">
                    <w:rPr>
                      <w:rFonts w:ascii="Times New Roman" w:hAnsi="Times New Roman"/>
                      <w:szCs w:val="21"/>
                    </w:rPr>
                    <w:t>mg</w:t>
                  </w:r>
                  <w:r w:rsidRPr="00783013">
                    <w:rPr>
                      <w:rFonts w:ascii="Times New Roman" w:hAnsi="Times New Roman" w:hint="eastAsia"/>
                      <w:szCs w:val="21"/>
                    </w:rPr>
                    <w:t>/ m</w:t>
                  </w:r>
                  <w:r w:rsidRPr="00783013">
                    <w:rPr>
                      <w:rFonts w:ascii="Times New Roman" w:hAnsi="Times New Roman" w:hint="eastAsia"/>
                      <w:szCs w:val="21"/>
                      <w:vertAlign w:val="superscript"/>
                    </w:rPr>
                    <w:t>3</w:t>
                  </w:r>
                </w:p>
              </w:tc>
              <w:tc>
                <w:tcPr>
                  <w:tcW w:w="835" w:type="pct"/>
                  <w:tcBorders>
                    <w:top w:val="single" w:sz="4" w:space="0" w:color="auto"/>
                    <w:left w:val="single" w:sz="4" w:space="0" w:color="auto"/>
                    <w:bottom w:val="single" w:sz="4" w:space="0" w:color="auto"/>
                    <w:right w:val="single" w:sz="12" w:space="0" w:color="auto"/>
                  </w:tcBorders>
                  <w:vAlign w:val="center"/>
                </w:tcPr>
                <w:p w14:paraId="7CEE924D" w14:textId="77777777" w:rsidR="008B4B3F" w:rsidRPr="00783013" w:rsidRDefault="008B4B3F" w:rsidP="009A22B5">
                  <w:pPr>
                    <w:adjustRightInd w:val="0"/>
                    <w:jc w:val="center"/>
                    <w:rPr>
                      <w:rFonts w:ascii="Times New Roman" w:hAnsi="Times New Roman"/>
                      <w:szCs w:val="21"/>
                    </w:rPr>
                  </w:pPr>
                  <w:r w:rsidRPr="00783013">
                    <w:rPr>
                      <w:rFonts w:ascii="Times New Roman" w:hAnsi="Times New Roman" w:hint="eastAsia"/>
                      <w:szCs w:val="21"/>
                    </w:rPr>
                    <w:t>kg</w:t>
                  </w:r>
                </w:p>
              </w:tc>
            </w:tr>
            <w:tr w:rsidR="008B4B3F" w:rsidRPr="00EC0C5F" w14:paraId="3E856690" w14:textId="77777777" w:rsidTr="002A14DB">
              <w:trPr>
                <w:trHeight w:val="340"/>
              </w:trPr>
              <w:tc>
                <w:tcPr>
                  <w:tcW w:w="490" w:type="pct"/>
                  <w:tcBorders>
                    <w:top w:val="single" w:sz="4" w:space="0" w:color="auto"/>
                    <w:left w:val="single" w:sz="12" w:space="0" w:color="auto"/>
                    <w:bottom w:val="single" w:sz="4" w:space="0" w:color="auto"/>
                    <w:right w:val="single" w:sz="4" w:space="0" w:color="auto"/>
                  </w:tcBorders>
                  <w:vAlign w:val="center"/>
                  <w:hideMark/>
                </w:tcPr>
                <w:p w14:paraId="3FDEE54C" w14:textId="77777777" w:rsidR="008B4B3F" w:rsidRPr="00783013" w:rsidRDefault="008B4B3F" w:rsidP="009A22B5">
                  <w:pPr>
                    <w:jc w:val="center"/>
                    <w:rPr>
                      <w:rFonts w:ascii="Times New Roman" w:hAnsi="Times New Roman"/>
                      <w:szCs w:val="21"/>
                    </w:rPr>
                  </w:pPr>
                  <w:r w:rsidRPr="00783013">
                    <w:rPr>
                      <w:rFonts w:ascii="Times New Roman" w:hAnsi="Times New Roman" w:hint="eastAsia"/>
                      <w:szCs w:val="21"/>
                    </w:rPr>
                    <w:t>1</w:t>
                  </w:r>
                </w:p>
              </w:tc>
              <w:tc>
                <w:tcPr>
                  <w:tcW w:w="947" w:type="pct"/>
                  <w:tcBorders>
                    <w:top w:val="single" w:sz="4" w:space="0" w:color="auto"/>
                    <w:left w:val="single" w:sz="4" w:space="0" w:color="auto"/>
                    <w:bottom w:val="single" w:sz="4" w:space="0" w:color="auto"/>
                    <w:right w:val="single" w:sz="4" w:space="0" w:color="auto"/>
                  </w:tcBorders>
                  <w:vAlign w:val="center"/>
                  <w:hideMark/>
                </w:tcPr>
                <w:p w14:paraId="650F6E5F" w14:textId="77777777" w:rsidR="008B4B3F" w:rsidRPr="00783013" w:rsidRDefault="008B4B3F" w:rsidP="009A22B5">
                  <w:pPr>
                    <w:jc w:val="center"/>
                    <w:rPr>
                      <w:rFonts w:ascii="Times New Roman" w:hAnsi="Times New Roman"/>
                      <w:szCs w:val="21"/>
                    </w:rPr>
                  </w:pPr>
                  <w:r w:rsidRPr="00783013">
                    <w:rPr>
                      <w:rFonts w:ascii="Times New Roman" w:hAnsi="Times New Roman"/>
                      <w:szCs w:val="21"/>
                    </w:rPr>
                    <w:t>SO</w:t>
                  </w:r>
                  <w:r w:rsidRPr="00783013">
                    <w:rPr>
                      <w:rFonts w:ascii="Times New Roman" w:hAnsi="Times New Roman"/>
                      <w:szCs w:val="21"/>
                      <w:vertAlign w:val="subscript"/>
                    </w:rPr>
                    <w:t>2</w:t>
                  </w:r>
                </w:p>
              </w:tc>
              <w:tc>
                <w:tcPr>
                  <w:tcW w:w="1014" w:type="pct"/>
                  <w:tcBorders>
                    <w:top w:val="single" w:sz="4" w:space="0" w:color="auto"/>
                    <w:left w:val="single" w:sz="4" w:space="0" w:color="auto"/>
                    <w:bottom w:val="single" w:sz="4" w:space="0" w:color="auto"/>
                    <w:right w:val="single" w:sz="4" w:space="0" w:color="auto"/>
                  </w:tcBorders>
                  <w:vAlign w:val="center"/>
                  <w:hideMark/>
                </w:tcPr>
                <w:p w14:paraId="1C0A2395" w14:textId="77777777" w:rsidR="008B4B3F" w:rsidRPr="00783013" w:rsidRDefault="008B4B3F" w:rsidP="009A22B5">
                  <w:pPr>
                    <w:jc w:val="center"/>
                    <w:rPr>
                      <w:rFonts w:ascii="Times New Roman" w:hAnsi="Times New Roman"/>
                      <w:szCs w:val="21"/>
                    </w:rPr>
                  </w:pPr>
                  <w:r w:rsidRPr="00783013">
                    <w:rPr>
                      <w:rFonts w:ascii="Times New Roman" w:hAnsi="Times New Roman" w:hint="eastAsia"/>
                      <w:szCs w:val="21"/>
                    </w:rPr>
                    <w:t>230</w:t>
                  </w:r>
                </w:p>
              </w:tc>
              <w:tc>
                <w:tcPr>
                  <w:tcW w:w="929" w:type="pct"/>
                  <w:tcBorders>
                    <w:top w:val="single" w:sz="4" w:space="0" w:color="auto"/>
                    <w:left w:val="single" w:sz="4" w:space="0" w:color="auto"/>
                    <w:bottom w:val="single" w:sz="4" w:space="0" w:color="auto"/>
                    <w:right w:val="single" w:sz="4" w:space="0" w:color="auto"/>
                  </w:tcBorders>
                  <w:vAlign w:val="center"/>
                  <w:hideMark/>
                </w:tcPr>
                <w:p w14:paraId="4C03C247" w14:textId="77777777" w:rsidR="008B4B3F" w:rsidRPr="00783013" w:rsidRDefault="008B4B3F" w:rsidP="009A22B5">
                  <w:pPr>
                    <w:jc w:val="center"/>
                    <w:rPr>
                      <w:rFonts w:ascii="Times New Roman" w:hAnsi="Times New Roman"/>
                      <w:szCs w:val="21"/>
                    </w:rPr>
                  </w:pPr>
                  <w:r w:rsidRPr="00783013">
                    <w:rPr>
                      <w:rFonts w:ascii="Times New Roman" w:hAnsi="Times New Roman" w:hint="eastAsia"/>
                      <w:szCs w:val="21"/>
                    </w:rPr>
                    <w:t>0.0707</w:t>
                  </w:r>
                </w:p>
              </w:tc>
              <w:tc>
                <w:tcPr>
                  <w:tcW w:w="786" w:type="pct"/>
                  <w:tcBorders>
                    <w:top w:val="single" w:sz="4" w:space="0" w:color="auto"/>
                    <w:left w:val="single" w:sz="4" w:space="0" w:color="auto"/>
                    <w:bottom w:val="single" w:sz="4" w:space="0" w:color="auto"/>
                    <w:right w:val="single" w:sz="4" w:space="0" w:color="auto"/>
                  </w:tcBorders>
                  <w:vAlign w:val="center"/>
                </w:tcPr>
                <w:p w14:paraId="4740EBA5" w14:textId="77777777" w:rsidR="008B4B3F" w:rsidRPr="00783013" w:rsidRDefault="008B4B3F" w:rsidP="009A22B5">
                  <w:pPr>
                    <w:jc w:val="center"/>
                    <w:rPr>
                      <w:rFonts w:ascii="Times New Roman" w:hAnsi="Times New Roman"/>
                      <w:szCs w:val="21"/>
                    </w:rPr>
                  </w:pPr>
                  <w:r w:rsidRPr="00783013">
                    <w:rPr>
                      <w:rFonts w:ascii="Times New Roman" w:hAnsi="Times New Roman" w:hint="eastAsia"/>
                      <w:szCs w:val="21"/>
                    </w:rPr>
                    <w:t>308</w:t>
                  </w:r>
                </w:p>
              </w:tc>
              <w:tc>
                <w:tcPr>
                  <w:tcW w:w="835" w:type="pct"/>
                  <w:tcBorders>
                    <w:top w:val="single" w:sz="4" w:space="0" w:color="auto"/>
                    <w:left w:val="single" w:sz="4" w:space="0" w:color="auto"/>
                    <w:bottom w:val="single" w:sz="4" w:space="0" w:color="auto"/>
                    <w:right w:val="single" w:sz="12" w:space="0" w:color="auto"/>
                  </w:tcBorders>
                  <w:vAlign w:val="center"/>
                </w:tcPr>
                <w:p w14:paraId="209CE838" w14:textId="77777777" w:rsidR="008B4B3F" w:rsidRPr="00783013" w:rsidRDefault="008B4B3F" w:rsidP="009A22B5">
                  <w:pPr>
                    <w:jc w:val="center"/>
                    <w:rPr>
                      <w:rFonts w:ascii="Times New Roman" w:hAnsi="Times New Roman"/>
                      <w:szCs w:val="21"/>
                    </w:rPr>
                  </w:pPr>
                  <w:r w:rsidRPr="00783013">
                    <w:rPr>
                      <w:rFonts w:ascii="Times New Roman" w:hAnsi="Times New Roman" w:hint="eastAsia"/>
                      <w:szCs w:val="21"/>
                    </w:rPr>
                    <w:t>108.8</w:t>
                  </w:r>
                </w:p>
              </w:tc>
            </w:tr>
            <w:tr w:rsidR="008B4B3F" w:rsidRPr="00EC0C5F" w14:paraId="11F5A2B7" w14:textId="77777777" w:rsidTr="002A14DB">
              <w:trPr>
                <w:trHeight w:val="340"/>
              </w:trPr>
              <w:tc>
                <w:tcPr>
                  <w:tcW w:w="490" w:type="pct"/>
                  <w:tcBorders>
                    <w:top w:val="single" w:sz="4" w:space="0" w:color="auto"/>
                    <w:left w:val="single" w:sz="12" w:space="0" w:color="auto"/>
                    <w:bottom w:val="single" w:sz="4" w:space="0" w:color="auto"/>
                    <w:right w:val="single" w:sz="4" w:space="0" w:color="auto"/>
                  </w:tcBorders>
                  <w:vAlign w:val="center"/>
                  <w:hideMark/>
                </w:tcPr>
                <w:p w14:paraId="1EBC8153" w14:textId="77777777" w:rsidR="008B4B3F" w:rsidRPr="00783013" w:rsidRDefault="008B4B3F" w:rsidP="009A22B5">
                  <w:pPr>
                    <w:jc w:val="center"/>
                    <w:rPr>
                      <w:rFonts w:ascii="Times New Roman" w:hAnsi="Times New Roman"/>
                      <w:szCs w:val="21"/>
                    </w:rPr>
                  </w:pPr>
                  <w:r w:rsidRPr="00783013">
                    <w:rPr>
                      <w:rFonts w:ascii="Times New Roman" w:hAnsi="Times New Roman" w:hint="eastAsia"/>
                      <w:szCs w:val="21"/>
                    </w:rPr>
                    <w:t>2</w:t>
                  </w:r>
                </w:p>
              </w:tc>
              <w:tc>
                <w:tcPr>
                  <w:tcW w:w="947" w:type="pct"/>
                  <w:tcBorders>
                    <w:top w:val="single" w:sz="4" w:space="0" w:color="auto"/>
                    <w:left w:val="single" w:sz="4" w:space="0" w:color="auto"/>
                    <w:bottom w:val="single" w:sz="4" w:space="0" w:color="auto"/>
                    <w:right w:val="single" w:sz="4" w:space="0" w:color="auto"/>
                  </w:tcBorders>
                  <w:vAlign w:val="center"/>
                  <w:hideMark/>
                </w:tcPr>
                <w:p w14:paraId="40BA0CEB" w14:textId="77777777" w:rsidR="008B4B3F" w:rsidRPr="00783013" w:rsidRDefault="008B4B3F" w:rsidP="009A22B5">
                  <w:pPr>
                    <w:jc w:val="center"/>
                    <w:rPr>
                      <w:rFonts w:ascii="Times New Roman" w:hAnsi="Times New Roman"/>
                      <w:szCs w:val="21"/>
                    </w:rPr>
                  </w:pPr>
                  <w:r w:rsidRPr="00783013">
                    <w:rPr>
                      <w:rFonts w:ascii="Times New Roman" w:hAnsi="Times New Roman"/>
                      <w:szCs w:val="21"/>
                    </w:rPr>
                    <w:t>NO</w:t>
                  </w:r>
                  <w:r w:rsidRPr="00783013">
                    <w:rPr>
                      <w:rFonts w:ascii="Times New Roman" w:hAnsi="Times New Roman"/>
                      <w:szCs w:val="21"/>
                      <w:vertAlign w:val="subscript"/>
                    </w:rPr>
                    <w:t>2</w:t>
                  </w:r>
                </w:p>
              </w:tc>
              <w:tc>
                <w:tcPr>
                  <w:tcW w:w="1014" w:type="pct"/>
                  <w:tcBorders>
                    <w:top w:val="single" w:sz="4" w:space="0" w:color="auto"/>
                    <w:left w:val="single" w:sz="4" w:space="0" w:color="auto"/>
                    <w:bottom w:val="single" w:sz="4" w:space="0" w:color="auto"/>
                    <w:right w:val="single" w:sz="4" w:space="0" w:color="auto"/>
                  </w:tcBorders>
                  <w:vAlign w:val="center"/>
                  <w:hideMark/>
                </w:tcPr>
                <w:p w14:paraId="3C8E5CF4" w14:textId="77777777" w:rsidR="008B4B3F" w:rsidRPr="00783013" w:rsidRDefault="008B4B3F" w:rsidP="009A22B5">
                  <w:pPr>
                    <w:jc w:val="center"/>
                    <w:rPr>
                      <w:rFonts w:ascii="Times New Roman" w:hAnsi="Times New Roman"/>
                      <w:szCs w:val="21"/>
                    </w:rPr>
                  </w:pPr>
                  <w:r w:rsidRPr="00783013">
                    <w:rPr>
                      <w:rFonts w:ascii="Times New Roman" w:hAnsi="Times New Roman" w:hint="eastAsia"/>
                      <w:szCs w:val="21"/>
                    </w:rPr>
                    <w:t>230</w:t>
                  </w:r>
                </w:p>
              </w:tc>
              <w:tc>
                <w:tcPr>
                  <w:tcW w:w="929" w:type="pct"/>
                  <w:tcBorders>
                    <w:top w:val="single" w:sz="4" w:space="0" w:color="auto"/>
                    <w:left w:val="single" w:sz="4" w:space="0" w:color="auto"/>
                    <w:bottom w:val="single" w:sz="4" w:space="0" w:color="auto"/>
                    <w:right w:val="single" w:sz="4" w:space="0" w:color="auto"/>
                  </w:tcBorders>
                  <w:vAlign w:val="center"/>
                  <w:hideMark/>
                </w:tcPr>
                <w:p w14:paraId="3C90BE5A" w14:textId="77777777" w:rsidR="008B4B3F" w:rsidRPr="00783013" w:rsidRDefault="008B4B3F" w:rsidP="009A22B5">
                  <w:pPr>
                    <w:jc w:val="center"/>
                    <w:rPr>
                      <w:rFonts w:ascii="Times New Roman" w:hAnsi="Times New Roman"/>
                      <w:szCs w:val="21"/>
                    </w:rPr>
                  </w:pPr>
                  <w:r w:rsidRPr="00783013">
                    <w:rPr>
                      <w:rFonts w:ascii="Times New Roman" w:hAnsi="Times New Roman" w:hint="eastAsia"/>
                      <w:szCs w:val="21"/>
                    </w:rPr>
                    <w:t>0.0293</w:t>
                  </w:r>
                </w:p>
              </w:tc>
              <w:tc>
                <w:tcPr>
                  <w:tcW w:w="786" w:type="pct"/>
                  <w:tcBorders>
                    <w:top w:val="single" w:sz="4" w:space="0" w:color="auto"/>
                    <w:left w:val="single" w:sz="4" w:space="0" w:color="auto"/>
                    <w:bottom w:val="single" w:sz="4" w:space="0" w:color="auto"/>
                    <w:right w:val="single" w:sz="4" w:space="0" w:color="auto"/>
                  </w:tcBorders>
                  <w:vAlign w:val="center"/>
                </w:tcPr>
                <w:p w14:paraId="17E36800" w14:textId="77777777" w:rsidR="008B4B3F" w:rsidRPr="00783013" w:rsidRDefault="008B4B3F" w:rsidP="009A22B5">
                  <w:pPr>
                    <w:jc w:val="center"/>
                    <w:rPr>
                      <w:rFonts w:ascii="Times New Roman" w:hAnsi="Times New Roman"/>
                      <w:szCs w:val="21"/>
                    </w:rPr>
                  </w:pPr>
                  <w:r w:rsidRPr="00783013">
                    <w:rPr>
                      <w:rFonts w:ascii="Times New Roman" w:hAnsi="Times New Roman" w:hint="eastAsia"/>
                      <w:szCs w:val="21"/>
                    </w:rPr>
                    <w:t>128</w:t>
                  </w:r>
                </w:p>
              </w:tc>
              <w:tc>
                <w:tcPr>
                  <w:tcW w:w="835" w:type="pct"/>
                  <w:tcBorders>
                    <w:top w:val="single" w:sz="4" w:space="0" w:color="auto"/>
                    <w:left w:val="single" w:sz="4" w:space="0" w:color="auto"/>
                    <w:bottom w:val="single" w:sz="4" w:space="0" w:color="auto"/>
                    <w:right w:val="single" w:sz="12" w:space="0" w:color="auto"/>
                  </w:tcBorders>
                  <w:vAlign w:val="center"/>
                </w:tcPr>
                <w:p w14:paraId="0A1991A8" w14:textId="77777777" w:rsidR="008B4B3F" w:rsidRPr="00783013" w:rsidRDefault="008B4B3F" w:rsidP="009A22B5">
                  <w:pPr>
                    <w:jc w:val="center"/>
                    <w:rPr>
                      <w:rFonts w:ascii="Times New Roman" w:hAnsi="Times New Roman"/>
                      <w:szCs w:val="21"/>
                    </w:rPr>
                  </w:pPr>
                  <w:r w:rsidRPr="00783013">
                    <w:rPr>
                      <w:rFonts w:ascii="Times New Roman" w:hAnsi="Times New Roman" w:hint="eastAsia"/>
                      <w:szCs w:val="21"/>
                    </w:rPr>
                    <w:t>45.1</w:t>
                  </w:r>
                </w:p>
              </w:tc>
            </w:tr>
            <w:tr w:rsidR="008B4B3F" w:rsidRPr="00EC0C5F" w14:paraId="2714104F" w14:textId="77777777" w:rsidTr="002A14DB">
              <w:trPr>
                <w:trHeight w:val="340"/>
              </w:trPr>
              <w:tc>
                <w:tcPr>
                  <w:tcW w:w="490" w:type="pct"/>
                  <w:tcBorders>
                    <w:top w:val="single" w:sz="4" w:space="0" w:color="auto"/>
                    <w:left w:val="single" w:sz="12" w:space="0" w:color="auto"/>
                    <w:bottom w:val="single" w:sz="12" w:space="0" w:color="auto"/>
                    <w:right w:val="single" w:sz="4" w:space="0" w:color="auto"/>
                  </w:tcBorders>
                  <w:vAlign w:val="center"/>
                  <w:hideMark/>
                </w:tcPr>
                <w:p w14:paraId="1770014D" w14:textId="77777777" w:rsidR="008B4B3F" w:rsidRPr="00783013" w:rsidRDefault="008B4B3F" w:rsidP="009A22B5">
                  <w:pPr>
                    <w:jc w:val="center"/>
                    <w:rPr>
                      <w:rFonts w:ascii="Times New Roman" w:hAnsi="Times New Roman"/>
                      <w:szCs w:val="21"/>
                    </w:rPr>
                  </w:pPr>
                  <w:r w:rsidRPr="00783013">
                    <w:rPr>
                      <w:rFonts w:ascii="Times New Roman" w:hAnsi="Times New Roman" w:hint="eastAsia"/>
                      <w:szCs w:val="21"/>
                    </w:rPr>
                    <w:t>3</w:t>
                  </w:r>
                </w:p>
              </w:tc>
              <w:tc>
                <w:tcPr>
                  <w:tcW w:w="947" w:type="pct"/>
                  <w:tcBorders>
                    <w:top w:val="single" w:sz="4" w:space="0" w:color="auto"/>
                    <w:left w:val="single" w:sz="4" w:space="0" w:color="auto"/>
                    <w:bottom w:val="single" w:sz="12" w:space="0" w:color="auto"/>
                    <w:right w:val="single" w:sz="4" w:space="0" w:color="auto"/>
                  </w:tcBorders>
                  <w:vAlign w:val="center"/>
                  <w:hideMark/>
                </w:tcPr>
                <w:p w14:paraId="3EEEB101" w14:textId="77777777" w:rsidR="008B4B3F" w:rsidRPr="00783013" w:rsidRDefault="008B4B3F" w:rsidP="009A22B5">
                  <w:pPr>
                    <w:jc w:val="center"/>
                    <w:rPr>
                      <w:rFonts w:ascii="Times New Roman" w:hAnsi="Times New Roman"/>
                      <w:szCs w:val="21"/>
                    </w:rPr>
                  </w:pPr>
                  <w:r w:rsidRPr="00783013">
                    <w:rPr>
                      <w:rFonts w:ascii="Times New Roman" w:hAnsi="Times New Roman" w:hint="eastAsia"/>
                      <w:szCs w:val="21"/>
                    </w:rPr>
                    <w:t>烟尘（颗粒物）</w:t>
                  </w:r>
                </w:p>
              </w:tc>
              <w:tc>
                <w:tcPr>
                  <w:tcW w:w="1014" w:type="pct"/>
                  <w:tcBorders>
                    <w:top w:val="single" w:sz="4" w:space="0" w:color="auto"/>
                    <w:left w:val="single" w:sz="4" w:space="0" w:color="auto"/>
                    <w:bottom w:val="single" w:sz="12" w:space="0" w:color="auto"/>
                    <w:right w:val="single" w:sz="4" w:space="0" w:color="auto"/>
                  </w:tcBorders>
                  <w:vAlign w:val="center"/>
                  <w:hideMark/>
                </w:tcPr>
                <w:p w14:paraId="66093885" w14:textId="77777777" w:rsidR="008B4B3F" w:rsidRPr="00783013" w:rsidRDefault="008B4B3F" w:rsidP="009A22B5">
                  <w:pPr>
                    <w:jc w:val="center"/>
                    <w:rPr>
                      <w:rFonts w:ascii="Times New Roman" w:hAnsi="Times New Roman"/>
                      <w:szCs w:val="21"/>
                    </w:rPr>
                  </w:pPr>
                  <w:r w:rsidRPr="00783013">
                    <w:rPr>
                      <w:rFonts w:ascii="Times New Roman" w:hAnsi="Times New Roman" w:hint="eastAsia"/>
                      <w:szCs w:val="21"/>
                    </w:rPr>
                    <w:t>230</w:t>
                  </w:r>
                </w:p>
              </w:tc>
              <w:tc>
                <w:tcPr>
                  <w:tcW w:w="929" w:type="pct"/>
                  <w:tcBorders>
                    <w:top w:val="single" w:sz="4" w:space="0" w:color="auto"/>
                    <w:left w:val="single" w:sz="4" w:space="0" w:color="auto"/>
                    <w:bottom w:val="single" w:sz="12" w:space="0" w:color="auto"/>
                    <w:right w:val="single" w:sz="4" w:space="0" w:color="auto"/>
                  </w:tcBorders>
                  <w:vAlign w:val="center"/>
                  <w:hideMark/>
                </w:tcPr>
                <w:p w14:paraId="0ACA3943" w14:textId="77777777" w:rsidR="008B4B3F" w:rsidRPr="00783013" w:rsidRDefault="008B4B3F" w:rsidP="009A22B5">
                  <w:pPr>
                    <w:jc w:val="center"/>
                    <w:rPr>
                      <w:rFonts w:ascii="Times New Roman" w:hAnsi="Times New Roman"/>
                      <w:szCs w:val="21"/>
                    </w:rPr>
                  </w:pPr>
                  <w:r w:rsidRPr="00783013">
                    <w:rPr>
                      <w:rFonts w:ascii="Times New Roman" w:hAnsi="Times New Roman" w:hint="eastAsia"/>
                      <w:szCs w:val="21"/>
                    </w:rPr>
                    <w:t>0.0177</w:t>
                  </w:r>
                </w:p>
              </w:tc>
              <w:tc>
                <w:tcPr>
                  <w:tcW w:w="786" w:type="pct"/>
                  <w:tcBorders>
                    <w:top w:val="single" w:sz="4" w:space="0" w:color="auto"/>
                    <w:left w:val="single" w:sz="4" w:space="0" w:color="auto"/>
                    <w:bottom w:val="single" w:sz="12" w:space="0" w:color="auto"/>
                    <w:right w:val="single" w:sz="4" w:space="0" w:color="auto"/>
                  </w:tcBorders>
                  <w:vAlign w:val="center"/>
                </w:tcPr>
                <w:p w14:paraId="0B0364E2" w14:textId="77777777" w:rsidR="008B4B3F" w:rsidRPr="00783013" w:rsidRDefault="008B4B3F" w:rsidP="009A22B5">
                  <w:pPr>
                    <w:jc w:val="center"/>
                    <w:rPr>
                      <w:rFonts w:ascii="Times New Roman" w:hAnsi="Times New Roman"/>
                      <w:szCs w:val="21"/>
                    </w:rPr>
                  </w:pPr>
                  <w:r w:rsidRPr="00783013">
                    <w:rPr>
                      <w:rFonts w:ascii="Times New Roman" w:hAnsi="Times New Roman" w:hint="eastAsia"/>
                      <w:szCs w:val="21"/>
                    </w:rPr>
                    <w:t>77</w:t>
                  </w:r>
                </w:p>
              </w:tc>
              <w:tc>
                <w:tcPr>
                  <w:tcW w:w="835" w:type="pct"/>
                  <w:tcBorders>
                    <w:top w:val="single" w:sz="4" w:space="0" w:color="auto"/>
                    <w:left w:val="single" w:sz="4" w:space="0" w:color="auto"/>
                    <w:bottom w:val="single" w:sz="12" w:space="0" w:color="auto"/>
                    <w:right w:val="single" w:sz="12" w:space="0" w:color="auto"/>
                  </w:tcBorders>
                  <w:vAlign w:val="center"/>
                </w:tcPr>
                <w:p w14:paraId="1C41E5A8" w14:textId="77777777" w:rsidR="008B4B3F" w:rsidRPr="00783013" w:rsidRDefault="008B4B3F" w:rsidP="009A22B5">
                  <w:pPr>
                    <w:jc w:val="center"/>
                    <w:rPr>
                      <w:rFonts w:ascii="Times New Roman" w:hAnsi="Times New Roman"/>
                      <w:szCs w:val="21"/>
                    </w:rPr>
                  </w:pPr>
                  <w:r w:rsidRPr="00783013">
                    <w:rPr>
                      <w:rFonts w:ascii="Times New Roman" w:hAnsi="Times New Roman" w:hint="eastAsia"/>
                      <w:szCs w:val="21"/>
                    </w:rPr>
                    <w:t>27.2</w:t>
                  </w:r>
                </w:p>
              </w:tc>
            </w:tr>
          </w:tbl>
          <w:p w14:paraId="47C27BF8" w14:textId="77777777" w:rsidR="00BB3432" w:rsidRPr="00CE70F7" w:rsidRDefault="00BB3432" w:rsidP="00411922">
            <w:pPr>
              <w:pStyle w:val="Default"/>
              <w:spacing w:line="480" w:lineRule="exact"/>
              <w:ind w:firstLineChars="200" w:firstLine="522"/>
              <w:rPr>
                <w:rFonts w:ascii="Times New Roman" w:cs="Times New Roman"/>
                <w:b/>
                <w:color w:val="auto"/>
                <w:sz w:val="26"/>
                <w:szCs w:val="26"/>
              </w:rPr>
            </w:pPr>
            <w:r w:rsidRPr="00CE70F7">
              <w:rPr>
                <w:rFonts w:ascii="Times New Roman" w:cs="Times New Roman" w:hint="eastAsia"/>
                <w:b/>
                <w:color w:val="auto"/>
                <w:sz w:val="26"/>
                <w:szCs w:val="26"/>
              </w:rPr>
              <w:lastRenderedPageBreak/>
              <w:t xml:space="preserve">6.2.2 </w:t>
            </w:r>
            <w:r>
              <w:rPr>
                <w:rFonts w:ascii="Times New Roman" w:cs="Times New Roman" w:hint="eastAsia"/>
                <w:b/>
                <w:color w:val="auto"/>
                <w:sz w:val="26"/>
                <w:szCs w:val="26"/>
              </w:rPr>
              <w:t>施工扬尘</w:t>
            </w:r>
          </w:p>
          <w:p w14:paraId="0B1AA7B2" w14:textId="77777777" w:rsidR="00BB3432" w:rsidRPr="00BF0263" w:rsidRDefault="00BB3432" w:rsidP="00411922">
            <w:pPr>
              <w:pStyle w:val="Default"/>
              <w:spacing w:line="480" w:lineRule="exact"/>
              <w:ind w:firstLineChars="200" w:firstLine="520"/>
              <w:rPr>
                <w:rFonts w:ascii="Times New Roman" w:cs="Times New Roman"/>
                <w:color w:val="auto"/>
                <w:sz w:val="26"/>
                <w:szCs w:val="26"/>
              </w:rPr>
            </w:pPr>
            <w:r w:rsidRPr="00BF0263">
              <w:rPr>
                <w:rFonts w:ascii="Times New Roman" w:cs="Times New Roman" w:hint="eastAsia"/>
                <w:color w:val="auto"/>
                <w:sz w:val="26"/>
                <w:szCs w:val="26"/>
              </w:rPr>
              <w:t>在简易道路的修建，场地平整、开挖</w:t>
            </w:r>
            <w:proofErr w:type="gramStart"/>
            <w:r w:rsidRPr="00BF0263">
              <w:rPr>
                <w:rFonts w:ascii="Times New Roman" w:cs="Times New Roman" w:hint="eastAsia"/>
                <w:color w:val="auto"/>
                <w:sz w:val="26"/>
                <w:szCs w:val="26"/>
              </w:rPr>
              <w:t>坑池可能</w:t>
            </w:r>
            <w:proofErr w:type="gramEnd"/>
            <w:r w:rsidRPr="00BF0263">
              <w:rPr>
                <w:rFonts w:ascii="Times New Roman" w:cs="Times New Roman" w:hint="eastAsia"/>
                <w:color w:val="auto"/>
                <w:sz w:val="26"/>
                <w:szCs w:val="26"/>
              </w:rPr>
              <w:t>局部产生很少量的扬尘，因南方土壤比较湿润，产生扬尘量极小。主要采取如下方式抑制扬尘：①对场地进行定期洒水；②堆放的土方遮挡覆盖，并定期洒水。</w:t>
            </w:r>
          </w:p>
          <w:p w14:paraId="18A01FE6" w14:textId="77777777" w:rsidR="00BB3432" w:rsidRPr="00BF0263" w:rsidRDefault="00BB3432" w:rsidP="00411922">
            <w:pPr>
              <w:pStyle w:val="Default"/>
              <w:spacing w:line="480" w:lineRule="exact"/>
              <w:ind w:firstLineChars="200" w:firstLine="522"/>
              <w:rPr>
                <w:rFonts w:ascii="Times New Roman" w:cs="Times New Roman"/>
                <w:color w:val="auto"/>
                <w:sz w:val="26"/>
                <w:szCs w:val="26"/>
              </w:rPr>
            </w:pPr>
            <w:r w:rsidRPr="00CE70F7">
              <w:rPr>
                <w:rFonts w:ascii="Times New Roman" w:cs="Times New Roman" w:hint="eastAsia"/>
                <w:b/>
                <w:color w:val="auto"/>
                <w:sz w:val="26"/>
                <w:szCs w:val="26"/>
              </w:rPr>
              <w:t xml:space="preserve">6.2.3 </w:t>
            </w:r>
            <w:r w:rsidRPr="00CE70F7">
              <w:rPr>
                <w:rFonts w:ascii="Times New Roman" w:cs="Times New Roman" w:hint="eastAsia"/>
                <w:b/>
                <w:color w:val="auto"/>
                <w:sz w:val="26"/>
                <w:szCs w:val="26"/>
              </w:rPr>
              <w:t>放射性废气</w:t>
            </w:r>
          </w:p>
          <w:p w14:paraId="51F471ED" w14:textId="77777777" w:rsidR="00BB3432" w:rsidRDefault="00BB3432" w:rsidP="00411922">
            <w:pPr>
              <w:pStyle w:val="Default"/>
              <w:spacing w:line="480" w:lineRule="exact"/>
              <w:ind w:firstLineChars="200" w:firstLine="520"/>
              <w:rPr>
                <w:rFonts w:ascii="Times New Roman" w:cs="Times New Roman"/>
                <w:color w:val="auto"/>
                <w:sz w:val="26"/>
                <w:szCs w:val="26"/>
              </w:rPr>
            </w:pPr>
            <w:r w:rsidRPr="00BF0263">
              <w:rPr>
                <w:rFonts w:ascii="Times New Roman" w:cs="Times New Roman" w:hint="eastAsia"/>
                <w:color w:val="auto"/>
                <w:sz w:val="26"/>
                <w:szCs w:val="26"/>
              </w:rPr>
              <w:t>本项目放射性废气主要来源于钻孔释放的</w:t>
            </w:r>
            <w:proofErr w:type="gramStart"/>
            <w:r w:rsidRPr="00BF0263">
              <w:rPr>
                <w:rFonts w:ascii="Times New Roman" w:cs="Times New Roman" w:hint="eastAsia"/>
                <w:color w:val="auto"/>
                <w:sz w:val="26"/>
                <w:szCs w:val="26"/>
              </w:rPr>
              <w:t>氡以及</w:t>
            </w:r>
            <w:proofErr w:type="gramEnd"/>
            <w:r w:rsidRPr="00BF0263">
              <w:rPr>
                <w:rFonts w:ascii="Times New Roman" w:cs="Times New Roman" w:hint="eastAsia"/>
                <w:color w:val="auto"/>
                <w:sz w:val="26"/>
                <w:szCs w:val="26"/>
              </w:rPr>
              <w:t>钻井泥浆氡的析出。氡易溶于水，钻探施工过程中井筒中充满泥浆，可有效抑制氡的释放，且施工期短，施工结束后及时水泥封孔，因此，钻孔中氡的释放量较小，可以忽略不计。</w:t>
            </w:r>
          </w:p>
          <w:p w14:paraId="29C373DB" w14:textId="77777777" w:rsidR="00BB3432" w:rsidRPr="00CE70F7" w:rsidRDefault="00BB3432" w:rsidP="00411922">
            <w:pPr>
              <w:pStyle w:val="Default"/>
              <w:spacing w:line="480" w:lineRule="exact"/>
              <w:rPr>
                <w:rFonts w:ascii="Times New Roman" w:cs="Times New Roman"/>
                <w:b/>
                <w:color w:val="auto"/>
                <w:sz w:val="26"/>
                <w:szCs w:val="26"/>
              </w:rPr>
            </w:pPr>
            <w:r w:rsidRPr="00CE70F7">
              <w:rPr>
                <w:rFonts w:ascii="Times New Roman" w:cs="Times New Roman" w:hint="eastAsia"/>
                <w:b/>
                <w:color w:val="auto"/>
                <w:sz w:val="26"/>
                <w:szCs w:val="26"/>
              </w:rPr>
              <w:t>6.3</w:t>
            </w:r>
            <w:r w:rsidRPr="00CE70F7">
              <w:rPr>
                <w:rFonts w:ascii="Times New Roman" w:cs="Times New Roman" w:hint="eastAsia"/>
                <w:b/>
                <w:color w:val="auto"/>
                <w:sz w:val="26"/>
                <w:szCs w:val="26"/>
              </w:rPr>
              <w:t>、废水</w:t>
            </w:r>
          </w:p>
          <w:p w14:paraId="4A405B78" w14:textId="77777777" w:rsidR="00BB3432" w:rsidRDefault="00BB3432" w:rsidP="00411922">
            <w:pPr>
              <w:pStyle w:val="Default"/>
              <w:spacing w:line="480" w:lineRule="exact"/>
              <w:ind w:firstLineChars="200" w:firstLine="520"/>
              <w:rPr>
                <w:rFonts w:ascii="Times New Roman" w:cs="Times New Roman"/>
                <w:color w:val="auto"/>
                <w:sz w:val="26"/>
                <w:szCs w:val="26"/>
              </w:rPr>
            </w:pPr>
            <w:r w:rsidRPr="00CE70F7">
              <w:rPr>
                <w:rFonts w:ascii="Times New Roman" w:cs="Times New Roman" w:hint="eastAsia"/>
                <w:color w:val="auto"/>
                <w:sz w:val="26"/>
                <w:szCs w:val="26"/>
              </w:rPr>
              <w:t>本项目探矿期间用水包括配置钻井液用水、封井水泥用水以及生活用水。其中钻井液配置泥浆进入钻井流程，钻进过程产生的泥浆夹带岩屑从钻孔孔口返出后经导流槽引至泥浆池沉淀，泥浆池中的上清液循环使用，过程需补充一定消耗水量，废水全部循环，不外排。单钻井用水量为</w:t>
            </w:r>
            <w:r w:rsidRPr="00CE70F7">
              <w:rPr>
                <w:rFonts w:ascii="Times New Roman" w:cs="Times New Roman" w:hint="eastAsia"/>
                <w:color w:val="auto"/>
                <w:sz w:val="26"/>
                <w:szCs w:val="26"/>
              </w:rPr>
              <w:t>7.5m</w:t>
            </w:r>
            <w:r w:rsidRPr="003869A0">
              <w:rPr>
                <w:rFonts w:ascii="Times New Roman" w:cs="Times New Roman" w:hint="eastAsia"/>
                <w:color w:val="auto"/>
                <w:sz w:val="26"/>
                <w:szCs w:val="26"/>
                <w:vertAlign w:val="superscript"/>
              </w:rPr>
              <w:t>3</w:t>
            </w:r>
            <w:r w:rsidRPr="00CE70F7">
              <w:rPr>
                <w:rFonts w:ascii="Times New Roman" w:cs="Times New Roman" w:hint="eastAsia"/>
                <w:color w:val="auto"/>
                <w:sz w:val="26"/>
                <w:szCs w:val="26"/>
              </w:rPr>
              <w:t>/a</w:t>
            </w:r>
            <w:r w:rsidRPr="00CE70F7">
              <w:rPr>
                <w:rFonts w:ascii="Times New Roman" w:cs="Times New Roman" w:hint="eastAsia"/>
                <w:color w:val="auto"/>
                <w:sz w:val="26"/>
                <w:szCs w:val="26"/>
              </w:rPr>
              <w:t>；封井水泥用水灰比按</w:t>
            </w:r>
            <w:r w:rsidRPr="00CE70F7">
              <w:rPr>
                <w:rFonts w:ascii="Times New Roman" w:cs="Times New Roman" w:hint="eastAsia"/>
                <w:color w:val="auto"/>
                <w:sz w:val="26"/>
                <w:szCs w:val="26"/>
              </w:rPr>
              <w:t>0.5:1</w:t>
            </w:r>
            <w:r w:rsidRPr="00CE70F7">
              <w:rPr>
                <w:rFonts w:ascii="Times New Roman" w:cs="Times New Roman" w:hint="eastAsia"/>
                <w:color w:val="auto"/>
                <w:sz w:val="26"/>
                <w:szCs w:val="26"/>
              </w:rPr>
              <w:t>，封井水泥用水量为</w:t>
            </w:r>
            <w:r w:rsidRPr="00CE70F7">
              <w:rPr>
                <w:rFonts w:ascii="Times New Roman" w:cs="Times New Roman" w:hint="eastAsia"/>
                <w:color w:val="auto"/>
                <w:sz w:val="26"/>
                <w:szCs w:val="26"/>
              </w:rPr>
              <w:t>30m</w:t>
            </w:r>
            <w:r w:rsidRPr="003869A0">
              <w:rPr>
                <w:rFonts w:ascii="Times New Roman" w:cs="Times New Roman" w:hint="eastAsia"/>
                <w:color w:val="auto"/>
                <w:sz w:val="26"/>
                <w:szCs w:val="26"/>
                <w:vertAlign w:val="superscript"/>
              </w:rPr>
              <w:t>3</w:t>
            </w:r>
            <w:r w:rsidRPr="00CE70F7">
              <w:rPr>
                <w:rFonts w:ascii="Times New Roman" w:cs="Times New Roman" w:hint="eastAsia"/>
                <w:color w:val="auto"/>
                <w:sz w:val="26"/>
                <w:szCs w:val="26"/>
              </w:rPr>
              <w:t>/a</w:t>
            </w:r>
            <w:r w:rsidRPr="00CE70F7">
              <w:rPr>
                <w:rFonts w:ascii="Times New Roman" w:cs="Times New Roman" w:hint="eastAsia"/>
                <w:color w:val="auto"/>
                <w:sz w:val="26"/>
                <w:szCs w:val="26"/>
              </w:rPr>
              <w:t>。</w:t>
            </w:r>
          </w:p>
          <w:p w14:paraId="2201EC4D" w14:textId="77777777" w:rsidR="00BB3432" w:rsidRDefault="00BB3432" w:rsidP="00411922">
            <w:pPr>
              <w:pStyle w:val="Default"/>
              <w:spacing w:line="480" w:lineRule="exact"/>
              <w:ind w:firstLineChars="200" w:firstLine="520"/>
              <w:rPr>
                <w:rFonts w:ascii="Times New Roman" w:cs="Times New Roman"/>
                <w:color w:val="auto"/>
                <w:sz w:val="26"/>
                <w:szCs w:val="26"/>
              </w:rPr>
            </w:pPr>
            <w:r>
              <w:rPr>
                <w:rFonts w:ascii="Times New Roman" w:cs="Times New Roman" w:hint="eastAsia"/>
                <w:color w:val="auto"/>
                <w:sz w:val="26"/>
                <w:szCs w:val="26"/>
              </w:rPr>
              <w:t>本项目具有流动性强、分散作业的特点。</w:t>
            </w:r>
            <w:r w:rsidRPr="00EC0C5F">
              <w:rPr>
                <w:rFonts w:ascii="Times New Roman" w:cs="Times New Roman" w:hint="eastAsia"/>
                <w:color w:val="auto"/>
                <w:sz w:val="26"/>
                <w:szCs w:val="26"/>
              </w:rPr>
              <w:t>本项目每个钻孔平台每天用水量约为</w:t>
            </w:r>
            <w:r w:rsidR="009F2368">
              <w:rPr>
                <w:rFonts w:ascii="Times New Roman" w:cs="Times New Roman" w:hint="eastAsia"/>
                <w:color w:val="auto"/>
                <w:sz w:val="26"/>
                <w:szCs w:val="26"/>
              </w:rPr>
              <w:t>4</w:t>
            </w:r>
            <w:r w:rsidRPr="00EC0C5F">
              <w:rPr>
                <w:rFonts w:ascii="Times New Roman" w:cs="Times New Roman"/>
                <w:color w:val="auto"/>
                <w:sz w:val="26"/>
                <w:szCs w:val="26"/>
              </w:rPr>
              <w:t>0</w:t>
            </w:r>
            <w:r w:rsidRPr="00EC0C5F">
              <w:rPr>
                <w:rFonts w:ascii="Times New Roman" w:cs="Times New Roman" w:hint="eastAsia"/>
                <w:color w:val="auto"/>
                <w:sz w:val="26"/>
                <w:szCs w:val="26"/>
              </w:rPr>
              <w:t>L/</w:t>
            </w:r>
            <w:r w:rsidRPr="00EC0C5F">
              <w:rPr>
                <w:rFonts w:ascii="Times New Roman" w:cs="Times New Roman" w:hint="eastAsia"/>
                <w:color w:val="auto"/>
                <w:sz w:val="26"/>
                <w:szCs w:val="26"/>
              </w:rPr>
              <w:t>天</w:t>
            </w:r>
            <w:r w:rsidRPr="00EC0C5F">
              <w:rPr>
                <w:rFonts w:ascii="Times New Roman" w:cs="Times New Roman" w:hint="eastAsia"/>
                <w:color w:val="auto"/>
                <w:sz w:val="26"/>
                <w:szCs w:val="26"/>
              </w:rPr>
              <w:t>/</w:t>
            </w:r>
            <w:r w:rsidRPr="00EC0C5F">
              <w:rPr>
                <w:rFonts w:ascii="Times New Roman" w:cs="Times New Roman" w:hint="eastAsia"/>
                <w:color w:val="auto"/>
                <w:sz w:val="26"/>
                <w:szCs w:val="26"/>
              </w:rPr>
              <w:t>人，单孔施工人数为</w:t>
            </w:r>
            <w:r w:rsidRPr="00EC0C5F">
              <w:rPr>
                <w:rFonts w:ascii="Times New Roman" w:cs="Times New Roman" w:hint="eastAsia"/>
                <w:color w:val="auto"/>
                <w:sz w:val="26"/>
                <w:szCs w:val="26"/>
              </w:rPr>
              <w:t>10</w:t>
            </w:r>
            <w:r w:rsidRPr="00EC0C5F">
              <w:rPr>
                <w:rFonts w:ascii="Times New Roman" w:cs="Times New Roman" w:hint="eastAsia"/>
                <w:color w:val="auto"/>
                <w:sz w:val="26"/>
                <w:szCs w:val="26"/>
              </w:rPr>
              <w:t>人，排污系数按</w:t>
            </w:r>
            <w:r w:rsidRPr="00EC0C5F">
              <w:rPr>
                <w:rFonts w:ascii="Times New Roman" w:cs="Times New Roman" w:hint="eastAsia"/>
                <w:color w:val="auto"/>
                <w:sz w:val="26"/>
                <w:szCs w:val="26"/>
              </w:rPr>
              <w:t>0.80</w:t>
            </w:r>
            <w:r w:rsidRPr="00EC0C5F">
              <w:rPr>
                <w:rFonts w:ascii="Times New Roman" w:cs="Times New Roman" w:hint="eastAsia"/>
                <w:color w:val="auto"/>
                <w:sz w:val="26"/>
                <w:szCs w:val="26"/>
              </w:rPr>
              <w:t>计算，则每个机台生活污水产生量为</w:t>
            </w:r>
            <w:r w:rsidRPr="00EC0C5F">
              <w:rPr>
                <w:rFonts w:ascii="Times New Roman" w:cs="Times New Roman" w:hint="eastAsia"/>
                <w:color w:val="auto"/>
                <w:sz w:val="26"/>
                <w:szCs w:val="26"/>
              </w:rPr>
              <w:t>0.</w:t>
            </w:r>
            <w:r w:rsidR="009F2368">
              <w:rPr>
                <w:rFonts w:ascii="Times New Roman" w:cs="Times New Roman" w:hint="eastAsia"/>
                <w:color w:val="auto"/>
                <w:sz w:val="26"/>
                <w:szCs w:val="26"/>
              </w:rPr>
              <w:t>32</w:t>
            </w:r>
            <w:r w:rsidRPr="00EC0C5F">
              <w:rPr>
                <w:rFonts w:ascii="Times New Roman" w:cs="Times New Roman"/>
                <w:color w:val="auto"/>
                <w:sz w:val="26"/>
                <w:szCs w:val="26"/>
              </w:rPr>
              <w:t>m</w:t>
            </w:r>
            <w:r w:rsidRPr="00EC0C5F">
              <w:rPr>
                <w:rFonts w:ascii="Times New Roman" w:cs="Times New Roman"/>
                <w:color w:val="auto"/>
                <w:sz w:val="26"/>
                <w:szCs w:val="26"/>
                <w:vertAlign w:val="superscript"/>
              </w:rPr>
              <w:t>3</w:t>
            </w:r>
            <w:r w:rsidRPr="00EC0C5F">
              <w:rPr>
                <w:rFonts w:ascii="Times New Roman" w:cs="Times New Roman" w:hint="eastAsia"/>
                <w:color w:val="auto"/>
                <w:sz w:val="26"/>
                <w:szCs w:val="26"/>
              </w:rPr>
              <w:t>/d</w:t>
            </w:r>
            <w:r w:rsidRPr="00EC0C5F">
              <w:rPr>
                <w:rFonts w:ascii="Times New Roman" w:cs="Times New Roman" w:hint="eastAsia"/>
                <w:color w:val="auto"/>
                <w:sz w:val="26"/>
                <w:szCs w:val="26"/>
              </w:rPr>
              <w:t>。本项目施工期间最大同时投入</w:t>
            </w:r>
            <w:r>
              <w:rPr>
                <w:rFonts w:ascii="Times New Roman" w:cs="Times New Roman" w:hint="eastAsia"/>
                <w:color w:val="auto"/>
                <w:sz w:val="26"/>
                <w:szCs w:val="26"/>
              </w:rPr>
              <w:t>10</w:t>
            </w:r>
            <w:r w:rsidRPr="00EC0C5F">
              <w:rPr>
                <w:rFonts w:ascii="Times New Roman" w:cs="Times New Roman" w:hint="eastAsia"/>
                <w:color w:val="auto"/>
                <w:sz w:val="26"/>
                <w:szCs w:val="26"/>
              </w:rPr>
              <w:t>台钻机，则生活污水最大产生量为</w:t>
            </w:r>
            <w:r w:rsidR="009F2368">
              <w:rPr>
                <w:rFonts w:ascii="Times New Roman" w:cs="Times New Roman" w:hint="eastAsia"/>
                <w:color w:val="auto"/>
                <w:sz w:val="26"/>
                <w:szCs w:val="26"/>
              </w:rPr>
              <w:t>3.2</w:t>
            </w:r>
            <w:r w:rsidRPr="00EC0C5F">
              <w:rPr>
                <w:rFonts w:ascii="Times New Roman" w:cs="Times New Roman"/>
                <w:color w:val="auto"/>
                <w:sz w:val="26"/>
                <w:szCs w:val="26"/>
              </w:rPr>
              <w:t>m</w:t>
            </w:r>
            <w:r w:rsidRPr="00EC0C5F">
              <w:rPr>
                <w:rFonts w:ascii="Times New Roman" w:cs="Times New Roman"/>
                <w:color w:val="auto"/>
                <w:sz w:val="26"/>
                <w:szCs w:val="26"/>
                <w:vertAlign w:val="superscript"/>
              </w:rPr>
              <w:t>3</w:t>
            </w:r>
            <w:r w:rsidRPr="00EC0C5F">
              <w:rPr>
                <w:rFonts w:ascii="Times New Roman" w:cs="Times New Roman"/>
                <w:color w:val="auto"/>
                <w:sz w:val="26"/>
                <w:szCs w:val="26"/>
              </w:rPr>
              <w:t>/d</w:t>
            </w:r>
            <w:r w:rsidRPr="00EC0C5F">
              <w:rPr>
                <w:rFonts w:ascii="Times New Roman" w:cs="Times New Roman" w:hint="eastAsia"/>
                <w:color w:val="auto"/>
                <w:sz w:val="26"/>
                <w:szCs w:val="26"/>
              </w:rPr>
              <w:t>。</w:t>
            </w:r>
          </w:p>
          <w:p w14:paraId="3ED31A6B" w14:textId="77777777" w:rsidR="00BB3432" w:rsidRDefault="00BB3432" w:rsidP="00411922">
            <w:pPr>
              <w:pStyle w:val="Default"/>
              <w:spacing w:line="480" w:lineRule="exact"/>
              <w:ind w:firstLineChars="200" w:firstLine="520"/>
              <w:rPr>
                <w:rFonts w:ascii="Times New Roman" w:cs="Times New Roman"/>
                <w:color w:val="auto"/>
                <w:sz w:val="26"/>
                <w:szCs w:val="26"/>
              </w:rPr>
            </w:pPr>
            <w:r w:rsidRPr="003869A0">
              <w:rPr>
                <w:rFonts w:ascii="Times New Roman" w:cs="Times New Roman" w:hint="eastAsia"/>
                <w:color w:val="auto"/>
                <w:sz w:val="26"/>
                <w:szCs w:val="26"/>
              </w:rPr>
              <w:t>根据项目工作区实际情况，采用不同的处理方式：</w:t>
            </w:r>
          </w:p>
          <w:p w14:paraId="43A9498C" w14:textId="77777777" w:rsidR="00BB3432" w:rsidRDefault="00BB3432" w:rsidP="00411922">
            <w:pPr>
              <w:pStyle w:val="Default"/>
              <w:spacing w:line="480" w:lineRule="exact"/>
              <w:ind w:firstLineChars="200" w:firstLine="520"/>
              <w:rPr>
                <w:rFonts w:ascii="Times New Roman" w:cs="Times New Roman"/>
                <w:color w:val="auto"/>
                <w:sz w:val="26"/>
                <w:szCs w:val="26"/>
              </w:rPr>
            </w:pPr>
            <w:r w:rsidRPr="003869A0">
              <w:rPr>
                <w:rFonts w:ascii="Times New Roman" w:cs="Times New Roman" w:hint="eastAsia"/>
                <w:color w:val="auto"/>
                <w:sz w:val="26"/>
                <w:szCs w:val="26"/>
              </w:rPr>
              <w:t>一是：采用设置临时生活区（设置寝室、厨房、厕所等简易生活设施）方式，日常冲洗废水可直接用于场地抑尘，厨房含餐饮油污废水集中收集，定期外运处理。</w:t>
            </w:r>
          </w:p>
          <w:p w14:paraId="50774F0F" w14:textId="77777777" w:rsidR="00BB3432" w:rsidRPr="003869A0" w:rsidRDefault="00BB3432" w:rsidP="00411922">
            <w:pPr>
              <w:pStyle w:val="Default"/>
              <w:spacing w:line="480" w:lineRule="exact"/>
              <w:ind w:firstLineChars="200" w:firstLine="520"/>
              <w:rPr>
                <w:rFonts w:ascii="Times New Roman" w:cs="Times New Roman"/>
                <w:color w:val="auto"/>
                <w:sz w:val="26"/>
                <w:szCs w:val="26"/>
              </w:rPr>
            </w:pPr>
            <w:r w:rsidRPr="003869A0">
              <w:rPr>
                <w:rFonts w:ascii="Times New Roman" w:cs="Times New Roman" w:hint="eastAsia"/>
                <w:color w:val="auto"/>
                <w:sz w:val="26"/>
                <w:szCs w:val="26"/>
              </w:rPr>
              <w:t>二是：租用当地民房方式，产生的生活废水依托当地（租用民房所在地）生活污水处理系统进行处理。</w:t>
            </w:r>
          </w:p>
          <w:p w14:paraId="0C20CC11" w14:textId="77777777" w:rsidR="00BB3432" w:rsidRPr="00DD5D6D" w:rsidRDefault="00BB3432" w:rsidP="00411922">
            <w:pPr>
              <w:pStyle w:val="Default"/>
              <w:spacing w:line="480" w:lineRule="exact"/>
              <w:rPr>
                <w:rFonts w:ascii="Times New Roman" w:cs="Times New Roman"/>
                <w:b/>
                <w:color w:val="auto"/>
                <w:sz w:val="26"/>
                <w:szCs w:val="26"/>
              </w:rPr>
            </w:pPr>
            <w:r>
              <w:rPr>
                <w:rFonts w:ascii="Times New Roman" w:cs="Times New Roman" w:hint="eastAsia"/>
                <w:b/>
                <w:color w:val="auto"/>
                <w:sz w:val="26"/>
                <w:szCs w:val="26"/>
              </w:rPr>
              <w:t>6.4</w:t>
            </w:r>
            <w:r w:rsidRPr="003869A0">
              <w:rPr>
                <w:rFonts w:ascii="Times New Roman" w:cs="Times New Roman" w:hint="eastAsia"/>
                <w:b/>
                <w:color w:val="auto"/>
                <w:sz w:val="26"/>
                <w:szCs w:val="26"/>
              </w:rPr>
              <w:t>、</w:t>
            </w:r>
            <w:r>
              <w:rPr>
                <w:rFonts w:ascii="Times New Roman" w:cs="Times New Roman" w:hint="eastAsia"/>
                <w:b/>
                <w:color w:val="auto"/>
                <w:sz w:val="26"/>
                <w:szCs w:val="26"/>
              </w:rPr>
              <w:t>噪声</w:t>
            </w:r>
          </w:p>
          <w:p w14:paraId="614164F1" w14:textId="77777777" w:rsidR="00BB3432" w:rsidRDefault="00BB3432" w:rsidP="00411922">
            <w:pPr>
              <w:pStyle w:val="Default"/>
              <w:spacing w:line="480" w:lineRule="exact"/>
              <w:ind w:firstLineChars="200" w:firstLine="520"/>
              <w:rPr>
                <w:rFonts w:ascii="Times New Roman" w:hAnsi="Calibri" w:cs="Times New Roman"/>
                <w:color w:val="auto"/>
                <w:kern w:val="2"/>
                <w:sz w:val="26"/>
                <w:szCs w:val="26"/>
              </w:rPr>
            </w:pPr>
            <w:r w:rsidRPr="00DD5D6D">
              <w:rPr>
                <w:rFonts w:ascii="Times New Roman" w:hint="eastAsia"/>
                <w:color w:val="auto"/>
                <w:sz w:val="26"/>
                <w:szCs w:val="26"/>
              </w:rPr>
              <w:t>本项目道路修缮采用人工开辟，钻机场地平整采用人工开挖，产生的噪声较小；生活噪声主要来源于施工人员活动产生的活动噪声，其噪声值为</w:t>
            </w:r>
            <w:r w:rsidRPr="00DD5D6D">
              <w:rPr>
                <w:rFonts w:ascii="Times New Roman" w:hint="eastAsia"/>
                <w:color w:val="auto"/>
                <w:sz w:val="26"/>
                <w:szCs w:val="26"/>
              </w:rPr>
              <w:t>60</w:t>
            </w:r>
            <w:r w:rsidR="00922CF7">
              <w:rPr>
                <w:rFonts w:asciiTheme="minorEastAsia" w:eastAsiaTheme="minorEastAsia" w:hAnsiTheme="minorEastAsia" w:hint="eastAsia"/>
                <w:color w:val="auto"/>
                <w:sz w:val="26"/>
                <w:szCs w:val="26"/>
              </w:rPr>
              <w:t>～</w:t>
            </w:r>
            <w:r w:rsidRPr="00DD5D6D">
              <w:rPr>
                <w:rFonts w:ascii="Times New Roman" w:hint="eastAsia"/>
                <w:color w:val="auto"/>
                <w:sz w:val="26"/>
                <w:szCs w:val="26"/>
              </w:rPr>
              <w:t>80dB</w:t>
            </w:r>
            <w:r w:rsidRPr="00DD5D6D">
              <w:rPr>
                <w:rFonts w:ascii="Times New Roman" w:hint="eastAsia"/>
                <w:color w:val="auto"/>
                <w:sz w:val="26"/>
                <w:szCs w:val="26"/>
              </w:rPr>
              <w:t>（</w:t>
            </w:r>
            <w:r w:rsidRPr="00DD5D6D">
              <w:rPr>
                <w:rFonts w:ascii="Times New Roman" w:hint="eastAsia"/>
                <w:color w:val="auto"/>
                <w:sz w:val="26"/>
                <w:szCs w:val="26"/>
              </w:rPr>
              <w:t>A</w:t>
            </w:r>
            <w:r w:rsidRPr="00DD5D6D">
              <w:rPr>
                <w:rFonts w:ascii="Times New Roman" w:hint="eastAsia"/>
                <w:color w:val="auto"/>
                <w:sz w:val="26"/>
                <w:szCs w:val="26"/>
              </w:rPr>
              <w:t>），此类噪声属于非连续性，主要在白天产生，所以此类噪声对环</w:t>
            </w:r>
            <w:r w:rsidRPr="00DD5D6D">
              <w:rPr>
                <w:rFonts w:ascii="Times New Roman" w:hint="eastAsia"/>
                <w:color w:val="auto"/>
                <w:sz w:val="26"/>
                <w:szCs w:val="26"/>
              </w:rPr>
              <w:lastRenderedPageBreak/>
              <w:t>境的影响较小。本项目施工噪声主要发生在钻探过程中机械噪声，</w:t>
            </w:r>
            <w:r w:rsidRPr="00EC0C5F">
              <w:rPr>
                <w:rFonts w:ascii="Times New Roman" w:hint="eastAsia"/>
                <w:color w:val="auto"/>
                <w:sz w:val="26"/>
                <w:szCs w:val="26"/>
              </w:rPr>
              <w:t>钻机产生的噪声主要为钻机设备与地表进行破碎时，产生的震动噪声，</w:t>
            </w:r>
            <w:r w:rsidRPr="00EC0C5F">
              <w:rPr>
                <w:rFonts w:ascii="Times New Roman" w:hAnsi="Calibri" w:cs="Times New Roman" w:hint="eastAsia"/>
                <w:color w:val="auto"/>
                <w:kern w:val="2"/>
                <w:sz w:val="26"/>
                <w:szCs w:val="26"/>
              </w:rPr>
              <w:t>随着深度增加，在地层屏蔽作用下，钻机产生的震动噪声逐渐减小。钻探过程中主要声源为钻井过程中柴油动力机、柴油发电机、钻机等设备的运行产生较大的连续性噪声。</w:t>
            </w:r>
            <w:r w:rsidRPr="00EC0C5F">
              <w:rPr>
                <w:rFonts w:ascii="Times New Roman" w:hAnsi="Calibri" w:cs="Times New Roman"/>
                <w:color w:val="auto"/>
                <w:kern w:val="2"/>
                <w:sz w:val="26"/>
                <w:szCs w:val="26"/>
              </w:rPr>
              <w:t>根据</w:t>
            </w:r>
            <w:r w:rsidRPr="00EC0C5F">
              <w:rPr>
                <w:rFonts w:ascii="Times New Roman" w:hAnsi="Calibri" w:cs="Times New Roman" w:hint="eastAsia"/>
                <w:color w:val="auto"/>
                <w:kern w:val="2"/>
                <w:sz w:val="26"/>
                <w:szCs w:val="26"/>
              </w:rPr>
              <w:t>2019</w:t>
            </w:r>
            <w:r w:rsidRPr="00EC0C5F">
              <w:rPr>
                <w:rFonts w:ascii="Times New Roman" w:hAnsi="Calibri" w:cs="Times New Roman" w:hint="eastAsia"/>
                <w:color w:val="auto"/>
                <w:kern w:val="2"/>
                <w:sz w:val="26"/>
                <w:szCs w:val="26"/>
              </w:rPr>
              <w:t>至</w:t>
            </w:r>
            <w:r w:rsidRPr="00EC0C5F">
              <w:rPr>
                <w:rFonts w:ascii="Times New Roman" w:hAnsi="Calibri" w:cs="Times New Roman" w:hint="eastAsia"/>
                <w:color w:val="auto"/>
                <w:kern w:val="2"/>
                <w:sz w:val="26"/>
                <w:szCs w:val="26"/>
              </w:rPr>
              <w:t>2021</w:t>
            </w:r>
            <w:r w:rsidRPr="00EC0C5F">
              <w:rPr>
                <w:rFonts w:ascii="Times New Roman" w:hAnsi="Calibri" w:cs="Times New Roman" w:hint="eastAsia"/>
                <w:color w:val="auto"/>
                <w:kern w:val="2"/>
                <w:sz w:val="26"/>
                <w:szCs w:val="26"/>
              </w:rPr>
              <w:t>年</w:t>
            </w:r>
            <w:r w:rsidRPr="00EC0C5F">
              <w:rPr>
                <w:rFonts w:ascii="Times New Roman" w:hAnsi="Calibri" w:cs="Times New Roman"/>
                <w:color w:val="auto"/>
                <w:kern w:val="2"/>
                <w:sz w:val="26"/>
                <w:szCs w:val="26"/>
              </w:rPr>
              <w:t>已</w:t>
            </w:r>
            <w:r w:rsidRPr="00EC0C5F">
              <w:rPr>
                <w:rFonts w:ascii="Times New Roman" w:hAnsi="Calibri" w:cs="Times New Roman" w:hint="eastAsia"/>
                <w:color w:val="auto"/>
                <w:kern w:val="2"/>
                <w:sz w:val="26"/>
                <w:szCs w:val="26"/>
              </w:rPr>
              <w:t>施工</w:t>
            </w:r>
            <w:r w:rsidRPr="00EC0C5F">
              <w:rPr>
                <w:rFonts w:ascii="Times New Roman" w:hAnsi="Calibri" w:cs="Times New Roman"/>
                <w:color w:val="auto"/>
                <w:kern w:val="2"/>
                <w:sz w:val="26"/>
                <w:szCs w:val="26"/>
              </w:rPr>
              <w:t>的主要钻井设备噪声源强监测数据，以及类比同类</w:t>
            </w:r>
            <w:proofErr w:type="gramStart"/>
            <w:r w:rsidRPr="00EC0C5F">
              <w:rPr>
                <w:rFonts w:ascii="Times New Roman" w:hAnsi="Calibri" w:cs="Times New Roman"/>
                <w:color w:val="auto"/>
                <w:kern w:val="2"/>
                <w:sz w:val="26"/>
                <w:szCs w:val="26"/>
              </w:rPr>
              <w:t>项目环评报告</w:t>
            </w:r>
            <w:proofErr w:type="gramEnd"/>
            <w:r w:rsidRPr="00EC0C5F">
              <w:rPr>
                <w:rFonts w:ascii="Times New Roman" w:hAnsi="Calibri" w:cs="Times New Roman"/>
                <w:color w:val="auto"/>
                <w:kern w:val="2"/>
                <w:sz w:val="26"/>
                <w:szCs w:val="26"/>
              </w:rPr>
              <w:t>中的数据，钻井工程主要噪声源设备噪声值见表</w:t>
            </w:r>
            <w:r w:rsidRPr="00EC0C5F">
              <w:rPr>
                <w:rFonts w:ascii="Times New Roman" w:hAnsi="Calibri" w:cs="Times New Roman" w:hint="eastAsia"/>
                <w:color w:val="auto"/>
                <w:kern w:val="2"/>
                <w:sz w:val="26"/>
                <w:szCs w:val="26"/>
              </w:rPr>
              <w:t>6-5</w:t>
            </w:r>
            <w:r w:rsidRPr="00EC0C5F">
              <w:rPr>
                <w:rFonts w:ascii="Times New Roman" w:hAnsi="Calibri" w:cs="Times New Roman"/>
                <w:color w:val="auto"/>
                <w:kern w:val="2"/>
                <w:sz w:val="26"/>
                <w:szCs w:val="26"/>
              </w:rPr>
              <w:t>。</w:t>
            </w:r>
          </w:p>
          <w:p w14:paraId="24CA574E" w14:textId="77777777" w:rsidR="00BB3432" w:rsidRPr="00EC0C5F" w:rsidRDefault="00BB3432" w:rsidP="00411922">
            <w:pPr>
              <w:pStyle w:val="Default"/>
              <w:jc w:val="center"/>
              <w:rPr>
                <w:rFonts w:ascii="Times New Roman" w:cs="Times New Roman"/>
                <w:color w:val="auto"/>
                <w:sz w:val="26"/>
                <w:szCs w:val="26"/>
              </w:rPr>
            </w:pPr>
            <w:r w:rsidRPr="00EC0C5F">
              <w:rPr>
                <w:rFonts w:ascii="Times New Roman" w:cs="Times New Roman"/>
                <w:b/>
                <w:bCs/>
                <w:color w:val="auto"/>
                <w:kern w:val="2"/>
                <w:sz w:val="21"/>
                <w:szCs w:val="21"/>
              </w:rPr>
              <w:t>表</w:t>
            </w:r>
            <w:r w:rsidRPr="00EC0C5F">
              <w:rPr>
                <w:rFonts w:ascii="Times New Roman" w:cs="Times New Roman"/>
                <w:b/>
                <w:bCs/>
                <w:color w:val="auto"/>
                <w:kern w:val="2"/>
                <w:sz w:val="21"/>
                <w:szCs w:val="21"/>
              </w:rPr>
              <w:t>6-</w:t>
            </w:r>
            <w:r w:rsidRPr="00EC0C5F">
              <w:rPr>
                <w:rFonts w:ascii="Times New Roman" w:cs="Times New Roman" w:hint="eastAsia"/>
                <w:b/>
                <w:bCs/>
                <w:color w:val="auto"/>
                <w:kern w:val="2"/>
                <w:sz w:val="21"/>
                <w:szCs w:val="21"/>
              </w:rPr>
              <w:t>5</w:t>
            </w:r>
            <w:r>
              <w:rPr>
                <w:rFonts w:ascii="Times New Roman" w:cs="Times New Roman" w:hint="eastAsia"/>
                <w:b/>
                <w:bCs/>
                <w:color w:val="auto"/>
                <w:kern w:val="2"/>
                <w:sz w:val="21"/>
                <w:szCs w:val="21"/>
              </w:rPr>
              <w:t xml:space="preserve">  </w:t>
            </w:r>
            <w:r w:rsidRPr="00EC0C5F">
              <w:rPr>
                <w:rFonts w:ascii="Times New Roman" w:cs="Times New Roman" w:hint="eastAsia"/>
                <w:b/>
                <w:bCs/>
                <w:color w:val="auto"/>
                <w:kern w:val="2"/>
                <w:sz w:val="21"/>
                <w:szCs w:val="21"/>
              </w:rPr>
              <w:t>主要噪声</w:t>
            </w:r>
            <w:r w:rsidRPr="00EC0C5F">
              <w:rPr>
                <w:rFonts w:ascii="Times New Roman" w:cs="Times New Roman"/>
                <w:b/>
                <w:bCs/>
                <w:color w:val="auto"/>
                <w:kern w:val="2"/>
                <w:sz w:val="21"/>
                <w:szCs w:val="21"/>
              </w:rPr>
              <w:t>污染物排放情况一览表</w:t>
            </w:r>
          </w:p>
          <w:tbl>
            <w:tblPr>
              <w:tblStyle w:val="af2"/>
              <w:tblW w:w="4772" w:type="pct"/>
              <w:jc w:val="center"/>
              <w:tblLook w:val="04A0" w:firstRow="1" w:lastRow="0" w:firstColumn="1" w:lastColumn="0" w:noHBand="0" w:noVBand="1"/>
            </w:tblPr>
            <w:tblGrid>
              <w:gridCol w:w="1024"/>
              <w:gridCol w:w="2090"/>
              <w:gridCol w:w="1885"/>
              <w:gridCol w:w="1189"/>
              <w:gridCol w:w="2058"/>
            </w:tblGrid>
            <w:tr w:rsidR="00BB3432" w:rsidRPr="00EC0C5F" w14:paraId="076AF84D" w14:textId="77777777" w:rsidTr="007442D8">
              <w:trPr>
                <w:trHeight w:val="397"/>
                <w:jc w:val="center"/>
              </w:trPr>
              <w:tc>
                <w:tcPr>
                  <w:tcW w:w="621" w:type="pct"/>
                  <w:tcBorders>
                    <w:top w:val="single" w:sz="12" w:space="0" w:color="auto"/>
                    <w:left w:val="single" w:sz="12" w:space="0" w:color="auto"/>
                  </w:tcBorders>
                  <w:vAlign w:val="center"/>
                </w:tcPr>
                <w:p w14:paraId="01841871" w14:textId="77777777" w:rsidR="00BB3432" w:rsidRPr="00EC0C5F" w:rsidRDefault="00BB3432" w:rsidP="00411922">
                  <w:pPr>
                    <w:pStyle w:val="Default"/>
                    <w:jc w:val="center"/>
                    <w:rPr>
                      <w:rFonts w:ascii="Times New Roman" w:cs="Times New Roman"/>
                      <w:color w:val="auto"/>
                      <w:sz w:val="18"/>
                      <w:szCs w:val="18"/>
                    </w:rPr>
                  </w:pPr>
                  <w:r w:rsidRPr="00EC0C5F">
                    <w:rPr>
                      <w:rFonts w:ascii="Times New Roman" w:cs="Times New Roman" w:hint="eastAsia"/>
                      <w:color w:val="auto"/>
                      <w:sz w:val="18"/>
                      <w:szCs w:val="18"/>
                    </w:rPr>
                    <w:t>序号</w:t>
                  </w:r>
                </w:p>
              </w:tc>
              <w:tc>
                <w:tcPr>
                  <w:tcW w:w="1267" w:type="pct"/>
                  <w:tcBorders>
                    <w:top w:val="single" w:sz="12" w:space="0" w:color="auto"/>
                  </w:tcBorders>
                  <w:vAlign w:val="center"/>
                </w:tcPr>
                <w:p w14:paraId="43AA5701" w14:textId="77777777" w:rsidR="00BB3432" w:rsidRPr="00EC0C5F" w:rsidRDefault="00BB3432" w:rsidP="00411922">
                  <w:pPr>
                    <w:pStyle w:val="Default"/>
                    <w:jc w:val="center"/>
                    <w:rPr>
                      <w:rFonts w:ascii="Times New Roman" w:cs="Times New Roman"/>
                      <w:color w:val="auto"/>
                      <w:sz w:val="18"/>
                      <w:szCs w:val="18"/>
                    </w:rPr>
                  </w:pPr>
                  <w:r w:rsidRPr="00EC0C5F">
                    <w:rPr>
                      <w:rFonts w:ascii="Times New Roman" w:cs="Times New Roman"/>
                      <w:color w:val="auto"/>
                      <w:sz w:val="18"/>
                      <w:szCs w:val="18"/>
                    </w:rPr>
                    <w:t>噪声设备</w:t>
                  </w:r>
                </w:p>
              </w:tc>
              <w:tc>
                <w:tcPr>
                  <w:tcW w:w="1143" w:type="pct"/>
                  <w:tcBorders>
                    <w:top w:val="single" w:sz="12" w:space="0" w:color="auto"/>
                  </w:tcBorders>
                  <w:vAlign w:val="center"/>
                </w:tcPr>
                <w:p w14:paraId="78D8A4CB" w14:textId="77777777" w:rsidR="00BB3432" w:rsidRPr="00EC0C5F" w:rsidRDefault="00BB3432" w:rsidP="00411922">
                  <w:pPr>
                    <w:pStyle w:val="Default"/>
                    <w:jc w:val="center"/>
                    <w:rPr>
                      <w:rFonts w:ascii="Times New Roman" w:cs="Times New Roman"/>
                      <w:color w:val="auto"/>
                      <w:sz w:val="18"/>
                      <w:szCs w:val="18"/>
                    </w:rPr>
                  </w:pPr>
                  <w:r w:rsidRPr="00EC0C5F">
                    <w:rPr>
                      <w:rFonts w:ascii="Times New Roman" w:cs="Times New Roman" w:hint="eastAsia"/>
                      <w:color w:val="auto"/>
                      <w:sz w:val="18"/>
                      <w:szCs w:val="18"/>
                    </w:rPr>
                    <w:t>规格</w:t>
                  </w:r>
                </w:p>
              </w:tc>
              <w:tc>
                <w:tcPr>
                  <w:tcW w:w="721" w:type="pct"/>
                  <w:tcBorders>
                    <w:top w:val="single" w:sz="12" w:space="0" w:color="auto"/>
                  </w:tcBorders>
                  <w:vAlign w:val="center"/>
                </w:tcPr>
                <w:p w14:paraId="2A36E679" w14:textId="77777777" w:rsidR="00BB3432" w:rsidRPr="00EC0C5F" w:rsidRDefault="00BB3432" w:rsidP="00411922">
                  <w:pPr>
                    <w:pStyle w:val="Default"/>
                    <w:jc w:val="center"/>
                    <w:rPr>
                      <w:rFonts w:ascii="Times New Roman" w:cs="Times New Roman"/>
                      <w:color w:val="auto"/>
                      <w:sz w:val="18"/>
                      <w:szCs w:val="18"/>
                    </w:rPr>
                  </w:pPr>
                  <w:r w:rsidRPr="00EC0C5F">
                    <w:rPr>
                      <w:rFonts w:ascii="Times New Roman" w:cs="Times New Roman"/>
                      <w:color w:val="auto"/>
                      <w:sz w:val="18"/>
                      <w:szCs w:val="18"/>
                    </w:rPr>
                    <w:t>数量</w:t>
                  </w:r>
                </w:p>
              </w:tc>
              <w:tc>
                <w:tcPr>
                  <w:tcW w:w="1248" w:type="pct"/>
                  <w:tcBorders>
                    <w:top w:val="single" w:sz="12" w:space="0" w:color="auto"/>
                    <w:right w:val="single" w:sz="12" w:space="0" w:color="auto"/>
                  </w:tcBorders>
                  <w:vAlign w:val="center"/>
                </w:tcPr>
                <w:p w14:paraId="17348AFF" w14:textId="77777777" w:rsidR="00BB3432" w:rsidRPr="00EC0C5F" w:rsidRDefault="00BB3432" w:rsidP="00411922">
                  <w:pPr>
                    <w:pStyle w:val="Default"/>
                    <w:jc w:val="center"/>
                    <w:rPr>
                      <w:rFonts w:ascii="Times New Roman" w:cs="Times New Roman"/>
                      <w:color w:val="auto"/>
                      <w:sz w:val="18"/>
                      <w:szCs w:val="18"/>
                    </w:rPr>
                  </w:pPr>
                  <w:r w:rsidRPr="00EC0C5F">
                    <w:rPr>
                      <w:rFonts w:ascii="Times New Roman" w:cs="Times New Roman"/>
                      <w:color w:val="auto"/>
                      <w:sz w:val="18"/>
                      <w:szCs w:val="18"/>
                    </w:rPr>
                    <w:t>单台源强</w:t>
                  </w:r>
                </w:p>
                <w:p w14:paraId="55C526B6" w14:textId="77777777" w:rsidR="00BB3432" w:rsidRPr="00EC0C5F" w:rsidRDefault="00BB3432" w:rsidP="00411922">
                  <w:pPr>
                    <w:pStyle w:val="Default"/>
                    <w:jc w:val="center"/>
                    <w:rPr>
                      <w:rFonts w:ascii="Times New Roman" w:cs="Times New Roman"/>
                      <w:color w:val="auto"/>
                      <w:sz w:val="18"/>
                      <w:szCs w:val="18"/>
                    </w:rPr>
                  </w:pPr>
                  <w:r w:rsidRPr="00EC0C5F">
                    <w:rPr>
                      <w:rFonts w:ascii="Times New Roman" w:cs="Times New Roman" w:hint="eastAsia"/>
                      <w:color w:val="auto"/>
                      <w:sz w:val="18"/>
                      <w:szCs w:val="18"/>
                    </w:rPr>
                    <w:t>dB</w:t>
                  </w:r>
                  <w:r w:rsidRPr="00EC0C5F">
                    <w:rPr>
                      <w:rFonts w:ascii="Times New Roman" w:cs="Times New Roman" w:hint="eastAsia"/>
                      <w:color w:val="auto"/>
                      <w:sz w:val="18"/>
                      <w:szCs w:val="18"/>
                    </w:rPr>
                    <w:t>（</w:t>
                  </w:r>
                  <w:r w:rsidRPr="00EC0C5F">
                    <w:rPr>
                      <w:rFonts w:ascii="Times New Roman" w:cs="Times New Roman" w:hint="eastAsia"/>
                      <w:color w:val="auto"/>
                      <w:sz w:val="18"/>
                      <w:szCs w:val="18"/>
                    </w:rPr>
                    <w:t>A</w:t>
                  </w:r>
                  <w:r w:rsidRPr="00EC0C5F">
                    <w:rPr>
                      <w:rFonts w:ascii="Times New Roman" w:cs="Times New Roman" w:hint="eastAsia"/>
                      <w:color w:val="auto"/>
                      <w:sz w:val="18"/>
                      <w:szCs w:val="18"/>
                    </w:rPr>
                    <w:t>）</w:t>
                  </w:r>
                  <w:r w:rsidRPr="00EC0C5F">
                    <w:rPr>
                      <w:rFonts w:ascii="Times New Roman" w:cs="Times New Roman" w:hint="eastAsia"/>
                      <w:color w:val="auto"/>
                      <w:sz w:val="18"/>
                      <w:szCs w:val="18"/>
                    </w:rPr>
                    <w:t>1m</w:t>
                  </w:r>
                  <w:r w:rsidRPr="00EC0C5F">
                    <w:rPr>
                      <w:rFonts w:ascii="Times New Roman" w:cs="Times New Roman" w:hint="eastAsia"/>
                      <w:color w:val="auto"/>
                      <w:sz w:val="18"/>
                      <w:szCs w:val="18"/>
                    </w:rPr>
                    <w:t>处</w:t>
                  </w:r>
                </w:p>
              </w:tc>
            </w:tr>
            <w:tr w:rsidR="00BB3432" w:rsidRPr="00EC0C5F" w14:paraId="7C13EA7C" w14:textId="77777777" w:rsidTr="007442D8">
              <w:trPr>
                <w:trHeight w:val="397"/>
                <w:jc w:val="center"/>
              </w:trPr>
              <w:tc>
                <w:tcPr>
                  <w:tcW w:w="621" w:type="pct"/>
                  <w:tcBorders>
                    <w:left w:val="single" w:sz="12" w:space="0" w:color="auto"/>
                  </w:tcBorders>
                  <w:vAlign w:val="center"/>
                </w:tcPr>
                <w:p w14:paraId="2DC44FD5" w14:textId="77777777" w:rsidR="00BB3432" w:rsidRPr="00EC0C5F" w:rsidRDefault="00BB3432" w:rsidP="00411922">
                  <w:pPr>
                    <w:pStyle w:val="Default"/>
                    <w:jc w:val="center"/>
                    <w:rPr>
                      <w:rFonts w:ascii="Times New Roman" w:cs="Times New Roman"/>
                      <w:color w:val="auto"/>
                      <w:sz w:val="18"/>
                      <w:szCs w:val="18"/>
                    </w:rPr>
                  </w:pPr>
                  <w:r w:rsidRPr="00EC0C5F">
                    <w:rPr>
                      <w:rFonts w:ascii="Times New Roman" w:cs="Times New Roman" w:hint="eastAsia"/>
                      <w:color w:val="auto"/>
                      <w:sz w:val="18"/>
                      <w:szCs w:val="18"/>
                    </w:rPr>
                    <w:t>1</w:t>
                  </w:r>
                </w:p>
              </w:tc>
              <w:tc>
                <w:tcPr>
                  <w:tcW w:w="1267" w:type="pct"/>
                  <w:vAlign w:val="center"/>
                </w:tcPr>
                <w:p w14:paraId="5F375826" w14:textId="77777777" w:rsidR="00BB3432" w:rsidRPr="00EC0C5F" w:rsidRDefault="00BB3432" w:rsidP="00411922">
                  <w:pPr>
                    <w:pStyle w:val="Default"/>
                    <w:jc w:val="center"/>
                    <w:rPr>
                      <w:rFonts w:ascii="Times New Roman" w:cs="Times New Roman"/>
                      <w:color w:val="auto"/>
                      <w:sz w:val="18"/>
                      <w:szCs w:val="18"/>
                    </w:rPr>
                  </w:pPr>
                  <w:r w:rsidRPr="00EC0C5F">
                    <w:rPr>
                      <w:rFonts w:ascii="Times New Roman" w:cs="Times New Roman" w:hint="eastAsia"/>
                      <w:color w:val="auto"/>
                      <w:sz w:val="18"/>
                      <w:szCs w:val="18"/>
                    </w:rPr>
                    <w:t>钻井设备（含</w:t>
                  </w:r>
                  <w:r w:rsidRPr="00EC0C5F">
                    <w:rPr>
                      <w:rFonts w:ascii="Times New Roman" w:cs="Times New Roman"/>
                      <w:color w:val="auto"/>
                      <w:sz w:val="18"/>
                      <w:szCs w:val="18"/>
                    </w:rPr>
                    <w:t>柴油机</w:t>
                  </w:r>
                  <w:r w:rsidRPr="00EC0C5F">
                    <w:rPr>
                      <w:rFonts w:ascii="Times New Roman" w:cs="Times New Roman" w:hint="eastAsia"/>
                      <w:color w:val="auto"/>
                      <w:sz w:val="18"/>
                      <w:szCs w:val="18"/>
                    </w:rPr>
                    <w:t>）</w:t>
                  </w:r>
                </w:p>
              </w:tc>
              <w:tc>
                <w:tcPr>
                  <w:tcW w:w="1143" w:type="pct"/>
                  <w:vAlign w:val="center"/>
                </w:tcPr>
                <w:p w14:paraId="693D855D" w14:textId="77777777" w:rsidR="00BB3432" w:rsidRPr="00EC0C5F" w:rsidRDefault="00BB3432" w:rsidP="00411922">
                  <w:pPr>
                    <w:pStyle w:val="Default"/>
                    <w:jc w:val="center"/>
                    <w:rPr>
                      <w:rFonts w:ascii="Times New Roman" w:cs="Times New Roman"/>
                      <w:color w:val="auto"/>
                      <w:sz w:val="18"/>
                      <w:szCs w:val="18"/>
                    </w:rPr>
                  </w:pPr>
                  <w:r w:rsidRPr="00EC0C5F">
                    <w:rPr>
                      <w:rFonts w:ascii="Times New Roman" w:cs="Times New Roman"/>
                      <w:color w:val="auto"/>
                      <w:sz w:val="18"/>
                      <w:szCs w:val="18"/>
                    </w:rPr>
                    <w:t>XY-4</w:t>
                  </w:r>
                  <w:r w:rsidRPr="00EC0C5F">
                    <w:rPr>
                      <w:rFonts w:ascii="Times New Roman" w:cs="Times New Roman" w:hint="eastAsia"/>
                      <w:color w:val="auto"/>
                      <w:sz w:val="18"/>
                      <w:szCs w:val="18"/>
                    </w:rPr>
                    <w:t>、</w:t>
                  </w:r>
                  <w:r w:rsidRPr="00EC0C5F">
                    <w:rPr>
                      <w:rFonts w:ascii="Times New Roman" w:cs="Times New Roman" w:hint="eastAsia"/>
                      <w:color w:val="auto"/>
                      <w:sz w:val="18"/>
                      <w:szCs w:val="18"/>
                    </w:rPr>
                    <w:t>XY-44A</w:t>
                  </w:r>
                  <w:r w:rsidRPr="00EC0C5F">
                    <w:rPr>
                      <w:rFonts w:ascii="Times New Roman" w:cs="Times New Roman" w:hint="eastAsia"/>
                      <w:color w:val="auto"/>
                      <w:sz w:val="18"/>
                      <w:szCs w:val="18"/>
                    </w:rPr>
                    <w:t>、</w:t>
                  </w:r>
                  <w:r w:rsidRPr="00EC0C5F">
                    <w:rPr>
                      <w:rFonts w:ascii="Times New Roman" w:cs="Times New Roman" w:hint="eastAsia"/>
                      <w:color w:val="auto"/>
                      <w:sz w:val="18"/>
                      <w:szCs w:val="18"/>
                    </w:rPr>
                    <w:t>HXY-6A</w:t>
                  </w:r>
                  <w:r w:rsidRPr="00EC0C5F">
                    <w:rPr>
                      <w:rFonts w:ascii="Times New Roman" w:cs="Times New Roman" w:hint="eastAsia"/>
                      <w:color w:val="auto"/>
                      <w:sz w:val="18"/>
                      <w:szCs w:val="18"/>
                    </w:rPr>
                    <w:t>等</w:t>
                  </w:r>
                </w:p>
              </w:tc>
              <w:tc>
                <w:tcPr>
                  <w:tcW w:w="721" w:type="pct"/>
                  <w:vAlign w:val="center"/>
                </w:tcPr>
                <w:p w14:paraId="78323FA3" w14:textId="77777777" w:rsidR="00BB3432" w:rsidRPr="00EC0C5F" w:rsidRDefault="00BB3432" w:rsidP="00411922">
                  <w:pPr>
                    <w:pStyle w:val="Default"/>
                    <w:jc w:val="center"/>
                    <w:rPr>
                      <w:rFonts w:ascii="Times New Roman" w:cs="Times New Roman"/>
                      <w:color w:val="auto"/>
                      <w:sz w:val="18"/>
                      <w:szCs w:val="18"/>
                    </w:rPr>
                  </w:pPr>
                  <w:r w:rsidRPr="00EC0C5F">
                    <w:rPr>
                      <w:rFonts w:ascii="Times New Roman" w:cs="Times New Roman" w:hint="eastAsia"/>
                      <w:color w:val="auto"/>
                      <w:sz w:val="18"/>
                      <w:szCs w:val="18"/>
                    </w:rPr>
                    <w:t>10</w:t>
                  </w:r>
                  <w:r w:rsidRPr="00EC0C5F">
                    <w:rPr>
                      <w:rFonts w:ascii="Times New Roman" w:cs="Times New Roman" w:hint="eastAsia"/>
                      <w:color w:val="auto"/>
                      <w:sz w:val="18"/>
                      <w:szCs w:val="18"/>
                    </w:rPr>
                    <w:t>台</w:t>
                  </w:r>
                </w:p>
              </w:tc>
              <w:tc>
                <w:tcPr>
                  <w:tcW w:w="1248" w:type="pct"/>
                  <w:tcBorders>
                    <w:right w:val="single" w:sz="12" w:space="0" w:color="auto"/>
                  </w:tcBorders>
                  <w:vAlign w:val="center"/>
                </w:tcPr>
                <w:p w14:paraId="3AC03DE9" w14:textId="77777777" w:rsidR="00BB3432" w:rsidRPr="00EC0C5F" w:rsidRDefault="00BB3432" w:rsidP="00411922">
                  <w:pPr>
                    <w:pStyle w:val="Default"/>
                    <w:jc w:val="center"/>
                    <w:rPr>
                      <w:rFonts w:ascii="Times New Roman" w:cs="Times New Roman"/>
                      <w:color w:val="auto"/>
                      <w:sz w:val="18"/>
                      <w:szCs w:val="18"/>
                    </w:rPr>
                  </w:pPr>
                  <w:r w:rsidRPr="00EC0C5F">
                    <w:rPr>
                      <w:rFonts w:ascii="Times New Roman" w:cs="Times New Roman" w:hint="eastAsia"/>
                      <w:color w:val="auto"/>
                      <w:sz w:val="18"/>
                      <w:szCs w:val="18"/>
                    </w:rPr>
                    <w:t>95</w:t>
                  </w:r>
                </w:p>
              </w:tc>
            </w:tr>
            <w:tr w:rsidR="00BB3432" w:rsidRPr="00EC0C5F" w14:paraId="7E29A1E9" w14:textId="77777777" w:rsidTr="007442D8">
              <w:trPr>
                <w:trHeight w:val="397"/>
                <w:jc w:val="center"/>
              </w:trPr>
              <w:tc>
                <w:tcPr>
                  <w:tcW w:w="621" w:type="pct"/>
                  <w:tcBorders>
                    <w:left w:val="single" w:sz="12" w:space="0" w:color="auto"/>
                  </w:tcBorders>
                  <w:vAlign w:val="center"/>
                </w:tcPr>
                <w:p w14:paraId="231784E5" w14:textId="77777777" w:rsidR="00BB3432" w:rsidRPr="00EC0C5F" w:rsidRDefault="00BB3432" w:rsidP="00411922">
                  <w:pPr>
                    <w:pStyle w:val="Default"/>
                    <w:jc w:val="center"/>
                    <w:rPr>
                      <w:rFonts w:ascii="Times New Roman" w:cs="Times New Roman"/>
                      <w:color w:val="auto"/>
                      <w:sz w:val="18"/>
                      <w:szCs w:val="18"/>
                    </w:rPr>
                  </w:pPr>
                  <w:r w:rsidRPr="00EC0C5F">
                    <w:rPr>
                      <w:rFonts w:ascii="Times New Roman" w:cs="Times New Roman" w:hint="eastAsia"/>
                      <w:color w:val="auto"/>
                      <w:sz w:val="18"/>
                      <w:szCs w:val="18"/>
                    </w:rPr>
                    <w:t>2</w:t>
                  </w:r>
                </w:p>
              </w:tc>
              <w:tc>
                <w:tcPr>
                  <w:tcW w:w="1267" w:type="pct"/>
                  <w:vAlign w:val="center"/>
                </w:tcPr>
                <w:p w14:paraId="585203C1" w14:textId="77777777" w:rsidR="00BB3432" w:rsidRPr="00EC0C5F" w:rsidRDefault="00BB3432" w:rsidP="00411922">
                  <w:pPr>
                    <w:pStyle w:val="Default"/>
                    <w:jc w:val="center"/>
                    <w:rPr>
                      <w:rFonts w:ascii="Times New Roman" w:cs="Times New Roman"/>
                      <w:color w:val="auto"/>
                      <w:sz w:val="18"/>
                      <w:szCs w:val="18"/>
                    </w:rPr>
                  </w:pPr>
                  <w:r w:rsidRPr="00EC0C5F">
                    <w:rPr>
                      <w:rFonts w:ascii="Times New Roman" w:cs="Times New Roman"/>
                      <w:color w:val="auto"/>
                      <w:sz w:val="18"/>
                      <w:szCs w:val="18"/>
                    </w:rPr>
                    <w:t>发电机</w:t>
                  </w:r>
                  <w:r w:rsidRPr="00EC0C5F">
                    <w:rPr>
                      <w:rFonts w:ascii="Times New Roman" w:cs="Times New Roman" w:hint="eastAsia"/>
                      <w:color w:val="auto"/>
                      <w:sz w:val="18"/>
                      <w:szCs w:val="18"/>
                    </w:rPr>
                    <w:t>（含</w:t>
                  </w:r>
                  <w:r w:rsidRPr="00EC0C5F">
                    <w:rPr>
                      <w:rFonts w:ascii="Times New Roman" w:cs="Times New Roman"/>
                      <w:color w:val="auto"/>
                      <w:sz w:val="18"/>
                      <w:szCs w:val="18"/>
                    </w:rPr>
                    <w:t>柴油机</w:t>
                  </w:r>
                  <w:r w:rsidRPr="00EC0C5F">
                    <w:rPr>
                      <w:rFonts w:ascii="Times New Roman" w:cs="Times New Roman" w:hint="eastAsia"/>
                      <w:color w:val="auto"/>
                      <w:sz w:val="18"/>
                      <w:szCs w:val="18"/>
                    </w:rPr>
                    <w:t>）</w:t>
                  </w:r>
                </w:p>
              </w:tc>
              <w:tc>
                <w:tcPr>
                  <w:tcW w:w="1143" w:type="pct"/>
                  <w:vAlign w:val="center"/>
                </w:tcPr>
                <w:p w14:paraId="5D66F6A7" w14:textId="77777777" w:rsidR="00BB3432" w:rsidRPr="00EC0C5F" w:rsidRDefault="00BB3432" w:rsidP="00411922">
                  <w:pPr>
                    <w:pStyle w:val="Default"/>
                    <w:jc w:val="center"/>
                    <w:rPr>
                      <w:rFonts w:ascii="Times New Roman" w:cs="Times New Roman"/>
                      <w:color w:val="auto"/>
                      <w:sz w:val="18"/>
                      <w:szCs w:val="18"/>
                    </w:rPr>
                  </w:pPr>
                  <w:r w:rsidRPr="00EC0C5F">
                    <w:rPr>
                      <w:rFonts w:ascii="Times New Roman" w:cs="Times New Roman"/>
                      <w:color w:val="auto"/>
                      <w:sz w:val="18"/>
                      <w:szCs w:val="18"/>
                    </w:rPr>
                    <w:t>BW-250</w:t>
                  </w:r>
                </w:p>
              </w:tc>
              <w:tc>
                <w:tcPr>
                  <w:tcW w:w="721" w:type="pct"/>
                  <w:vAlign w:val="center"/>
                </w:tcPr>
                <w:p w14:paraId="521141F4" w14:textId="77777777" w:rsidR="00BB3432" w:rsidRPr="00EC0C5F" w:rsidRDefault="00BB3432" w:rsidP="00411922">
                  <w:pPr>
                    <w:pStyle w:val="Default"/>
                    <w:jc w:val="center"/>
                    <w:rPr>
                      <w:rFonts w:ascii="Times New Roman" w:cs="Times New Roman"/>
                      <w:color w:val="auto"/>
                      <w:sz w:val="18"/>
                      <w:szCs w:val="18"/>
                    </w:rPr>
                  </w:pPr>
                  <w:r w:rsidRPr="00EC0C5F">
                    <w:rPr>
                      <w:rFonts w:ascii="Times New Roman" w:cs="Times New Roman" w:hint="eastAsia"/>
                      <w:color w:val="auto"/>
                      <w:sz w:val="18"/>
                      <w:szCs w:val="18"/>
                    </w:rPr>
                    <w:t>3</w:t>
                  </w:r>
                  <w:r w:rsidRPr="00EC0C5F">
                    <w:rPr>
                      <w:rFonts w:ascii="Times New Roman" w:cs="Times New Roman" w:hint="eastAsia"/>
                      <w:color w:val="auto"/>
                      <w:sz w:val="18"/>
                      <w:szCs w:val="18"/>
                    </w:rPr>
                    <w:t>台</w:t>
                  </w:r>
                </w:p>
              </w:tc>
              <w:tc>
                <w:tcPr>
                  <w:tcW w:w="1248" w:type="pct"/>
                  <w:tcBorders>
                    <w:right w:val="single" w:sz="12" w:space="0" w:color="auto"/>
                  </w:tcBorders>
                  <w:vAlign w:val="center"/>
                </w:tcPr>
                <w:p w14:paraId="7B1C0CF2" w14:textId="77777777" w:rsidR="00BB3432" w:rsidRPr="00EC0C5F" w:rsidRDefault="00BB3432" w:rsidP="00411922">
                  <w:pPr>
                    <w:pStyle w:val="Default"/>
                    <w:jc w:val="center"/>
                    <w:rPr>
                      <w:rFonts w:ascii="Times New Roman" w:cs="Times New Roman"/>
                      <w:color w:val="auto"/>
                      <w:sz w:val="18"/>
                      <w:szCs w:val="18"/>
                    </w:rPr>
                  </w:pPr>
                  <w:r w:rsidRPr="00EC0C5F">
                    <w:rPr>
                      <w:rFonts w:ascii="Times New Roman" w:cs="Times New Roman" w:hint="eastAsia"/>
                      <w:color w:val="auto"/>
                      <w:sz w:val="18"/>
                      <w:szCs w:val="18"/>
                    </w:rPr>
                    <w:t>90</w:t>
                  </w:r>
                </w:p>
              </w:tc>
            </w:tr>
            <w:tr w:rsidR="00BB3432" w:rsidRPr="00EC0C5F" w14:paraId="43FDA174" w14:textId="77777777" w:rsidTr="007442D8">
              <w:trPr>
                <w:trHeight w:val="397"/>
                <w:jc w:val="center"/>
              </w:trPr>
              <w:tc>
                <w:tcPr>
                  <w:tcW w:w="621" w:type="pct"/>
                  <w:tcBorders>
                    <w:left w:val="single" w:sz="12" w:space="0" w:color="auto"/>
                  </w:tcBorders>
                  <w:vAlign w:val="center"/>
                </w:tcPr>
                <w:p w14:paraId="1E356D8B" w14:textId="77777777" w:rsidR="00BB3432" w:rsidRPr="00EC0C5F" w:rsidRDefault="00BB3432" w:rsidP="00411922">
                  <w:pPr>
                    <w:pStyle w:val="Default"/>
                    <w:jc w:val="center"/>
                    <w:rPr>
                      <w:rFonts w:ascii="Times New Roman" w:cs="Times New Roman"/>
                      <w:color w:val="auto"/>
                      <w:sz w:val="18"/>
                      <w:szCs w:val="18"/>
                    </w:rPr>
                  </w:pPr>
                  <w:r w:rsidRPr="00EC0C5F">
                    <w:rPr>
                      <w:rFonts w:ascii="Times New Roman" w:cs="Times New Roman" w:hint="eastAsia"/>
                      <w:color w:val="auto"/>
                      <w:sz w:val="18"/>
                      <w:szCs w:val="18"/>
                    </w:rPr>
                    <w:t>3</w:t>
                  </w:r>
                </w:p>
              </w:tc>
              <w:tc>
                <w:tcPr>
                  <w:tcW w:w="1267" w:type="pct"/>
                  <w:vAlign w:val="center"/>
                </w:tcPr>
                <w:p w14:paraId="02B837C1" w14:textId="77777777" w:rsidR="00BB3432" w:rsidRPr="00EC0C5F" w:rsidRDefault="00BB3432" w:rsidP="00411922">
                  <w:pPr>
                    <w:pStyle w:val="Default"/>
                    <w:jc w:val="center"/>
                    <w:rPr>
                      <w:rFonts w:ascii="Times New Roman" w:cs="Times New Roman"/>
                      <w:color w:val="auto"/>
                      <w:sz w:val="18"/>
                      <w:szCs w:val="18"/>
                    </w:rPr>
                  </w:pPr>
                  <w:r w:rsidRPr="00EC0C5F">
                    <w:rPr>
                      <w:rFonts w:ascii="Times New Roman" w:cs="Times New Roman"/>
                      <w:color w:val="auto"/>
                      <w:sz w:val="18"/>
                      <w:szCs w:val="18"/>
                    </w:rPr>
                    <w:t>泥浆泵</w:t>
                  </w:r>
                </w:p>
              </w:tc>
              <w:tc>
                <w:tcPr>
                  <w:tcW w:w="1143" w:type="pct"/>
                  <w:vAlign w:val="center"/>
                </w:tcPr>
                <w:p w14:paraId="703F9AD0" w14:textId="77777777" w:rsidR="00BB3432" w:rsidRPr="00EC0C5F" w:rsidRDefault="00BB3432" w:rsidP="00411922">
                  <w:pPr>
                    <w:pStyle w:val="Default"/>
                    <w:jc w:val="center"/>
                    <w:rPr>
                      <w:rFonts w:ascii="Times New Roman" w:cs="Times New Roman"/>
                      <w:color w:val="auto"/>
                      <w:sz w:val="18"/>
                      <w:szCs w:val="18"/>
                    </w:rPr>
                  </w:pPr>
                </w:p>
              </w:tc>
              <w:tc>
                <w:tcPr>
                  <w:tcW w:w="721" w:type="pct"/>
                  <w:vAlign w:val="center"/>
                </w:tcPr>
                <w:p w14:paraId="53230424" w14:textId="77777777" w:rsidR="00BB3432" w:rsidRPr="00EC0C5F" w:rsidRDefault="00BB3432" w:rsidP="00411922">
                  <w:pPr>
                    <w:pStyle w:val="Default"/>
                    <w:jc w:val="center"/>
                    <w:rPr>
                      <w:rFonts w:ascii="Times New Roman" w:cs="Times New Roman"/>
                      <w:color w:val="auto"/>
                      <w:sz w:val="18"/>
                      <w:szCs w:val="18"/>
                    </w:rPr>
                  </w:pPr>
                  <w:r w:rsidRPr="00EC0C5F">
                    <w:rPr>
                      <w:rFonts w:ascii="Times New Roman" w:cs="Times New Roman" w:hint="eastAsia"/>
                      <w:color w:val="auto"/>
                      <w:sz w:val="18"/>
                      <w:szCs w:val="18"/>
                    </w:rPr>
                    <w:t>11</w:t>
                  </w:r>
                  <w:r w:rsidRPr="00EC0C5F">
                    <w:rPr>
                      <w:rFonts w:ascii="Times New Roman" w:cs="Times New Roman" w:hint="eastAsia"/>
                      <w:color w:val="auto"/>
                      <w:sz w:val="18"/>
                      <w:szCs w:val="18"/>
                    </w:rPr>
                    <w:t>台</w:t>
                  </w:r>
                </w:p>
              </w:tc>
              <w:tc>
                <w:tcPr>
                  <w:tcW w:w="1248" w:type="pct"/>
                  <w:tcBorders>
                    <w:right w:val="single" w:sz="12" w:space="0" w:color="auto"/>
                  </w:tcBorders>
                  <w:vAlign w:val="center"/>
                </w:tcPr>
                <w:p w14:paraId="0162BD1D" w14:textId="77777777" w:rsidR="00BB3432" w:rsidRPr="00EC0C5F" w:rsidRDefault="00BB3432" w:rsidP="00411922">
                  <w:pPr>
                    <w:pStyle w:val="Default"/>
                    <w:jc w:val="center"/>
                    <w:rPr>
                      <w:rFonts w:ascii="Times New Roman" w:cs="Times New Roman"/>
                      <w:color w:val="auto"/>
                      <w:sz w:val="18"/>
                      <w:szCs w:val="18"/>
                    </w:rPr>
                  </w:pPr>
                  <w:r w:rsidRPr="00EC0C5F">
                    <w:rPr>
                      <w:rFonts w:ascii="Times New Roman" w:cs="Times New Roman" w:hint="eastAsia"/>
                      <w:color w:val="auto"/>
                      <w:sz w:val="18"/>
                      <w:szCs w:val="18"/>
                    </w:rPr>
                    <w:t>85</w:t>
                  </w:r>
                </w:p>
              </w:tc>
            </w:tr>
            <w:tr w:rsidR="00BB3432" w:rsidRPr="00EC0C5F" w14:paraId="5E8044E2" w14:textId="77777777" w:rsidTr="007442D8">
              <w:trPr>
                <w:trHeight w:val="397"/>
                <w:jc w:val="center"/>
              </w:trPr>
              <w:tc>
                <w:tcPr>
                  <w:tcW w:w="621" w:type="pct"/>
                  <w:tcBorders>
                    <w:left w:val="single" w:sz="12" w:space="0" w:color="auto"/>
                    <w:bottom w:val="single" w:sz="12" w:space="0" w:color="auto"/>
                  </w:tcBorders>
                  <w:vAlign w:val="center"/>
                </w:tcPr>
                <w:p w14:paraId="7427C784" w14:textId="77777777" w:rsidR="00BB3432" w:rsidRPr="00EC0C5F" w:rsidRDefault="00BB3432" w:rsidP="00411922">
                  <w:pPr>
                    <w:pStyle w:val="Default"/>
                    <w:jc w:val="center"/>
                    <w:rPr>
                      <w:rFonts w:ascii="Times New Roman" w:cs="Times New Roman"/>
                      <w:color w:val="auto"/>
                      <w:sz w:val="18"/>
                      <w:szCs w:val="18"/>
                    </w:rPr>
                  </w:pPr>
                  <w:r w:rsidRPr="00EC0C5F">
                    <w:rPr>
                      <w:rFonts w:ascii="Times New Roman" w:cs="Times New Roman" w:hint="eastAsia"/>
                      <w:color w:val="auto"/>
                      <w:sz w:val="18"/>
                      <w:szCs w:val="18"/>
                    </w:rPr>
                    <w:t>4</w:t>
                  </w:r>
                </w:p>
              </w:tc>
              <w:tc>
                <w:tcPr>
                  <w:tcW w:w="1267" w:type="pct"/>
                  <w:tcBorders>
                    <w:bottom w:val="single" w:sz="12" w:space="0" w:color="auto"/>
                  </w:tcBorders>
                  <w:vAlign w:val="center"/>
                </w:tcPr>
                <w:p w14:paraId="351DF93B" w14:textId="77777777" w:rsidR="00BB3432" w:rsidRPr="00EC0C5F" w:rsidRDefault="00BB3432" w:rsidP="00411922">
                  <w:pPr>
                    <w:pStyle w:val="Default"/>
                    <w:jc w:val="center"/>
                    <w:rPr>
                      <w:rFonts w:ascii="Times New Roman" w:cs="Times New Roman"/>
                      <w:color w:val="auto"/>
                      <w:sz w:val="18"/>
                      <w:szCs w:val="18"/>
                    </w:rPr>
                  </w:pPr>
                  <w:r w:rsidRPr="00EC0C5F">
                    <w:rPr>
                      <w:rFonts w:ascii="Times New Roman" w:cs="Times New Roman"/>
                      <w:color w:val="auto"/>
                      <w:sz w:val="18"/>
                      <w:szCs w:val="18"/>
                    </w:rPr>
                    <w:t>绳索取心绞车</w:t>
                  </w:r>
                </w:p>
              </w:tc>
              <w:tc>
                <w:tcPr>
                  <w:tcW w:w="1143" w:type="pct"/>
                  <w:tcBorders>
                    <w:bottom w:val="single" w:sz="12" w:space="0" w:color="auto"/>
                  </w:tcBorders>
                  <w:vAlign w:val="center"/>
                </w:tcPr>
                <w:p w14:paraId="59EF2406" w14:textId="77777777" w:rsidR="00BB3432" w:rsidRPr="00EC0C5F" w:rsidRDefault="00BB3432" w:rsidP="00411922">
                  <w:pPr>
                    <w:pStyle w:val="Default"/>
                    <w:jc w:val="center"/>
                    <w:rPr>
                      <w:rFonts w:ascii="Times New Roman" w:cs="Times New Roman"/>
                      <w:color w:val="auto"/>
                      <w:sz w:val="18"/>
                      <w:szCs w:val="18"/>
                    </w:rPr>
                  </w:pPr>
                </w:p>
              </w:tc>
              <w:tc>
                <w:tcPr>
                  <w:tcW w:w="721" w:type="pct"/>
                  <w:tcBorders>
                    <w:bottom w:val="single" w:sz="12" w:space="0" w:color="auto"/>
                  </w:tcBorders>
                  <w:vAlign w:val="center"/>
                </w:tcPr>
                <w:p w14:paraId="4645E0FB" w14:textId="77777777" w:rsidR="00BB3432" w:rsidRPr="00EC0C5F" w:rsidRDefault="00BB3432" w:rsidP="00411922">
                  <w:pPr>
                    <w:pStyle w:val="Default"/>
                    <w:jc w:val="center"/>
                    <w:rPr>
                      <w:rFonts w:ascii="Times New Roman" w:cs="Times New Roman"/>
                      <w:color w:val="auto"/>
                      <w:sz w:val="18"/>
                      <w:szCs w:val="18"/>
                    </w:rPr>
                  </w:pPr>
                  <w:r w:rsidRPr="00EC0C5F">
                    <w:rPr>
                      <w:rFonts w:ascii="Times New Roman" w:cs="Times New Roman" w:hint="eastAsia"/>
                      <w:color w:val="auto"/>
                      <w:sz w:val="18"/>
                      <w:szCs w:val="18"/>
                    </w:rPr>
                    <w:t>3</w:t>
                  </w:r>
                  <w:r w:rsidRPr="00EC0C5F">
                    <w:rPr>
                      <w:rFonts w:ascii="Times New Roman" w:cs="Times New Roman" w:hint="eastAsia"/>
                      <w:color w:val="auto"/>
                      <w:sz w:val="18"/>
                      <w:szCs w:val="18"/>
                    </w:rPr>
                    <w:t>台</w:t>
                  </w:r>
                </w:p>
              </w:tc>
              <w:tc>
                <w:tcPr>
                  <w:tcW w:w="1248" w:type="pct"/>
                  <w:tcBorders>
                    <w:bottom w:val="single" w:sz="12" w:space="0" w:color="auto"/>
                    <w:right w:val="single" w:sz="12" w:space="0" w:color="auto"/>
                  </w:tcBorders>
                  <w:vAlign w:val="center"/>
                </w:tcPr>
                <w:p w14:paraId="01D4DF1E" w14:textId="77777777" w:rsidR="00BB3432" w:rsidRPr="00EC0C5F" w:rsidRDefault="00BB3432" w:rsidP="00411922">
                  <w:pPr>
                    <w:pStyle w:val="Default"/>
                    <w:jc w:val="center"/>
                    <w:rPr>
                      <w:rFonts w:ascii="Times New Roman" w:cs="Times New Roman"/>
                      <w:color w:val="auto"/>
                      <w:sz w:val="18"/>
                      <w:szCs w:val="18"/>
                    </w:rPr>
                  </w:pPr>
                  <w:r w:rsidRPr="00EC0C5F">
                    <w:rPr>
                      <w:rFonts w:ascii="Times New Roman" w:cs="Times New Roman" w:hint="eastAsia"/>
                      <w:color w:val="auto"/>
                      <w:sz w:val="18"/>
                      <w:szCs w:val="18"/>
                    </w:rPr>
                    <w:t>65</w:t>
                  </w:r>
                </w:p>
              </w:tc>
            </w:tr>
          </w:tbl>
          <w:p w14:paraId="79DF7AC7" w14:textId="77777777" w:rsidR="00BB3432" w:rsidRDefault="00BB3432" w:rsidP="00411922">
            <w:pPr>
              <w:pStyle w:val="Default"/>
              <w:spacing w:line="480" w:lineRule="exact"/>
              <w:rPr>
                <w:rFonts w:ascii="Times New Roman" w:cs="Times New Roman"/>
                <w:b/>
                <w:color w:val="auto"/>
                <w:sz w:val="26"/>
                <w:szCs w:val="26"/>
              </w:rPr>
            </w:pPr>
            <w:r>
              <w:rPr>
                <w:rFonts w:ascii="Times New Roman" w:cs="Times New Roman" w:hint="eastAsia"/>
                <w:b/>
                <w:color w:val="auto"/>
                <w:sz w:val="26"/>
                <w:szCs w:val="26"/>
              </w:rPr>
              <w:t>6.5</w:t>
            </w:r>
            <w:r w:rsidRPr="003869A0">
              <w:rPr>
                <w:rFonts w:ascii="Times New Roman" w:cs="Times New Roman" w:hint="eastAsia"/>
                <w:b/>
                <w:color w:val="auto"/>
                <w:sz w:val="26"/>
                <w:szCs w:val="26"/>
              </w:rPr>
              <w:t>、</w:t>
            </w:r>
            <w:r w:rsidRPr="00EC0C5F">
              <w:rPr>
                <w:rFonts w:ascii="Times New Roman" w:cs="Times New Roman" w:hint="eastAsia"/>
                <w:b/>
                <w:color w:val="auto"/>
                <w:sz w:val="26"/>
                <w:szCs w:val="26"/>
              </w:rPr>
              <w:t>固体废物</w:t>
            </w:r>
          </w:p>
          <w:p w14:paraId="0D760B9F" w14:textId="77777777" w:rsidR="00BB3432" w:rsidRPr="00DD5D6D" w:rsidRDefault="00BB3432" w:rsidP="00411922">
            <w:pPr>
              <w:pStyle w:val="Default"/>
              <w:spacing w:line="480" w:lineRule="exact"/>
              <w:ind w:firstLineChars="200" w:firstLine="520"/>
              <w:rPr>
                <w:rFonts w:ascii="Times New Roman" w:cs="Times New Roman"/>
                <w:color w:val="auto"/>
                <w:sz w:val="26"/>
                <w:szCs w:val="26"/>
              </w:rPr>
            </w:pPr>
            <w:r w:rsidRPr="00DD5D6D">
              <w:rPr>
                <w:rFonts w:ascii="Times New Roman" w:cs="Times New Roman" w:hint="eastAsia"/>
                <w:color w:val="auto"/>
                <w:sz w:val="26"/>
                <w:szCs w:val="26"/>
              </w:rPr>
              <w:t>本项目探矿期间主要产生钻井泥浆、废弃岩芯、生活垃圾以及废机油。</w:t>
            </w:r>
          </w:p>
          <w:p w14:paraId="04A898D3" w14:textId="77777777" w:rsidR="00BB3432" w:rsidRPr="003869A0" w:rsidRDefault="00BB3432" w:rsidP="00411922">
            <w:pPr>
              <w:pStyle w:val="Default"/>
              <w:spacing w:line="480" w:lineRule="exact"/>
              <w:ind w:left="520"/>
              <w:rPr>
                <w:rFonts w:ascii="Times New Roman" w:cs="Times New Roman"/>
                <w:b/>
                <w:color w:val="auto"/>
                <w:sz w:val="26"/>
                <w:szCs w:val="26"/>
              </w:rPr>
            </w:pPr>
            <w:r w:rsidRPr="003869A0">
              <w:rPr>
                <w:rFonts w:ascii="Times New Roman" w:cs="Times New Roman" w:hint="eastAsia"/>
                <w:b/>
                <w:color w:val="auto"/>
                <w:sz w:val="26"/>
                <w:szCs w:val="26"/>
              </w:rPr>
              <w:t>6.</w:t>
            </w:r>
            <w:r>
              <w:rPr>
                <w:rFonts w:ascii="Times New Roman" w:cs="Times New Roman" w:hint="eastAsia"/>
                <w:b/>
                <w:color w:val="auto"/>
                <w:sz w:val="26"/>
                <w:szCs w:val="26"/>
              </w:rPr>
              <w:t>5</w:t>
            </w:r>
            <w:r w:rsidRPr="003869A0">
              <w:rPr>
                <w:rFonts w:ascii="Times New Roman" w:cs="Times New Roman" w:hint="eastAsia"/>
                <w:b/>
                <w:color w:val="auto"/>
                <w:sz w:val="26"/>
                <w:szCs w:val="26"/>
              </w:rPr>
              <w:t xml:space="preserve">.1 </w:t>
            </w:r>
            <w:r w:rsidRPr="003869A0">
              <w:rPr>
                <w:rFonts w:ascii="Times New Roman" w:cs="Times New Roman" w:hint="eastAsia"/>
                <w:b/>
                <w:color w:val="auto"/>
                <w:sz w:val="26"/>
                <w:szCs w:val="26"/>
              </w:rPr>
              <w:t>钻井泥浆</w:t>
            </w:r>
          </w:p>
          <w:p w14:paraId="52FB83C2" w14:textId="77777777" w:rsidR="00BB3432" w:rsidRPr="00EA1085" w:rsidRDefault="00BB3432" w:rsidP="00411922">
            <w:pPr>
              <w:pStyle w:val="Default"/>
              <w:spacing w:line="480" w:lineRule="exact"/>
              <w:ind w:firstLineChars="200" w:firstLine="520"/>
              <w:rPr>
                <w:rFonts w:ascii="Times New Roman" w:cs="Times New Roman"/>
                <w:color w:val="auto"/>
                <w:sz w:val="26"/>
                <w:szCs w:val="26"/>
              </w:rPr>
            </w:pPr>
            <w:r w:rsidRPr="00EC0C5F">
              <w:rPr>
                <w:rFonts w:ascii="Times New Roman" w:cs="Times New Roman" w:hint="eastAsia"/>
                <w:color w:val="auto"/>
                <w:sz w:val="26"/>
                <w:szCs w:val="26"/>
              </w:rPr>
              <w:t>本项目施工过程产生的钻井泥浆主要分为两部分，一是钻进过程中产生的泥浆</w:t>
            </w:r>
            <w:r>
              <w:rPr>
                <w:rFonts w:ascii="Times New Roman" w:cs="Times New Roman" w:hint="eastAsia"/>
                <w:color w:val="auto"/>
                <w:sz w:val="26"/>
                <w:szCs w:val="26"/>
              </w:rPr>
              <w:t>岩屑</w:t>
            </w:r>
            <w:r w:rsidRPr="00EC0C5F">
              <w:rPr>
                <w:rFonts w:ascii="Times New Roman" w:cs="Times New Roman" w:hint="eastAsia"/>
                <w:color w:val="auto"/>
                <w:sz w:val="26"/>
                <w:szCs w:val="26"/>
              </w:rPr>
              <w:t>，二是封孔时被水泥置换的钻井泥浆。</w:t>
            </w:r>
            <w:r w:rsidRPr="00EA1085">
              <w:rPr>
                <w:rFonts w:ascii="Times New Roman" w:cs="Times New Roman" w:hint="eastAsia"/>
                <w:color w:val="auto"/>
                <w:sz w:val="26"/>
                <w:szCs w:val="26"/>
              </w:rPr>
              <w:t>项目钻井过程中，岩石经钻头和钻井液的研磨而破碎成岩屑，随钻井液排出井口，进入钻井泥浆处理系统，处理后岩屑与钻井液分离，液体回收利用。岩屑产生、排放量与井身结构有关，可按下式计算：</w:t>
            </w:r>
          </w:p>
          <w:p w14:paraId="15FA90A8" w14:textId="77777777" w:rsidR="00BB3432" w:rsidRPr="00EA1085" w:rsidRDefault="00BB3432" w:rsidP="00411922">
            <w:pPr>
              <w:pStyle w:val="Default"/>
              <w:spacing w:line="480" w:lineRule="exact"/>
              <w:ind w:firstLineChars="600" w:firstLine="1560"/>
              <w:rPr>
                <w:rFonts w:ascii="Times New Roman" w:cs="Times New Roman"/>
                <w:color w:val="auto"/>
                <w:sz w:val="26"/>
                <w:szCs w:val="26"/>
              </w:rPr>
            </w:pPr>
            <w:r w:rsidRPr="00EA1085">
              <w:rPr>
                <w:rFonts w:ascii="Times New Roman" w:cs="Times New Roman"/>
                <w:color w:val="auto"/>
                <w:sz w:val="26"/>
                <w:szCs w:val="26"/>
              </w:rPr>
              <w:t>W=1/4×π×</w:t>
            </w:r>
            <w:r w:rsidRPr="00EA1085">
              <w:rPr>
                <w:rFonts w:ascii="Times New Roman" w:cs="Times New Roman"/>
                <w:color w:val="auto"/>
                <w:sz w:val="26"/>
                <w:szCs w:val="26"/>
              </w:rPr>
              <w:t>（</w:t>
            </w:r>
            <w:r w:rsidRPr="00EA1085">
              <w:rPr>
                <w:rFonts w:ascii="Times New Roman" w:cs="Times New Roman"/>
                <w:color w:val="auto"/>
                <w:sz w:val="26"/>
                <w:szCs w:val="26"/>
              </w:rPr>
              <w:t>D</w:t>
            </w:r>
            <w:r w:rsidRPr="00EA1085">
              <w:rPr>
                <w:rFonts w:ascii="Times New Roman" w:cs="Times New Roman"/>
                <w:color w:val="auto"/>
                <w:sz w:val="26"/>
                <w:szCs w:val="26"/>
                <w:vertAlign w:val="superscript"/>
              </w:rPr>
              <w:t>2</w:t>
            </w:r>
            <w:r w:rsidRPr="00EA1085">
              <w:rPr>
                <w:rFonts w:ascii="Times New Roman" w:cs="Times New Roman"/>
                <w:color w:val="auto"/>
                <w:sz w:val="26"/>
                <w:szCs w:val="26"/>
              </w:rPr>
              <w:t>-d</w:t>
            </w:r>
            <w:r w:rsidRPr="00EA1085">
              <w:rPr>
                <w:rFonts w:ascii="Times New Roman" w:cs="Times New Roman"/>
                <w:color w:val="auto"/>
                <w:sz w:val="26"/>
                <w:szCs w:val="26"/>
                <w:vertAlign w:val="superscript"/>
              </w:rPr>
              <w:t>2</w:t>
            </w:r>
            <w:r w:rsidRPr="00EA1085">
              <w:rPr>
                <w:rFonts w:ascii="Times New Roman" w:cs="Times New Roman"/>
                <w:color w:val="auto"/>
                <w:sz w:val="26"/>
                <w:szCs w:val="26"/>
              </w:rPr>
              <w:t>）</w:t>
            </w:r>
            <w:r w:rsidRPr="00EA1085">
              <w:rPr>
                <w:rFonts w:ascii="Times New Roman" w:cs="Times New Roman"/>
                <w:color w:val="auto"/>
                <w:sz w:val="26"/>
                <w:szCs w:val="26"/>
              </w:rPr>
              <w:t>×</w:t>
            </w:r>
            <w:proofErr w:type="spellStart"/>
            <w:r w:rsidRPr="00EA1085">
              <w:rPr>
                <w:rFonts w:ascii="Times New Roman" w:cs="Times New Roman"/>
                <w:color w:val="auto"/>
                <w:sz w:val="26"/>
                <w:szCs w:val="26"/>
              </w:rPr>
              <w:t>h×P</w:t>
            </w:r>
            <w:proofErr w:type="spellEnd"/>
            <w:r w:rsidRPr="00EA1085">
              <w:rPr>
                <w:rFonts w:ascii="Times New Roman" w:cs="Times New Roman"/>
                <w:color w:val="auto"/>
                <w:sz w:val="26"/>
                <w:szCs w:val="26"/>
              </w:rPr>
              <w:t xml:space="preserve">         </w:t>
            </w:r>
            <w:r>
              <w:rPr>
                <w:rFonts w:ascii="Times New Roman" w:cs="Times New Roman"/>
                <w:color w:val="auto"/>
                <w:sz w:val="26"/>
                <w:szCs w:val="26"/>
              </w:rPr>
              <w:t xml:space="preserve">    </w:t>
            </w:r>
            <w:r w:rsidRPr="00EA1085">
              <w:rPr>
                <w:rFonts w:ascii="Times New Roman" w:cs="Times New Roman"/>
                <w:color w:val="auto"/>
                <w:sz w:val="26"/>
                <w:szCs w:val="26"/>
              </w:rPr>
              <w:t xml:space="preserve">             </w:t>
            </w:r>
            <w:r>
              <w:rPr>
                <w:rFonts w:ascii="Times New Roman" w:cs="Times New Roman" w:hint="eastAsia"/>
                <w:color w:val="auto"/>
                <w:sz w:val="26"/>
                <w:szCs w:val="26"/>
              </w:rPr>
              <w:t xml:space="preserve"> </w:t>
            </w:r>
            <w:r w:rsidRPr="00EA1085">
              <w:rPr>
                <w:rFonts w:ascii="Times New Roman" w:cs="Times New Roman"/>
                <w:color w:val="auto"/>
                <w:sz w:val="26"/>
                <w:szCs w:val="26"/>
              </w:rPr>
              <w:t>（</w:t>
            </w:r>
            <w:r w:rsidRPr="00EA1085">
              <w:rPr>
                <w:rFonts w:ascii="Times New Roman" w:cs="Times New Roman"/>
                <w:color w:val="auto"/>
                <w:sz w:val="26"/>
                <w:szCs w:val="26"/>
              </w:rPr>
              <w:t>6-3</w:t>
            </w:r>
            <w:r w:rsidRPr="00EA1085">
              <w:rPr>
                <w:rFonts w:ascii="Times New Roman" w:cs="Times New Roman"/>
                <w:color w:val="auto"/>
                <w:sz w:val="26"/>
                <w:szCs w:val="26"/>
              </w:rPr>
              <w:t>）式中：</w:t>
            </w:r>
            <w:r w:rsidRPr="00EA1085">
              <w:rPr>
                <w:rFonts w:ascii="Times New Roman" w:cs="Times New Roman"/>
                <w:color w:val="auto"/>
                <w:sz w:val="26"/>
                <w:szCs w:val="26"/>
              </w:rPr>
              <w:t>W—</w:t>
            </w:r>
            <w:r w:rsidRPr="00EA1085">
              <w:rPr>
                <w:rFonts w:ascii="Times New Roman" w:cs="Times New Roman"/>
                <w:color w:val="auto"/>
                <w:sz w:val="26"/>
                <w:szCs w:val="26"/>
              </w:rPr>
              <w:t>产生的岩屑量，</w:t>
            </w:r>
            <w:r w:rsidRPr="00EA1085">
              <w:rPr>
                <w:rFonts w:ascii="Times New Roman" w:cs="Times New Roman"/>
                <w:color w:val="auto"/>
                <w:sz w:val="26"/>
                <w:szCs w:val="26"/>
              </w:rPr>
              <w:t>m</w:t>
            </w:r>
            <w:r w:rsidRPr="00EA1085">
              <w:rPr>
                <w:rFonts w:ascii="Times New Roman" w:cs="Times New Roman"/>
                <w:color w:val="auto"/>
                <w:sz w:val="26"/>
                <w:szCs w:val="26"/>
                <w:vertAlign w:val="superscript"/>
              </w:rPr>
              <w:t>3</w:t>
            </w:r>
            <w:r w:rsidRPr="00EA1085">
              <w:rPr>
                <w:rFonts w:ascii="Times New Roman" w:cs="Times New Roman"/>
                <w:color w:val="auto"/>
                <w:sz w:val="26"/>
                <w:szCs w:val="26"/>
              </w:rPr>
              <w:t>；</w:t>
            </w:r>
          </w:p>
          <w:p w14:paraId="488C3514" w14:textId="77777777" w:rsidR="00BB3432" w:rsidRDefault="00BB3432" w:rsidP="00411922">
            <w:pPr>
              <w:pStyle w:val="Default"/>
              <w:spacing w:line="480" w:lineRule="exact"/>
              <w:ind w:firstLineChars="300" w:firstLine="780"/>
              <w:rPr>
                <w:rFonts w:ascii="Times New Roman" w:cs="Times New Roman"/>
                <w:color w:val="auto"/>
                <w:sz w:val="26"/>
                <w:szCs w:val="26"/>
              </w:rPr>
            </w:pPr>
            <w:r w:rsidRPr="00EA1085">
              <w:rPr>
                <w:rFonts w:ascii="Times New Roman" w:cs="Times New Roman"/>
                <w:color w:val="auto"/>
                <w:sz w:val="26"/>
                <w:szCs w:val="26"/>
              </w:rPr>
              <w:t>D—</w:t>
            </w:r>
            <w:r w:rsidRPr="00EA1085">
              <w:rPr>
                <w:rFonts w:ascii="Times New Roman" w:cs="Times New Roman"/>
                <w:color w:val="auto"/>
                <w:sz w:val="26"/>
                <w:szCs w:val="26"/>
              </w:rPr>
              <w:t>钻头外径，</w:t>
            </w:r>
            <w:r w:rsidRPr="00EA1085">
              <w:rPr>
                <w:rFonts w:ascii="Times New Roman" w:cs="Times New Roman"/>
                <w:color w:val="auto"/>
                <w:sz w:val="26"/>
                <w:szCs w:val="26"/>
              </w:rPr>
              <w:t>m</w:t>
            </w:r>
            <w:r w:rsidRPr="00EA1085">
              <w:rPr>
                <w:rFonts w:ascii="Times New Roman" w:cs="Times New Roman"/>
                <w:color w:val="auto"/>
                <w:sz w:val="26"/>
                <w:szCs w:val="26"/>
              </w:rPr>
              <w:t>（项目取</w:t>
            </w:r>
            <w:r w:rsidRPr="00EA1085">
              <w:rPr>
                <w:rFonts w:ascii="Times New Roman" w:cs="Times New Roman"/>
                <w:color w:val="auto"/>
                <w:sz w:val="26"/>
                <w:szCs w:val="26"/>
              </w:rPr>
              <w:t>0.075m</w:t>
            </w:r>
            <w:r w:rsidRPr="00EA1085">
              <w:rPr>
                <w:rFonts w:ascii="Times New Roman" w:cs="Times New Roman"/>
                <w:color w:val="auto"/>
                <w:sz w:val="26"/>
                <w:szCs w:val="26"/>
              </w:rPr>
              <w:t>）；</w:t>
            </w:r>
          </w:p>
          <w:p w14:paraId="45DD1502" w14:textId="77777777" w:rsidR="00BB3432" w:rsidRPr="00EA1085" w:rsidRDefault="00BB3432" w:rsidP="00411922">
            <w:pPr>
              <w:pStyle w:val="Default"/>
              <w:spacing w:line="480" w:lineRule="exact"/>
              <w:ind w:firstLineChars="300" w:firstLine="780"/>
              <w:rPr>
                <w:rFonts w:ascii="Times New Roman" w:cs="Times New Roman"/>
                <w:color w:val="auto"/>
                <w:sz w:val="26"/>
                <w:szCs w:val="26"/>
              </w:rPr>
            </w:pPr>
            <w:r w:rsidRPr="00EA1085">
              <w:rPr>
                <w:rFonts w:ascii="Times New Roman" w:cs="Times New Roman"/>
                <w:color w:val="auto"/>
                <w:sz w:val="26"/>
                <w:szCs w:val="26"/>
              </w:rPr>
              <w:t>d—</w:t>
            </w:r>
            <w:r w:rsidRPr="00EA1085">
              <w:rPr>
                <w:rFonts w:ascii="Times New Roman" w:cs="Times New Roman"/>
                <w:color w:val="auto"/>
                <w:sz w:val="26"/>
                <w:szCs w:val="26"/>
              </w:rPr>
              <w:t>钻头内径，</w:t>
            </w:r>
            <w:r w:rsidRPr="00EA1085">
              <w:rPr>
                <w:rFonts w:ascii="Times New Roman" w:cs="Times New Roman"/>
                <w:color w:val="auto"/>
                <w:sz w:val="26"/>
                <w:szCs w:val="26"/>
              </w:rPr>
              <w:t>m</w:t>
            </w:r>
            <w:r w:rsidRPr="00EA1085">
              <w:rPr>
                <w:rFonts w:ascii="Times New Roman" w:cs="Times New Roman"/>
                <w:color w:val="auto"/>
                <w:sz w:val="26"/>
                <w:szCs w:val="26"/>
              </w:rPr>
              <w:t>（项目取</w:t>
            </w:r>
            <w:r w:rsidRPr="00EA1085">
              <w:rPr>
                <w:rFonts w:ascii="Times New Roman" w:cs="Times New Roman"/>
                <w:color w:val="auto"/>
                <w:sz w:val="26"/>
                <w:szCs w:val="26"/>
              </w:rPr>
              <w:t>0.056m</w:t>
            </w:r>
            <w:r w:rsidRPr="00EA1085">
              <w:rPr>
                <w:rFonts w:ascii="Times New Roman" w:cs="Times New Roman"/>
                <w:color w:val="auto"/>
                <w:sz w:val="26"/>
                <w:szCs w:val="26"/>
              </w:rPr>
              <w:t>）；</w:t>
            </w:r>
          </w:p>
          <w:p w14:paraId="4D7BD846" w14:textId="77777777" w:rsidR="00BB3432" w:rsidRDefault="00BB3432" w:rsidP="00411922">
            <w:pPr>
              <w:pStyle w:val="Default"/>
              <w:spacing w:line="480" w:lineRule="exact"/>
              <w:ind w:firstLineChars="300" w:firstLine="780"/>
              <w:rPr>
                <w:rFonts w:ascii="Times New Roman" w:cs="Times New Roman"/>
                <w:color w:val="auto"/>
                <w:sz w:val="26"/>
                <w:szCs w:val="26"/>
              </w:rPr>
            </w:pPr>
            <w:r w:rsidRPr="00EA1085">
              <w:rPr>
                <w:rFonts w:ascii="Times New Roman" w:cs="Times New Roman"/>
                <w:color w:val="auto"/>
                <w:sz w:val="26"/>
                <w:szCs w:val="26"/>
              </w:rPr>
              <w:t>h—</w:t>
            </w:r>
            <w:r w:rsidRPr="00EA1085">
              <w:rPr>
                <w:rFonts w:ascii="Times New Roman" w:cs="Times New Roman"/>
                <w:color w:val="auto"/>
                <w:sz w:val="26"/>
                <w:szCs w:val="26"/>
              </w:rPr>
              <w:t>裸眼长度，</w:t>
            </w:r>
            <w:r w:rsidRPr="00EA1085">
              <w:rPr>
                <w:rFonts w:ascii="Times New Roman" w:cs="Times New Roman"/>
                <w:color w:val="auto"/>
                <w:sz w:val="26"/>
                <w:szCs w:val="26"/>
              </w:rPr>
              <w:t>m</w:t>
            </w:r>
            <w:r w:rsidRPr="00EA1085">
              <w:rPr>
                <w:rFonts w:ascii="Times New Roman" w:cs="Times New Roman"/>
                <w:color w:val="auto"/>
                <w:sz w:val="26"/>
                <w:szCs w:val="26"/>
              </w:rPr>
              <w:t>（项目单孔最大深度取</w:t>
            </w:r>
            <w:r w:rsidRPr="00EA1085">
              <w:rPr>
                <w:rFonts w:ascii="Times New Roman" w:cs="Times New Roman"/>
                <w:color w:val="auto"/>
                <w:sz w:val="26"/>
                <w:szCs w:val="26"/>
              </w:rPr>
              <w:t>820m</w:t>
            </w:r>
            <w:r w:rsidRPr="00EA1085">
              <w:rPr>
                <w:rFonts w:ascii="Times New Roman" w:cs="Times New Roman"/>
                <w:color w:val="auto"/>
                <w:sz w:val="26"/>
                <w:szCs w:val="26"/>
              </w:rPr>
              <w:t>，平均深度</w:t>
            </w:r>
            <w:r w:rsidRPr="00EA1085">
              <w:rPr>
                <w:rFonts w:ascii="Times New Roman" w:cs="Times New Roman"/>
                <w:color w:val="auto"/>
                <w:sz w:val="26"/>
                <w:szCs w:val="26"/>
              </w:rPr>
              <w:t>480m</w:t>
            </w:r>
            <w:r>
              <w:rPr>
                <w:rFonts w:ascii="Times New Roman" w:cs="Times New Roman" w:hint="eastAsia"/>
                <w:color w:val="auto"/>
                <w:sz w:val="26"/>
                <w:szCs w:val="26"/>
              </w:rPr>
              <w:t>）；</w:t>
            </w:r>
          </w:p>
          <w:p w14:paraId="2324DA83" w14:textId="77777777" w:rsidR="00BB3432" w:rsidRDefault="00BB3432" w:rsidP="00411922">
            <w:pPr>
              <w:pStyle w:val="Default"/>
              <w:spacing w:line="480" w:lineRule="exact"/>
              <w:ind w:firstLineChars="300" w:firstLine="780"/>
              <w:rPr>
                <w:rFonts w:ascii="Times New Roman" w:cs="Times New Roman"/>
                <w:color w:val="auto"/>
                <w:sz w:val="26"/>
                <w:szCs w:val="26"/>
              </w:rPr>
            </w:pPr>
            <w:r w:rsidRPr="00EA1085">
              <w:rPr>
                <w:rFonts w:ascii="Times New Roman" w:cs="Times New Roman" w:hint="eastAsia"/>
                <w:color w:val="auto"/>
                <w:sz w:val="26"/>
                <w:szCs w:val="26"/>
              </w:rPr>
              <w:t>P</w:t>
            </w:r>
            <w:r w:rsidRPr="00EA1085">
              <w:rPr>
                <w:rFonts w:ascii="Times New Roman" w:cs="Times New Roman" w:hint="eastAsia"/>
                <w:color w:val="auto"/>
                <w:sz w:val="26"/>
                <w:szCs w:val="26"/>
              </w:rPr>
              <w:t>—膨胀系数，使用水基钻井液体系时取</w:t>
            </w:r>
            <w:r w:rsidRPr="00EA1085">
              <w:rPr>
                <w:rFonts w:ascii="Times New Roman" w:cs="Times New Roman" w:hint="eastAsia"/>
                <w:color w:val="auto"/>
                <w:sz w:val="26"/>
                <w:szCs w:val="26"/>
              </w:rPr>
              <w:t>P=2.2</w:t>
            </w:r>
            <w:r w:rsidRPr="00EA1085">
              <w:rPr>
                <w:rFonts w:ascii="Times New Roman" w:cs="Times New Roman" w:hint="eastAsia"/>
                <w:color w:val="auto"/>
                <w:sz w:val="26"/>
                <w:szCs w:val="26"/>
              </w:rPr>
              <w:t>。</w:t>
            </w:r>
          </w:p>
          <w:p w14:paraId="57DF8857" w14:textId="77777777" w:rsidR="00BB3432" w:rsidRPr="00EA1085" w:rsidRDefault="00BB3432" w:rsidP="00411922">
            <w:pPr>
              <w:pStyle w:val="Default"/>
              <w:spacing w:line="480" w:lineRule="exact"/>
              <w:ind w:firstLineChars="200" w:firstLine="520"/>
              <w:rPr>
                <w:rFonts w:ascii="Times New Roman" w:cs="Times New Roman"/>
                <w:color w:val="auto"/>
                <w:sz w:val="26"/>
                <w:szCs w:val="26"/>
              </w:rPr>
            </w:pPr>
            <w:r w:rsidRPr="00EA1085">
              <w:rPr>
                <w:rFonts w:ascii="Times New Roman" w:cs="Times New Roman" w:hint="eastAsia"/>
                <w:color w:val="auto"/>
                <w:sz w:val="26"/>
                <w:szCs w:val="26"/>
              </w:rPr>
              <w:t>根据本项目钻探工程量，估算本项目平均单个钻孔产生钻井泥浆量约为</w:t>
            </w:r>
            <w:r w:rsidRPr="00EA1085">
              <w:rPr>
                <w:rFonts w:ascii="Times New Roman" w:cs="Times New Roman" w:hint="eastAsia"/>
                <w:color w:val="auto"/>
                <w:sz w:val="26"/>
                <w:szCs w:val="26"/>
              </w:rPr>
              <w:t>1.8m</w:t>
            </w:r>
            <w:r w:rsidRPr="00EA1085">
              <w:rPr>
                <w:rFonts w:ascii="Times New Roman" w:cs="Times New Roman" w:hint="eastAsia"/>
                <w:color w:val="auto"/>
                <w:sz w:val="26"/>
                <w:szCs w:val="26"/>
                <w:vertAlign w:val="superscript"/>
              </w:rPr>
              <w:t>3</w:t>
            </w:r>
            <w:r w:rsidRPr="00EA1085">
              <w:rPr>
                <w:rFonts w:ascii="Times New Roman" w:cs="Times New Roman" w:hint="eastAsia"/>
                <w:color w:val="auto"/>
                <w:sz w:val="26"/>
                <w:szCs w:val="26"/>
              </w:rPr>
              <w:t>，</w:t>
            </w:r>
            <w:r w:rsidRPr="00EA1085">
              <w:rPr>
                <w:rFonts w:ascii="Times New Roman" w:cs="Times New Roman" w:hint="eastAsia"/>
                <w:color w:val="auto"/>
                <w:sz w:val="26"/>
                <w:szCs w:val="26"/>
              </w:rPr>
              <w:t>2022</w:t>
            </w:r>
            <w:r w:rsidRPr="00EA1085">
              <w:rPr>
                <w:rFonts w:ascii="Times New Roman" w:cs="Times New Roman" w:hint="eastAsia"/>
                <w:color w:val="auto"/>
                <w:sz w:val="26"/>
                <w:szCs w:val="26"/>
              </w:rPr>
              <w:t>年共设计</w:t>
            </w:r>
            <w:r w:rsidRPr="00EA1085">
              <w:rPr>
                <w:rFonts w:ascii="Times New Roman" w:cs="Times New Roman" w:hint="eastAsia"/>
                <w:color w:val="auto"/>
                <w:sz w:val="26"/>
                <w:szCs w:val="26"/>
              </w:rPr>
              <w:t>10</w:t>
            </w:r>
            <w:r w:rsidR="0093375F">
              <w:rPr>
                <w:rFonts w:ascii="Times New Roman" w:cs="Times New Roman" w:hint="eastAsia"/>
                <w:color w:val="auto"/>
                <w:sz w:val="26"/>
                <w:szCs w:val="26"/>
              </w:rPr>
              <w:t>0</w:t>
            </w:r>
            <w:r w:rsidRPr="00EA1085">
              <w:rPr>
                <w:rFonts w:ascii="Times New Roman" w:cs="Times New Roman" w:hint="eastAsia"/>
                <w:color w:val="auto"/>
                <w:sz w:val="26"/>
                <w:szCs w:val="26"/>
              </w:rPr>
              <w:t>个钻孔，因而本项目所有钻孔产生的钻井泥浆总量约为</w:t>
            </w:r>
            <w:r w:rsidRPr="00EA1085">
              <w:rPr>
                <w:rFonts w:ascii="Times New Roman" w:cs="Times New Roman" w:hint="eastAsia"/>
                <w:color w:val="auto"/>
                <w:sz w:val="26"/>
                <w:szCs w:val="26"/>
              </w:rPr>
              <w:t>180m</w:t>
            </w:r>
            <w:r w:rsidRPr="00EA1085">
              <w:rPr>
                <w:rFonts w:ascii="Times New Roman" w:cs="Times New Roman" w:hint="eastAsia"/>
                <w:color w:val="auto"/>
                <w:sz w:val="26"/>
                <w:szCs w:val="26"/>
                <w:vertAlign w:val="superscript"/>
              </w:rPr>
              <w:t>3</w:t>
            </w:r>
            <w:r w:rsidRPr="00EA1085">
              <w:rPr>
                <w:rFonts w:ascii="Times New Roman" w:cs="Times New Roman" w:hint="eastAsia"/>
                <w:color w:val="auto"/>
                <w:sz w:val="26"/>
                <w:szCs w:val="26"/>
              </w:rPr>
              <w:t>。</w:t>
            </w:r>
          </w:p>
          <w:p w14:paraId="357E46A6" w14:textId="77777777" w:rsidR="00BB3432" w:rsidRPr="00EC0C5F" w:rsidRDefault="00BB3432" w:rsidP="00411922">
            <w:pPr>
              <w:pStyle w:val="Default"/>
              <w:spacing w:line="500" w:lineRule="exact"/>
              <w:ind w:firstLineChars="200" w:firstLine="520"/>
              <w:rPr>
                <w:rFonts w:ascii="Times New Roman" w:cs="Times New Roman"/>
                <w:color w:val="auto"/>
                <w:sz w:val="26"/>
                <w:szCs w:val="26"/>
              </w:rPr>
            </w:pPr>
            <w:r w:rsidRPr="00EC0C5F">
              <w:rPr>
                <w:rFonts w:ascii="Times New Roman" w:cs="Times New Roman" w:hint="eastAsia"/>
                <w:color w:val="auto"/>
                <w:sz w:val="26"/>
                <w:szCs w:val="26"/>
              </w:rPr>
              <w:lastRenderedPageBreak/>
              <w:t>本项目钻井泥浆采用循环利用技术，单个钻孔钻进过程中的泥浆循环使用，封孔产生的泥浆可用于近距离其他</w:t>
            </w:r>
            <w:proofErr w:type="gramStart"/>
            <w:r w:rsidRPr="00EC0C5F">
              <w:rPr>
                <w:rFonts w:ascii="Times New Roman" w:cs="Times New Roman" w:hint="eastAsia"/>
                <w:color w:val="auto"/>
                <w:sz w:val="26"/>
                <w:szCs w:val="26"/>
              </w:rPr>
              <w:t>待施工</w:t>
            </w:r>
            <w:proofErr w:type="gramEnd"/>
            <w:r w:rsidRPr="00EC0C5F">
              <w:rPr>
                <w:rFonts w:ascii="Times New Roman" w:cs="Times New Roman" w:hint="eastAsia"/>
                <w:color w:val="auto"/>
                <w:sz w:val="26"/>
                <w:szCs w:val="26"/>
              </w:rPr>
              <w:t>钻孔使用。在每个钻孔机台均设置有沉淀池、泥浆循环池及泥浆池，</w:t>
            </w:r>
            <w:proofErr w:type="gramStart"/>
            <w:r w:rsidRPr="00EC0C5F">
              <w:rPr>
                <w:rFonts w:ascii="Times New Roman" w:cs="Times New Roman" w:hint="eastAsia"/>
                <w:color w:val="auto"/>
                <w:sz w:val="26"/>
                <w:szCs w:val="26"/>
              </w:rPr>
              <w:t>各池体及坑体均做</w:t>
            </w:r>
            <w:proofErr w:type="gramEnd"/>
            <w:r w:rsidRPr="00EC0C5F">
              <w:rPr>
                <w:rFonts w:ascii="Times New Roman" w:cs="Times New Roman" w:hint="eastAsia"/>
                <w:color w:val="auto"/>
                <w:sz w:val="26"/>
                <w:szCs w:val="26"/>
              </w:rPr>
              <w:t>HDPE</w:t>
            </w:r>
            <w:r w:rsidRPr="00EC0C5F">
              <w:rPr>
                <w:rFonts w:ascii="Times New Roman" w:cs="Times New Roman" w:hint="eastAsia"/>
                <w:color w:val="auto"/>
                <w:sz w:val="26"/>
                <w:szCs w:val="26"/>
              </w:rPr>
              <w:t>膜防渗、防溢处理，并在施工区</w:t>
            </w:r>
            <w:proofErr w:type="gramStart"/>
            <w:r w:rsidRPr="00EC0C5F">
              <w:rPr>
                <w:rFonts w:ascii="Times New Roman" w:cs="Times New Roman" w:hint="eastAsia"/>
                <w:color w:val="auto"/>
                <w:sz w:val="26"/>
                <w:szCs w:val="26"/>
              </w:rPr>
              <w:t>机台至池体</w:t>
            </w:r>
            <w:proofErr w:type="gramEnd"/>
            <w:r w:rsidRPr="00EC0C5F">
              <w:rPr>
                <w:rFonts w:ascii="Times New Roman" w:cs="Times New Roman" w:hint="eastAsia"/>
                <w:color w:val="auto"/>
                <w:sz w:val="26"/>
                <w:szCs w:val="26"/>
              </w:rPr>
              <w:t>之间设置泥浆循环槽，流道平整，保障泥浆</w:t>
            </w:r>
            <w:proofErr w:type="gramStart"/>
            <w:r w:rsidRPr="00EC0C5F">
              <w:rPr>
                <w:rFonts w:ascii="Times New Roman" w:cs="Times New Roman" w:hint="eastAsia"/>
                <w:color w:val="auto"/>
                <w:sz w:val="26"/>
                <w:szCs w:val="26"/>
              </w:rPr>
              <w:t>不</w:t>
            </w:r>
            <w:proofErr w:type="gramEnd"/>
            <w:r w:rsidRPr="00EC0C5F">
              <w:rPr>
                <w:rFonts w:ascii="Times New Roman" w:cs="Times New Roman" w:hint="eastAsia"/>
                <w:color w:val="auto"/>
                <w:sz w:val="26"/>
                <w:szCs w:val="26"/>
              </w:rPr>
              <w:t>外溢。钻探过程中的泥浆及封孔泥浆从钻孔涌出经泥浆循环</w:t>
            </w:r>
            <w:proofErr w:type="gramStart"/>
            <w:r w:rsidRPr="00EC0C5F">
              <w:rPr>
                <w:rFonts w:ascii="Times New Roman" w:cs="Times New Roman" w:hint="eastAsia"/>
                <w:color w:val="auto"/>
                <w:sz w:val="26"/>
                <w:szCs w:val="26"/>
              </w:rPr>
              <w:t>槽进入</w:t>
            </w:r>
            <w:proofErr w:type="gramEnd"/>
            <w:r w:rsidRPr="00EC0C5F">
              <w:rPr>
                <w:rFonts w:ascii="Times New Roman" w:cs="Times New Roman" w:hint="eastAsia"/>
                <w:color w:val="auto"/>
                <w:sz w:val="26"/>
                <w:szCs w:val="26"/>
              </w:rPr>
              <w:t>泥浆沉淀池，在沉淀内经旋流除砂机分选除砂，将上部含小颗粒岩屑的泥浆排入泥浆循环池回用于钻探，下部大颗粒岩屑经振动脱水后排</w:t>
            </w:r>
            <w:proofErr w:type="gramStart"/>
            <w:r w:rsidRPr="00EC0C5F">
              <w:rPr>
                <w:rFonts w:ascii="Times New Roman" w:cs="Times New Roman" w:hint="eastAsia"/>
                <w:color w:val="auto"/>
                <w:sz w:val="26"/>
                <w:szCs w:val="26"/>
              </w:rPr>
              <w:t>入进入</w:t>
            </w:r>
            <w:proofErr w:type="gramEnd"/>
            <w:r w:rsidRPr="00EC0C5F">
              <w:rPr>
                <w:rFonts w:ascii="Times New Roman" w:cs="Times New Roman" w:hint="eastAsia"/>
                <w:color w:val="auto"/>
                <w:sz w:val="26"/>
                <w:szCs w:val="26"/>
              </w:rPr>
              <w:t>泥浆池，施工结束后对泥浆池进行覆土掩埋并恢复植被，钻井泥浆循环图见图</w:t>
            </w:r>
            <w:r w:rsidRPr="00EC0C5F">
              <w:rPr>
                <w:rFonts w:ascii="Times New Roman" w:cs="Times New Roman" w:hint="eastAsia"/>
                <w:color w:val="auto"/>
                <w:sz w:val="26"/>
                <w:szCs w:val="26"/>
              </w:rPr>
              <w:t>6-</w:t>
            </w:r>
            <w:r w:rsidR="009F65D0">
              <w:rPr>
                <w:rFonts w:ascii="Times New Roman" w:cs="Times New Roman" w:hint="eastAsia"/>
                <w:color w:val="auto"/>
                <w:sz w:val="26"/>
                <w:szCs w:val="26"/>
              </w:rPr>
              <w:t>2</w:t>
            </w:r>
            <w:r w:rsidRPr="00EC0C5F">
              <w:rPr>
                <w:rFonts w:ascii="Times New Roman" w:cs="Times New Roman" w:hint="eastAsia"/>
                <w:color w:val="auto"/>
                <w:sz w:val="26"/>
                <w:szCs w:val="26"/>
              </w:rPr>
              <w:t>。</w:t>
            </w:r>
          </w:p>
          <w:p w14:paraId="48692E5D" w14:textId="77777777" w:rsidR="00BB3432" w:rsidRPr="00EC0C5F" w:rsidRDefault="00BB3432" w:rsidP="00411922">
            <w:pPr>
              <w:pStyle w:val="Default"/>
              <w:jc w:val="center"/>
              <w:rPr>
                <w:rFonts w:ascii="Times New Roman" w:cs="Times New Roman"/>
                <w:color w:val="auto"/>
                <w:sz w:val="26"/>
                <w:szCs w:val="26"/>
              </w:rPr>
            </w:pPr>
            <w:r w:rsidRPr="00EC0C5F">
              <w:rPr>
                <w:noProof/>
                <w:color w:val="auto"/>
              </w:rPr>
              <w:drawing>
                <wp:inline distT="0" distB="0" distL="0" distR="0" wp14:anchorId="26745D97" wp14:editId="59373C46">
                  <wp:extent cx="5326860" cy="1524000"/>
                  <wp:effectExtent l="0" t="0" r="762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2" cstate="print">
                            <a:extLst>
                              <a:ext uri="{28A0092B-C50C-407E-A947-70E740481C1C}">
                                <a14:useLocalDpi xmlns:a14="http://schemas.microsoft.com/office/drawing/2010/main"/>
                              </a:ext>
                            </a:extLst>
                          </a:blip>
                          <a:srcRect/>
                          <a:stretch/>
                        </pic:blipFill>
                        <pic:spPr bwMode="auto">
                          <a:xfrm>
                            <a:off x="0" y="0"/>
                            <a:ext cx="5326860" cy="1524000"/>
                          </a:xfrm>
                          <a:prstGeom prst="rect">
                            <a:avLst/>
                          </a:prstGeom>
                          <a:ln>
                            <a:noFill/>
                          </a:ln>
                          <a:extLst>
                            <a:ext uri="{53640926-AAD7-44D8-BBD7-CCE9431645EC}">
                              <a14:shadowObscured xmlns:a14="http://schemas.microsoft.com/office/drawing/2010/main"/>
                            </a:ext>
                          </a:extLst>
                        </pic:spPr>
                      </pic:pic>
                    </a:graphicData>
                  </a:graphic>
                </wp:inline>
              </w:drawing>
            </w:r>
          </w:p>
          <w:p w14:paraId="06247A62" w14:textId="77777777" w:rsidR="00BB3432" w:rsidRPr="00EC0C5F" w:rsidRDefault="00BB3432" w:rsidP="00411922">
            <w:pPr>
              <w:pStyle w:val="Default"/>
              <w:spacing w:line="480" w:lineRule="exact"/>
              <w:jc w:val="center"/>
              <w:rPr>
                <w:rFonts w:ascii="Times New Roman" w:cs="Times New Roman"/>
                <w:color w:val="auto"/>
                <w:sz w:val="21"/>
                <w:szCs w:val="21"/>
              </w:rPr>
            </w:pPr>
            <w:r w:rsidRPr="00EC0C5F">
              <w:rPr>
                <w:rFonts w:ascii="Times New Roman" w:cs="Times New Roman" w:hint="eastAsia"/>
                <w:color w:val="auto"/>
                <w:sz w:val="21"/>
                <w:szCs w:val="21"/>
              </w:rPr>
              <w:t>图</w:t>
            </w:r>
            <w:r w:rsidRPr="00EC0C5F">
              <w:rPr>
                <w:rFonts w:ascii="Times New Roman" w:cs="Times New Roman" w:hint="eastAsia"/>
                <w:color w:val="auto"/>
                <w:sz w:val="21"/>
                <w:szCs w:val="21"/>
              </w:rPr>
              <w:t>6-</w:t>
            </w:r>
            <w:r w:rsidR="009F65D0">
              <w:rPr>
                <w:rFonts w:ascii="Times New Roman" w:cs="Times New Roman" w:hint="eastAsia"/>
                <w:color w:val="auto"/>
                <w:sz w:val="21"/>
                <w:szCs w:val="21"/>
              </w:rPr>
              <w:t>2</w:t>
            </w:r>
            <w:r>
              <w:rPr>
                <w:rFonts w:ascii="Times New Roman" w:cs="Times New Roman" w:hint="eastAsia"/>
                <w:color w:val="auto"/>
                <w:sz w:val="21"/>
                <w:szCs w:val="21"/>
              </w:rPr>
              <w:t xml:space="preserve">  </w:t>
            </w:r>
            <w:r w:rsidRPr="00EC0C5F">
              <w:rPr>
                <w:rFonts w:ascii="Times New Roman" w:cs="Times New Roman" w:hint="eastAsia"/>
                <w:color w:val="auto"/>
                <w:sz w:val="21"/>
                <w:szCs w:val="21"/>
              </w:rPr>
              <w:t>钻井泥浆循环图</w:t>
            </w:r>
          </w:p>
          <w:p w14:paraId="4077B7DA" w14:textId="77777777" w:rsidR="00BB3432" w:rsidRPr="003869A0" w:rsidRDefault="00BB3432" w:rsidP="00411922">
            <w:pPr>
              <w:pStyle w:val="Default"/>
              <w:spacing w:line="480" w:lineRule="exact"/>
              <w:ind w:firstLineChars="200" w:firstLine="522"/>
              <w:rPr>
                <w:rFonts w:ascii="Times New Roman" w:cs="Times New Roman"/>
                <w:b/>
                <w:color w:val="auto"/>
                <w:sz w:val="26"/>
                <w:szCs w:val="26"/>
              </w:rPr>
            </w:pPr>
            <w:r>
              <w:rPr>
                <w:rFonts w:ascii="Times New Roman" w:cs="Times New Roman" w:hint="eastAsia"/>
                <w:b/>
                <w:color w:val="auto"/>
                <w:sz w:val="26"/>
                <w:szCs w:val="26"/>
              </w:rPr>
              <w:t>6.5</w:t>
            </w:r>
            <w:r w:rsidRPr="003869A0">
              <w:rPr>
                <w:rFonts w:ascii="Times New Roman" w:cs="Times New Roman" w:hint="eastAsia"/>
                <w:b/>
                <w:color w:val="auto"/>
                <w:sz w:val="26"/>
                <w:szCs w:val="26"/>
              </w:rPr>
              <w:t xml:space="preserve">.2 </w:t>
            </w:r>
            <w:r w:rsidRPr="003869A0">
              <w:rPr>
                <w:rFonts w:ascii="Times New Roman" w:cs="Times New Roman" w:hint="eastAsia"/>
                <w:b/>
                <w:color w:val="auto"/>
                <w:sz w:val="26"/>
                <w:szCs w:val="26"/>
              </w:rPr>
              <w:t>废弃岩心</w:t>
            </w:r>
          </w:p>
          <w:p w14:paraId="4BD4ED27" w14:textId="77777777" w:rsidR="00BB3432" w:rsidRDefault="00BB3432" w:rsidP="00411922">
            <w:pPr>
              <w:pStyle w:val="Default"/>
              <w:spacing w:line="500" w:lineRule="exact"/>
              <w:ind w:firstLineChars="200" w:firstLine="520"/>
              <w:rPr>
                <w:rFonts w:ascii="Times New Roman" w:cs="Times New Roman"/>
                <w:color w:val="auto"/>
                <w:sz w:val="26"/>
                <w:szCs w:val="26"/>
              </w:rPr>
            </w:pPr>
            <w:r w:rsidRPr="002E5DED">
              <w:rPr>
                <w:rFonts w:ascii="Times New Roman" w:cs="Times New Roman" w:hint="eastAsia"/>
                <w:color w:val="auto"/>
                <w:sz w:val="26"/>
                <w:szCs w:val="26"/>
              </w:rPr>
              <w:t>本项目的岩心可分为矿段岩心和非矿段岩心。矿段岩心由岩心箱暂存，置于租赁的岩心库内封存，本项目使用木质岩心箱，预计产生</w:t>
            </w:r>
            <w:r>
              <w:rPr>
                <w:rFonts w:ascii="Times New Roman" w:cs="Times New Roman" w:hint="eastAsia"/>
                <w:color w:val="auto"/>
                <w:sz w:val="26"/>
                <w:szCs w:val="26"/>
              </w:rPr>
              <w:t>22000</w:t>
            </w:r>
            <w:r>
              <w:rPr>
                <w:rFonts w:ascii="Times New Roman" w:cs="Times New Roman" w:hint="eastAsia"/>
                <w:color w:val="auto"/>
                <w:sz w:val="26"/>
                <w:szCs w:val="26"/>
              </w:rPr>
              <w:t>箱岩心</w:t>
            </w:r>
            <w:r w:rsidRPr="002E5DED">
              <w:rPr>
                <w:rFonts w:ascii="Times New Roman" w:cs="Times New Roman" w:hint="eastAsia"/>
                <w:color w:val="auto"/>
                <w:sz w:val="26"/>
                <w:szCs w:val="26"/>
              </w:rPr>
              <w:t>。本项目采集的样品主要有铀镭样、</w:t>
            </w:r>
            <w:proofErr w:type="gramStart"/>
            <w:r w:rsidRPr="002E5DED">
              <w:rPr>
                <w:rFonts w:ascii="Times New Roman" w:cs="Times New Roman" w:hint="eastAsia"/>
                <w:color w:val="auto"/>
                <w:sz w:val="26"/>
                <w:szCs w:val="26"/>
              </w:rPr>
              <w:t>钍钾样</w:t>
            </w:r>
            <w:proofErr w:type="gramEnd"/>
            <w:r w:rsidRPr="002E5DED">
              <w:rPr>
                <w:rFonts w:ascii="Times New Roman" w:cs="Times New Roman" w:hint="eastAsia"/>
                <w:color w:val="auto"/>
                <w:sz w:val="26"/>
                <w:szCs w:val="26"/>
              </w:rPr>
              <w:t>、密度样、湿度样、岩矿鉴定样、岩石地球化学样和硅酸盐全分析样等，所取样品</w:t>
            </w:r>
            <w:proofErr w:type="gramStart"/>
            <w:r w:rsidRPr="002E5DED">
              <w:rPr>
                <w:rFonts w:ascii="Times New Roman" w:cs="Times New Roman" w:hint="eastAsia"/>
                <w:color w:val="auto"/>
                <w:sz w:val="26"/>
                <w:szCs w:val="26"/>
              </w:rPr>
              <w:t>送分析</w:t>
            </w:r>
            <w:proofErr w:type="gramEnd"/>
            <w:r w:rsidRPr="002E5DED">
              <w:rPr>
                <w:rFonts w:ascii="Times New Roman" w:cs="Times New Roman" w:hint="eastAsia"/>
                <w:color w:val="auto"/>
                <w:sz w:val="26"/>
                <w:szCs w:val="26"/>
              </w:rPr>
              <w:t>检测机构检测。不能用于研究的非矿段岩性归为废石，根据项目工作区工程量及取心层位，岩心直径，估算项目单个钻孔</w:t>
            </w:r>
            <w:r w:rsidRPr="005E6D9C">
              <w:rPr>
                <w:rFonts w:ascii="Times New Roman" w:cs="Times New Roman" w:hint="eastAsia"/>
                <w:color w:val="auto"/>
                <w:sz w:val="26"/>
                <w:szCs w:val="26"/>
              </w:rPr>
              <w:t>产生的最大废弃岩心量约</w:t>
            </w:r>
            <w:r w:rsidRPr="005E6D9C">
              <w:rPr>
                <w:rFonts w:ascii="Times New Roman" w:cs="Times New Roman" w:hint="eastAsia"/>
                <w:color w:val="auto"/>
                <w:sz w:val="26"/>
                <w:szCs w:val="26"/>
              </w:rPr>
              <w:t>1.2m</w:t>
            </w:r>
            <w:r w:rsidRPr="005E6D9C">
              <w:rPr>
                <w:rFonts w:ascii="Times New Roman" w:cs="Times New Roman" w:hint="eastAsia"/>
                <w:color w:val="auto"/>
                <w:sz w:val="26"/>
                <w:szCs w:val="26"/>
                <w:vertAlign w:val="superscript"/>
              </w:rPr>
              <w:t>3</w:t>
            </w:r>
            <w:r w:rsidRPr="005E6D9C">
              <w:rPr>
                <w:rFonts w:ascii="Times New Roman" w:cs="Times New Roman" w:hint="eastAsia"/>
                <w:color w:val="auto"/>
                <w:sz w:val="26"/>
                <w:szCs w:val="26"/>
              </w:rPr>
              <w:t>（平均产生量约</w:t>
            </w:r>
            <w:r w:rsidRPr="005E6D9C">
              <w:rPr>
                <w:rFonts w:ascii="Times New Roman" w:cs="Times New Roman" w:hint="eastAsia"/>
                <w:color w:val="auto"/>
                <w:sz w:val="26"/>
                <w:szCs w:val="26"/>
              </w:rPr>
              <w:t>0.4m</w:t>
            </w:r>
            <w:r w:rsidRPr="005E6D9C">
              <w:rPr>
                <w:rFonts w:ascii="Times New Roman" w:cs="Times New Roman" w:hint="eastAsia"/>
                <w:color w:val="auto"/>
                <w:sz w:val="26"/>
                <w:szCs w:val="26"/>
                <w:vertAlign w:val="superscript"/>
              </w:rPr>
              <w:t>3</w:t>
            </w:r>
            <w:r w:rsidRPr="005E6D9C">
              <w:rPr>
                <w:rFonts w:ascii="Times New Roman" w:cs="Times New Roman" w:hint="eastAsia"/>
                <w:color w:val="auto"/>
                <w:sz w:val="26"/>
                <w:szCs w:val="26"/>
              </w:rPr>
              <w:t>，</w:t>
            </w:r>
            <w:r w:rsidRPr="005E6D9C">
              <w:rPr>
                <w:rFonts w:ascii="Times New Roman" w:cs="Times New Roman" w:hint="eastAsia"/>
                <w:color w:val="auto"/>
                <w:sz w:val="26"/>
                <w:szCs w:val="26"/>
              </w:rPr>
              <w:t>2022</w:t>
            </w:r>
            <w:r w:rsidRPr="005E6D9C">
              <w:rPr>
                <w:rFonts w:ascii="Times New Roman" w:cs="Times New Roman" w:hint="eastAsia"/>
                <w:color w:val="auto"/>
                <w:sz w:val="26"/>
                <w:szCs w:val="26"/>
              </w:rPr>
              <w:t>年度岩心产生量约</w:t>
            </w:r>
            <w:r w:rsidRPr="005E6D9C">
              <w:rPr>
                <w:rFonts w:ascii="Times New Roman" w:cs="Times New Roman" w:hint="eastAsia"/>
                <w:color w:val="auto"/>
                <w:sz w:val="26"/>
                <w:szCs w:val="26"/>
              </w:rPr>
              <w:t>32.00m</w:t>
            </w:r>
            <w:r w:rsidRPr="005E6D9C">
              <w:rPr>
                <w:rFonts w:ascii="Times New Roman" w:cs="Times New Roman" w:hint="eastAsia"/>
                <w:color w:val="auto"/>
                <w:sz w:val="26"/>
                <w:szCs w:val="26"/>
                <w:vertAlign w:val="superscript"/>
              </w:rPr>
              <w:t>3</w:t>
            </w:r>
            <w:r w:rsidRPr="005E6D9C">
              <w:rPr>
                <w:rFonts w:ascii="Times New Roman" w:cs="Times New Roman" w:hint="eastAsia"/>
                <w:color w:val="auto"/>
                <w:sz w:val="26"/>
                <w:szCs w:val="26"/>
              </w:rPr>
              <w:t>，</w:t>
            </w:r>
            <w:r w:rsidRPr="005E6D9C">
              <w:rPr>
                <w:rFonts w:ascii="Times New Roman" w:cs="Times New Roman" w:hint="eastAsia"/>
                <w:color w:val="auto"/>
                <w:sz w:val="26"/>
                <w:szCs w:val="26"/>
              </w:rPr>
              <w:t>2023</w:t>
            </w:r>
            <w:r w:rsidRPr="005E6D9C">
              <w:rPr>
                <w:rFonts w:ascii="Times New Roman" w:cs="Times New Roman" w:hint="eastAsia"/>
                <w:color w:val="auto"/>
                <w:sz w:val="26"/>
                <w:szCs w:val="26"/>
              </w:rPr>
              <w:t>年度岩心产生量约</w:t>
            </w:r>
            <w:r w:rsidRPr="005E6D9C">
              <w:rPr>
                <w:rFonts w:ascii="Times New Roman" w:cs="Times New Roman" w:hint="eastAsia"/>
                <w:color w:val="auto"/>
                <w:sz w:val="26"/>
                <w:szCs w:val="26"/>
              </w:rPr>
              <w:t>32.00m</w:t>
            </w:r>
            <w:r w:rsidRPr="005E6D9C">
              <w:rPr>
                <w:rFonts w:ascii="Times New Roman" w:cs="Times New Roman" w:hint="eastAsia"/>
                <w:color w:val="auto"/>
                <w:sz w:val="26"/>
                <w:szCs w:val="26"/>
                <w:vertAlign w:val="superscript"/>
              </w:rPr>
              <w:t>3</w:t>
            </w:r>
            <w:r w:rsidRPr="005E6D9C">
              <w:rPr>
                <w:rFonts w:ascii="Times New Roman" w:cs="Times New Roman" w:hint="eastAsia"/>
                <w:color w:val="auto"/>
                <w:sz w:val="26"/>
                <w:szCs w:val="26"/>
              </w:rPr>
              <w:t>，</w:t>
            </w:r>
            <w:r w:rsidRPr="005E6D9C">
              <w:rPr>
                <w:rFonts w:ascii="Times New Roman" w:cs="Times New Roman" w:hint="eastAsia"/>
                <w:color w:val="auto"/>
                <w:sz w:val="26"/>
                <w:szCs w:val="26"/>
              </w:rPr>
              <w:t xml:space="preserve"> 2024 </w:t>
            </w:r>
            <w:r w:rsidRPr="005E6D9C">
              <w:rPr>
                <w:rFonts w:ascii="Times New Roman" w:cs="Times New Roman" w:hint="eastAsia"/>
                <w:color w:val="auto"/>
                <w:sz w:val="26"/>
                <w:szCs w:val="26"/>
              </w:rPr>
              <w:t>年度岩心产生量约</w:t>
            </w:r>
            <w:r w:rsidRPr="005E6D9C">
              <w:rPr>
                <w:rFonts w:ascii="Times New Roman" w:cs="Times New Roman" w:hint="eastAsia"/>
                <w:color w:val="auto"/>
                <w:sz w:val="26"/>
                <w:szCs w:val="26"/>
              </w:rPr>
              <w:t>32.00m</w:t>
            </w:r>
            <w:r w:rsidRPr="005E6D9C">
              <w:rPr>
                <w:rFonts w:ascii="Times New Roman" w:cs="Times New Roman" w:hint="eastAsia"/>
                <w:color w:val="auto"/>
                <w:sz w:val="26"/>
                <w:szCs w:val="26"/>
                <w:vertAlign w:val="superscript"/>
              </w:rPr>
              <w:t>3</w:t>
            </w:r>
            <w:r w:rsidRPr="005E6D9C">
              <w:rPr>
                <w:rFonts w:ascii="Times New Roman" w:cs="Times New Roman" w:hint="eastAsia"/>
                <w:color w:val="auto"/>
                <w:sz w:val="26"/>
                <w:szCs w:val="26"/>
              </w:rPr>
              <w:t>，</w:t>
            </w:r>
            <w:r w:rsidRPr="005E6D9C">
              <w:rPr>
                <w:rFonts w:ascii="Times New Roman" w:cs="Times New Roman" w:hint="eastAsia"/>
                <w:color w:val="auto"/>
                <w:sz w:val="26"/>
                <w:szCs w:val="26"/>
              </w:rPr>
              <w:t>2025</w:t>
            </w:r>
            <w:r w:rsidRPr="005E6D9C">
              <w:rPr>
                <w:rFonts w:ascii="Times New Roman" w:cs="Times New Roman" w:hint="eastAsia"/>
                <w:color w:val="auto"/>
                <w:sz w:val="26"/>
                <w:szCs w:val="26"/>
              </w:rPr>
              <w:t>年度岩心产生量约</w:t>
            </w:r>
            <w:r w:rsidRPr="005E6D9C">
              <w:rPr>
                <w:rFonts w:ascii="Times New Roman" w:cs="Times New Roman" w:hint="eastAsia"/>
                <w:color w:val="auto"/>
                <w:sz w:val="26"/>
                <w:szCs w:val="26"/>
              </w:rPr>
              <w:t>40.00m</w:t>
            </w:r>
            <w:r w:rsidRPr="005E6D9C">
              <w:rPr>
                <w:rFonts w:ascii="Times New Roman" w:cs="Times New Roman" w:hint="eastAsia"/>
                <w:color w:val="auto"/>
                <w:sz w:val="26"/>
                <w:szCs w:val="26"/>
                <w:vertAlign w:val="superscript"/>
              </w:rPr>
              <w:t>3</w:t>
            </w:r>
            <w:r w:rsidRPr="005E6D9C">
              <w:rPr>
                <w:rFonts w:ascii="Times New Roman" w:cs="Times New Roman" w:hint="eastAsia"/>
                <w:color w:val="auto"/>
                <w:sz w:val="26"/>
                <w:szCs w:val="26"/>
              </w:rPr>
              <w:t>，</w:t>
            </w:r>
            <w:r w:rsidRPr="005E6D9C">
              <w:rPr>
                <w:rFonts w:ascii="Times New Roman" w:cs="Times New Roman" w:hint="eastAsia"/>
                <w:color w:val="auto"/>
                <w:sz w:val="26"/>
                <w:szCs w:val="26"/>
              </w:rPr>
              <w:t>2026</w:t>
            </w:r>
            <w:r w:rsidRPr="005E6D9C">
              <w:rPr>
                <w:rFonts w:ascii="Times New Roman" w:cs="Times New Roman" w:hint="eastAsia"/>
                <w:color w:val="auto"/>
                <w:sz w:val="26"/>
                <w:szCs w:val="26"/>
              </w:rPr>
              <w:t>年度岩心产生量约</w:t>
            </w:r>
            <w:r w:rsidRPr="005E6D9C">
              <w:rPr>
                <w:rFonts w:ascii="Times New Roman" w:cs="Times New Roman" w:hint="eastAsia"/>
                <w:color w:val="auto"/>
                <w:sz w:val="26"/>
                <w:szCs w:val="26"/>
              </w:rPr>
              <w:t>40.00m</w:t>
            </w:r>
            <w:r w:rsidRPr="005E6D9C">
              <w:rPr>
                <w:rFonts w:ascii="Times New Roman" w:cs="Times New Roman" w:hint="eastAsia"/>
                <w:color w:val="auto"/>
                <w:sz w:val="26"/>
                <w:szCs w:val="26"/>
                <w:vertAlign w:val="superscript"/>
              </w:rPr>
              <w:t>3</w:t>
            </w:r>
            <w:r w:rsidRPr="005E6D9C">
              <w:rPr>
                <w:rFonts w:ascii="Times New Roman" w:cs="Times New Roman" w:hint="eastAsia"/>
                <w:color w:val="auto"/>
                <w:sz w:val="26"/>
                <w:szCs w:val="26"/>
              </w:rPr>
              <w:t>），废弃岩心总量约</w:t>
            </w:r>
            <w:r w:rsidRPr="005E6D9C">
              <w:rPr>
                <w:rFonts w:ascii="Times New Roman" w:cs="Times New Roman" w:hint="eastAsia"/>
                <w:color w:val="auto"/>
                <w:sz w:val="26"/>
                <w:szCs w:val="26"/>
              </w:rPr>
              <w:t>176m</w:t>
            </w:r>
            <w:r w:rsidRPr="005E6D9C">
              <w:rPr>
                <w:rFonts w:ascii="Times New Roman" w:cs="Times New Roman" w:hint="eastAsia"/>
                <w:color w:val="auto"/>
                <w:sz w:val="26"/>
                <w:szCs w:val="26"/>
                <w:vertAlign w:val="superscript"/>
              </w:rPr>
              <w:t>3</w:t>
            </w:r>
            <w:r w:rsidRPr="005E6D9C">
              <w:rPr>
                <w:rFonts w:ascii="Times New Roman" w:cs="Times New Roman" w:hint="eastAsia"/>
                <w:color w:val="auto"/>
                <w:sz w:val="26"/>
                <w:szCs w:val="26"/>
              </w:rPr>
              <w:t>。</w:t>
            </w:r>
            <w:r w:rsidRPr="002E5DED">
              <w:rPr>
                <w:rFonts w:ascii="Times New Roman" w:cs="Times New Roman" w:hint="eastAsia"/>
                <w:color w:val="auto"/>
                <w:sz w:val="26"/>
                <w:szCs w:val="26"/>
              </w:rPr>
              <w:t>废弃岩心收集放入泥浆坑，与钻井泥浆、岩屑一起固化覆土填埋处理。</w:t>
            </w:r>
          </w:p>
          <w:p w14:paraId="429ACB88" w14:textId="77777777" w:rsidR="00BB3432" w:rsidRPr="002E5DED" w:rsidRDefault="00BB3432" w:rsidP="00411922">
            <w:pPr>
              <w:pStyle w:val="Default"/>
              <w:spacing w:line="480" w:lineRule="exact"/>
              <w:ind w:firstLineChars="200" w:firstLine="522"/>
              <w:rPr>
                <w:rFonts w:ascii="Times New Roman" w:cs="Times New Roman"/>
                <w:b/>
                <w:color w:val="auto"/>
                <w:sz w:val="26"/>
                <w:szCs w:val="26"/>
              </w:rPr>
            </w:pPr>
            <w:r w:rsidRPr="002E5DED">
              <w:rPr>
                <w:rFonts w:ascii="Times New Roman" w:cs="Times New Roman" w:hint="eastAsia"/>
                <w:b/>
                <w:color w:val="auto"/>
                <w:sz w:val="26"/>
                <w:szCs w:val="26"/>
              </w:rPr>
              <w:t xml:space="preserve">6.5.3 </w:t>
            </w:r>
            <w:r w:rsidRPr="002E5DED">
              <w:rPr>
                <w:rFonts w:ascii="Times New Roman" w:cs="Times New Roman" w:hint="eastAsia"/>
                <w:b/>
                <w:color w:val="auto"/>
                <w:sz w:val="26"/>
                <w:szCs w:val="26"/>
              </w:rPr>
              <w:t>表层土</w:t>
            </w:r>
          </w:p>
          <w:p w14:paraId="477EFC7E" w14:textId="77777777" w:rsidR="00BB3432" w:rsidRDefault="00BB3432" w:rsidP="00411922">
            <w:pPr>
              <w:pStyle w:val="Default"/>
              <w:spacing w:line="480" w:lineRule="exact"/>
              <w:ind w:firstLineChars="200" w:firstLine="520"/>
              <w:rPr>
                <w:rFonts w:ascii="Times New Roman" w:cs="Times New Roman"/>
                <w:color w:val="auto"/>
                <w:sz w:val="26"/>
                <w:szCs w:val="26"/>
              </w:rPr>
            </w:pPr>
            <w:r w:rsidRPr="002E5DED">
              <w:rPr>
                <w:rFonts w:ascii="Times New Roman" w:cs="Times New Roman" w:hint="eastAsia"/>
                <w:color w:val="auto"/>
                <w:sz w:val="26"/>
                <w:szCs w:val="26"/>
              </w:rPr>
              <w:t>表层土的产生往往是开挖机坪时，将表层土取出并集中堆放，待钻机结束后，将表层土复原，故对环境影响极小。</w:t>
            </w:r>
          </w:p>
          <w:p w14:paraId="6DA950AD" w14:textId="77777777" w:rsidR="00BB3432" w:rsidRPr="003869A0" w:rsidRDefault="00BB3432" w:rsidP="00411922">
            <w:pPr>
              <w:pStyle w:val="Default"/>
              <w:spacing w:line="480" w:lineRule="exact"/>
              <w:ind w:left="520"/>
              <w:rPr>
                <w:rFonts w:ascii="Times New Roman" w:cs="Times New Roman"/>
                <w:b/>
                <w:color w:val="auto"/>
                <w:sz w:val="26"/>
                <w:szCs w:val="26"/>
              </w:rPr>
            </w:pPr>
            <w:r>
              <w:rPr>
                <w:rFonts w:ascii="Times New Roman" w:cs="Times New Roman"/>
                <w:b/>
                <w:color w:val="auto"/>
                <w:sz w:val="26"/>
                <w:szCs w:val="26"/>
              </w:rPr>
              <w:lastRenderedPageBreak/>
              <w:t>6.</w:t>
            </w:r>
            <w:r>
              <w:rPr>
                <w:rFonts w:ascii="Times New Roman" w:cs="Times New Roman" w:hint="eastAsia"/>
                <w:b/>
                <w:color w:val="auto"/>
                <w:sz w:val="26"/>
                <w:szCs w:val="26"/>
              </w:rPr>
              <w:t>5</w:t>
            </w:r>
            <w:r w:rsidRPr="003869A0">
              <w:rPr>
                <w:rFonts w:ascii="Times New Roman" w:cs="Times New Roman"/>
                <w:b/>
                <w:color w:val="auto"/>
                <w:sz w:val="26"/>
                <w:szCs w:val="26"/>
              </w:rPr>
              <w:t>.</w:t>
            </w:r>
            <w:r>
              <w:rPr>
                <w:rFonts w:ascii="Times New Roman" w:cs="Times New Roman" w:hint="eastAsia"/>
                <w:b/>
                <w:color w:val="auto"/>
                <w:sz w:val="26"/>
                <w:szCs w:val="26"/>
              </w:rPr>
              <w:t>4</w:t>
            </w:r>
            <w:r w:rsidRPr="003869A0">
              <w:rPr>
                <w:rFonts w:ascii="Times New Roman" w:cs="Times New Roman" w:hint="eastAsia"/>
                <w:b/>
                <w:color w:val="auto"/>
                <w:sz w:val="26"/>
                <w:szCs w:val="26"/>
              </w:rPr>
              <w:t xml:space="preserve"> </w:t>
            </w:r>
            <w:r w:rsidRPr="003869A0">
              <w:rPr>
                <w:rFonts w:ascii="Times New Roman" w:cs="Times New Roman" w:hint="eastAsia"/>
                <w:b/>
                <w:color w:val="auto"/>
                <w:sz w:val="26"/>
                <w:szCs w:val="26"/>
              </w:rPr>
              <w:t>生活垃圾</w:t>
            </w:r>
          </w:p>
          <w:p w14:paraId="1388F410" w14:textId="77777777" w:rsidR="00BB3432" w:rsidRPr="00EC0C5F" w:rsidRDefault="00BB3432" w:rsidP="00411922">
            <w:pPr>
              <w:pStyle w:val="0"/>
              <w:ind w:firstLine="520"/>
              <w:rPr>
                <w:rFonts w:ascii="Times New Roman"/>
                <w:szCs w:val="26"/>
              </w:rPr>
            </w:pPr>
            <w:r w:rsidRPr="002E5DED">
              <w:rPr>
                <w:rFonts w:ascii="Times New Roman" w:hint="eastAsia"/>
                <w:szCs w:val="26"/>
              </w:rPr>
              <w:t>本项目</w:t>
            </w:r>
            <w:r w:rsidRPr="00EC0C5F">
              <w:rPr>
                <w:rFonts w:ascii="Times New Roman" w:hint="eastAsia"/>
                <w:szCs w:val="26"/>
              </w:rPr>
              <w:t>施工人员会产生少量生活垃圾，按照每人</w:t>
            </w:r>
            <w:r w:rsidRPr="00EC0C5F">
              <w:rPr>
                <w:rFonts w:ascii="Times New Roman" w:hint="eastAsia"/>
                <w:szCs w:val="26"/>
              </w:rPr>
              <w:t>0.65kg/d</w:t>
            </w:r>
            <w:r w:rsidRPr="00EC0C5F">
              <w:rPr>
                <w:rFonts w:ascii="Times New Roman" w:hint="eastAsia"/>
                <w:szCs w:val="26"/>
              </w:rPr>
              <w:t>计算，单个机台产生生活垃圾</w:t>
            </w:r>
            <w:r w:rsidRPr="00EC0C5F">
              <w:rPr>
                <w:rFonts w:ascii="Times New Roman" w:hint="eastAsia"/>
                <w:szCs w:val="26"/>
              </w:rPr>
              <w:t>6.5kg</w:t>
            </w:r>
            <w:r w:rsidRPr="00EC0C5F">
              <w:rPr>
                <w:rFonts w:ascii="Times New Roman" w:hint="eastAsia"/>
                <w:szCs w:val="26"/>
              </w:rPr>
              <w:t>，本项目最大同时施工人数</w:t>
            </w:r>
            <w:r w:rsidRPr="00EC0C5F">
              <w:rPr>
                <w:rFonts w:ascii="Times New Roman" w:hint="eastAsia"/>
                <w:szCs w:val="26"/>
              </w:rPr>
              <w:t>100</w:t>
            </w:r>
            <w:r w:rsidRPr="00EC0C5F">
              <w:rPr>
                <w:rFonts w:ascii="Times New Roman" w:hint="eastAsia"/>
                <w:szCs w:val="26"/>
              </w:rPr>
              <w:t>人，产生生活垃圾</w:t>
            </w:r>
            <w:r w:rsidRPr="00EC0C5F">
              <w:rPr>
                <w:rFonts w:ascii="Times New Roman" w:hint="eastAsia"/>
                <w:szCs w:val="26"/>
              </w:rPr>
              <w:t>65kg/d</w:t>
            </w:r>
            <w:r w:rsidRPr="00EC0C5F">
              <w:rPr>
                <w:rFonts w:ascii="Times New Roman" w:hint="eastAsia"/>
                <w:szCs w:val="26"/>
              </w:rPr>
              <w:t>。生活垃圾应分类处置（按照</w:t>
            </w:r>
            <w:r w:rsidRPr="00EC0C5F">
              <w:rPr>
                <w:rFonts w:ascii="Times New Roman"/>
                <w:szCs w:val="26"/>
              </w:rPr>
              <w:t>GB18485</w:t>
            </w:r>
            <w:r w:rsidRPr="00EC0C5F">
              <w:rPr>
                <w:rFonts w:ascii="Times New Roman" w:hint="eastAsia"/>
                <w:szCs w:val="26"/>
              </w:rPr>
              <w:t>、</w:t>
            </w:r>
            <w:r w:rsidRPr="00EC0C5F">
              <w:rPr>
                <w:rFonts w:ascii="Times New Roman"/>
                <w:szCs w:val="26"/>
              </w:rPr>
              <w:t>CJJ17</w:t>
            </w:r>
            <w:r w:rsidRPr="00EC0C5F">
              <w:rPr>
                <w:rFonts w:ascii="Times New Roman" w:hint="eastAsia"/>
                <w:szCs w:val="26"/>
              </w:rPr>
              <w:t>执行），根据可循环利用性和</w:t>
            </w:r>
            <w:proofErr w:type="gramStart"/>
            <w:r w:rsidRPr="00EC0C5F">
              <w:rPr>
                <w:rFonts w:ascii="Times New Roman" w:hint="eastAsia"/>
                <w:szCs w:val="26"/>
              </w:rPr>
              <w:t>可</w:t>
            </w:r>
            <w:proofErr w:type="gramEnd"/>
            <w:r w:rsidRPr="00EC0C5F">
              <w:rPr>
                <w:rFonts w:ascii="Times New Roman" w:hint="eastAsia"/>
                <w:szCs w:val="26"/>
              </w:rPr>
              <w:t>降解性进行分类处置。不可利用的生活垃圾收集后，送到当地垃圾箱（池），由当地环卫统一收集处理。</w:t>
            </w:r>
          </w:p>
          <w:p w14:paraId="0807BCFE" w14:textId="77777777" w:rsidR="00BB3432" w:rsidRPr="002E5DED" w:rsidRDefault="00BB3432" w:rsidP="00411922">
            <w:pPr>
              <w:pStyle w:val="Default"/>
              <w:spacing w:line="480" w:lineRule="exact"/>
              <w:ind w:left="520"/>
              <w:rPr>
                <w:rFonts w:ascii="Times New Roman" w:cs="Times New Roman"/>
                <w:b/>
                <w:color w:val="auto"/>
                <w:sz w:val="26"/>
                <w:szCs w:val="26"/>
              </w:rPr>
            </w:pPr>
            <w:r w:rsidRPr="002E5DED">
              <w:rPr>
                <w:rFonts w:ascii="Times New Roman" w:cs="Times New Roman" w:hint="eastAsia"/>
                <w:b/>
                <w:color w:val="auto"/>
                <w:sz w:val="26"/>
                <w:szCs w:val="26"/>
              </w:rPr>
              <w:t xml:space="preserve">6.5.5 </w:t>
            </w:r>
            <w:r w:rsidRPr="002E5DED">
              <w:rPr>
                <w:rFonts w:ascii="Times New Roman" w:cs="Times New Roman" w:hint="eastAsia"/>
                <w:b/>
                <w:color w:val="auto"/>
                <w:sz w:val="26"/>
                <w:szCs w:val="26"/>
              </w:rPr>
              <w:t>废机油</w:t>
            </w:r>
          </w:p>
          <w:p w14:paraId="2BEA1213" w14:textId="77777777" w:rsidR="00BB3432" w:rsidRDefault="00BB3432" w:rsidP="00411922">
            <w:pPr>
              <w:pStyle w:val="0"/>
              <w:ind w:firstLine="520"/>
              <w:rPr>
                <w:rFonts w:ascii="Times New Roman"/>
                <w:szCs w:val="26"/>
              </w:rPr>
            </w:pPr>
            <w:r w:rsidRPr="002E5DED">
              <w:rPr>
                <w:rFonts w:ascii="Times New Roman" w:hint="eastAsia"/>
                <w:szCs w:val="26"/>
              </w:rPr>
              <w:t>本项目钻机等机械运转过程中，将产生少量的废机油。根据《国家危险废物名录》，废机油属于危险废物类别中的废矿物油（</w:t>
            </w:r>
            <w:r w:rsidRPr="002E5DED">
              <w:rPr>
                <w:rFonts w:ascii="Times New Roman" w:hint="eastAsia"/>
                <w:szCs w:val="26"/>
              </w:rPr>
              <w:t>HW08</w:t>
            </w:r>
            <w:r w:rsidRPr="002E5DED">
              <w:rPr>
                <w:rFonts w:ascii="Times New Roman" w:hint="eastAsia"/>
                <w:szCs w:val="26"/>
              </w:rPr>
              <w:t>），废物代码为</w:t>
            </w:r>
            <w:r w:rsidRPr="002E5DED">
              <w:rPr>
                <w:rFonts w:ascii="Times New Roman" w:hint="eastAsia"/>
                <w:szCs w:val="26"/>
              </w:rPr>
              <w:t>900-249-08</w:t>
            </w:r>
            <w:r w:rsidRPr="002E5DED">
              <w:rPr>
                <w:rFonts w:ascii="Times New Roman" w:hint="eastAsia"/>
                <w:szCs w:val="26"/>
              </w:rPr>
              <w:t>。评价要求建设单位设置废机油收集桶，将废机油收集到废油桶中，以备用于起下钻时润滑钻杆丝扣、下套管时润滑套管、钻杆堆放时防锈保护，达到回收利用的目的，无法回用的部分交由有资质单位处置。</w:t>
            </w:r>
          </w:p>
          <w:p w14:paraId="4DC4266A" w14:textId="77777777" w:rsidR="00BB3432" w:rsidRPr="006D0596" w:rsidRDefault="00BB3432" w:rsidP="00411922">
            <w:pPr>
              <w:pStyle w:val="0"/>
              <w:ind w:firstLineChars="0" w:firstLine="0"/>
              <w:rPr>
                <w:rFonts w:ascii="Times New Roman"/>
                <w:b/>
                <w:szCs w:val="26"/>
              </w:rPr>
            </w:pPr>
            <w:r w:rsidRPr="006D0596">
              <w:rPr>
                <w:rFonts w:ascii="Times New Roman" w:hint="eastAsia"/>
                <w:b/>
                <w:szCs w:val="26"/>
              </w:rPr>
              <w:t>6.6</w:t>
            </w:r>
            <w:r w:rsidRPr="006D0596">
              <w:rPr>
                <w:rFonts w:ascii="Times New Roman" w:hint="eastAsia"/>
                <w:b/>
                <w:szCs w:val="26"/>
              </w:rPr>
              <w:t>、辐射环境</w:t>
            </w:r>
          </w:p>
          <w:p w14:paraId="79027D3B" w14:textId="77777777" w:rsidR="00BB3432" w:rsidRPr="006D0596" w:rsidRDefault="00BB3432" w:rsidP="00411922">
            <w:pPr>
              <w:pStyle w:val="0"/>
              <w:ind w:firstLine="520"/>
              <w:rPr>
                <w:rFonts w:ascii="Times New Roman"/>
                <w:szCs w:val="26"/>
              </w:rPr>
            </w:pPr>
            <w:r w:rsidRPr="006D0596">
              <w:rPr>
                <w:rFonts w:ascii="Times New Roman" w:hint="eastAsia"/>
                <w:szCs w:val="26"/>
              </w:rPr>
              <w:t>1</w:t>
            </w:r>
            <w:r w:rsidRPr="006D0596">
              <w:rPr>
                <w:rFonts w:ascii="Times New Roman" w:hint="eastAsia"/>
                <w:szCs w:val="26"/>
              </w:rPr>
              <w:t>）氡及其子体：本项目放射性废气主要来源于钻孔过程释放的</w:t>
            </w:r>
            <w:proofErr w:type="gramStart"/>
            <w:r w:rsidRPr="006D0596">
              <w:rPr>
                <w:rFonts w:ascii="Times New Roman" w:hint="eastAsia"/>
                <w:szCs w:val="26"/>
              </w:rPr>
              <w:t>氡以及</w:t>
            </w:r>
            <w:proofErr w:type="gramEnd"/>
            <w:r w:rsidRPr="006D0596">
              <w:rPr>
                <w:rFonts w:ascii="Times New Roman" w:hint="eastAsia"/>
                <w:szCs w:val="26"/>
              </w:rPr>
              <w:t>钻井泥浆氡的析出。</w:t>
            </w:r>
          </w:p>
          <w:p w14:paraId="6F8B40A2" w14:textId="77777777" w:rsidR="00BB3432" w:rsidRPr="006D0596" w:rsidRDefault="00BB3432" w:rsidP="00411922">
            <w:pPr>
              <w:pStyle w:val="0"/>
              <w:ind w:firstLine="520"/>
              <w:rPr>
                <w:rFonts w:ascii="Times New Roman"/>
                <w:szCs w:val="26"/>
              </w:rPr>
            </w:pPr>
            <w:r w:rsidRPr="006D0596">
              <w:rPr>
                <w:rFonts w:ascii="Times New Roman" w:hint="eastAsia"/>
                <w:szCs w:val="26"/>
              </w:rPr>
              <w:t>钻探施工过程中井筒中充满泥浆，可有效抑制氡的释放，且施工期短，施工结束后及时水泥封孔，故钻孔中氡的释放量较小。以新村矿床品位、单孔矿体厚度在钻孔深度所占比例进行估算可知，钻井泥浆核素活度与区域的土壤环境本底基本处于同一水平，其放射性水平较低，且施工期短，并及时进行覆土植被，故钻井泥浆中析出的氡极少。</w:t>
            </w:r>
            <w:r w:rsidRPr="006D0596">
              <w:rPr>
                <w:rFonts w:ascii="Times New Roman" w:hint="eastAsia"/>
                <w:szCs w:val="26"/>
              </w:rPr>
              <w:t xml:space="preserve"> </w:t>
            </w:r>
          </w:p>
          <w:p w14:paraId="4C3B7EF6" w14:textId="77777777" w:rsidR="00BB3432" w:rsidRDefault="00BB3432" w:rsidP="00411922">
            <w:pPr>
              <w:pStyle w:val="0"/>
              <w:ind w:firstLine="520"/>
              <w:rPr>
                <w:rFonts w:ascii="Times New Roman"/>
                <w:szCs w:val="26"/>
              </w:rPr>
            </w:pPr>
            <w:r w:rsidRPr="006D0596">
              <w:rPr>
                <w:rFonts w:ascii="Times New Roman" w:hint="eastAsia"/>
                <w:szCs w:val="26"/>
              </w:rPr>
              <w:t>2</w:t>
            </w:r>
            <w:r w:rsidRPr="006D0596">
              <w:rPr>
                <w:rFonts w:ascii="Times New Roman" w:hint="eastAsia"/>
                <w:szCs w:val="26"/>
              </w:rPr>
              <w:t>）钻井液：本项目钻井液主要成分为膨润土、腐植酸钾、纤维素，钻探过程中钻井液基本上不与钻孔中含矿层发生化学反应，含矿层中</w:t>
            </w:r>
            <w:r>
              <w:rPr>
                <w:rFonts w:ascii="Times New Roman" w:hint="eastAsia"/>
                <w:szCs w:val="26"/>
              </w:rPr>
              <w:t>U</w:t>
            </w:r>
            <w:r w:rsidRPr="006D0596">
              <w:rPr>
                <w:rFonts w:ascii="Times New Roman" w:hint="eastAsia"/>
                <w:szCs w:val="26"/>
              </w:rPr>
              <w:t>天然、</w:t>
            </w:r>
            <w:r w:rsidRPr="006D0596">
              <w:rPr>
                <w:rFonts w:ascii="Times New Roman" w:hint="eastAsia"/>
                <w:szCs w:val="26"/>
                <w:vertAlign w:val="superscript"/>
              </w:rPr>
              <w:t>226</w:t>
            </w:r>
            <w:r>
              <w:rPr>
                <w:rFonts w:ascii="Times New Roman" w:hint="eastAsia"/>
                <w:szCs w:val="26"/>
              </w:rPr>
              <w:t>Ra</w:t>
            </w:r>
            <w:r w:rsidRPr="006D0596">
              <w:rPr>
                <w:rFonts w:ascii="Times New Roman" w:hint="eastAsia"/>
                <w:szCs w:val="26"/>
              </w:rPr>
              <w:t>放射性核素不会转移至钻井液物质中。</w:t>
            </w:r>
          </w:p>
          <w:p w14:paraId="218283CD" w14:textId="77777777" w:rsidR="00BB3432" w:rsidRDefault="00BB3432" w:rsidP="00411922">
            <w:pPr>
              <w:pStyle w:val="0"/>
              <w:ind w:firstLineChars="0" w:firstLine="0"/>
              <w:rPr>
                <w:rFonts w:ascii="Times New Roman"/>
                <w:b/>
                <w:szCs w:val="26"/>
              </w:rPr>
            </w:pPr>
            <w:r w:rsidRPr="006D0596">
              <w:rPr>
                <w:rFonts w:ascii="Times New Roman" w:hint="eastAsia"/>
                <w:b/>
                <w:szCs w:val="26"/>
              </w:rPr>
              <w:t>6.7</w:t>
            </w:r>
            <w:r w:rsidRPr="006D0596">
              <w:rPr>
                <w:rFonts w:ascii="Times New Roman" w:hint="eastAsia"/>
                <w:b/>
                <w:szCs w:val="26"/>
              </w:rPr>
              <w:t>、生态影响</w:t>
            </w:r>
          </w:p>
          <w:p w14:paraId="2707208C" w14:textId="77777777" w:rsidR="00BB3432" w:rsidRPr="006D0596" w:rsidRDefault="00BB3432" w:rsidP="00411922">
            <w:pPr>
              <w:pStyle w:val="0"/>
              <w:ind w:firstLine="520"/>
              <w:rPr>
                <w:rFonts w:ascii="Times New Roman"/>
                <w:szCs w:val="26"/>
              </w:rPr>
            </w:pPr>
            <w:r w:rsidRPr="006D0596">
              <w:rPr>
                <w:rFonts w:ascii="Times New Roman" w:hint="eastAsia"/>
                <w:szCs w:val="26"/>
              </w:rPr>
              <w:t>（</w:t>
            </w:r>
            <w:r w:rsidRPr="006D0596">
              <w:rPr>
                <w:rFonts w:ascii="Times New Roman" w:hint="eastAsia"/>
                <w:szCs w:val="26"/>
              </w:rPr>
              <w:t>1</w:t>
            </w:r>
            <w:r w:rsidRPr="006D0596">
              <w:rPr>
                <w:rFonts w:ascii="Times New Roman" w:hint="eastAsia"/>
                <w:szCs w:val="26"/>
              </w:rPr>
              <w:t>）占用土地、损坏植被</w:t>
            </w:r>
          </w:p>
          <w:p w14:paraId="577862DD" w14:textId="77777777" w:rsidR="00BB3432" w:rsidRPr="00D149B6" w:rsidRDefault="00BB3432" w:rsidP="00411922">
            <w:pPr>
              <w:pStyle w:val="0"/>
              <w:ind w:firstLine="520"/>
              <w:rPr>
                <w:rFonts w:ascii="Times New Roman"/>
                <w:szCs w:val="26"/>
              </w:rPr>
            </w:pPr>
            <w:r w:rsidRPr="00D149B6">
              <w:rPr>
                <w:rFonts w:ascii="Times New Roman" w:hint="eastAsia"/>
                <w:szCs w:val="26"/>
              </w:rPr>
              <w:t>钻孔场地会临时占用土地，对原地貌造成扰动，并破坏占地范围内的地表植被，</w:t>
            </w:r>
            <w:r w:rsidRPr="00D149B6">
              <w:rPr>
                <w:rFonts w:ascii="Times New Roman" w:hint="eastAsia"/>
                <w:szCs w:val="26"/>
              </w:rPr>
              <w:t>2022</w:t>
            </w:r>
            <w:r w:rsidRPr="00D149B6">
              <w:rPr>
                <w:rFonts w:ascii="Times New Roman" w:hint="eastAsia"/>
                <w:szCs w:val="26"/>
              </w:rPr>
              <w:t>年预计设钻孔</w:t>
            </w:r>
            <w:r w:rsidRPr="00D149B6">
              <w:rPr>
                <w:rFonts w:ascii="Times New Roman" w:hint="eastAsia"/>
                <w:szCs w:val="26"/>
              </w:rPr>
              <w:t>10</w:t>
            </w:r>
            <w:r w:rsidR="0093375F">
              <w:rPr>
                <w:rFonts w:ascii="Times New Roman" w:hint="eastAsia"/>
                <w:szCs w:val="26"/>
              </w:rPr>
              <w:t>0</w:t>
            </w:r>
            <w:r w:rsidRPr="00D149B6">
              <w:rPr>
                <w:rFonts w:ascii="Times New Roman" w:hint="eastAsia"/>
                <w:szCs w:val="26"/>
              </w:rPr>
              <w:t>个，平均每个钻孔场地占地</w:t>
            </w:r>
            <w:r>
              <w:rPr>
                <w:rFonts w:ascii="Times New Roman" w:hint="eastAsia"/>
                <w:szCs w:val="26"/>
              </w:rPr>
              <w:t>150</w:t>
            </w:r>
            <w:r w:rsidRPr="00D149B6">
              <w:rPr>
                <w:rFonts w:ascii="Times New Roman" w:hint="eastAsia"/>
                <w:szCs w:val="26"/>
              </w:rPr>
              <w:t>m</w:t>
            </w:r>
            <w:r w:rsidRPr="00D149B6">
              <w:rPr>
                <w:rFonts w:ascii="Times New Roman" w:hint="eastAsia"/>
                <w:szCs w:val="26"/>
                <w:vertAlign w:val="superscript"/>
              </w:rPr>
              <w:t>2</w:t>
            </w:r>
            <w:r w:rsidRPr="00D149B6">
              <w:rPr>
                <w:rFonts w:ascii="Times New Roman" w:hint="eastAsia"/>
                <w:szCs w:val="26"/>
              </w:rPr>
              <w:t>，</w:t>
            </w:r>
            <w:r w:rsidRPr="00D149B6">
              <w:rPr>
                <w:rFonts w:ascii="Times New Roman" w:hint="eastAsia"/>
                <w:szCs w:val="26"/>
              </w:rPr>
              <w:t>2022</w:t>
            </w:r>
            <w:r w:rsidRPr="00D149B6">
              <w:rPr>
                <w:rFonts w:ascii="Times New Roman" w:hint="eastAsia"/>
                <w:szCs w:val="26"/>
              </w:rPr>
              <w:t>年共计占地约</w:t>
            </w:r>
            <w:r w:rsidRPr="00D149B6">
              <w:rPr>
                <w:rFonts w:ascii="Times New Roman" w:hint="eastAsia"/>
                <w:szCs w:val="26"/>
              </w:rPr>
              <w:t>15000m</w:t>
            </w:r>
            <w:r w:rsidRPr="00D149B6">
              <w:rPr>
                <w:rFonts w:ascii="Times New Roman" w:hint="eastAsia"/>
                <w:szCs w:val="26"/>
                <w:vertAlign w:val="superscript"/>
              </w:rPr>
              <w:t>2</w:t>
            </w:r>
            <w:r w:rsidRPr="00D149B6">
              <w:rPr>
                <w:rFonts w:ascii="Times New Roman" w:hint="eastAsia"/>
                <w:szCs w:val="26"/>
              </w:rPr>
              <w:t>，均为临时占地；临时占地面积较小，待封孔结束后进行植被恢复。</w:t>
            </w:r>
          </w:p>
          <w:p w14:paraId="4075A77B" w14:textId="77777777" w:rsidR="00BB3432" w:rsidRPr="006D0596" w:rsidRDefault="00BB3432" w:rsidP="00411922">
            <w:pPr>
              <w:pStyle w:val="0"/>
              <w:ind w:firstLine="520"/>
              <w:rPr>
                <w:rFonts w:ascii="Times New Roman"/>
                <w:szCs w:val="26"/>
              </w:rPr>
            </w:pPr>
            <w:r w:rsidRPr="00D149B6">
              <w:rPr>
                <w:rFonts w:ascii="Times New Roman" w:hint="eastAsia"/>
                <w:szCs w:val="26"/>
              </w:rPr>
              <w:lastRenderedPageBreak/>
              <w:t>（</w:t>
            </w:r>
            <w:r w:rsidRPr="00D149B6">
              <w:rPr>
                <w:rFonts w:ascii="Times New Roman" w:hint="eastAsia"/>
                <w:szCs w:val="26"/>
              </w:rPr>
              <w:t>2</w:t>
            </w:r>
            <w:r w:rsidRPr="00D149B6">
              <w:rPr>
                <w:rFonts w:ascii="Times New Roman" w:hint="eastAsia"/>
                <w:szCs w:val="26"/>
              </w:rPr>
              <w:t>）野生动物的影响</w:t>
            </w:r>
          </w:p>
          <w:p w14:paraId="7CA6E270" w14:textId="77777777" w:rsidR="00BB3432" w:rsidRPr="006D0596" w:rsidRDefault="00BB3432" w:rsidP="00411922">
            <w:pPr>
              <w:pStyle w:val="0"/>
              <w:ind w:firstLine="520"/>
              <w:rPr>
                <w:rFonts w:ascii="Times New Roman"/>
                <w:szCs w:val="26"/>
              </w:rPr>
            </w:pPr>
            <w:r w:rsidRPr="006D0596">
              <w:rPr>
                <w:rFonts w:ascii="Times New Roman" w:hint="eastAsia"/>
                <w:szCs w:val="26"/>
              </w:rPr>
              <w:t>机械设备噪声、人员的活动等将会对周围局部范围内野生动物的活动和栖息产生一定影响，但是由于本项目工作时间短、设备数量少，因此，对周边野生动物的影响较小，且随着钻探工作的结束，对周边动物的影响也会随之结束。</w:t>
            </w:r>
          </w:p>
        </w:tc>
      </w:tr>
    </w:tbl>
    <w:p w14:paraId="0EF7602B" w14:textId="77777777" w:rsidR="00324837" w:rsidRPr="00BB3432" w:rsidRDefault="00324837">
      <w:pPr>
        <w:sectPr w:rsidR="00324837" w:rsidRPr="00BB3432">
          <w:pgSz w:w="11906" w:h="16838"/>
          <w:pgMar w:top="1440" w:right="1800" w:bottom="1440" w:left="1800" w:header="851" w:footer="992" w:gutter="0"/>
          <w:cols w:space="425"/>
          <w:docGrid w:type="lines" w:linePitch="312"/>
        </w:sectPr>
      </w:pPr>
    </w:p>
    <w:p w14:paraId="4330FEBA" w14:textId="77777777" w:rsidR="00324837" w:rsidRPr="00EC0C5F" w:rsidRDefault="00EE28BE">
      <w:pPr>
        <w:pStyle w:val="a8"/>
        <w:spacing w:line="400" w:lineRule="exact"/>
        <w:jc w:val="left"/>
        <w:outlineLvl w:val="0"/>
        <w:rPr>
          <w:rFonts w:ascii="Times New Roman" w:hAnsi="Times New Roman"/>
          <w:b/>
          <w:sz w:val="26"/>
          <w:szCs w:val="26"/>
        </w:rPr>
      </w:pPr>
      <w:bookmarkStart w:id="8" w:name="_Toc97650583"/>
      <w:r w:rsidRPr="00EC0C5F">
        <w:rPr>
          <w:rFonts w:ascii="Times New Roman" w:hAnsi="Times New Roman" w:hint="eastAsia"/>
          <w:b/>
          <w:sz w:val="26"/>
          <w:szCs w:val="26"/>
        </w:rPr>
        <w:lastRenderedPageBreak/>
        <w:t>7</w:t>
      </w:r>
      <w:r w:rsidR="0068126A">
        <w:rPr>
          <w:rFonts w:ascii="Times New Roman" w:hAnsi="Times New Roman" w:hint="eastAsia"/>
          <w:b/>
          <w:sz w:val="26"/>
          <w:szCs w:val="26"/>
        </w:rPr>
        <w:t xml:space="preserve"> </w:t>
      </w:r>
      <w:r w:rsidRPr="00EC0C5F">
        <w:rPr>
          <w:rFonts w:ascii="Times New Roman" w:hAnsi="Times New Roman" w:hint="eastAsia"/>
          <w:b/>
          <w:sz w:val="26"/>
          <w:szCs w:val="26"/>
        </w:rPr>
        <w:t>项目主要污染物产生及预计排放情况</w:t>
      </w:r>
      <w:bookmarkEnd w:id="8"/>
    </w:p>
    <w:tbl>
      <w:tblPr>
        <w:tblStyle w:val="af2"/>
        <w:tblW w:w="8521" w:type="dxa"/>
        <w:jc w:val="center"/>
        <w:tblLayout w:type="fixed"/>
        <w:tblLook w:val="04A0" w:firstRow="1" w:lastRow="0" w:firstColumn="1" w:lastColumn="0" w:noHBand="0" w:noVBand="1"/>
      </w:tblPr>
      <w:tblGrid>
        <w:gridCol w:w="1100"/>
        <w:gridCol w:w="1134"/>
        <w:gridCol w:w="1466"/>
        <w:gridCol w:w="2410"/>
        <w:gridCol w:w="2411"/>
      </w:tblGrid>
      <w:tr w:rsidR="00BB3432" w:rsidRPr="00EC0C5F" w14:paraId="48A59BB3" w14:textId="77777777" w:rsidTr="00411922">
        <w:trPr>
          <w:trHeight w:val="875"/>
          <w:jc w:val="center"/>
        </w:trPr>
        <w:tc>
          <w:tcPr>
            <w:tcW w:w="1101" w:type="dxa"/>
            <w:tcBorders>
              <w:top w:val="single" w:sz="4" w:space="0" w:color="auto"/>
              <w:left w:val="single" w:sz="4" w:space="0" w:color="auto"/>
              <w:bottom w:val="single" w:sz="4" w:space="0" w:color="auto"/>
              <w:right w:val="single" w:sz="4" w:space="0" w:color="auto"/>
              <w:tl2br w:val="single" w:sz="4" w:space="0" w:color="auto"/>
            </w:tcBorders>
          </w:tcPr>
          <w:p w14:paraId="49A90CBF" w14:textId="77777777" w:rsidR="00BB3432" w:rsidRPr="00C0524E" w:rsidRDefault="00BB3432" w:rsidP="00C0524E">
            <w:pPr>
              <w:pStyle w:val="bg"/>
              <w:spacing w:line="440" w:lineRule="exact"/>
              <w:ind w:firstLineChars="200" w:firstLine="422"/>
              <w:rPr>
                <w:rFonts w:ascii="Times New Roman" w:hAnsi="Times New Roman" w:cs="Times New Roman"/>
                <w:b/>
                <w:sz w:val="21"/>
                <w:szCs w:val="21"/>
              </w:rPr>
            </w:pPr>
            <w:bookmarkStart w:id="9" w:name="_Toc26803255"/>
            <w:r w:rsidRPr="00C0524E">
              <w:rPr>
                <w:rFonts w:ascii="Times New Roman" w:hAnsi="Times New Roman" w:cs="Times New Roman"/>
                <w:b/>
                <w:sz w:val="21"/>
                <w:szCs w:val="21"/>
              </w:rPr>
              <w:t>内容</w:t>
            </w:r>
          </w:p>
          <w:p w14:paraId="755AD9CB" w14:textId="77777777" w:rsidR="00BB3432" w:rsidRPr="00C0524E" w:rsidRDefault="00BB3432" w:rsidP="00411922">
            <w:pPr>
              <w:pStyle w:val="bg"/>
              <w:spacing w:line="440" w:lineRule="exact"/>
              <w:ind w:firstLine="0"/>
              <w:rPr>
                <w:rFonts w:ascii="Times New Roman" w:hAnsi="Times New Roman" w:cs="Times New Roman"/>
                <w:b/>
                <w:sz w:val="21"/>
                <w:szCs w:val="21"/>
              </w:rPr>
            </w:pPr>
            <w:r w:rsidRPr="00C0524E">
              <w:rPr>
                <w:rFonts w:ascii="Times New Roman" w:hAnsi="Times New Roman" w:cs="Times New Roman"/>
                <w:b/>
                <w:sz w:val="21"/>
                <w:szCs w:val="21"/>
              </w:rPr>
              <w:t>类型</w:t>
            </w:r>
          </w:p>
        </w:tc>
        <w:tc>
          <w:tcPr>
            <w:tcW w:w="1134" w:type="dxa"/>
            <w:tcBorders>
              <w:top w:val="single" w:sz="4" w:space="0" w:color="auto"/>
              <w:left w:val="single" w:sz="4" w:space="0" w:color="auto"/>
              <w:bottom w:val="single" w:sz="4" w:space="0" w:color="auto"/>
              <w:right w:val="single" w:sz="4" w:space="0" w:color="auto"/>
            </w:tcBorders>
            <w:vAlign w:val="center"/>
          </w:tcPr>
          <w:p w14:paraId="39623BDB" w14:textId="77777777" w:rsidR="00BB3432" w:rsidRPr="00C0524E" w:rsidRDefault="00BB3432" w:rsidP="00411922">
            <w:pPr>
              <w:pStyle w:val="bg"/>
              <w:spacing w:line="240" w:lineRule="auto"/>
              <w:ind w:firstLine="0"/>
              <w:jc w:val="center"/>
              <w:rPr>
                <w:rFonts w:ascii="Times New Roman" w:hAnsi="Times New Roman" w:cs="Times New Roman"/>
                <w:b/>
                <w:sz w:val="21"/>
                <w:szCs w:val="21"/>
              </w:rPr>
            </w:pPr>
            <w:r w:rsidRPr="00C0524E">
              <w:rPr>
                <w:rFonts w:ascii="Times New Roman" w:hAnsi="Times New Roman" w:cs="Times New Roman" w:hint="eastAsia"/>
                <w:b/>
                <w:sz w:val="21"/>
                <w:szCs w:val="21"/>
              </w:rPr>
              <w:t>排放源</w:t>
            </w:r>
            <w:r w:rsidRPr="00C0524E">
              <w:rPr>
                <w:rFonts w:ascii="Times New Roman" w:hAnsi="Times New Roman" w:cs="Times New Roman"/>
                <w:b/>
                <w:sz w:val="21"/>
                <w:szCs w:val="21"/>
              </w:rPr>
              <w:t>（编号）</w:t>
            </w:r>
          </w:p>
        </w:tc>
        <w:tc>
          <w:tcPr>
            <w:tcW w:w="1466" w:type="dxa"/>
            <w:tcBorders>
              <w:top w:val="single" w:sz="4" w:space="0" w:color="auto"/>
              <w:left w:val="single" w:sz="4" w:space="0" w:color="auto"/>
              <w:bottom w:val="single" w:sz="4" w:space="0" w:color="auto"/>
              <w:right w:val="single" w:sz="4" w:space="0" w:color="auto"/>
            </w:tcBorders>
            <w:vAlign w:val="center"/>
          </w:tcPr>
          <w:p w14:paraId="089F04D2" w14:textId="77777777" w:rsidR="00BB3432" w:rsidRPr="00C0524E" w:rsidRDefault="00BB3432" w:rsidP="00411922">
            <w:pPr>
              <w:pStyle w:val="bg"/>
              <w:spacing w:line="240" w:lineRule="auto"/>
              <w:ind w:firstLine="0"/>
              <w:jc w:val="center"/>
              <w:rPr>
                <w:rFonts w:ascii="Times New Roman" w:hAnsi="Times New Roman" w:cs="Times New Roman"/>
                <w:b/>
                <w:sz w:val="21"/>
                <w:szCs w:val="21"/>
              </w:rPr>
            </w:pPr>
            <w:r w:rsidRPr="00C0524E">
              <w:rPr>
                <w:rFonts w:ascii="Times New Roman" w:hAnsi="Times New Roman" w:cs="Times New Roman"/>
                <w:b/>
                <w:sz w:val="21"/>
                <w:szCs w:val="21"/>
              </w:rPr>
              <w:t>污染物</w:t>
            </w:r>
          </w:p>
          <w:p w14:paraId="5788B1F9" w14:textId="77777777" w:rsidR="00BB3432" w:rsidRPr="00C0524E" w:rsidRDefault="00BB3432" w:rsidP="00411922">
            <w:pPr>
              <w:pStyle w:val="bg"/>
              <w:spacing w:line="240" w:lineRule="auto"/>
              <w:ind w:firstLine="0"/>
              <w:jc w:val="center"/>
              <w:rPr>
                <w:rFonts w:ascii="Times New Roman" w:hAnsi="Times New Roman" w:cs="Times New Roman"/>
                <w:b/>
                <w:sz w:val="21"/>
                <w:szCs w:val="21"/>
              </w:rPr>
            </w:pPr>
            <w:r w:rsidRPr="00C0524E">
              <w:rPr>
                <w:rFonts w:ascii="Times New Roman" w:hAnsi="Times New Roman" w:cs="Times New Roman"/>
                <w:b/>
                <w:sz w:val="21"/>
                <w:szCs w:val="21"/>
              </w:rPr>
              <w:t>名称</w:t>
            </w:r>
          </w:p>
        </w:tc>
        <w:tc>
          <w:tcPr>
            <w:tcW w:w="2410" w:type="dxa"/>
            <w:tcBorders>
              <w:top w:val="single" w:sz="4" w:space="0" w:color="auto"/>
              <w:left w:val="single" w:sz="4" w:space="0" w:color="auto"/>
              <w:bottom w:val="single" w:sz="4" w:space="0" w:color="auto"/>
              <w:right w:val="single" w:sz="4" w:space="0" w:color="auto"/>
            </w:tcBorders>
            <w:vAlign w:val="center"/>
          </w:tcPr>
          <w:p w14:paraId="32207473" w14:textId="77777777" w:rsidR="00BB3432" w:rsidRPr="00C0524E" w:rsidRDefault="00BB3432" w:rsidP="00411922">
            <w:pPr>
              <w:pStyle w:val="bg"/>
              <w:spacing w:line="240" w:lineRule="auto"/>
              <w:ind w:firstLine="0"/>
              <w:jc w:val="center"/>
              <w:rPr>
                <w:rFonts w:ascii="Times New Roman" w:hAnsi="Times New Roman" w:cs="Times New Roman"/>
                <w:b/>
                <w:sz w:val="21"/>
                <w:szCs w:val="21"/>
              </w:rPr>
            </w:pPr>
            <w:r w:rsidRPr="00C0524E">
              <w:rPr>
                <w:rFonts w:ascii="Times New Roman" w:hAnsi="Times New Roman" w:cs="Times New Roman"/>
                <w:b/>
                <w:sz w:val="21"/>
                <w:szCs w:val="21"/>
              </w:rPr>
              <w:t>处理前产生浓度及产生量（单位）</w:t>
            </w:r>
          </w:p>
        </w:tc>
        <w:tc>
          <w:tcPr>
            <w:tcW w:w="2410" w:type="dxa"/>
            <w:tcBorders>
              <w:top w:val="single" w:sz="4" w:space="0" w:color="auto"/>
              <w:left w:val="single" w:sz="4" w:space="0" w:color="auto"/>
              <w:bottom w:val="single" w:sz="4" w:space="0" w:color="auto"/>
              <w:right w:val="single" w:sz="4" w:space="0" w:color="auto"/>
            </w:tcBorders>
            <w:vAlign w:val="center"/>
          </w:tcPr>
          <w:p w14:paraId="22203533" w14:textId="77777777" w:rsidR="00BB3432" w:rsidRPr="00C0524E" w:rsidRDefault="00BB3432" w:rsidP="00411922">
            <w:pPr>
              <w:pStyle w:val="bg"/>
              <w:spacing w:line="240" w:lineRule="auto"/>
              <w:ind w:firstLine="0"/>
              <w:jc w:val="center"/>
              <w:rPr>
                <w:rFonts w:ascii="Times New Roman" w:hAnsi="Times New Roman" w:cs="Times New Roman"/>
                <w:b/>
                <w:sz w:val="21"/>
                <w:szCs w:val="21"/>
              </w:rPr>
            </w:pPr>
            <w:r w:rsidRPr="00C0524E">
              <w:rPr>
                <w:rFonts w:ascii="Times New Roman" w:hAnsi="Times New Roman" w:cs="Times New Roman"/>
                <w:b/>
                <w:sz w:val="21"/>
                <w:szCs w:val="21"/>
              </w:rPr>
              <w:t>排放浓度及排放量（单位）</w:t>
            </w:r>
          </w:p>
        </w:tc>
      </w:tr>
      <w:tr w:rsidR="00BB3432" w:rsidRPr="00EC0C5F" w14:paraId="68BFCEE7" w14:textId="77777777" w:rsidTr="00411922">
        <w:trPr>
          <w:trHeight w:val="425"/>
          <w:jc w:val="center"/>
        </w:trPr>
        <w:tc>
          <w:tcPr>
            <w:tcW w:w="1101" w:type="dxa"/>
            <w:vMerge w:val="restart"/>
            <w:tcBorders>
              <w:top w:val="single" w:sz="4" w:space="0" w:color="auto"/>
              <w:left w:val="single" w:sz="4" w:space="0" w:color="auto"/>
              <w:right w:val="single" w:sz="4" w:space="0" w:color="auto"/>
            </w:tcBorders>
            <w:vAlign w:val="center"/>
          </w:tcPr>
          <w:p w14:paraId="14530862" w14:textId="77777777" w:rsidR="00BB3432" w:rsidRPr="00C0524E" w:rsidRDefault="00BB3432" w:rsidP="00411922">
            <w:pPr>
              <w:pStyle w:val="bg"/>
              <w:spacing w:line="440" w:lineRule="exact"/>
              <w:ind w:firstLine="0"/>
              <w:jc w:val="center"/>
              <w:rPr>
                <w:rFonts w:ascii="Times New Roman" w:hAnsi="Times New Roman" w:cs="Times New Roman"/>
                <w:b/>
                <w:sz w:val="21"/>
                <w:szCs w:val="21"/>
              </w:rPr>
            </w:pPr>
            <w:r w:rsidRPr="00C0524E">
              <w:rPr>
                <w:rFonts w:ascii="Times New Roman" w:hAnsi="Times New Roman" w:cs="Times New Roman" w:hint="eastAsia"/>
                <w:b/>
                <w:sz w:val="21"/>
                <w:szCs w:val="21"/>
              </w:rPr>
              <w:t>废气</w:t>
            </w:r>
          </w:p>
        </w:tc>
        <w:tc>
          <w:tcPr>
            <w:tcW w:w="1134" w:type="dxa"/>
            <w:tcBorders>
              <w:top w:val="single" w:sz="4" w:space="0" w:color="auto"/>
              <w:left w:val="single" w:sz="4" w:space="0" w:color="auto"/>
              <w:right w:val="single" w:sz="4" w:space="0" w:color="auto"/>
            </w:tcBorders>
            <w:vAlign w:val="center"/>
          </w:tcPr>
          <w:p w14:paraId="50754FB9" w14:textId="77777777" w:rsidR="00BB3432" w:rsidRPr="00EC0C5F" w:rsidRDefault="00BB3432" w:rsidP="00411922">
            <w:pPr>
              <w:pStyle w:val="bg"/>
              <w:spacing w:line="300" w:lineRule="exact"/>
              <w:ind w:firstLine="0"/>
              <w:jc w:val="center"/>
              <w:rPr>
                <w:rFonts w:ascii="Times New Roman" w:hAnsi="Times New Roman" w:cs="Times New Roman"/>
                <w:sz w:val="21"/>
                <w:szCs w:val="21"/>
              </w:rPr>
            </w:pPr>
            <w:r w:rsidRPr="00EC0C5F">
              <w:rPr>
                <w:rFonts w:ascii="Times New Roman" w:hAnsi="Times New Roman" w:cs="Times New Roman" w:hint="eastAsia"/>
                <w:sz w:val="21"/>
                <w:szCs w:val="21"/>
              </w:rPr>
              <w:t>施工场地</w:t>
            </w:r>
          </w:p>
        </w:tc>
        <w:tc>
          <w:tcPr>
            <w:tcW w:w="1466" w:type="dxa"/>
            <w:tcBorders>
              <w:top w:val="single" w:sz="4" w:space="0" w:color="auto"/>
              <w:left w:val="single" w:sz="4" w:space="0" w:color="auto"/>
              <w:bottom w:val="single" w:sz="4" w:space="0" w:color="auto"/>
              <w:right w:val="single" w:sz="4" w:space="0" w:color="auto"/>
            </w:tcBorders>
            <w:vAlign w:val="center"/>
          </w:tcPr>
          <w:p w14:paraId="3F8047EB" w14:textId="77777777" w:rsidR="00BB3432" w:rsidRPr="00EC0C5F" w:rsidRDefault="00BB3432" w:rsidP="00411922">
            <w:pPr>
              <w:pStyle w:val="bg"/>
              <w:spacing w:line="300" w:lineRule="exact"/>
              <w:ind w:firstLine="0"/>
              <w:jc w:val="center"/>
              <w:rPr>
                <w:rFonts w:ascii="Times New Roman" w:hAnsi="Times New Roman" w:cs="Times New Roman"/>
                <w:sz w:val="21"/>
                <w:szCs w:val="21"/>
              </w:rPr>
            </w:pPr>
            <w:r w:rsidRPr="00EC0C5F">
              <w:rPr>
                <w:rFonts w:ascii="Times New Roman" w:hAnsi="Times New Roman" w:cs="Times New Roman" w:hint="eastAsia"/>
                <w:sz w:val="21"/>
                <w:szCs w:val="21"/>
              </w:rPr>
              <w:t>颗粒物</w:t>
            </w:r>
          </w:p>
        </w:tc>
        <w:tc>
          <w:tcPr>
            <w:tcW w:w="2410" w:type="dxa"/>
            <w:tcBorders>
              <w:top w:val="single" w:sz="4" w:space="0" w:color="auto"/>
              <w:left w:val="single" w:sz="4" w:space="0" w:color="auto"/>
              <w:bottom w:val="single" w:sz="4" w:space="0" w:color="auto"/>
              <w:right w:val="single" w:sz="4" w:space="0" w:color="auto"/>
            </w:tcBorders>
            <w:vAlign w:val="center"/>
          </w:tcPr>
          <w:p w14:paraId="3753E8CD" w14:textId="77777777" w:rsidR="00BB3432" w:rsidRPr="00EC0C5F" w:rsidRDefault="00BB3432" w:rsidP="00411922">
            <w:pPr>
              <w:pStyle w:val="bg"/>
              <w:spacing w:line="300" w:lineRule="exact"/>
              <w:ind w:firstLine="0"/>
              <w:jc w:val="center"/>
              <w:rPr>
                <w:rFonts w:ascii="Times New Roman" w:hAnsi="Times New Roman" w:cs="Times New Roman"/>
                <w:sz w:val="21"/>
                <w:szCs w:val="21"/>
              </w:rPr>
            </w:pPr>
            <w:r w:rsidRPr="00EC0C5F">
              <w:rPr>
                <w:rFonts w:ascii="Times New Roman" w:hAnsi="Times New Roman" w:cs="Times New Roman" w:hint="eastAsia"/>
                <w:sz w:val="21"/>
                <w:szCs w:val="21"/>
              </w:rPr>
              <w:t>＜</w:t>
            </w:r>
            <w:r w:rsidRPr="00EC0C5F">
              <w:rPr>
                <w:rFonts w:ascii="Times New Roman" w:hAnsi="Times New Roman" w:cs="Times New Roman" w:hint="eastAsia"/>
                <w:sz w:val="21"/>
                <w:szCs w:val="21"/>
              </w:rPr>
              <w:t>1</w:t>
            </w:r>
            <w:r w:rsidRPr="00EC0C5F">
              <w:rPr>
                <w:rFonts w:ascii="Times New Roman" w:hAnsi="Times New Roman" w:cs="Times New Roman"/>
                <w:sz w:val="21"/>
                <w:szCs w:val="21"/>
              </w:rPr>
              <w:t>mg/m</w:t>
            </w:r>
            <w:r w:rsidRPr="00EC0C5F">
              <w:rPr>
                <w:rFonts w:ascii="Times New Roman" w:hAnsi="Times New Roman" w:cs="Times New Roman"/>
                <w:sz w:val="21"/>
                <w:szCs w:val="21"/>
                <w:vertAlign w:val="superscript"/>
              </w:rPr>
              <w:t>3</w:t>
            </w:r>
          </w:p>
        </w:tc>
        <w:tc>
          <w:tcPr>
            <w:tcW w:w="2410" w:type="dxa"/>
            <w:tcBorders>
              <w:top w:val="single" w:sz="4" w:space="0" w:color="auto"/>
              <w:left w:val="single" w:sz="4" w:space="0" w:color="auto"/>
              <w:bottom w:val="single" w:sz="4" w:space="0" w:color="auto"/>
              <w:right w:val="single" w:sz="4" w:space="0" w:color="auto"/>
            </w:tcBorders>
            <w:vAlign w:val="center"/>
          </w:tcPr>
          <w:p w14:paraId="2916BF90" w14:textId="77777777" w:rsidR="00BB3432" w:rsidRPr="00EC0C5F" w:rsidRDefault="00BB3432" w:rsidP="00411922">
            <w:pPr>
              <w:pStyle w:val="bg"/>
              <w:spacing w:line="300" w:lineRule="exact"/>
              <w:ind w:firstLine="0"/>
              <w:jc w:val="center"/>
              <w:rPr>
                <w:rFonts w:ascii="Times New Roman" w:hAnsi="Times New Roman" w:cs="Times New Roman"/>
                <w:sz w:val="21"/>
                <w:szCs w:val="21"/>
              </w:rPr>
            </w:pPr>
            <w:r w:rsidRPr="00EC0C5F">
              <w:rPr>
                <w:rFonts w:ascii="Times New Roman" w:hAnsi="Times New Roman" w:cs="Times New Roman"/>
                <w:sz w:val="21"/>
                <w:szCs w:val="21"/>
              </w:rPr>
              <w:t>洒水后产生量大大减少</w:t>
            </w:r>
          </w:p>
        </w:tc>
      </w:tr>
      <w:tr w:rsidR="00BB3432" w:rsidRPr="00EC0C5F" w14:paraId="29E11AEA" w14:textId="77777777" w:rsidTr="00411922">
        <w:trPr>
          <w:trHeight w:val="425"/>
          <w:jc w:val="center"/>
        </w:trPr>
        <w:tc>
          <w:tcPr>
            <w:tcW w:w="1101" w:type="dxa"/>
            <w:vMerge/>
            <w:tcBorders>
              <w:left w:val="single" w:sz="4" w:space="0" w:color="auto"/>
              <w:right w:val="single" w:sz="4" w:space="0" w:color="auto"/>
            </w:tcBorders>
            <w:vAlign w:val="center"/>
          </w:tcPr>
          <w:p w14:paraId="21715AB9" w14:textId="77777777" w:rsidR="00BB3432" w:rsidRPr="00C0524E" w:rsidRDefault="00BB3432" w:rsidP="00411922">
            <w:pPr>
              <w:widowControl/>
              <w:jc w:val="left"/>
              <w:rPr>
                <w:rFonts w:ascii="Times New Roman" w:hAnsi="Times New Roman" w:cs="Times New Roman"/>
                <w:b/>
                <w:szCs w:val="21"/>
              </w:rPr>
            </w:pPr>
          </w:p>
        </w:tc>
        <w:tc>
          <w:tcPr>
            <w:tcW w:w="1134" w:type="dxa"/>
            <w:vMerge w:val="restart"/>
            <w:tcBorders>
              <w:left w:val="single" w:sz="4" w:space="0" w:color="auto"/>
              <w:right w:val="single" w:sz="4" w:space="0" w:color="auto"/>
            </w:tcBorders>
            <w:vAlign w:val="center"/>
          </w:tcPr>
          <w:p w14:paraId="14B226C7" w14:textId="77777777" w:rsidR="00BB3432" w:rsidRPr="00EC0C5F" w:rsidRDefault="00BB3432" w:rsidP="00411922">
            <w:pPr>
              <w:pStyle w:val="bg"/>
              <w:spacing w:line="240" w:lineRule="auto"/>
              <w:ind w:firstLine="0"/>
              <w:jc w:val="center"/>
              <w:rPr>
                <w:rFonts w:ascii="Times New Roman" w:hAnsi="Times New Roman" w:cs="Times New Roman"/>
                <w:sz w:val="21"/>
                <w:szCs w:val="21"/>
              </w:rPr>
            </w:pPr>
            <w:r w:rsidRPr="00EC0C5F">
              <w:rPr>
                <w:rFonts w:ascii="Times New Roman" w:hAnsi="Times New Roman" w:cs="Times New Roman" w:hint="eastAsia"/>
                <w:sz w:val="21"/>
                <w:szCs w:val="21"/>
              </w:rPr>
              <w:t>柴油</w:t>
            </w:r>
          </w:p>
          <w:p w14:paraId="11866348" w14:textId="77777777" w:rsidR="00BB3432" w:rsidRPr="00EC0C5F" w:rsidRDefault="00BB3432" w:rsidP="00411922">
            <w:pPr>
              <w:pStyle w:val="bg"/>
              <w:spacing w:line="240" w:lineRule="auto"/>
              <w:ind w:firstLine="0"/>
              <w:jc w:val="center"/>
              <w:rPr>
                <w:rFonts w:ascii="Times New Roman" w:hAnsi="Times New Roman" w:cs="Times New Roman"/>
                <w:sz w:val="21"/>
                <w:szCs w:val="21"/>
              </w:rPr>
            </w:pPr>
            <w:r w:rsidRPr="00EC0C5F">
              <w:rPr>
                <w:rFonts w:ascii="Times New Roman" w:hAnsi="Times New Roman" w:cs="Times New Roman"/>
                <w:sz w:val="21"/>
                <w:szCs w:val="21"/>
              </w:rPr>
              <w:t>发电机</w:t>
            </w:r>
          </w:p>
        </w:tc>
        <w:tc>
          <w:tcPr>
            <w:tcW w:w="1466" w:type="dxa"/>
            <w:tcBorders>
              <w:top w:val="single" w:sz="4" w:space="0" w:color="auto"/>
              <w:left w:val="single" w:sz="4" w:space="0" w:color="auto"/>
              <w:bottom w:val="single" w:sz="4" w:space="0" w:color="auto"/>
              <w:right w:val="single" w:sz="4" w:space="0" w:color="auto"/>
            </w:tcBorders>
            <w:vAlign w:val="center"/>
          </w:tcPr>
          <w:p w14:paraId="6B9B8377" w14:textId="77777777" w:rsidR="00BB3432" w:rsidRPr="00EC0C5F" w:rsidRDefault="00BB3432" w:rsidP="00411922">
            <w:pPr>
              <w:spacing w:line="300" w:lineRule="exact"/>
              <w:jc w:val="center"/>
              <w:rPr>
                <w:rFonts w:ascii="Times New Roman" w:hAnsi="Times New Roman" w:cs="Times New Roman"/>
                <w:szCs w:val="21"/>
              </w:rPr>
            </w:pPr>
            <w:r w:rsidRPr="00EC0C5F">
              <w:rPr>
                <w:rFonts w:ascii="Times New Roman" w:hAnsi="Times New Roman" w:cs="Times New Roman"/>
                <w:szCs w:val="21"/>
              </w:rPr>
              <w:t>SO</w:t>
            </w:r>
            <w:r w:rsidRPr="00EC0C5F">
              <w:rPr>
                <w:rFonts w:ascii="Times New Roman" w:hAnsi="Times New Roman" w:cs="Times New Roman"/>
                <w:szCs w:val="21"/>
                <w:vertAlign w:val="subscript"/>
              </w:rPr>
              <w:t>2</w:t>
            </w:r>
          </w:p>
        </w:tc>
        <w:tc>
          <w:tcPr>
            <w:tcW w:w="2410" w:type="dxa"/>
            <w:tcBorders>
              <w:top w:val="single" w:sz="4" w:space="0" w:color="auto"/>
              <w:left w:val="single" w:sz="4" w:space="0" w:color="auto"/>
              <w:bottom w:val="single" w:sz="4" w:space="0" w:color="auto"/>
              <w:right w:val="single" w:sz="4" w:space="0" w:color="auto"/>
            </w:tcBorders>
            <w:vAlign w:val="center"/>
          </w:tcPr>
          <w:p w14:paraId="480F62EB" w14:textId="77777777" w:rsidR="00BB3432" w:rsidRPr="00EC0C5F" w:rsidRDefault="00BB3432" w:rsidP="00411922">
            <w:pPr>
              <w:spacing w:line="300" w:lineRule="exact"/>
              <w:jc w:val="center"/>
              <w:rPr>
                <w:rFonts w:ascii="Times New Roman" w:hAnsi="Times New Roman" w:cs="Times New Roman"/>
                <w:szCs w:val="21"/>
              </w:rPr>
            </w:pPr>
            <w:r w:rsidRPr="00EC0C5F">
              <w:rPr>
                <w:rFonts w:ascii="Times New Roman" w:hAnsi="Times New Roman" w:cs="Times New Roman"/>
                <w:szCs w:val="21"/>
              </w:rPr>
              <w:t>201.5mg/m</w:t>
            </w:r>
            <w:r w:rsidRPr="00EC0C5F">
              <w:rPr>
                <w:rFonts w:ascii="Times New Roman" w:hAnsi="Times New Roman" w:cs="Times New Roman"/>
                <w:szCs w:val="21"/>
                <w:vertAlign w:val="superscript"/>
              </w:rPr>
              <w:t>3</w:t>
            </w:r>
            <w:r w:rsidRPr="00EC0C5F">
              <w:rPr>
                <w:rFonts w:ascii="Times New Roman" w:hAnsi="Times New Roman" w:cs="Times New Roman"/>
                <w:szCs w:val="21"/>
              </w:rPr>
              <w:t>，</w:t>
            </w:r>
            <w:r w:rsidRPr="00EC0C5F">
              <w:rPr>
                <w:rFonts w:ascii="Times New Roman" w:hAnsi="Times New Roman" w:cs="Times New Roman"/>
                <w:szCs w:val="21"/>
              </w:rPr>
              <w:t>0.396Kg/h</w:t>
            </w:r>
          </w:p>
        </w:tc>
        <w:tc>
          <w:tcPr>
            <w:tcW w:w="2410" w:type="dxa"/>
            <w:tcBorders>
              <w:top w:val="single" w:sz="4" w:space="0" w:color="auto"/>
              <w:left w:val="single" w:sz="4" w:space="0" w:color="auto"/>
              <w:bottom w:val="single" w:sz="4" w:space="0" w:color="auto"/>
              <w:right w:val="single" w:sz="4" w:space="0" w:color="auto"/>
            </w:tcBorders>
            <w:vAlign w:val="center"/>
          </w:tcPr>
          <w:p w14:paraId="1152A06C" w14:textId="77777777" w:rsidR="00BB3432" w:rsidRPr="00EC0C5F" w:rsidRDefault="00BB3432" w:rsidP="00411922">
            <w:pPr>
              <w:spacing w:line="300" w:lineRule="exact"/>
              <w:jc w:val="center"/>
              <w:rPr>
                <w:rFonts w:ascii="Times New Roman" w:hAnsi="Times New Roman" w:cs="Times New Roman"/>
                <w:kern w:val="0"/>
                <w:szCs w:val="21"/>
              </w:rPr>
            </w:pPr>
            <w:r w:rsidRPr="00EC0C5F">
              <w:rPr>
                <w:rFonts w:ascii="Times New Roman" w:hAnsi="Times New Roman" w:cs="Times New Roman"/>
                <w:kern w:val="0"/>
                <w:szCs w:val="21"/>
              </w:rPr>
              <w:t>201.5mg/m</w:t>
            </w:r>
            <w:r w:rsidRPr="00EC0C5F">
              <w:rPr>
                <w:rFonts w:ascii="Times New Roman" w:hAnsi="Times New Roman" w:cs="Times New Roman"/>
                <w:kern w:val="0"/>
                <w:szCs w:val="21"/>
                <w:vertAlign w:val="superscript"/>
              </w:rPr>
              <w:t>3</w:t>
            </w:r>
            <w:r w:rsidRPr="00EC0C5F">
              <w:rPr>
                <w:rFonts w:ascii="Times New Roman" w:hAnsi="Times New Roman" w:cs="Times New Roman"/>
                <w:kern w:val="0"/>
                <w:szCs w:val="21"/>
              </w:rPr>
              <w:t>，</w:t>
            </w:r>
            <w:r w:rsidRPr="00EC0C5F">
              <w:rPr>
                <w:rFonts w:ascii="Times New Roman" w:hAnsi="Times New Roman" w:cs="Times New Roman"/>
                <w:kern w:val="0"/>
                <w:szCs w:val="21"/>
              </w:rPr>
              <w:t>0.396Kg/h</w:t>
            </w:r>
          </w:p>
        </w:tc>
      </w:tr>
      <w:tr w:rsidR="00BB3432" w:rsidRPr="00EC0C5F" w14:paraId="50BC9DFC" w14:textId="77777777" w:rsidTr="00411922">
        <w:trPr>
          <w:trHeight w:val="425"/>
          <w:jc w:val="center"/>
        </w:trPr>
        <w:tc>
          <w:tcPr>
            <w:tcW w:w="1101" w:type="dxa"/>
            <w:vMerge/>
            <w:tcBorders>
              <w:left w:val="single" w:sz="4" w:space="0" w:color="auto"/>
              <w:right w:val="single" w:sz="4" w:space="0" w:color="auto"/>
            </w:tcBorders>
            <w:vAlign w:val="center"/>
          </w:tcPr>
          <w:p w14:paraId="3BD24804" w14:textId="77777777" w:rsidR="00BB3432" w:rsidRPr="00C0524E" w:rsidRDefault="00BB3432" w:rsidP="00411922">
            <w:pPr>
              <w:widowControl/>
              <w:jc w:val="left"/>
              <w:rPr>
                <w:rFonts w:ascii="Times New Roman" w:hAnsi="Times New Roman" w:cs="Times New Roman"/>
                <w:b/>
                <w:szCs w:val="21"/>
              </w:rPr>
            </w:pPr>
          </w:p>
        </w:tc>
        <w:tc>
          <w:tcPr>
            <w:tcW w:w="1134" w:type="dxa"/>
            <w:vMerge/>
            <w:tcBorders>
              <w:left w:val="single" w:sz="4" w:space="0" w:color="auto"/>
              <w:right w:val="single" w:sz="4" w:space="0" w:color="auto"/>
            </w:tcBorders>
            <w:vAlign w:val="center"/>
          </w:tcPr>
          <w:p w14:paraId="0D21A676" w14:textId="77777777" w:rsidR="00BB3432" w:rsidRPr="00EC0C5F" w:rsidRDefault="00BB3432" w:rsidP="00411922">
            <w:pPr>
              <w:pStyle w:val="bg"/>
              <w:spacing w:line="440" w:lineRule="exact"/>
              <w:ind w:firstLine="0"/>
              <w:jc w:val="center"/>
              <w:rPr>
                <w:rFonts w:ascii="Times New Roman" w:hAnsi="Times New Roman" w:cs="Times New Roman"/>
                <w:sz w:val="21"/>
                <w:szCs w:val="21"/>
              </w:rPr>
            </w:pPr>
          </w:p>
        </w:tc>
        <w:tc>
          <w:tcPr>
            <w:tcW w:w="1466" w:type="dxa"/>
            <w:tcBorders>
              <w:top w:val="single" w:sz="4" w:space="0" w:color="auto"/>
              <w:left w:val="single" w:sz="4" w:space="0" w:color="auto"/>
              <w:bottom w:val="single" w:sz="4" w:space="0" w:color="auto"/>
              <w:right w:val="single" w:sz="4" w:space="0" w:color="auto"/>
            </w:tcBorders>
            <w:vAlign w:val="center"/>
          </w:tcPr>
          <w:p w14:paraId="5EFBAAA6" w14:textId="77777777" w:rsidR="00BB3432" w:rsidRPr="00EC0C5F" w:rsidRDefault="00BB3432" w:rsidP="00411922">
            <w:pPr>
              <w:spacing w:line="300" w:lineRule="exact"/>
              <w:jc w:val="center"/>
              <w:rPr>
                <w:rFonts w:ascii="Times New Roman" w:hAnsi="Times New Roman" w:cs="Times New Roman"/>
                <w:szCs w:val="21"/>
              </w:rPr>
            </w:pPr>
            <w:r w:rsidRPr="00EC0C5F">
              <w:rPr>
                <w:rFonts w:ascii="Times New Roman" w:hAnsi="Times New Roman" w:cs="Times New Roman"/>
                <w:szCs w:val="21"/>
              </w:rPr>
              <w:t>NO</w:t>
            </w:r>
            <w:r w:rsidRPr="00EC0C5F">
              <w:rPr>
                <w:rFonts w:ascii="Times New Roman" w:hAnsi="Times New Roman" w:cs="Times New Roman" w:hint="eastAsia"/>
                <w:i/>
                <w:szCs w:val="21"/>
              </w:rPr>
              <w:t>x</w:t>
            </w:r>
          </w:p>
        </w:tc>
        <w:tc>
          <w:tcPr>
            <w:tcW w:w="2410" w:type="dxa"/>
            <w:tcBorders>
              <w:top w:val="single" w:sz="4" w:space="0" w:color="auto"/>
              <w:left w:val="single" w:sz="4" w:space="0" w:color="auto"/>
              <w:bottom w:val="single" w:sz="4" w:space="0" w:color="auto"/>
              <w:right w:val="single" w:sz="4" w:space="0" w:color="auto"/>
            </w:tcBorders>
            <w:vAlign w:val="center"/>
          </w:tcPr>
          <w:p w14:paraId="77CE7B77" w14:textId="77777777" w:rsidR="00BB3432" w:rsidRPr="00EC0C5F" w:rsidRDefault="00BB3432" w:rsidP="00411922">
            <w:pPr>
              <w:spacing w:line="300" w:lineRule="exact"/>
              <w:jc w:val="center"/>
              <w:rPr>
                <w:rFonts w:ascii="Times New Roman" w:hAnsi="Times New Roman" w:cs="Times New Roman"/>
                <w:szCs w:val="21"/>
              </w:rPr>
            </w:pPr>
            <w:r w:rsidRPr="00EC0C5F">
              <w:rPr>
                <w:rFonts w:ascii="Times New Roman" w:hAnsi="Times New Roman" w:cs="Times New Roman"/>
                <w:szCs w:val="21"/>
              </w:rPr>
              <w:t>169.7mg/m</w:t>
            </w:r>
            <w:r w:rsidRPr="00EC0C5F">
              <w:rPr>
                <w:rFonts w:ascii="Times New Roman" w:hAnsi="Times New Roman" w:cs="Times New Roman"/>
                <w:szCs w:val="21"/>
                <w:vertAlign w:val="superscript"/>
              </w:rPr>
              <w:t>3</w:t>
            </w:r>
            <w:r w:rsidRPr="00EC0C5F">
              <w:rPr>
                <w:rFonts w:ascii="Times New Roman" w:hAnsi="Times New Roman" w:cs="Times New Roman"/>
                <w:szCs w:val="21"/>
              </w:rPr>
              <w:t>，</w:t>
            </w:r>
            <w:r w:rsidRPr="00EC0C5F">
              <w:rPr>
                <w:rFonts w:ascii="Times New Roman" w:hAnsi="Times New Roman" w:cs="Times New Roman"/>
                <w:szCs w:val="21"/>
              </w:rPr>
              <w:t>0.333Kg/h</w:t>
            </w:r>
          </w:p>
        </w:tc>
        <w:tc>
          <w:tcPr>
            <w:tcW w:w="2410" w:type="dxa"/>
            <w:tcBorders>
              <w:top w:val="single" w:sz="4" w:space="0" w:color="auto"/>
              <w:left w:val="single" w:sz="4" w:space="0" w:color="auto"/>
              <w:bottom w:val="single" w:sz="4" w:space="0" w:color="auto"/>
              <w:right w:val="single" w:sz="4" w:space="0" w:color="auto"/>
            </w:tcBorders>
            <w:vAlign w:val="center"/>
          </w:tcPr>
          <w:p w14:paraId="47638A47" w14:textId="77777777" w:rsidR="00BB3432" w:rsidRPr="00EC0C5F" w:rsidRDefault="00BB3432" w:rsidP="00411922">
            <w:pPr>
              <w:spacing w:line="300" w:lineRule="exact"/>
              <w:jc w:val="center"/>
              <w:rPr>
                <w:rFonts w:ascii="Times New Roman" w:hAnsi="Times New Roman" w:cs="Times New Roman"/>
                <w:kern w:val="0"/>
                <w:szCs w:val="21"/>
              </w:rPr>
            </w:pPr>
            <w:r w:rsidRPr="00EC0C5F">
              <w:rPr>
                <w:rFonts w:ascii="Times New Roman" w:hAnsi="Times New Roman" w:cs="Times New Roman"/>
                <w:kern w:val="0"/>
                <w:szCs w:val="21"/>
              </w:rPr>
              <w:t>169.7mg/m</w:t>
            </w:r>
            <w:r w:rsidRPr="00EC0C5F">
              <w:rPr>
                <w:rFonts w:ascii="Times New Roman" w:hAnsi="Times New Roman" w:cs="Times New Roman"/>
                <w:kern w:val="0"/>
                <w:szCs w:val="21"/>
                <w:vertAlign w:val="superscript"/>
              </w:rPr>
              <w:t>3</w:t>
            </w:r>
            <w:r w:rsidRPr="00EC0C5F">
              <w:rPr>
                <w:rFonts w:ascii="Times New Roman" w:hAnsi="Times New Roman" w:cs="Times New Roman"/>
                <w:kern w:val="0"/>
                <w:szCs w:val="21"/>
              </w:rPr>
              <w:t>，</w:t>
            </w:r>
            <w:r w:rsidRPr="00EC0C5F">
              <w:rPr>
                <w:rFonts w:ascii="Times New Roman" w:hAnsi="Times New Roman" w:cs="Times New Roman"/>
                <w:kern w:val="0"/>
                <w:szCs w:val="21"/>
              </w:rPr>
              <w:t>0.333Kg/h</w:t>
            </w:r>
          </w:p>
        </w:tc>
      </w:tr>
      <w:tr w:rsidR="00BB3432" w:rsidRPr="00EC0C5F" w14:paraId="46A00BDF" w14:textId="77777777" w:rsidTr="00411922">
        <w:trPr>
          <w:trHeight w:val="425"/>
          <w:jc w:val="center"/>
        </w:trPr>
        <w:tc>
          <w:tcPr>
            <w:tcW w:w="1101" w:type="dxa"/>
            <w:vMerge/>
            <w:tcBorders>
              <w:left w:val="single" w:sz="4" w:space="0" w:color="auto"/>
              <w:bottom w:val="single" w:sz="4" w:space="0" w:color="auto"/>
              <w:right w:val="single" w:sz="4" w:space="0" w:color="auto"/>
            </w:tcBorders>
            <w:vAlign w:val="center"/>
          </w:tcPr>
          <w:p w14:paraId="6F059E5E" w14:textId="77777777" w:rsidR="00BB3432" w:rsidRPr="00C0524E" w:rsidRDefault="00BB3432" w:rsidP="00411922">
            <w:pPr>
              <w:widowControl/>
              <w:jc w:val="left"/>
              <w:rPr>
                <w:rFonts w:ascii="Times New Roman" w:hAnsi="Times New Roman" w:cs="Times New Roman"/>
                <w:b/>
                <w:szCs w:val="21"/>
              </w:rPr>
            </w:pPr>
          </w:p>
        </w:tc>
        <w:tc>
          <w:tcPr>
            <w:tcW w:w="1134" w:type="dxa"/>
            <w:vMerge/>
            <w:tcBorders>
              <w:left w:val="single" w:sz="4" w:space="0" w:color="auto"/>
              <w:bottom w:val="single" w:sz="4" w:space="0" w:color="auto"/>
              <w:right w:val="single" w:sz="4" w:space="0" w:color="auto"/>
            </w:tcBorders>
            <w:vAlign w:val="center"/>
          </w:tcPr>
          <w:p w14:paraId="45996379" w14:textId="77777777" w:rsidR="00BB3432" w:rsidRPr="00EC0C5F" w:rsidRDefault="00BB3432" w:rsidP="00411922">
            <w:pPr>
              <w:pStyle w:val="bg"/>
              <w:spacing w:line="440" w:lineRule="exact"/>
              <w:ind w:firstLine="0"/>
              <w:jc w:val="center"/>
              <w:rPr>
                <w:rFonts w:ascii="Times New Roman" w:hAnsi="Times New Roman" w:cs="Times New Roman"/>
                <w:sz w:val="21"/>
                <w:szCs w:val="21"/>
              </w:rPr>
            </w:pPr>
          </w:p>
        </w:tc>
        <w:tc>
          <w:tcPr>
            <w:tcW w:w="1466" w:type="dxa"/>
            <w:tcBorders>
              <w:top w:val="single" w:sz="4" w:space="0" w:color="auto"/>
              <w:left w:val="single" w:sz="4" w:space="0" w:color="auto"/>
              <w:bottom w:val="single" w:sz="4" w:space="0" w:color="auto"/>
              <w:right w:val="single" w:sz="4" w:space="0" w:color="auto"/>
            </w:tcBorders>
            <w:vAlign w:val="center"/>
          </w:tcPr>
          <w:p w14:paraId="288A0561" w14:textId="77777777" w:rsidR="00BB3432" w:rsidRPr="00EC0C5F" w:rsidRDefault="00BB3432" w:rsidP="00411922">
            <w:pPr>
              <w:spacing w:line="300" w:lineRule="exact"/>
              <w:jc w:val="center"/>
              <w:rPr>
                <w:rFonts w:ascii="Times New Roman" w:hAnsi="Times New Roman"/>
                <w:kern w:val="0"/>
                <w:szCs w:val="21"/>
              </w:rPr>
            </w:pPr>
            <w:r w:rsidRPr="00EC0C5F">
              <w:rPr>
                <w:rFonts w:ascii="Times New Roman" w:hAnsi="Times New Roman" w:hint="eastAsia"/>
                <w:kern w:val="0"/>
                <w:szCs w:val="21"/>
              </w:rPr>
              <w:t>烟尘</w:t>
            </w:r>
          </w:p>
        </w:tc>
        <w:tc>
          <w:tcPr>
            <w:tcW w:w="2410" w:type="dxa"/>
            <w:tcBorders>
              <w:top w:val="single" w:sz="4" w:space="0" w:color="auto"/>
              <w:left w:val="single" w:sz="4" w:space="0" w:color="auto"/>
              <w:bottom w:val="single" w:sz="4" w:space="0" w:color="auto"/>
              <w:right w:val="single" w:sz="4" w:space="0" w:color="auto"/>
            </w:tcBorders>
            <w:vAlign w:val="center"/>
          </w:tcPr>
          <w:p w14:paraId="51FD2DB5" w14:textId="77777777" w:rsidR="00BB3432" w:rsidRPr="00EC0C5F" w:rsidRDefault="00BB3432" w:rsidP="00411922">
            <w:pPr>
              <w:spacing w:line="300" w:lineRule="exact"/>
              <w:jc w:val="center"/>
              <w:rPr>
                <w:rFonts w:ascii="Times New Roman" w:hAnsi="Times New Roman" w:cs="Times New Roman"/>
                <w:kern w:val="0"/>
                <w:szCs w:val="21"/>
              </w:rPr>
            </w:pPr>
            <w:r w:rsidRPr="00EC0C5F">
              <w:rPr>
                <w:rFonts w:ascii="Times New Roman" w:hAnsi="Times New Roman" w:cs="Times New Roman"/>
                <w:kern w:val="0"/>
                <w:szCs w:val="21"/>
              </w:rPr>
              <w:t>111.1mg/m</w:t>
            </w:r>
            <w:r w:rsidRPr="00EC0C5F">
              <w:rPr>
                <w:rFonts w:ascii="Times New Roman" w:hAnsi="Times New Roman" w:cs="Times New Roman"/>
                <w:kern w:val="0"/>
                <w:szCs w:val="21"/>
                <w:vertAlign w:val="superscript"/>
              </w:rPr>
              <w:t>3</w:t>
            </w:r>
            <w:r w:rsidRPr="00EC0C5F">
              <w:rPr>
                <w:rFonts w:ascii="Times New Roman" w:hAnsi="Times New Roman" w:cs="Times New Roman"/>
                <w:kern w:val="0"/>
                <w:szCs w:val="21"/>
              </w:rPr>
              <w:t>，</w:t>
            </w:r>
            <w:r w:rsidRPr="00EC0C5F">
              <w:rPr>
                <w:rFonts w:ascii="Times New Roman" w:hAnsi="Times New Roman" w:cs="Times New Roman"/>
                <w:kern w:val="0"/>
                <w:szCs w:val="21"/>
              </w:rPr>
              <w:t>0.218Kg/h</w:t>
            </w:r>
          </w:p>
        </w:tc>
        <w:tc>
          <w:tcPr>
            <w:tcW w:w="2410" w:type="dxa"/>
            <w:tcBorders>
              <w:top w:val="single" w:sz="4" w:space="0" w:color="auto"/>
              <w:left w:val="single" w:sz="4" w:space="0" w:color="auto"/>
              <w:bottom w:val="single" w:sz="4" w:space="0" w:color="auto"/>
              <w:right w:val="single" w:sz="4" w:space="0" w:color="auto"/>
            </w:tcBorders>
            <w:vAlign w:val="center"/>
          </w:tcPr>
          <w:p w14:paraId="78CF5FED" w14:textId="77777777" w:rsidR="00BB3432" w:rsidRPr="00EC0C5F" w:rsidRDefault="00BB3432" w:rsidP="00411922">
            <w:pPr>
              <w:spacing w:line="300" w:lineRule="exact"/>
              <w:jc w:val="center"/>
              <w:rPr>
                <w:rFonts w:ascii="Times New Roman" w:hAnsi="Times New Roman" w:cs="Times New Roman"/>
                <w:kern w:val="0"/>
                <w:szCs w:val="21"/>
              </w:rPr>
            </w:pPr>
            <w:r w:rsidRPr="00EC0C5F">
              <w:rPr>
                <w:rFonts w:ascii="Times New Roman" w:hAnsi="Times New Roman" w:cs="Times New Roman"/>
                <w:kern w:val="0"/>
                <w:szCs w:val="21"/>
              </w:rPr>
              <w:t>111.1mg/m</w:t>
            </w:r>
            <w:r w:rsidRPr="00EC0C5F">
              <w:rPr>
                <w:rFonts w:ascii="Times New Roman" w:hAnsi="Times New Roman" w:cs="Times New Roman"/>
                <w:kern w:val="0"/>
                <w:szCs w:val="21"/>
                <w:vertAlign w:val="superscript"/>
              </w:rPr>
              <w:t>3</w:t>
            </w:r>
            <w:r w:rsidRPr="00EC0C5F">
              <w:rPr>
                <w:rFonts w:ascii="Times New Roman" w:hAnsi="Times New Roman" w:cs="Times New Roman"/>
                <w:kern w:val="0"/>
                <w:szCs w:val="21"/>
              </w:rPr>
              <w:t>，</w:t>
            </w:r>
            <w:r w:rsidRPr="00EC0C5F">
              <w:rPr>
                <w:rFonts w:ascii="Times New Roman" w:hAnsi="Times New Roman" w:cs="Times New Roman"/>
                <w:kern w:val="0"/>
                <w:szCs w:val="21"/>
              </w:rPr>
              <w:t>0.218Kg/h</w:t>
            </w:r>
          </w:p>
        </w:tc>
      </w:tr>
      <w:tr w:rsidR="00BB3432" w:rsidRPr="00EC0C5F" w14:paraId="12551831" w14:textId="77777777" w:rsidTr="00411922">
        <w:trPr>
          <w:trHeight w:val="425"/>
          <w:jc w:val="center"/>
        </w:trPr>
        <w:tc>
          <w:tcPr>
            <w:tcW w:w="1101" w:type="dxa"/>
            <w:tcBorders>
              <w:top w:val="single" w:sz="4" w:space="0" w:color="auto"/>
              <w:left w:val="single" w:sz="4" w:space="0" w:color="auto"/>
              <w:right w:val="single" w:sz="4" w:space="0" w:color="auto"/>
            </w:tcBorders>
            <w:vAlign w:val="center"/>
          </w:tcPr>
          <w:p w14:paraId="04F43EC2" w14:textId="77777777" w:rsidR="00BB3432" w:rsidRPr="00C0524E" w:rsidRDefault="00BB3432" w:rsidP="00411922">
            <w:pPr>
              <w:pStyle w:val="bg"/>
              <w:spacing w:line="240" w:lineRule="exact"/>
              <w:ind w:firstLine="0"/>
              <w:jc w:val="center"/>
              <w:rPr>
                <w:rFonts w:ascii="Times New Roman" w:hAnsi="Times New Roman" w:cs="Times New Roman"/>
                <w:b/>
                <w:sz w:val="21"/>
                <w:szCs w:val="21"/>
              </w:rPr>
            </w:pPr>
            <w:r w:rsidRPr="00C0524E">
              <w:rPr>
                <w:rFonts w:ascii="Times New Roman" w:hAnsi="Times New Roman" w:cs="Times New Roman" w:hint="eastAsia"/>
                <w:b/>
                <w:sz w:val="21"/>
                <w:szCs w:val="21"/>
              </w:rPr>
              <w:t>废水</w:t>
            </w:r>
          </w:p>
        </w:tc>
        <w:tc>
          <w:tcPr>
            <w:tcW w:w="1134" w:type="dxa"/>
            <w:tcBorders>
              <w:top w:val="single" w:sz="4" w:space="0" w:color="auto"/>
              <w:left w:val="single" w:sz="4" w:space="0" w:color="auto"/>
              <w:right w:val="single" w:sz="4" w:space="0" w:color="auto"/>
            </w:tcBorders>
            <w:vAlign w:val="center"/>
          </w:tcPr>
          <w:p w14:paraId="29185CAA" w14:textId="77777777" w:rsidR="00BB3432" w:rsidRPr="00EC0C5F" w:rsidRDefault="00BB3432" w:rsidP="00411922">
            <w:pPr>
              <w:pStyle w:val="bg"/>
              <w:spacing w:line="240" w:lineRule="exact"/>
              <w:ind w:firstLine="0"/>
              <w:jc w:val="center"/>
              <w:rPr>
                <w:rFonts w:ascii="Times New Roman" w:hAnsi="Times New Roman" w:cs="Times New Roman"/>
                <w:sz w:val="21"/>
                <w:szCs w:val="21"/>
              </w:rPr>
            </w:pPr>
            <w:r w:rsidRPr="00EC0C5F">
              <w:rPr>
                <w:rFonts w:ascii="Times New Roman" w:hAnsi="Times New Roman" w:cs="Times New Roman"/>
                <w:sz w:val="21"/>
                <w:szCs w:val="21"/>
              </w:rPr>
              <w:t>生活废水</w:t>
            </w:r>
          </w:p>
        </w:tc>
        <w:tc>
          <w:tcPr>
            <w:tcW w:w="1466" w:type="dxa"/>
            <w:tcBorders>
              <w:top w:val="single" w:sz="4" w:space="0" w:color="auto"/>
              <w:left w:val="single" w:sz="4" w:space="0" w:color="auto"/>
              <w:right w:val="single" w:sz="4" w:space="0" w:color="auto"/>
            </w:tcBorders>
            <w:vAlign w:val="center"/>
          </w:tcPr>
          <w:p w14:paraId="26A7A47A" w14:textId="77777777" w:rsidR="00BB3432" w:rsidRPr="00EC0C5F" w:rsidRDefault="00BB3432" w:rsidP="00411922">
            <w:pPr>
              <w:pStyle w:val="bg"/>
              <w:spacing w:line="240" w:lineRule="exact"/>
              <w:ind w:firstLine="0"/>
              <w:jc w:val="center"/>
              <w:rPr>
                <w:rFonts w:ascii="Times New Roman" w:hAnsi="Times New Roman" w:cs="Times New Roman"/>
                <w:sz w:val="21"/>
                <w:szCs w:val="21"/>
              </w:rPr>
            </w:pPr>
            <w:r w:rsidRPr="00EC0C5F">
              <w:rPr>
                <w:rFonts w:ascii="Times New Roman" w:hAnsi="Times New Roman" w:cs="Times New Roman"/>
                <w:sz w:val="21"/>
                <w:szCs w:val="21"/>
              </w:rPr>
              <w:t>COD</w:t>
            </w:r>
            <w:r w:rsidRPr="00EC0C5F">
              <w:rPr>
                <w:rFonts w:ascii="Times New Roman" w:hAnsi="Times New Roman" w:cs="Times New Roman" w:hint="eastAsia"/>
                <w:sz w:val="21"/>
                <w:szCs w:val="21"/>
              </w:rPr>
              <w:t>、</w:t>
            </w:r>
            <w:r w:rsidRPr="00EC0C5F">
              <w:rPr>
                <w:rFonts w:ascii="Times New Roman" w:hAnsi="Times New Roman" w:cs="Times New Roman" w:hint="eastAsia"/>
                <w:sz w:val="21"/>
                <w:szCs w:val="21"/>
              </w:rPr>
              <w:t>NH</w:t>
            </w:r>
            <w:r w:rsidRPr="00EC0C5F">
              <w:rPr>
                <w:rFonts w:ascii="Times New Roman" w:hAnsi="Times New Roman" w:cs="Times New Roman" w:hint="eastAsia"/>
                <w:sz w:val="21"/>
                <w:szCs w:val="21"/>
                <w:vertAlign w:val="subscript"/>
              </w:rPr>
              <w:t>3</w:t>
            </w:r>
            <w:r w:rsidRPr="00EC0C5F">
              <w:rPr>
                <w:rFonts w:ascii="Times New Roman" w:hAnsi="Times New Roman" w:cs="Times New Roman" w:hint="eastAsia"/>
                <w:sz w:val="21"/>
                <w:szCs w:val="21"/>
              </w:rPr>
              <w:t>-N</w:t>
            </w:r>
          </w:p>
        </w:tc>
        <w:tc>
          <w:tcPr>
            <w:tcW w:w="2410" w:type="dxa"/>
            <w:tcBorders>
              <w:top w:val="single" w:sz="4" w:space="0" w:color="auto"/>
              <w:left w:val="single" w:sz="4" w:space="0" w:color="auto"/>
              <w:right w:val="single" w:sz="4" w:space="0" w:color="auto"/>
            </w:tcBorders>
            <w:vAlign w:val="center"/>
          </w:tcPr>
          <w:p w14:paraId="085D9113" w14:textId="77777777" w:rsidR="00BB3432" w:rsidRPr="00EC0C5F" w:rsidRDefault="009F2368" w:rsidP="002B71E3">
            <w:pPr>
              <w:pStyle w:val="bg"/>
              <w:spacing w:line="240" w:lineRule="exact"/>
              <w:ind w:firstLine="0"/>
              <w:jc w:val="center"/>
              <w:rPr>
                <w:rFonts w:ascii="Times New Roman" w:hAnsi="Times New Roman" w:cs="Times New Roman"/>
                <w:sz w:val="21"/>
                <w:szCs w:val="21"/>
              </w:rPr>
            </w:pPr>
            <w:r>
              <w:rPr>
                <w:rFonts w:ascii="Times New Roman" w:hAnsi="Times New Roman" w:cs="Times New Roman" w:hint="eastAsia"/>
                <w:sz w:val="21"/>
                <w:szCs w:val="21"/>
              </w:rPr>
              <w:t>3.2</w:t>
            </w:r>
            <w:r w:rsidR="00BB3432" w:rsidRPr="00EC0C5F">
              <w:rPr>
                <w:rFonts w:ascii="Times New Roman" w:hAnsi="Times New Roman" w:cs="Times New Roman" w:hint="eastAsia"/>
                <w:sz w:val="21"/>
                <w:szCs w:val="21"/>
              </w:rPr>
              <w:t>m</w:t>
            </w:r>
            <w:r w:rsidR="00BB3432" w:rsidRPr="00EC0C5F">
              <w:rPr>
                <w:rFonts w:ascii="Times New Roman" w:hAnsi="Times New Roman" w:cs="Times New Roman" w:hint="eastAsia"/>
                <w:sz w:val="21"/>
                <w:szCs w:val="21"/>
                <w:vertAlign w:val="superscript"/>
              </w:rPr>
              <w:t>3</w:t>
            </w:r>
            <w:r w:rsidR="00BB3432" w:rsidRPr="00EC0C5F">
              <w:rPr>
                <w:rFonts w:ascii="Times New Roman" w:hAnsi="Times New Roman" w:cs="Times New Roman" w:hint="eastAsia"/>
                <w:sz w:val="21"/>
                <w:szCs w:val="21"/>
              </w:rPr>
              <w:t>/d</w:t>
            </w:r>
          </w:p>
        </w:tc>
        <w:tc>
          <w:tcPr>
            <w:tcW w:w="2410" w:type="dxa"/>
            <w:tcBorders>
              <w:top w:val="single" w:sz="4" w:space="0" w:color="auto"/>
              <w:left w:val="single" w:sz="4" w:space="0" w:color="auto"/>
              <w:bottom w:val="single" w:sz="4" w:space="0" w:color="auto"/>
              <w:right w:val="single" w:sz="4" w:space="0" w:color="auto"/>
            </w:tcBorders>
            <w:vAlign w:val="center"/>
          </w:tcPr>
          <w:p w14:paraId="08933496" w14:textId="77777777" w:rsidR="00BB3432" w:rsidRPr="00EC0C5F" w:rsidRDefault="00BB3432" w:rsidP="00411922">
            <w:pPr>
              <w:pStyle w:val="bg"/>
              <w:spacing w:line="240" w:lineRule="exact"/>
              <w:ind w:firstLine="0"/>
              <w:jc w:val="center"/>
              <w:rPr>
                <w:rFonts w:ascii="Times New Roman" w:hAnsi="Times New Roman" w:cs="Times New Roman"/>
                <w:sz w:val="21"/>
                <w:szCs w:val="21"/>
              </w:rPr>
            </w:pPr>
            <w:r w:rsidRPr="00EC0C5F">
              <w:rPr>
                <w:rFonts w:ascii="Times New Roman" w:hAnsi="Times New Roman" w:cs="Times New Roman" w:hint="eastAsia"/>
                <w:sz w:val="21"/>
                <w:szCs w:val="21"/>
              </w:rPr>
              <w:t>场地洒水抑尘、绿化</w:t>
            </w:r>
          </w:p>
        </w:tc>
      </w:tr>
      <w:tr w:rsidR="00BB3432" w:rsidRPr="00EC0C5F" w14:paraId="724D965B" w14:textId="77777777" w:rsidTr="00411922">
        <w:trPr>
          <w:trHeight w:val="521"/>
          <w:jc w:val="center"/>
        </w:trPr>
        <w:tc>
          <w:tcPr>
            <w:tcW w:w="1101" w:type="dxa"/>
            <w:vMerge w:val="restart"/>
            <w:tcBorders>
              <w:top w:val="single" w:sz="4" w:space="0" w:color="auto"/>
              <w:left w:val="single" w:sz="4" w:space="0" w:color="auto"/>
              <w:bottom w:val="single" w:sz="4" w:space="0" w:color="auto"/>
              <w:right w:val="single" w:sz="4" w:space="0" w:color="auto"/>
            </w:tcBorders>
            <w:vAlign w:val="center"/>
          </w:tcPr>
          <w:p w14:paraId="658DBE08" w14:textId="77777777" w:rsidR="00BB3432" w:rsidRPr="00C0524E" w:rsidRDefault="00BB3432" w:rsidP="00411922">
            <w:pPr>
              <w:pStyle w:val="bg"/>
              <w:spacing w:line="440" w:lineRule="exact"/>
              <w:ind w:firstLine="0"/>
              <w:jc w:val="center"/>
              <w:rPr>
                <w:rFonts w:ascii="Times New Roman" w:hAnsi="Times New Roman" w:cs="Times New Roman"/>
                <w:b/>
                <w:sz w:val="21"/>
                <w:szCs w:val="21"/>
              </w:rPr>
            </w:pPr>
            <w:r w:rsidRPr="00C0524E">
              <w:rPr>
                <w:rFonts w:ascii="Times New Roman" w:hAnsi="Times New Roman" w:cs="Times New Roman"/>
                <w:b/>
                <w:sz w:val="21"/>
                <w:szCs w:val="21"/>
              </w:rPr>
              <w:t>固体废物</w:t>
            </w:r>
          </w:p>
        </w:tc>
        <w:tc>
          <w:tcPr>
            <w:tcW w:w="1134" w:type="dxa"/>
            <w:tcBorders>
              <w:top w:val="single" w:sz="4" w:space="0" w:color="auto"/>
              <w:left w:val="single" w:sz="4" w:space="0" w:color="auto"/>
              <w:right w:val="single" w:sz="4" w:space="0" w:color="auto"/>
            </w:tcBorders>
            <w:vAlign w:val="center"/>
          </w:tcPr>
          <w:p w14:paraId="09C01585" w14:textId="77777777" w:rsidR="00BB3432" w:rsidRPr="00EC0C5F" w:rsidRDefault="00BB3432" w:rsidP="00411922">
            <w:pPr>
              <w:pStyle w:val="bg"/>
              <w:spacing w:line="440" w:lineRule="exact"/>
              <w:ind w:firstLine="0"/>
              <w:jc w:val="center"/>
              <w:rPr>
                <w:rFonts w:ascii="Times New Roman" w:hAnsi="Times New Roman" w:cs="Times New Roman"/>
                <w:sz w:val="21"/>
                <w:szCs w:val="21"/>
              </w:rPr>
            </w:pPr>
            <w:r w:rsidRPr="00EC0C5F">
              <w:rPr>
                <w:rFonts w:ascii="Times New Roman" w:hAnsi="Times New Roman" w:cs="Times New Roman" w:hint="eastAsia"/>
                <w:sz w:val="21"/>
                <w:szCs w:val="21"/>
              </w:rPr>
              <w:t>钻井</w:t>
            </w:r>
            <w:r w:rsidRPr="00EC0C5F">
              <w:rPr>
                <w:rFonts w:ascii="Times New Roman" w:hAnsi="Times New Roman" w:cs="Times New Roman"/>
                <w:sz w:val="21"/>
                <w:szCs w:val="21"/>
              </w:rPr>
              <w:t>泥浆</w:t>
            </w:r>
          </w:p>
        </w:tc>
        <w:tc>
          <w:tcPr>
            <w:tcW w:w="1466" w:type="dxa"/>
            <w:tcBorders>
              <w:top w:val="single" w:sz="4" w:space="0" w:color="auto"/>
              <w:left w:val="single" w:sz="4" w:space="0" w:color="auto"/>
              <w:bottom w:val="single" w:sz="4" w:space="0" w:color="auto"/>
              <w:right w:val="single" w:sz="4" w:space="0" w:color="auto"/>
            </w:tcBorders>
            <w:vAlign w:val="center"/>
          </w:tcPr>
          <w:p w14:paraId="29065646" w14:textId="77777777" w:rsidR="00BB3432" w:rsidRPr="00EC0C5F" w:rsidRDefault="00BB3432" w:rsidP="00411922">
            <w:pPr>
              <w:pStyle w:val="bg"/>
              <w:spacing w:line="440" w:lineRule="exact"/>
              <w:ind w:firstLine="0"/>
              <w:jc w:val="center"/>
              <w:rPr>
                <w:rFonts w:ascii="Times New Roman" w:hAnsi="Times New Roman" w:cs="Times New Roman"/>
                <w:sz w:val="21"/>
                <w:szCs w:val="21"/>
              </w:rPr>
            </w:pPr>
            <w:r>
              <w:rPr>
                <w:rFonts w:ascii="Times New Roman" w:hAnsi="Times New Roman" w:cs="Times New Roman" w:hint="eastAsia"/>
                <w:sz w:val="21"/>
                <w:szCs w:val="21"/>
              </w:rPr>
              <w:t>—</w:t>
            </w:r>
          </w:p>
        </w:tc>
        <w:tc>
          <w:tcPr>
            <w:tcW w:w="2410" w:type="dxa"/>
            <w:tcBorders>
              <w:top w:val="single" w:sz="4" w:space="0" w:color="auto"/>
              <w:left w:val="single" w:sz="4" w:space="0" w:color="auto"/>
              <w:bottom w:val="single" w:sz="4" w:space="0" w:color="auto"/>
              <w:right w:val="single" w:sz="4" w:space="0" w:color="auto"/>
            </w:tcBorders>
            <w:vAlign w:val="center"/>
          </w:tcPr>
          <w:p w14:paraId="732895CA" w14:textId="77777777" w:rsidR="00BB3432" w:rsidRPr="00EC0C5F" w:rsidRDefault="00BB3432" w:rsidP="009F2368">
            <w:pPr>
              <w:pStyle w:val="bg"/>
              <w:spacing w:line="440" w:lineRule="exact"/>
              <w:ind w:firstLine="0"/>
              <w:jc w:val="center"/>
              <w:rPr>
                <w:rFonts w:ascii="Times New Roman" w:hAnsi="Times New Roman" w:cs="Times New Roman"/>
                <w:sz w:val="21"/>
                <w:szCs w:val="21"/>
              </w:rPr>
            </w:pPr>
            <w:r w:rsidRPr="00EC0C5F">
              <w:rPr>
                <w:rFonts w:ascii="Times New Roman" w:hAnsi="Times New Roman" w:cs="Times New Roman"/>
                <w:sz w:val="21"/>
                <w:szCs w:val="21"/>
              </w:rPr>
              <w:t>1</w:t>
            </w:r>
            <w:r w:rsidR="009F2368">
              <w:rPr>
                <w:rFonts w:ascii="Times New Roman" w:hAnsi="Times New Roman" w:cs="Times New Roman" w:hint="eastAsia"/>
                <w:sz w:val="21"/>
                <w:szCs w:val="21"/>
              </w:rPr>
              <w:t>8</w:t>
            </w:r>
            <w:r w:rsidRPr="00EC0C5F">
              <w:rPr>
                <w:rFonts w:ascii="Times New Roman" w:hAnsi="Times New Roman" w:cs="Times New Roman" w:hint="eastAsia"/>
                <w:sz w:val="21"/>
                <w:szCs w:val="21"/>
              </w:rPr>
              <w:t>0</w:t>
            </w:r>
            <w:r w:rsidRPr="00EC0C5F">
              <w:rPr>
                <w:rFonts w:ascii="Times New Roman" w:hAnsi="Times New Roman" w:cs="Times New Roman"/>
                <w:sz w:val="21"/>
                <w:szCs w:val="21"/>
              </w:rPr>
              <w:t>m</w:t>
            </w:r>
            <w:r w:rsidRPr="00EC0C5F">
              <w:rPr>
                <w:rFonts w:ascii="Times New Roman" w:hAnsi="Times New Roman" w:cs="Times New Roman"/>
                <w:sz w:val="21"/>
                <w:szCs w:val="21"/>
                <w:vertAlign w:val="superscript"/>
              </w:rPr>
              <w:t>3</w:t>
            </w:r>
          </w:p>
        </w:tc>
        <w:tc>
          <w:tcPr>
            <w:tcW w:w="2410" w:type="dxa"/>
            <w:tcBorders>
              <w:top w:val="single" w:sz="4" w:space="0" w:color="auto"/>
              <w:left w:val="single" w:sz="4" w:space="0" w:color="auto"/>
              <w:bottom w:val="single" w:sz="4" w:space="0" w:color="auto"/>
              <w:right w:val="single" w:sz="4" w:space="0" w:color="auto"/>
            </w:tcBorders>
            <w:vAlign w:val="center"/>
          </w:tcPr>
          <w:p w14:paraId="770768D4" w14:textId="77777777" w:rsidR="00BB3432" w:rsidRPr="00EC0C5F" w:rsidRDefault="00BB3432" w:rsidP="00411922">
            <w:pPr>
              <w:pStyle w:val="bg"/>
              <w:spacing w:line="240" w:lineRule="auto"/>
              <w:ind w:firstLine="0"/>
              <w:jc w:val="center"/>
              <w:rPr>
                <w:rFonts w:ascii="Times New Roman" w:hAnsi="Times New Roman" w:cs="Times New Roman"/>
                <w:sz w:val="21"/>
                <w:szCs w:val="21"/>
              </w:rPr>
            </w:pPr>
            <w:r w:rsidRPr="00EC0C5F">
              <w:rPr>
                <w:rFonts w:ascii="Times New Roman" w:hAnsi="Times New Roman" w:cs="Times New Roman"/>
                <w:sz w:val="21"/>
                <w:szCs w:val="21"/>
              </w:rPr>
              <w:t>置于泥浆</w:t>
            </w:r>
            <w:r w:rsidRPr="00EC0C5F">
              <w:rPr>
                <w:rFonts w:ascii="Times New Roman" w:hAnsi="Times New Roman" w:cs="Times New Roman" w:hint="eastAsia"/>
                <w:sz w:val="21"/>
                <w:szCs w:val="21"/>
              </w:rPr>
              <w:t>池</w:t>
            </w:r>
            <w:r w:rsidRPr="00EC0C5F">
              <w:rPr>
                <w:rFonts w:ascii="Times New Roman" w:hAnsi="Times New Roman" w:cs="Times New Roman"/>
                <w:sz w:val="21"/>
                <w:szCs w:val="21"/>
              </w:rPr>
              <w:t>内</w:t>
            </w:r>
            <w:r w:rsidRPr="00EC0C5F">
              <w:rPr>
                <w:rFonts w:ascii="Times New Roman" w:hAnsi="Times New Roman" w:cs="Times New Roman" w:hint="eastAsia"/>
                <w:sz w:val="21"/>
                <w:szCs w:val="21"/>
              </w:rPr>
              <w:t>，</w:t>
            </w:r>
            <w:r w:rsidRPr="00EC0C5F">
              <w:rPr>
                <w:rFonts w:ascii="Times New Roman" w:hAnsi="Times New Roman" w:cs="Times New Roman"/>
                <w:sz w:val="21"/>
                <w:szCs w:val="21"/>
              </w:rPr>
              <w:t>干化后就地填埋</w:t>
            </w:r>
          </w:p>
        </w:tc>
      </w:tr>
      <w:tr w:rsidR="00BB3432" w:rsidRPr="00EC0C5F" w14:paraId="4D25FFD5" w14:textId="77777777" w:rsidTr="00411922">
        <w:trPr>
          <w:trHeight w:val="521"/>
          <w:jc w:val="center"/>
        </w:trPr>
        <w:tc>
          <w:tcPr>
            <w:tcW w:w="1101" w:type="dxa"/>
            <w:vMerge/>
            <w:tcBorders>
              <w:top w:val="single" w:sz="4" w:space="0" w:color="auto"/>
              <w:left w:val="single" w:sz="4" w:space="0" w:color="auto"/>
              <w:bottom w:val="single" w:sz="4" w:space="0" w:color="auto"/>
              <w:right w:val="single" w:sz="4" w:space="0" w:color="auto"/>
            </w:tcBorders>
            <w:vAlign w:val="center"/>
          </w:tcPr>
          <w:p w14:paraId="258E1F51" w14:textId="77777777" w:rsidR="00BB3432" w:rsidRPr="00C0524E" w:rsidRDefault="00BB3432" w:rsidP="00411922">
            <w:pPr>
              <w:pStyle w:val="bg"/>
              <w:spacing w:line="440" w:lineRule="exact"/>
              <w:ind w:firstLine="0"/>
              <w:jc w:val="center"/>
              <w:rPr>
                <w:rFonts w:ascii="Times New Roman" w:hAnsi="Times New Roman" w:cs="Times New Roman"/>
                <w:b/>
                <w:sz w:val="21"/>
                <w:szCs w:val="21"/>
              </w:rPr>
            </w:pPr>
          </w:p>
        </w:tc>
        <w:tc>
          <w:tcPr>
            <w:tcW w:w="1134" w:type="dxa"/>
            <w:tcBorders>
              <w:left w:val="single" w:sz="4" w:space="0" w:color="auto"/>
              <w:right w:val="single" w:sz="4" w:space="0" w:color="auto"/>
            </w:tcBorders>
            <w:vAlign w:val="center"/>
          </w:tcPr>
          <w:p w14:paraId="58541C73" w14:textId="77777777" w:rsidR="00BB3432" w:rsidRPr="00EC0C5F" w:rsidRDefault="00BB3432" w:rsidP="00411922">
            <w:pPr>
              <w:pStyle w:val="bg"/>
              <w:spacing w:line="440" w:lineRule="exact"/>
              <w:ind w:firstLine="0"/>
              <w:jc w:val="center"/>
              <w:rPr>
                <w:rFonts w:ascii="Times New Roman" w:hAnsi="Times New Roman" w:cs="Times New Roman"/>
                <w:sz w:val="21"/>
                <w:szCs w:val="21"/>
              </w:rPr>
            </w:pPr>
            <w:r w:rsidRPr="00EC0C5F">
              <w:rPr>
                <w:rFonts w:ascii="Times New Roman" w:hAnsi="Times New Roman" w:cs="Times New Roman"/>
                <w:sz w:val="21"/>
                <w:szCs w:val="21"/>
              </w:rPr>
              <w:t>废弃岩心</w:t>
            </w:r>
          </w:p>
        </w:tc>
        <w:tc>
          <w:tcPr>
            <w:tcW w:w="1466" w:type="dxa"/>
            <w:tcBorders>
              <w:top w:val="single" w:sz="4" w:space="0" w:color="auto"/>
              <w:left w:val="single" w:sz="4" w:space="0" w:color="auto"/>
              <w:bottom w:val="single" w:sz="4" w:space="0" w:color="auto"/>
              <w:right w:val="single" w:sz="4" w:space="0" w:color="auto"/>
            </w:tcBorders>
            <w:vAlign w:val="center"/>
          </w:tcPr>
          <w:p w14:paraId="2DD44032" w14:textId="77777777" w:rsidR="00BB3432" w:rsidRPr="00EC0C5F" w:rsidRDefault="00BB3432" w:rsidP="00411922">
            <w:pPr>
              <w:pStyle w:val="bg"/>
              <w:spacing w:line="440" w:lineRule="exact"/>
              <w:ind w:firstLine="0"/>
              <w:jc w:val="center"/>
              <w:rPr>
                <w:rFonts w:ascii="Times New Roman" w:hAnsi="Times New Roman" w:cs="Times New Roman"/>
                <w:sz w:val="21"/>
                <w:szCs w:val="21"/>
              </w:rPr>
            </w:pPr>
            <w:r>
              <w:rPr>
                <w:rFonts w:ascii="Times New Roman" w:hAnsi="Times New Roman" w:cs="Times New Roman" w:hint="eastAsia"/>
                <w:sz w:val="21"/>
                <w:szCs w:val="21"/>
              </w:rPr>
              <w:t>—</w:t>
            </w:r>
          </w:p>
        </w:tc>
        <w:tc>
          <w:tcPr>
            <w:tcW w:w="2410" w:type="dxa"/>
            <w:tcBorders>
              <w:top w:val="single" w:sz="4" w:space="0" w:color="auto"/>
              <w:left w:val="single" w:sz="4" w:space="0" w:color="auto"/>
              <w:bottom w:val="single" w:sz="4" w:space="0" w:color="auto"/>
              <w:right w:val="single" w:sz="4" w:space="0" w:color="auto"/>
            </w:tcBorders>
            <w:vAlign w:val="center"/>
          </w:tcPr>
          <w:p w14:paraId="42AF7E87" w14:textId="77777777" w:rsidR="00BB3432" w:rsidRPr="00EC0C5F" w:rsidRDefault="00922CF7" w:rsidP="00411922">
            <w:pPr>
              <w:pStyle w:val="bg"/>
              <w:spacing w:line="440" w:lineRule="exact"/>
              <w:ind w:firstLine="0"/>
              <w:jc w:val="center"/>
              <w:rPr>
                <w:rFonts w:ascii="Times New Roman" w:hAnsi="Times New Roman" w:cs="Times New Roman"/>
                <w:sz w:val="21"/>
                <w:szCs w:val="21"/>
              </w:rPr>
            </w:pPr>
            <w:r>
              <w:rPr>
                <w:rFonts w:ascii="Times New Roman" w:hAnsi="Times New Roman" w:cs="Times New Roman" w:hint="eastAsia"/>
                <w:sz w:val="21"/>
                <w:szCs w:val="21"/>
              </w:rPr>
              <w:t>176</w:t>
            </w:r>
            <w:r w:rsidR="00BB3432" w:rsidRPr="00EC0C5F">
              <w:rPr>
                <w:rFonts w:ascii="Times New Roman" w:hAnsi="Times New Roman" w:cs="Times New Roman" w:hint="eastAsia"/>
                <w:sz w:val="21"/>
                <w:szCs w:val="21"/>
              </w:rPr>
              <w:t>m</w:t>
            </w:r>
            <w:r w:rsidR="00BB3432" w:rsidRPr="00EC0C5F">
              <w:rPr>
                <w:rFonts w:ascii="Times New Roman" w:hAnsi="Times New Roman" w:cs="Times New Roman" w:hint="eastAsia"/>
                <w:sz w:val="21"/>
                <w:szCs w:val="21"/>
                <w:vertAlign w:val="superscript"/>
              </w:rPr>
              <w:t>3</w:t>
            </w:r>
          </w:p>
        </w:tc>
        <w:tc>
          <w:tcPr>
            <w:tcW w:w="2410" w:type="dxa"/>
            <w:tcBorders>
              <w:top w:val="single" w:sz="4" w:space="0" w:color="auto"/>
              <w:left w:val="single" w:sz="4" w:space="0" w:color="auto"/>
              <w:bottom w:val="single" w:sz="4" w:space="0" w:color="auto"/>
              <w:right w:val="single" w:sz="4" w:space="0" w:color="auto"/>
            </w:tcBorders>
            <w:vAlign w:val="center"/>
          </w:tcPr>
          <w:p w14:paraId="6195DC01" w14:textId="77777777" w:rsidR="00BB3432" w:rsidRPr="00EC0C5F" w:rsidRDefault="00BB3432" w:rsidP="00411922">
            <w:pPr>
              <w:pStyle w:val="bg"/>
              <w:spacing w:line="240" w:lineRule="auto"/>
              <w:ind w:firstLine="0"/>
              <w:jc w:val="center"/>
              <w:rPr>
                <w:rFonts w:ascii="Times New Roman" w:hAnsi="Times New Roman" w:cs="Times New Roman"/>
                <w:sz w:val="21"/>
                <w:szCs w:val="21"/>
              </w:rPr>
            </w:pPr>
            <w:r w:rsidRPr="00EC0C5F">
              <w:rPr>
                <w:rFonts w:ascii="Times New Roman" w:hAnsi="Times New Roman" w:cs="Times New Roman"/>
                <w:sz w:val="21"/>
                <w:szCs w:val="21"/>
              </w:rPr>
              <w:t>非矿段岩心置于泥浆池进行掩埋</w:t>
            </w:r>
            <w:r w:rsidRPr="00EC0C5F">
              <w:rPr>
                <w:rFonts w:ascii="Times New Roman" w:hAnsi="Times New Roman" w:cs="Times New Roman" w:hint="eastAsia"/>
                <w:sz w:val="21"/>
                <w:szCs w:val="21"/>
              </w:rPr>
              <w:t>，矿</w:t>
            </w:r>
            <w:r w:rsidRPr="00EC0C5F">
              <w:rPr>
                <w:rFonts w:ascii="Times New Roman" w:hAnsi="Times New Roman" w:cs="Times New Roman"/>
                <w:sz w:val="21"/>
                <w:szCs w:val="21"/>
              </w:rPr>
              <w:t>段岩心运至岩</w:t>
            </w:r>
            <w:r w:rsidRPr="00EC0C5F">
              <w:rPr>
                <w:rFonts w:ascii="Times New Roman" w:hAnsi="Times New Roman" w:cs="Times New Roman" w:hint="eastAsia"/>
                <w:sz w:val="21"/>
                <w:szCs w:val="21"/>
              </w:rPr>
              <w:t>（矿）</w:t>
            </w:r>
            <w:r w:rsidRPr="00EC0C5F">
              <w:rPr>
                <w:rFonts w:ascii="Times New Roman" w:hAnsi="Times New Roman" w:cs="Times New Roman"/>
                <w:sz w:val="21"/>
                <w:szCs w:val="21"/>
              </w:rPr>
              <w:t>心库</w:t>
            </w:r>
          </w:p>
        </w:tc>
      </w:tr>
      <w:tr w:rsidR="00BB3432" w:rsidRPr="00EC0C5F" w14:paraId="26247A17" w14:textId="77777777" w:rsidTr="00411922">
        <w:trPr>
          <w:trHeight w:val="521"/>
          <w:jc w:val="center"/>
        </w:trPr>
        <w:tc>
          <w:tcPr>
            <w:tcW w:w="1101" w:type="dxa"/>
            <w:vMerge/>
            <w:tcBorders>
              <w:top w:val="single" w:sz="4" w:space="0" w:color="auto"/>
              <w:left w:val="single" w:sz="4" w:space="0" w:color="auto"/>
              <w:bottom w:val="single" w:sz="4" w:space="0" w:color="auto"/>
              <w:right w:val="single" w:sz="4" w:space="0" w:color="auto"/>
            </w:tcBorders>
            <w:vAlign w:val="center"/>
          </w:tcPr>
          <w:p w14:paraId="45D476AE" w14:textId="77777777" w:rsidR="00BB3432" w:rsidRPr="00C0524E" w:rsidRDefault="00BB3432" w:rsidP="00411922">
            <w:pPr>
              <w:pStyle w:val="bg"/>
              <w:spacing w:line="440" w:lineRule="exact"/>
              <w:ind w:firstLine="0"/>
              <w:jc w:val="center"/>
              <w:rPr>
                <w:rFonts w:ascii="Times New Roman" w:hAnsi="Times New Roman" w:cs="Times New Roman"/>
                <w:b/>
                <w:sz w:val="21"/>
                <w:szCs w:val="21"/>
              </w:rPr>
            </w:pPr>
          </w:p>
        </w:tc>
        <w:tc>
          <w:tcPr>
            <w:tcW w:w="1134" w:type="dxa"/>
            <w:tcBorders>
              <w:left w:val="single" w:sz="4" w:space="0" w:color="auto"/>
              <w:right w:val="single" w:sz="4" w:space="0" w:color="auto"/>
            </w:tcBorders>
            <w:vAlign w:val="center"/>
          </w:tcPr>
          <w:p w14:paraId="02D9C50F" w14:textId="77777777" w:rsidR="00BB3432" w:rsidRPr="00EC0C5F" w:rsidRDefault="00BB3432" w:rsidP="00411922">
            <w:pPr>
              <w:pStyle w:val="bg"/>
              <w:spacing w:line="440" w:lineRule="exact"/>
              <w:ind w:firstLine="0"/>
              <w:jc w:val="center"/>
              <w:rPr>
                <w:rFonts w:ascii="Times New Roman" w:hAnsi="Times New Roman" w:cs="Times New Roman"/>
                <w:sz w:val="21"/>
                <w:szCs w:val="21"/>
              </w:rPr>
            </w:pPr>
            <w:r>
              <w:rPr>
                <w:rFonts w:ascii="Times New Roman" w:hAnsi="Times New Roman" w:cs="Times New Roman"/>
                <w:sz w:val="21"/>
                <w:szCs w:val="21"/>
              </w:rPr>
              <w:t>施工机械</w:t>
            </w:r>
          </w:p>
        </w:tc>
        <w:tc>
          <w:tcPr>
            <w:tcW w:w="1466" w:type="dxa"/>
            <w:tcBorders>
              <w:top w:val="single" w:sz="4" w:space="0" w:color="auto"/>
              <w:left w:val="single" w:sz="4" w:space="0" w:color="auto"/>
              <w:bottom w:val="single" w:sz="4" w:space="0" w:color="auto"/>
              <w:right w:val="single" w:sz="4" w:space="0" w:color="auto"/>
            </w:tcBorders>
            <w:vAlign w:val="center"/>
          </w:tcPr>
          <w:p w14:paraId="77698DBD" w14:textId="77777777" w:rsidR="00BB3432" w:rsidRPr="00EC0C5F" w:rsidRDefault="00BB3432" w:rsidP="00411922">
            <w:pPr>
              <w:pStyle w:val="bg"/>
              <w:spacing w:line="440" w:lineRule="exact"/>
              <w:ind w:firstLine="0"/>
              <w:jc w:val="center"/>
              <w:rPr>
                <w:rFonts w:ascii="Times New Roman" w:hAnsi="Times New Roman" w:cs="Times New Roman"/>
                <w:sz w:val="21"/>
                <w:szCs w:val="21"/>
              </w:rPr>
            </w:pPr>
            <w:r>
              <w:rPr>
                <w:rFonts w:ascii="Times New Roman" w:hAnsi="Times New Roman" w:cs="Times New Roman" w:hint="eastAsia"/>
                <w:sz w:val="21"/>
                <w:szCs w:val="21"/>
              </w:rPr>
              <w:t>废机油</w:t>
            </w:r>
          </w:p>
        </w:tc>
        <w:tc>
          <w:tcPr>
            <w:tcW w:w="2410" w:type="dxa"/>
            <w:tcBorders>
              <w:top w:val="single" w:sz="4" w:space="0" w:color="auto"/>
              <w:left w:val="single" w:sz="4" w:space="0" w:color="auto"/>
              <w:bottom w:val="single" w:sz="4" w:space="0" w:color="auto"/>
              <w:right w:val="single" w:sz="4" w:space="0" w:color="auto"/>
            </w:tcBorders>
            <w:vAlign w:val="center"/>
          </w:tcPr>
          <w:p w14:paraId="276F7BD5" w14:textId="77777777" w:rsidR="00BB3432" w:rsidRPr="00EC0C5F" w:rsidRDefault="00BB3432" w:rsidP="00411922">
            <w:pPr>
              <w:pStyle w:val="bg"/>
              <w:spacing w:line="440" w:lineRule="exact"/>
              <w:ind w:firstLine="0"/>
              <w:jc w:val="center"/>
              <w:rPr>
                <w:rFonts w:ascii="Times New Roman" w:hAnsi="Times New Roman" w:cs="Times New Roman"/>
                <w:sz w:val="21"/>
                <w:szCs w:val="21"/>
              </w:rPr>
            </w:pPr>
            <w:r>
              <w:rPr>
                <w:rFonts w:ascii="Times New Roman" w:hAnsi="Times New Roman" w:cs="Times New Roman" w:hint="eastAsia"/>
                <w:sz w:val="21"/>
                <w:szCs w:val="21"/>
              </w:rPr>
              <w:t>少量</w:t>
            </w:r>
          </w:p>
        </w:tc>
        <w:tc>
          <w:tcPr>
            <w:tcW w:w="2410" w:type="dxa"/>
            <w:tcBorders>
              <w:top w:val="single" w:sz="4" w:space="0" w:color="auto"/>
              <w:left w:val="single" w:sz="4" w:space="0" w:color="auto"/>
              <w:bottom w:val="single" w:sz="4" w:space="0" w:color="auto"/>
              <w:right w:val="single" w:sz="4" w:space="0" w:color="auto"/>
            </w:tcBorders>
            <w:vAlign w:val="center"/>
          </w:tcPr>
          <w:p w14:paraId="7AEE61A2" w14:textId="77777777" w:rsidR="00BB3432" w:rsidRPr="00EC0C5F" w:rsidRDefault="00BB3432" w:rsidP="00411922">
            <w:pPr>
              <w:pStyle w:val="bg"/>
              <w:spacing w:line="240" w:lineRule="auto"/>
              <w:ind w:firstLine="0"/>
              <w:jc w:val="center"/>
              <w:rPr>
                <w:rFonts w:ascii="Times New Roman" w:hAnsi="Times New Roman" w:cs="Times New Roman"/>
                <w:sz w:val="21"/>
                <w:szCs w:val="21"/>
              </w:rPr>
            </w:pPr>
            <w:r>
              <w:rPr>
                <w:rFonts w:ascii="Times New Roman" w:hAnsi="Times New Roman" w:cs="Times New Roman"/>
                <w:sz w:val="21"/>
                <w:szCs w:val="21"/>
              </w:rPr>
              <w:t>设置废机油收集桶</w:t>
            </w:r>
            <w:r>
              <w:rPr>
                <w:rFonts w:ascii="Times New Roman" w:hAnsi="Times New Roman" w:cs="Times New Roman" w:hint="eastAsia"/>
                <w:sz w:val="21"/>
                <w:szCs w:val="21"/>
              </w:rPr>
              <w:t>，</w:t>
            </w:r>
            <w:r>
              <w:rPr>
                <w:rFonts w:ascii="Times New Roman" w:hAnsi="Times New Roman" w:cs="Times New Roman"/>
                <w:sz w:val="21"/>
                <w:szCs w:val="21"/>
              </w:rPr>
              <w:t>将废机油收集到废油桶中</w:t>
            </w:r>
          </w:p>
        </w:tc>
      </w:tr>
      <w:tr w:rsidR="00BB3432" w:rsidRPr="00EC0C5F" w14:paraId="72F9FEE1" w14:textId="77777777" w:rsidTr="00411922">
        <w:trPr>
          <w:trHeight w:val="425"/>
          <w:jc w:val="center"/>
        </w:trPr>
        <w:tc>
          <w:tcPr>
            <w:tcW w:w="1101" w:type="dxa"/>
            <w:vMerge/>
            <w:tcBorders>
              <w:top w:val="single" w:sz="4" w:space="0" w:color="auto"/>
              <w:left w:val="single" w:sz="4" w:space="0" w:color="auto"/>
              <w:bottom w:val="single" w:sz="4" w:space="0" w:color="auto"/>
              <w:right w:val="single" w:sz="4" w:space="0" w:color="auto"/>
            </w:tcBorders>
            <w:vAlign w:val="center"/>
          </w:tcPr>
          <w:p w14:paraId="606C901B" w14:textId="77777777" w:rsidR="00BB3432" w:rsidRPr="00C0524E" w:rsidRDefault="00BB3432" w:rsidP="00411922">
            <w:pPr>
              <w:widowControl/>
              <w:jc w:val="left"/>
              <w:rPr>
                <w:rFonts w:ascii="Times New Roman" w:hAnsi="Times New Roman" w:cs="Times New Roman"/>
                <w:b/>
                <w:szCs w:val="21"/>
              </w:rPr>
            </w:pPr>
          </w:p>
        </w:tc>
        <w:tc>
          <w:tcPr>
            <w:tcW w:w="1134" w:type="dxa"/>
            <w:tcBorders>
              <w:left w:val="single" w:sz="4" w:space="0" w:color="auto"/>
              <w:bottom w:val="single" w:sz="4" w:space="0" w:color="auto"/>
              <w:right w:val="single" w:sz="4" w:space="0" w:color="auto"/>
            </w:tcBorders>
            <w:vAlign w:val="center"/>
          </w:tcPr>
          <w:p w14:paraId="3FE14E26" w14:textId="77777777" w:rsidR="00BB3432" w:rsidRPr="00EC0C5F" w:rsidRDefault="00BB3432" w:rsidP="00411922">
            <w:pPr>
              <w:widowControl/>
              <w:jc w:val="center"/>
              <w:rPr>
                <w:rFonts w:ascii="Times New Roman" w:hAnsi="Times New Roman" w:cs="Times New Roman"/>
                <w:szCs w:val="21"/>
              </w:rPr>
            </w:pPr>
            <w:r w:rsidRPr="00EC0C5F">
              <w:rPr>
                <w:rFonts w:ascii="Times New Roman" w:hAnsi="Times New Roman" w:cs="Times New Roman"/>
                <w:szCs w:val="21"/>
              </w:rPr>
              <w:t>施工人员</w:t>
            </w:r>
          </w:p>
        </w:tc>
        <w:tc>
          <w:tcPr>
            <w:tcW w:w="1466" w:type="dxa"/>
            <w:tcBorders>
              <w:top w:val="single" w:sz="4" w:space="0" w:color="auto"/>
              <w:left w:val="single" w:sz="4" w:space="0" w:color="auto"/>
              <w:bottom w:val="single" w:sz="4" w:space="0" w:color="auto"/>
              <w:right w:val="single" w:sz="4" w:space="0" w:color="auto"/>
            </w:tcBorders>
            <w:vAlign w:val="center"/>
          </w:tcPr>
          <w:p w14:paraId="417FE8B0" w14:textId="77777777" w:rsidR="00BB3432" w:rsidRPr="00EC0C5F" w:rsidRDefault="00BB3432" w:rsidP="00411922">
            <w:pPr>
              <w:widowControl/>
              <w:jc w:val="center"/>
              <w:rPr>
                <w:rFonts w:ascii="Times New Roman" w:hAnsi="Times New Roman" w:cs="Times New Roman"/>
                <w:szCs w:val="21"/>
              </w:rPr>
            </w:pPr>
            <w:r w:rsidRPr="00EC0C5F">
              <w:rPr>
                <w:rFonts w:ascii="Times New Roman" w:hAnsi="Times New Roman" w:cs="Times New Roman"/>
                <w:szCs w:val="21"/>
              </w:rPr>
              <w:t>生活垃圾</w:t>
            </w:r>
          </w:p>
        </w:tc>
        <w:tc>
          <w:tcPr>
            <w:tcW w:w="2410" w:type="dxa"/>
            <w:tcBorders>
              <w:top w:val="single" w:sz="4" w:space="0" w:color="auto"/>
              <w:left w:val="single" w:sz="4" w:space="0" w:color="auto"/>
              <w:bottom w:val="single" w:sz="4" w:space="0" w:color="auto"/>
              <w:right w:val="single" w:sz="4" w:space="0" w:color="auto"/>
            </w:tcBorders>
            <w:vAlign w:val="center"/>
          </w:tcPr>
          <w:p w14:paraId="630E7C74" w14:textId="77777777" w:rsidR="00BB3432" w:rsidRPr="00EC0C5F" w:rsidRDefault="00BB3432" w:rsidP="00411922">
            <w:pPr>
              <w:widowControl/>
              <w:jc w:val="center"/>
              <w:rPr>
                <w:rFonts w:ascii="Times New Roman" w:hAnsi="Times New Roman" w:cs="Times New Roman"/>
                <w:szCs w:val="21"/>
              </w:rPr>
            </w:pPr>
            <w:r w:rsidRPr="00EC0C5F">
              <w:rPr>
                <w:rFonts w:ascii="Times New Roman" w:hAnsi="Times New Roman" w:cs="Times New Roman"/>
                <w:szCs w:val="21"/>
              </w:rPr>
              <w:t>65kg/d</w:t>
            </w:r>
          </w:p>
        </w:tc>
        <w:tc>
          <w:tcPr>
            <w:tcW w:w="2410" w:type="dxa"/>
            <w:tcBorders>
              <w:top w:val="single" w:sz="4" w:space="0" w:color="auto"/>
              <w:left w:val="single" w:sz="4" w:space="0" w:color="auto"/>
              <w:bottom w:val="single" w:sz="4" w:space="0" w:color="auto"/>
              <w:right w:val="single" w:sz="4" w:space="0" w:color="auto"/>
            </w:tcBorders>
            <w:vAlign w:val="center"/>
          </w:tcPr>
          <w:p w14:paraId="3DC96A26" w14:textId="77777777" w:rsidR="00BB3432" w:rsidRPr="00EC0C5F" w:rsidRDefault="00BB3432" w:rsidP="00411922">
            <w:pPr>
              <w:widowControl/>
              <w:jc w:val="center"/>
              <w:rPr>
                <w:rFonts w:ascii="Times New Roman" w:hAnsi="Times New Roman" w:cs="Times New Roman"/>
                <w:szCs w:val="21"/>
              </w:rPr>
            </w:pPr>
            <w:r w:rsidRPr="00EC0C5F">
              <w:rPr>
                <w:rFonts w:ascii="Times New Roman" w:hAnsi="Times New Roman" w:cs="Times New Roman"/>
                <w:szCs w:val="21"/>
              </w:rPr>
              <w:t>收集后由环卫统一处理</w:t>
            </w:r>
          </w:p>
        </w:tc>
      </w:tr>
      <w:tr w:rsidR="00E90A91" w:rsidRPr="00EC0C5F" w14:paraId="6D9A6379" w14:textId="77777777" w:rsidTr="00E90A91">
        <w:trPr>
          <w:trHeight w:val="1938"/>
          <w:jc w:val="center"/>
        </w:trPr>
        <w:tc>
          <w:tcPr>
            <w:tcW w:w="1101" w:type="dxa"/>
            <w:tcBorders>
              <w:top w:val="single" w:sz="4" w:space="0" w:color="auto"/>
              <w:left w:val="single" w:sz="4" w:space="0" w:color="auto"/>
              <w:bottom w:val="single" w:sz="4" w:space="0" w:color="auto"/>
              <w:right w:val="single" w:sz="4" w:space="0" w:color="auto"/>
            </w:tcBorders>
            <w:vAlign w:val="center"/>
          </w:tcPr>
          <w:p w14:paraId="7BB3FE16" w14:textId="77777777" w:rsidR="00E90A91" w:rsidRPr="00C0524E" w:rsidRDefault="00E90A91" w:rsidP="00411922">
            <w:pPr>
              <w:pStyle w:val="bg"/>
              <w:spacing w:line="440" w:lineRule="exact"/>
              <w:ind w:firstLine="0"/>
              <w:jc w:val="center"/>
              <w:rPr>
                <w:rFonts w:ascii="Times New Roman" w:hAnsi="Times New Roman" w:cs="Times New Roman"/>
                <w:b/>
                <w:sz w:val="21"/>
                <w:szCs w:val="21"/>
              </w:rPr>
            </w:pPr>
            <w:r w:rsidRPr="00C0524E">
              <w:rPr>
                <w:rFonts w:ascii="Times New Roman" w:hAnsi="Times New Roman" w:cs="Times New Roman"/>
                <w:b/>
                <w:sz w:val="21"/>
                <w:szCs w:val="21"/>
              </w:rPr>
              <w:t>噪声</w:t>
            </w:r>
          </w:p>
        </w:tc>
        <w:tc>
          <w:tcPr>
            <w:tcW w:w="5009" w:type="dxa"/>
            <w:gridSpan w:val="3"/>
            <w:tcBorders>
              <w:top w:val="single" w:sz="4" w:space="0" w:color="auto"/>
              <w:left w:val="single" w:sz="4" w:space="0" w:color="auto"/>
              <w:bottom w:val="single" w:sz="4" w:space="0" w:color="auto"/>
              <w:right w:val="single" w:sz="4" w:space="0" w:color="auto"/>
            </w:tcBorders>
            <w:vAlign w:val="center"/>
          </w:tcPr>
          <w:p w14:paraId="4327980A" w14:textId="77777777" w:rsidR="00E90A91" w:rsidRPr="00EC0C5F" w:rsidRDefault="00E90A91" w:rsidP="00E90A91">
            <w:pPr>
              <w:pStyle w:val="bg"/>
              <w:spacing w:line="240" w:lineRule="auto"/>
              <w:ind w:firstLine="0"/>
              <w:jc w:val="center"/>
              <w:rPr>
                <w:rFonts w:ascii="Times New Roman" w:hAnsi="Times New Roman" w:cs="Times New Roman"/>
                <w:sz w:val="21"/>
                <w:szCs w:val="21"/>
              </w:rPr>
            </w:pPr>
            <w:r w:rsidRPr="00EC0C5F">
              <w:rPr>
                <w:rFonts w:ascii="Times New Roman" w:hAnsi="Times New Roman" w:cs="Times New Roman"/>
                <w:sz w:val="21"/>
                <w:szCs w:val="21"/>
              </w:rPr>
              <w:t>钻机</w:t>
            </w:r>
            <w:r w:rsidRPr="00EC0C5F">
              <w:rPr>
                <w:rFonts w:ascii="Times New Roman" w:hAnsi="Times New Roman" w:cs="Times New Roman" w:hint="eastAsia"/>
                <w:sz w:val="21"/>
                <w:szCs w:val="21"/>
              </w:rPr>
              <w:t>、</w:t>
            </w:r>
            <w:r w:rsidRPr="00EC0C5F">
              <w:rPr>
                <w:rFonts w:ascii="Times New Roman" w:hAnsi="Times New Roman" w:cs="Times New Roman"/>
                <w:sz w:val="21"/>
                <w:szCs w:val="21"/>
              </w:rPr>
              <w:t>发电机</w:t>
            </w:r>
            <w:r w:rsidRPr="00EC0C5F">
              <w:rPr>
                <w:rFonts w:ascii="Times New Roman" w:hAnsi="Times New Roman" w:cs="Times New Roman" w:hint="eastAsia"/>
                <w:sz w:val="21"/>
                <w:szCs w:val="21"/>
              </w:rPr>
              <w:t>、运输车辆等设备运行时产生的噪声值</w:t>
            </w:r>
            <w:r w:rsidRPr="00EC0C5F">
              <w:rPr>
                <w:rFonts w:ascii="Times New Roman" w:hAnsi="Times New Roman" w:cs="Times New Roman" w:hint="eastAsia"/>
                <w:sz w:val="21"/>
                <w:szCs w:val="21"/>
              </w:rPr>
              <w:t>&lt;90dB</w:t>
            </w:r>
            <w:r w:rsidRPr="00EC0C5F">
              <w:rPr>
                <w:rFonts w:ascii="Times New Roman" w:hAnsi="Times New Roman" w:cs="Times New Roman" w:hint="eastAsia"/>
                <w:sz w:val="21"/>
                <w:szCs w:val="21"/>
              </w:rPr>
              <w:t>（</w:t>
            </w:r>
            <w:r w:rsidRPr="00EC0C5F">
              <w:rPr>
                <w:rFonts w:ascii="Times New Roman" w:hAnsi="Times New Roman" w:cs="Times New Roman" w:hint="eastAsia"/>
                <w:sz w:val="21"/>
                <w:szCs w:val="21"/>
              </w:rPr>
              <w:t>A</w:t>
            </w:r>
            <w:r w:rsidR="00C0524E">
              <w:rPr>
                <w:rFonts w:ascii="Times New Roman" w:hAnsi="Times New Roman" w:cs="Times New Roman" w:hint="eastAsia"/>
                <w:sz w:val="21"/>
                <w:szCs w:val="21"/>
              </w:rPr>
              <w:t>）</w:t>
            </w:r>
          </w:p>
        </w:tc>
        <w:tc>
          <w:tcPr>
            <w:tcW w:w="2411" w:type="dxa"/>
            <w:tcBorders>
              <w:top w:val="single" w:sz="4" w:space="0" w:color="auto"/>
              <w:left w:val="single" w:sz="4" w:space="0" w:color="auto"/>
              <w:bottom w:val="single" w:sz="4" w:space="0" w:color="auto"/>
              <w:right w:val="single" w:sz="4" w:space="0" w:color="auto"/>
            </w:tcBorders>
            <w:vAlign w:val="center"/>
          </w:tcPr>
          <w:p w14:paraId="61008FD2" w14:textId="77777777" w:rsidR="00E90A91" w:rsidRPr="00EC0C5F" w:rsidRDefault="00C0524E" w:rsidP="00C0524E">
            <w:pPr>
              <w:widowControl/>
              <w:jc w:val="center"/>
              <w:rPr>
                <w:rFonts w:ascii="Times New Roman" w:hAnsi="Times New Roman" w:cs="Times New Roman"/>
                <w:szCs w:val="21"/>
              </w:rPr>
            </w:pPr>
            <w:r w:rsidRPr="00C0524E">
              <w:rPr>
                <w:rFonts w:ascii="Times New Roman" w:hAnsi="Times New Roman" w:cs="Times New Roman" w:hint="eastAsia"/>
                <w:szCs w:val="21"/>
              </w:rPr>
              <w:t>合理安排施工时间；选用低</w:t>
            </w:r>
            <w:r w:rsidRPr="00C0524E">
              <w:rPr>
                <w:rFonts w:ascii="Times New Roman" w:hAnsi="Times New Roman" w:cs="Times New Roman" w:hint="eastAsia"/>
                <w:szCs w:val="21"/>
              </w:rPr>
              <w:t xml:space="preserve"> </w:t>
            </w:r>
            <w:r w:rsidRPr="00C0524E">
              <w:rPr>
                <w:rFonts w:ascii="Times New Roman" w:hAnsi="Times New Roman" w:cs="Times New Roman" w:hint="eastAsia"/>
                <w:szCs w:val="21"/>
              </w:rPr>
              <w:t>噪声设备，对钻机、柴油机</w:t>
            </w:r>
            <w:r w:rsidRPr="00C0524E">
              <w:rPr>
                <w:rFonts w:ascii="Times New Roman" w:hAnsi="Times New Roman" w:cs="Times New Roman" w:hint="eastAsia"/>
                <w:szCs w:val="21"/>
              </w:rPr>
              <w:t xml:space="preserve"> </w:t>
            </w:r>
            <w:r w:rsidRPr="00C0524E">
              <w:rPr>
                <w:rFonts w:ascii="Times New Roman" w:hAnsi="Times New Roman" w:cs="Times New Roman" w:hint="eastAsia"/>
                <w:szCs w:val="21"/>
              </w:rPr>
              <w:t>等采取隔声、减振措施</w:t>
            </w:r>
          </w:p>
        </w:tc>
      </w:tr>
      <w:tr w:rsidR="00BB3432" w:rsidRPr="00EC0C5F" w14:paraId="3E231F3C" w14:textId="77777777" w:rsidTr="00411922">
        <w:trPr>
          <w:trHeight w:val="786"/>
          <w:jc w:val="center"/>
        </w:trPr>
        <w:tc>
          <w:tcPr>
            <w:tcW w:w="1101" w:type="dxa"/>
            <w:tcBorders>
              <w:top w:val="single" w:sz="4" w:space="0" w:color="auto"/>
              <w:left w:val="single" w:sz="4" w:space="0" w:color="auto"/>
              <w:bottom w:val="single" w:sz="4" w:space="0" w:color="auto"/>
              <w:right w:val="single" w:sz="4" w:space="0" w:color="auto"/>
            </w:tcBorders>
            <w:vAlign w:val="center"/>
          </w:tcPr>
          <w:p w14:paraId="56E70048" w14:textId="77777777" w:rsidR="00BB3432" w:rsidRPr="00C0524E" w:rsidRDefault="00BB3432" w:rsidP="00411922">
            <w:pPr>
              <w:pStyle w:val="bg"/>
              <w:spacing w:line="440" w:lineRule="exact"/>
              <w:ind w:firstLine="0"/>
              <w:jc w:val="center"/>
              <w:rPr>
                <w:rFonts w:ascii="Times New Roman" w:hAnsi="Times New Roman" w:cs="Times New Roman"/>
                <w:b/>
                <w:sz w:val="21"/>
                <w:szCs w:val="21"/>
              </w:rPr>
            </w:pPr>
            <w:r w:rsidRPr="00C0524E">
              <w:rPr>
                <w:rFonts w:ascii="Times New Roman" w:hAnsi="Times New Roman" w:cs="Times New Roman"/>
                <w:b/>
                <w:sz w:val="21"/>
                <w:szCs w:val="21"/>
              </w:rPr>
              <w:t>其他</w:t>
            </w:r>
          </w:p>
        </w:tc>
        <w:tc>
          <w:tcPr>
            <w:tcW w:w="7420" w:type="dxa"/>
            <w:gridSpan w:val="4"/>
            <w:tcBorders>
              <w:top w:val="single" w:sz="4" w:space="0" w:color="auto"/>
              <w:left w:val="single" w:sz="4" w:space="0" w:color="auto"/>
              <w:bottom w:val="single" w:sz="4" w:space="0" w:color="auto"/>
              <w:right w:val="single" w:sz="4" w:space="0" w:color="auto"/>
            </w:tcBorders>
            <w:vAlign w:val="center"/>
          </w:tcPr>
          <w:p w14:paraId="7702B693" w14:textId="77777777" w:rsidR="00BB3432" w:rsidRPr="00EC0C5F" w:rsidRDefault="00BB3432" w:rsidP="00411922">
            <w:pPr>
              <w:pStyle w:val="bg"/>
              <w:spacing w:line="440" w:lineRule="exact"/>
              <w:ind w:firstLine="0"/>
              <w:jc w:val="center"/>
              <w:rPr>
                <w:rFonts w:ascii="Times New Roman" w:hAnsi="Times New Roman" w:cs="Times New Roman"/>
                <w:sz w:val="21"/>
                <w:szCs w:val="21"/>
              </w:rPr>
            </w:pPr>
            <w:r w:rsidRPr="00EC0C5F">
              <w:rPr>
                <w:rFonts w:ascii="Times New Roman" w:hAnsi="Times New Roman" w:cs="Times New Roman"/>
                <w:sz w:val="21"/>
                <w:szCs w:val="21"/>
              </w:rPr>
              <w:t>无</w:t>
            </w:r>
          </w:p>
        </w:tc>
      </w:tr>
      <w:tr w:rsidR="00BB3432" w:rsidRPr="00EC0C5F" w14:paraId="0C3F5D12" w14:textId="77777777" w:rsidTr="00411922">
        <w:trPr>
          <w:trHeight w:val="1325"/>
          <w:jc w:val="center"/>
        </w:trPr>
        <w:tc>
          <w:tcPr>
            <w:tcW w:w="8521" w:type="dxa"/>
            <w:gridSpan w:val="5"/>
            <w:tcBorders>
              <w:top w:val="single" w:sz="4" w:space="0" w:color="auto"/>
              <w:left w:val="single" w:sz="4" w:space="0" w:color="auto"/>
              <w:bottom w:val="single" w:sz="4" w:space="0" w:color="auto"/>
              <w:right w:val="single" w:sz="4" w:space="0" w:color="auto"/>
            </w:tcBorders>
            <w:vAlign w:val="center"/>
          </w:tcPr>
          <w:p w14:paraId="6472281F" w14:textId="77777777" w:rsidR="00BB3432" w:rsidRPr="00EC0C5F" w:rsidRDefault="00BB3432" w:rsidP="00411922">
            <w:pPr>
              <w:pStyle w:val="bg"/>
              <w:spacing w:line="480" w:lineRule="exact"/>
              <w:ind w:firstLine="0"/>
              <w:rPr>
                <w:rFonts w:ascii="Times New Roman" w:hAnsi="Times New Roman" w:cs="Times New Roman"/>
                <w:b/>
                <w:sz w:val="21"/>
                <w:szCs w:val="21"/>
              </w:rPr>
            </w:pPr>
            <w:r w:rsidRPr="00EC0C5F">
              <w:rPr>
                <w:rFonts w:ascii="Times New Roman" w:hAnsi="Times New Roman" w:cs="Times New Roman"/>
                <w:b/>
                <w:sz w:val="21"/>
                <w:szCs w:val="21"/>
              </w:rPr>
              <w:t>主要生态影响：</w:t>
            </w:r>
          </w:p>
          <w:p w14:paraId="0A7A199D" w14:textId="77777777" w:rsidR="00BB3432" w:rsidRPr="00E90A91" w:rsidRDefault="00BB3432" w:rsidP="00E90A91">
            <w:pPr>
              <w:pStyle w:val="bg"/>
              <w:spacing w:beforeLines="100" w:before="312"/>
              <w:ind w:firstLineChars="200" w:firstLine="420"/>
              <w:rPr>
                <w:rFonts w:ascii="Times New Roman" w:hAnsi="Times New Roman" w:cs="Times New Roman"/>
                <w:sz w:val="21"/>
                <w:szCs w:val="21"/>
              </w:rPr>
            </w:pPr>
            <w:r w:rsidRPr="00E90A91">
              <w:rPr>
                <w:rFonts w:ascii="Times New Roman" w:hAnsi="Times New Roman" w:cs="Times New Roman" w:hint="eastAsia"/>
                <w:sz w:val="21"/>
                <w:szCs w:val="21"/>
              </w:rPr>
              <w:t>周边</w:t>
            </w:r>
            <w:r w:rsidRPr="00E90A91">
              <w:rPr>
                <w:rFonts w:ascii="Times New Roman" w:hAnsi="Times New Roman" w:cs="Times New Roman" w:hint="eastAsia"/>
                <w:sz w:val="21"/>
                <w:szCs w:val="21"/>
              </w:rPr>
              <w:t>1</w:t>
            </w:r>
            <w:r w:rsidRPr="00E90A91">
              <w:rPr>
                <w:rFonts w:ascii="Times New Roman" w:hAnsi="Times New Roman" w:cs="Times New Roman" w:hint="eastAsia"/>
                <w:sz w:val="21"/>
                <w:szCs w:val="21"/>
              </w:rPr>
              <w:t>处自然保护区区与工作区距离大于</w:t>
            </w:r>
            <w:r w:rsidRPr="00E90A91">
              <w:rPr>
                <w:rFonts w:ascii="Times New Roman" w:hAnsi="Times New Roman" w:cs="Times New Roman" w:hint="eastAsia"/>
                <w:sz w:val="21"/>
                <w:szCs w:val="21"/>
              </w:rPr>
              <w:t>3km</w:t>
            </w:r>
            <w:r w:rsidRPr="00E90A91">
              <w:rPr>
                <w:rFonts w:ascii="Times New Roman" w:hAnsi="Times New Roman" w:cs="Times New Roman" w:hint="eastAsia"/>
                <w:sz w:val="21"/>
                <w:szCs w:val="21"/>
              </w:rPr>
              <w:t>，与钻孔之间距离均大于</w:t>
            </w:r>
            <w:r w:rsidRPr="00E90A91">
              <w:rPr>
                <w:rFonts w:ascii="Times New Roman" w:hAnsi="Times New Roman" w:cs="Times New Roman" w:hint="eastAsia"/>
                <w:sz w:val="21"/>
                <w:szCs w:val="21"/>
              </w:rPr>
              <w:t>2.9km</w:t>
            </w:r>
            <w:r w:rsidRPr="00E90A91">
              <w:rPr>
                <w:rFonts w:ascii="Times New Roman" w:hAnsi="Times New Roman" w:cs="Times New Roman" w:hint="eastAsia"/>
                <w:sz w:val="21"/>
                <w:szCs w:val="21"/>
              </w:rPr>
              <w:t>，距离较远。此外，由于地质钻孔施工钻探影响范围有限，影响程度很低，因此，钻探施工基本不会对工作区内生态保护区产生明显影响。</w:t>
            </w:r>
          </w:p>
          <w:p w14:paraId="0935422D" w14:textId="77777777" w:rsidR="00BB3432" w:rsidRPr="00E90A91" w:rsidRDefault="00BB3432" w:rsidP="00E90A91">
            <w:pPr>
              <w:pStyle w:val="bg"/>
              <w:ind w:firstLineChars="200" w:firstLine="420"/>
              <w:rPr>
                <w:rFonts w:ascii="Times New Roman" w:hAnsi="Times New Roman" w:cs="Times New Roman"/>
                <w:sz w:val="21"/>
                <w:szCs w:val="21"/>
              </w:rPr>
            </w:pPr>
            <w:r w:rsidRPr="00E90A91">
              <w:rPr>
                <w:rFonts w:ascii="Times New Roman" w:hAnsi="Times New Roman" w:cs="Times New Roman"/>
                <w:sz w:val="21"/>
                <w:szCs w:val="21"/>
              </w:rPr>
              <w:t>本项目对生态环境的影响主要为钻探施工便道和钻探平台（机坪）修建过程中导致的地表植被破坏以及水土流失。</w:t>
            </w:r>
            <w:r w:rsidRPr="00E90A91">
              <w:rPr>
                <w:rFonts w:ascii="Times New Roman" w:hAnsi="Times New Roman" w:cs="Times New Roman" w:hint="eastAsia"/>
                <w:sz w:val="21"/>
                <w:szCs w:val="21"/>
              </w:rPr>
              <w:t>但是，由于本项目占地面积较小，且钻探结束后进行植被恢复，因此本项目的实施对当地生态环境影响较小。</w:t>
            </w:r>
          </w:p>
          <w:p w14:paraId="5B387D48" w14:textId="77777777" w:rsidR="00BB3432" w:rsidRPr="00EC0C5F" w:rsidRDefault="00BB3432" w:rsidP="00411922">
            <w:pPr>
              <w:pStyle w:val="bg"/>
              <w:spacing w:line="440" w:lineRule="exact"/>
              <w:ind w:firstLine="0"/>
              <w:rPr>
                <w:rFonts w:ascii="Times New Roman" w:hAnsi="Times New Roman" w:cs="Times New Roman"/>
                <w:sz w:val="21"/>
                <w:szCs w:val="21"/>
              </w:rPr>
            </w:pPr>
          </w:p>
          <w:p w14:paraId="212B1132" w14:textId="77777777" w:rsidR="00BB3432" w:rsidRPr="00EC0C5F" w:rsidRDefault="00BB3432" w:rsidP="00411922">
            <w:pPr>
              <w:pStyle w:val="bg"/>
              <w:spacing w:line="440" w:lineRule="exact"/>
              <w:ind w:firstLine="0"/>
              <w:rPr>
                <w:rFonts w:ascii="Times New Roman" w:hAnsi="Times New Roman" w:cs="Times New Roman"/>
                <w:sz w:val="21"/>
                <w:szCs w:val="21"/>
              </w:rPr>
            </w:pPr>
          </w:p>
        </w:tc>
      </w:tr>
    </w:tbl>
    <w:p w14:paraId="75E22DF6" w14:textId="77777777" w:rsidR="00B47F81" w:rsidRPr="00EC0C5F" w:rsidRDefault="00B47F81">
      <w:pPr>
        <w:widowControl/>
        <w:jc w:val="left"/>
        <w:rPr>
          <w:rFonts w:ascii="Times New Roman" w:eastAsia="宋体" w:hAnsi="Times New Roman"/>
          <w:b/>
          <w:sz w:val="26"/>
          <w:szCs w:val="26"/>
        </w:rPr>
      </w:pPr>
      <w:r w:rsidRPr="00EC0C5F">
        <w:rPr>
          <w:rFonts w:ascii="Times New Roman" w:hAnsi="Times New Roman"/>
          <w:b/>
          <w:sz w:val="26"/>
          <w:szCs w:val="26"/>
        </w:rPr>
        <w:br w:type="page"/>
      </w:r>
    </w:p>
    <w:p w14:paraId="010A3FF1" w14:textId="77777777" w:rsidR="00324837" w:rsidRPr="00EC0C5F" w:rsidRDefault="00EE28BE">
      <w:pPr>
        <w:pStyle w:val="a8"/>
        <w:spacing w:line="400" w:lineRule="exact"/>
        <w:jc w:val="left"/>
        <w:outlineLvl w:val="0"/>
        <w:rPr>
          <w:rFonts w:ascii="Times New Roman" w:hAnsi="Times New Roman"/>
          <w:b/>
          <w:sz w:val="26"/>
          <w:szCs w:val="26"/>
        </w:rPr>
      </w:pPr>
      <w:bookmarkStart w:id="10" w:name="_Toc97650584"/>
      <w:r w:rsidRPr="00EC0C5F">
        <w:rPr>
          <w:rFonts w:ascii="Times New Roman" w:hAnsi="Times New Roman" w:hint="eastAsia"/>
          <w:b/>
          <w:sz w:val="26"/>
          <w:szCs w:val="26"/>
        </w:rPr>
        <w:lastRenderedPageBreak/>
        <w:t>8</w:t>
      </w:r>
      <w:r w:rsidR="0068126A">
        <w:rPr>
          <w:rFonts w:ascii="Times New Roman" w:hAnsi="Times New Roman" w:hint="eastAsia"/>
          <w:b/>
          <w:sz w:val="26"/>
          <w:szCs w:val="26"/>
        </w:rPr>
        <w:t xml:space="preserve"> </w:t>
      </w:r>
      <w:r w:rsidRPr="00EC0C5F">
        <w:rPr>
          <w:rFonts w:ascii="Times New Roman" w:hAnsi="Times New Roman" w:hint="eastAsia"/>
          <w:b/>
          <w:sz w:val="26"/>
          <w:szCs w:val="26"/>
        </w:rPr>
        <w:t>环境影响分析</w:t>
      </w:r>
      <w:bookmarkEnd w:id="9"/>
      <w:bookmarkEnd w:id="10"/>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8522"/>
      </w:tblGrid>
      <w:tr w:rsidR="00EC0C5F" w:rsidRPr="00EC0C5F" w14:paraId="7B16FDE4" w14:textId="77777777" w:rsidTr="0044244F">
        <w:trPr>
          <w:trHeight w:val="90"/>
        </w:trPr>
        <w:tc>
          <w:tcPr>
            <w:tcW w:w="8947" w:type="dxa"/>
            <w:tcBorders>
              <w:top w:val="single" w:sz="4" w:space="0" w:color="auto"/>
              <w:left w:val="single" w:sz="8" w:space="0" w:color="auto"/>
              <w:bottom w:val="single" w:sz="4" w:space="0" w:color="auto"/>
              <w:right w:val="single" w:sz="8" w:space="0" w:color="auto"/>
            </w:tcBorders>
          </w:tcPr>
          <w:p w14:paraId="0143A08D" w14:textId="77777777" w:rsidR="00FC4115" w:rsidRDefault="00FC4115" w:rsidP="00FC4115">
            <w:pPr>
              <w:pStyle w:val="0"/>
              <w:ind w:firstLineChars="0" w:firstLine="0"/>
              <w:jc w:val="left"/>
              <w:rPr>
                <w:rFonts w:ascii="Times New Roman" w:hAnsi="Times New Roman"/>
                <w:b/>
              </w:rPr>
            </w:pPr>
            <w:r w:rsidRPr="008D0F8E">
              <w:rPr>
                <w:rFonts w:ascii="Times New Roman" w:hAnsi="Times New Roman" w:hint="eastAsia"/>
                <w:b/>
              </w:rPr>
              <w:t>施工期环境影响简要分析：</w:t>
            </w:r>
          </w:p>
          <w:p w14:paraId="1A72E3D8" w14:textId="77777777" w:rsidR="00FC4115" w:rsidRPr="008D0F8E" w:rsidRDefault="00FC4115" w:rsidP="00FC4115">
            <w:pPr>
              <w:pStyle w:val="0"/>
              <w:adjustRightInd w:val="0"/>
              <w:snapToGrid w:val="0"/>
              <w:ind w:firstLine="520"/>
              <w:jc w:val="left"/>
              <w:rPr>
                <w:rFonts w:ascii="Times New Roman" w:hAnsi="Times New Roman"/>
                <w:kern w:val="0"/>
                <w:szCs w:val="26"/>
              </w:rPr>
            </w:pPr>
            <w:r w:rsidRPr="008D0F8E">
              <w:rPr>
                <w:rFonts w:ascii="Times New Roman" w:hAnsi="Times New Roman" w:hint="eastAsia"/>
                <w:kern w:val="0"/>
                <w:szCs w:val="26"/>
              </w:rPr>
              <w:t>施工期环境影响因素主要包括钻探施工，施工营地布置等占用土地、破坏地表植被等造成的生态环境影响，施工扬尘、柴油废气等对环境空气的影响，施工污、废水等对地表水环境的影响，钻机、柴油发电机等施工设备对声环境的影响。</w:t>
            </w:r>
          </w:p>
          <w:p w14:paraId="449B914C" w14:textId="77777777" w:rsidR="00FC4115" w:rsidRDefault="00FC4115" w:rsidP="00FC4115">
            <w:pPr>
              <w:pStyle w:val="0"/>
              <w:adjustRightInd w:val="0"/>
              <w:snapToGrid w:val="0"/>
              <w:ind w:firstLine="520"/>
              <w:jc w:val="left"/>
              <w:rPr>
                <w:rFonts w:ascii="Times New Roman" w:hAnsi="Times New Roman"/>
                <w:b/>
              </w:rPr>
            </w:pPr>
            <w:r w:rsidRPr="008D0F8E">
              <w:rPr>
                <w:rFonts w:ascii="Times New Roman" w:hAnsi="Times New Roman" w:hint="eastAsia"/>
                <w:kern w:val="0"/>
                <w:szCs w:val="26"/>
              </w:rPr>
              <w:t>伴随施工期结束和临时占地的植被恢复，上述影响将会逐步消失。</w:t>
            </w:r>
          </w:p>
          <w:p w14:paraId="1F21E82A" w14:textId="77777777" w:rsidR="00FC4115" w:rsidRDefault="00FC4115" w:rsidP="00FC4115">
            <w:pPr>
              <w:pStyle w:val="0"/>
              <w:ind w:firstLineChars="0" w:firstLine="0"/>
              <w:jc w:val="left"/>
              <w:rPr>
                <w:rFonts w:ascii="Times New Roman" w:hAnsi="Times New Roman"/>
                <w:b/>
              </w:rPr>
            </w:pPr>
            <w:r w:rsidRPr="00EC0C5F">
              <w:rPr>
                <w:rFonts w:ascii="Times New Roman" w:hAnsi="Times New Roman" w:hint="eastAsia"/>
                <w:b/>
              </w:rPr>
              <w:t>8.</w:t>
            </w:r>
            <w:r w:rsidR="006943AB">
              <w:rPr>
                <w:rFonts w:ascii="Times New Roman" w:hAnsi="Times New Roman" w:hint="eastAsia"/>
                <w:b/>
              </w:rPr>
              <w:t>1</w:t>
            </w:r>
            <w:r w:rsidRPr="00EC0C5F">
              <w:rPr>
                <w:rFonts w:ascii="Times New Roman" w:hAnsi="Times New Roman" w:hint="eastAsia"/>
                <w:b/>
              </w:rPr>
              <w:t>环境空气影响分析</w:t>
            </w:r>
          </w:p>
          <w:p w14:paraId="72D4636E" w14:textId="77777777" w:rsidR="00FC4115" w:rsidRPr="00EC0C5F" w:rsidRDefault="00FC4115" w:rsidP="00FC4115">
            <w:pPr>
              <w:pStyle w:val="0"/>
              <w:adjustRightInd w:val="0"/>
              <w:snapToGrid w:val="0"/>
              <w:ind w:firstLine="520"/>
              <w:jc w:val="left"/>
              <w:rPr>
                <w:rFonts w:ascii="Times New Roman" w:hAnsi="Times New Roman"/>
                <w:b/>
              </w:rPr>
            </w:pPr>
            <w:r w:rsidRPr="0091289E">
              <w:rPr>
                <w:rFonts w:ascii="Times New Roman" w:hAnsi="Times New Roman" w:hint="eastAsia"/>
                <w:kern w:val="0"/>
                <w:szCs w:val="26"/>
              </w:rPr>
              <w:t>本项目主要大气污染源来自柴油机产生的燃油废气以及施工作业过程产生的扬尘（</w:t>
            </w:r>
            <w:r w:rsidRPr="0091289E">
              <w:rPr>
                <w:rFonts w:ascii="Times New Roman" w:hAnsi="Times New Roman" w:hint="eastAsia"/>
                <w:kern w:val="0"/>
                <w:szCs w:val="26"/>
              </w:rPr>
              <w:t>TSP</w:t>
            </w:r>
            <w:r w:rsidRPr="0091289E">
              <w:rPr>
                <w:rFonts w:ascii="Times New Roman" w:hAnsi="Times New Roman" w:hint="eastAsia"/>
                <w:kern w:val="0"/>
                <w:szCs w:val="26"/>
              </w:rPr>
              <w:t>）。</w:t>
            </w:r>
          </w:p>
          <w:p w14:paraId="58F75A70" w14:textId="77777777" w:rsidR="00FC4115" w:rsidRPr="00A75AA5" w:rsidRDefault="00FC4115" w:rsidP="00FC4115">
            <w:pPr>
              <w:pStyle w:val="0"/>
              <w:ind w:firstLine="522"/>
              <w:jc w:val="left"/>
              <w:rPr>
                <w:rFonts w:ascii="Times New Roman" w:hAnsi="Times New Roman"/>
                <w:b/>
              </w:rPr>
            </w:pPr>
            <w:r>
              <w:rPr>
                <w:rFonts w:ascii="Times New Roman" w:hAnsi="Times New Roman" w:hint="eastAsia"/>
                <w:b/>
              </w:rPr>
              <w:t>8</w:t>
            </w:r>
            <w:r>
              <w:rPr>
                <w:rFonts w:ascii="Times New Roman" w:hAnsi="Times New Roman"/>
                <w:b/>
              </w:rPr>
              <w:t>.</w:t>
            </w:r>
            <w:r w:rsidR="006943AB">
              <w:rPr>
                <w:rFonts w:ascii="Times New Roman" w:hAnsi="Times New Roman" w:hint="eastAsia"/>
                <w:b/>
              </w:rPr>
              <w:t>1</w:t>
            </w:r>
            <w:r>
              <w:rPr>
                <w:rFonts w:ascii="Times New Roman" w:hAnsi="Times New Roman"/>
                <w:b/>
              </w:rPr>
              <w:t>.1</w:t>
            </w:r>
            <w:r w:rsidRPr="00A75AA5">
              <w:rPr>
                <w:rFonts w:ascii="Times New Roman" w:hAnsi="Times New Roman" w:hint="eastAsia"/>
                <w:b/>
              </w:rPr>
              <w:t>燃油废气</w:t>
            </w:r>
          </w:p>
          <w:p w14:paraId="24554EAF" w14:textId="77777777" w:rsidR="00FC4115" w:rsidRPr="00EC0C5F" w:rsidRDefault="00FC4115" w:rsidP="00FC4115">
            <w:pPr>
              <w:pStyle w:val="Default"/>
              <w:spacing w:line="480" w:lineRule="exact"/>
              <w:ind w:firstLineChars="200" w:firstLine="520"/>
              <w:rPr>
                <w:rFonts w:ascii="Times New Roman" w:cs="Times New Roman"/>
                <w:color w:val="auto"/>
                <w:sz w:val="26"/>
                <w:szCs w:val="26"/>
              </w:rPr>
            </w:pPr>
            <w:r w:rsidRPr="00EC0C5F">
              <w:rPr>
                <w:rFonts w:ascii="Times New Roman" w:cs="Times New Roman" w:hint="eastAsia"/>
                <w:color w:val="auto"/>
                <w:sz w:val="26"/>
                <w:szCs w:val="26"/>
              </w:rPr>
              <w:t>本项目</w:t>
            </w:r>
            <w:r w:rsidRPr="00EC0C5F">
              <w:rPr>
                <w:rFonts w:ascii="Times New Roman" w:cs="Times New Roman"/>
                <w:color w:val="auto"/>
                <w:sz w:val="26"/>
                <w:szCs w:val="26"/>
              </w:rPr>
              <w:t>钻探过程中柴油机工作会产生少量尾气，经估算，本项目柴油机废气产生量为</w:t>
            </w:r>
            <w:r w:rsidRPr="00EC0C5F">
              <w:rPr>
                <w:rFonts w:ascii="Times New Roman" w:cs="Times New Roman" w:hint="eastAsia"/>
                <w:color w:val="auto"/>
                <w:sz w:val="26"/>
                <w:szCs w:val="26"/>
              </w:rPr>
              <w:t>2121951</w:t>
            </w:r>
            <w:r w:rsidRPr="00EC0C5F">
              <w:rPr>
                <w:rFonts w:ascii="Times New Roman" w:cs="Times New Roman"/>
                <w:color w:val="auto"/>
                <w:sz w:val="26"/>
                <w:szCs w:val="26"/>
              </w:rPr>
              <w:t>m</w:t>
            </w:r>
            <w:r w:rsidRPr="00EC0C5F">
              <w:rPr>
                <w:rFonts w:ascii="Times New Roman" w:cs="Times New Roman"/>
                <w:color w:val="auto"/>
                <w:sz w:val="26"/>
                <w:szCs w:val="26"/>
                <w:vertAlign w:val="superscript"/>
              </w:rPr>
              <w:t>3</w:t>
            </w:r>
            <w:r w:rsidRPr="00EC0C5F">
              <w:rPr>
                <w:rFonts w:ascii="Times New Roman" w:cs="Times New Roman"/>
                <w:color w:val="auto"/>
                <w:sz w:val="26"/>
                <w:szCs w:val="26"/>
              </w:rPr>
              <w:t>/a</w:t>
            </w:r>
            <w:r w:rsidRPr="00EC0C5F">
              <w:rPr>
                <w:rFonts w:ascii="Times New Roman" w:cs="Times New Roman"/>
                <w:color w:val="auto"/>
                <w:sz w:val="26"/>
                <w:szCs w:val="26"/>
              </w:rPr>
              <w:t>，其中</w:t>
            </w:r>
            <w:r w:rsidRPr="00EC0C5F">
              <w:rPr>
                <w:rFonts w:ascii="Times New Roman" w:cs="Times New Roman"/>
                <w:color w:val="auto"/>
                <w:sz w:val="26"/>
                <w:szCs w:val="26"/>
              </w:rPr>
              <w:t>SO</w:t>
            </w:r>
            <w:r w:rsidRPr="00EC0C5F">
              <w:rPr>
                <w:rFonts w:ascii="Times New Roman" w:cs="Times New Roman"/>
                <w:color w:val="auto"/>
                <w:sz w:val="26"/>
                <w:szCs w:val="26"/>
                <w:vertAlign w:val="subscript"/>
              </w:rPr>
              <w:t>2</w:t>
            </w:r>
            <w:r w:rsidRPr="00EC0C5F">
              <w:rPr>
                <w:rFonts w:ascii="Times New Roman" w:cs="Times New Roman"/>
                <w:color w:val="auto"/>
                <w:sz w:val="26"/>
                <w:szCs w:val="26"/>
              </w:rPr>
              <w:t>、</w:t>
            </w:r>
            <w:r w:rsidRPr="00EC0C5F">
              <w:rPr>
                <w:rFonts w:ascii="Times New Roman" w:cs="Times New Roman"/>
                <w:color w:val="auto"/>
                <w:sz w:val="26"/>
                <w:szCs w:val="26"/>
              </w:rPr>
              <w:t>NO</w:t>
            </w:r>
            <w:r w:rsidRPr="00EC0C5F">
              <w:rPr>
                <w:rFonts w:ascii="Times New Roman" w:cs="Times New Roman"/>
                <w:color w:val="auto"/>
                <w:sz w:val="26"/>
                <w:szCs w:val="26"/>
                <w:vertAlign w:val="subscript"/>
              </w:rPr>
              <w:t>2</w:t>
            </w:r>
            <w:r w:rsidRPr="00EC0C5F">
              <w:rPr>
                <w:rFonts w:ascii="Times New Roman" w:cs="Times New Roman"/>
                <w:color w:val="auto"/>
                <w:sz w:val="26"/>
                <w:szCs w:val="26"/>
              </w:rPr>
              <w:t>和烟尘的排放速率分别为</w:t>
            </w:r>
            <w:r w:rsidRPr="00EC0C5F">
              <w:rPr>
                <w:rFonts w:ascii="Times New Roman" w:cs="Times New Roman"/>
                <w:color w:val="auto"/>
                <w:sz w:val="26"/>
                <w:szCs w:val="26"/>
              </w:rPr>
              <w:t>0.396kg/h</w:t>
            </w:r>
            <w:r w:rsidRPr="00EC0C5F">
              <w:rPr>
                <w:rFonts w:ascii="Times New Roman" w:cs="Times New Roman"/>
                <w:color w:val="auto"/>
                <w:sz w:val="26"/>
                <w:szCs w:val="26"/>
              </w:rPr>
              <w:t>、</w:t>
            </w:r>
            <w:r w:rsidRPr="00EC0C5F">
              <w:rPr>
                <w:rFonts w:ascii="Times New Roman" w:cs="Times New Roman"/>
                <w:color w:val="auto"/>
                <w:sz w:val="26"/>
                <w:szCs w:val="26"/>
              </w:rPr>
              <w:t>0.</w:t>
            </w:r>
            <w:r w:rsidRPr="00EC0C5F">
              <w:rPr>
                <w:rFonts w:ascii="Times New Roman" w:cs="Times New Roman" w:hint="eastAsia"/>
                <w:color w:val="auto"/>
                <w:sz w:val="26"/>
                <w:szCs w:val="26"/>
              </w:rPr>
              <w:t>333</w:t>
            </w:r>
            <w:r w:rsidRPr="00EC0C5F">
              <w:rPr>
                <w:rFonts w:ascii="Times New Roman" w:cs="Times New Roman"/>
                <w:color w:val="auto"/>
                <w:sz w:val="26"/>
                <w:szCs w:val="26"/>
              </w:rPr>
              <w:t>kg/h</w:t>
            </w:r>
            <w:r w:rsidRPr="00EC0C5F">
              <w:rPr>
                <w:rFonts w:ascii="Times New Roman" w:cs="Times New Roman"/>
                <w:color w:val="auto"/>
                <w:sz w:val="26"/>
                <w:szCs w:val="26"/>
              </w:rPr>
              <w:t>、</w:t>
            </w:r>
            <w:r w:rsidRPr="00EC0C5F">
              <w:rPr>
                <w:rFonts w:ascii="Times New Roman" w:cs="Times New Roman"/>
                <w:color w:val="auto"/>
                <w:sz w:val="26"/>
                <w:szCs w:val="26"/>
              </w:rPr>
              <w:t>0.</w:t>
            </w:r>
            <w:r w:rsidRPr="00EC0C5F">
              <w:rPr>
                <w:rFonts w:ascii="Times New Roman" w:cs="Times New Roman" w:hint="eastAsia"/>
                <w:color w:val="auto"/>
                <w:sz w:val="26"/>
                <w:szCs w:val="26"/>
              </w:rPr>
              <w:t>218</w:t>
            </w:r>
            <w:r w:rsidRPr="00EC0C5F">
              <w:rPr>
                <w:rFonts w:ascii="Times New Roman" w:cs="Times New Roman"/>
                <w:color w:val="auto"/>
                <w:sz w:val="26"/>
                <w:szCs w:val="26"/>
              </w:rPr>
              <w:t>Kg/h</w:t>
            </w:r>
            <w:r w:rsidRPr="00EC0C5F">
              <w:rPr>
                <w:rFonts w:ascii="Times New Roman" w:cs="Times New Roman"/>
                <w:color w:val="auto"/>
                <w:sz w:val="26"/>
                <w:szCs w:val="26"/>
              </w:rPr>
              <w:t>，</w:t>
            </w:r>
            <w:r w:rsidRPr="00EC0C5F">
              <w:rPr>
                <w:rFonts w:ascii="Times New Roman" w:cs="Times New Roman"/>
                <w:color w:val="auto"/>
                <w:sz w:val="26"/>
                <w:szCs w:val="26"/>
              </w:rPr>
              <w:t>SO</w:t>
            </w:r>
            <w:r w:rsidRPr="00EC0C5F">
              <w:rPr>
                <w:rFonts w:ascii="Times New Roman" w:cs="Times New Roman"/>
                <w:color w:val="auto"/>
                <w:sz w:val="26"/>
                <w:szCs w:val="26"/>
                <w:vertAlign w:val="subscript"/>
              </w:rPr>
              <w:t>2</w:t>
            </w:r>
            <w:r w:rsidRPr="00EC0C5F">
              <w:rPr>
                <w:rFonts w:ascii="Times New Roman" w:cs="Times New Roman"/>
                <w:color w:val="auto"/>
                <w:sz w:val="26"/>
                <w:szCs w:val="26"/>
              </w:rPr>
              <w:t>、</w:t>
            </w:r>
            <w:r w:rsidRPr="00EC0C5F">
              <w:rPr>
                <w:rFonts w:ascii="Times New Roman" w:cs="Times New Roman"/>
                <w:color w:val="auto"/>
                <w:sz w:val="26"/>
                <w:szCs w:val="26"/>
              </w:rPr>
              <w:t>NO</w:t>
            </w:r>
            <w:r w:rsidRPr="00EC0C5F">
              <w:rPr>
                <w:rFonts w:ascii="Times New Roman" w:cs="Times New Roman"/>
                <w:color w:val="auto"/>
                <w:sz w:val="26"/>
                <w:szCs w:val="26"/>
                <w:vertAlign w:val="subscript"/>
              </w:rPr>
              <w:t>2</w:t>
            </w:r>
            <w:r w:rsidRPr="00EC0C5F">
              <w:rPr>
                <w:rFonts w:ascii="Times New Roman" w:cs="Times New Roman"/>
                <w:color w:val="auto"/>
                <w:sz w:val="26"/>
                <w:szCs w:val="26"/>
              </w:rPr>
              <w:t>、烟尘的排放浓度分别为</w:t>
            </w:r>
            <w:r w:rsidRPr="00EC0C5F">
              <w:rPr>
                <w:rFonts w:ascii="Times New Roman" w:cs="Times New Roman"/>
                <w:color w:val="auto"/>
                <w:sz w:val="26"/>
                <w:szCs w:val="26"/>
              </w:rPr>
              <w:t>201.5</w:t>
            </w:r>
            <w:r w:rsidRPr="00CE4F56">
              <w:rPr>
                <w:rFonts w:ascii="Times New Roman" w:cs="Times New Roman"/>
                <w:color w:val="auto"/>
                <w:sz w:val="26"/>
                <w:szCs w:val="26"/>
              </w:rPr>
              <w:t>m</w:t>
            </w:r>
            <w:r w:rsidRPr="00EC0C5F">
              <w:rPr>
                <w:rFonts w:ascii="Times New Roman" w:cs="Times New Roman"/>
                <w:color w:val="auto"/>
                <w:sz w:val="26"/>
                <w:szCs w:val="26"/>
              </w:rPr>
              <w:t>g/m</w:t>
            </w:r>
            <w:r w:rsidRPr="00EC0C5F">
              <w:rPr>
                <w:rFonts w:ascii="Times New Roman" w:cs="Times New Roman"/>
                <w:color w:val="auto"/>
                <w:sz w:val="26"/>
                <w:szCs w:val="26"/>
                <w:vertAlign w:val="superscript"/>
              </w:rPr>
              <w:t>3</w:t>
            </w:r>
            <w:r w:rsidRPr="00EC0C5F">
              <w:rPr>
                <w:rFonts w:ascii="Times New Roman" w:cs="Times New Roman"/>
                <w:color w:val="auto"/>
                <w:sz w:val="26"/>
                <w:szCs w:val="26"/>
              </w:rPr>
              <w:t>、</w:t>
            </w:r>
            <w:r w:rsidRPr="00EC0C5F">
              <w:rPr>
                <w:rFonts w:ascii="Times New Roman" w:cs="Times New Roman"/>
                <w:color w:val="auto"/>
                <w:sz w:val="26"/>
                <w:szCs w:val="26"/>
              </w:rPr>
              <w:t>169.7</w:t>
            </w:r>
            <w:r w:rsidRPr="00CE4F56">
              <w:rPr>
                <w:rFonts w:ascii="Times New Roman" w:cs="Times New Roman"/>
                <w:color w:val="auto"/>
                <w:sz w:val="26"/>
                <w:szCs w:val="26"/>
              </w:rPr>
              <w:t>m</w:t>
            </w:r>
            <w:r w:rsidRPr="00EC0C5F">
              <w:rPr>
                <w:rFonts w:ascii="Times New Roman" w:cs="Times New Roman"/>
                <w:color w:val="auto"/>
                <w:sz w:val="26"/>
                <w:szCs w:val="26"/>
              </w:rPr>
              <w:t>g/m</w:t>
            </w:r>
            <w:r w:rsidRPr="00EC0C5F">
              <w:rPr>
                <w:rFonts w:ascii="Times New Roman" w:cs="Times New Roman"/>
                <w:color w:val="auto"/>
                <w:sz w:val="26"/>
                <w:szCs w:val="26"/>
                <w:vertAlign w:val="superscript"/>
              </w:rPr>
              <w:t>3</w:t>
            </w:r>
            <w:r w:rsidRPr="00EC0C5F">
              <w:rPr>
                <w:rFonts w:ascii="Times New Roman" w:cs="Times New Roman"/>
                <w:color w:val="auto"/>
                <w:sz w:val="26"/>
                <w:szCs w:val="26"/>
              </w:rPr>
              <w:t>、</w:t>
            </w:r>
            <w:r w:rsidRPr="00EC0C5F">
              <w:rPr>
                <w:rFonts w:ascii="Times New Roman" w:cs="Times New Roman"/>
                <w:color w:val="auto"/>
                <w:sz w:val="26"/>
                <w:szCs w:val="26"/>
              </w:rPr>
              <w:t>111.1</w:t>
            </w:r>
            <w:r w:rsidRPr="00CE4F56">
              <w:rPr>
                <w:rFonts w:ascii="Times New Roman" w:cs="Times New Roman"/>
                <w:color w:val="auto"/>
                <w:sz w:val="26"/>
                <w:szCs w:val="26"/>
              </w:rPr>
              <w:t>m</w:t>
            </w:r>
            <w:r w:rsidRPr="00EC0C5F">
              <w:rPr>
                <w:rFonts w:ascii="Times New Roman" w:cs="Times New Roman"/>
                <w:color w:val="auto"/>
                <w:sz w:val="26"/>
                <w:szCs w:val="26"/>
              </w:rPr>
              <w:t>g/m</w:t>
            </w:r>
            <w:r w:rsidRPr="00EC0C5F">
              <w:rPr>
                <w:rFonts w:ascii="Times New Roman" w:cs="Times New Roman"/>
                <w:color w:val="auto"/>
                <w:sz w:val="26"/>
                <w:szCs w:val="26"/>
                <w:vertAlign w:val="superscript"/>
              </w:rPr>
              <w:t>3</w:t>
            </w:r>
            <w:r w:rsidRPr="00EC0C5F">
              <w:rPr>
                <w:rFonts w:ascii="Times New Roman" w:cs="Times New Roman"/>
                <w:color w:val="auto"/>
                <w:sz w:val="26"/>
                <w:szCs w:val="26"/>
              </w:rPr>
              <w:t>，达到执行排放标准，对当地环境空气影响很小。</w:t>
            </w:r>
          </w:p>
          <w:p w14:paraId="77B85ACD" w14:textId="77777777" w:rsidR="00FC4115" w:rsidRPr="00EC0C5F" w:rsidRDefault="00FC4115" w:rsidP="00FC4115">
            <w:pPr>
              <w:pStyle w:val="Default"/>
              <w:spacing w:line="480" w:lineRule="exact"/>
              <w:ind w:firstLineChars="200" w:firstLine="520"/>
              <w:jc w:val="both"/>
              <w:rPr>
                <w:rFonts w:ascii="Times New Roman" w:cs="Times New Roman"/>
                <w:color w:val="auto"/>
                <w:sz w:val="26"/>
                <w:szCs w:val="26"/>
              </w:rPr>
            </w:pPr>
            <w:r w:rsidRPr="00EC0C5F">
              <w:rPr>
                <w:rFonts w:ascii="Times New Roman" w:cs="Times New Roman" w:hint="eastAsia"/>
                <w:color w:val="auto"/>
                <w:sz w:val="26"/>
                <w:szCs w:val="26"/>
              </w:rPr>
              <w:t>采用</w:t>
            </w:r>
            <w:r w:rsidRPr="00EC0C5F">
              <w:rPr>
                <w:rFonts w:ascii="Times New Roman" w:cs="Times New Roman" w:hint="eastAsia"/>
                <w:color w:val="auto"/>
                <w:sz w:val="26"/>
                <w:szCs w:val="26"/>
              </w:rPr>
              <w:t>ARESCREEN</w:t>
            </w:r>
            <w:r w:rsidRPr="00EC0C5F">
              <w:rPr>
                <w:rFonts w:ascii="Times New Roman" w:cs="Times New Roman" w:hint="eastAsia"/>
                <w:color w:val="auto"/>
                <w:sz w:val="26"/>
                <w:szCs w:val="26"/>
              </w:rPr>
              <w:t>大气估算模式计算，计算参数见表</w:t>
            </w:r>
            <w:r w:rsidRPr="00EC0C5F">
              <w:rPr>
                <w:rFonts w:ascii="Times New Roman" w:cs="Times New Roman" w:hint="eastAsia"/>
                <w:color w:val="auto"/>
                <w:sz w:val="26"/>
                <w:szCs w:val="26"/>
              </w:rPr>
              <w:t>8-1</w:t>
            </w:r>
            <w:r w:rsidRPr="00EC0C5F">
              <w:rPr>
                <w:rFonts w:ascii="Times New Roman" w:cs="Times New Roman" w:hint="eastAsia"/>
                <w:color w:val="auto"/>
                <w:sz w:val="26"/>
                <w:szCs w:val="26"/>
              </w:rPr>
              <w:t>。经计算钻孔施工时场界外</w:t>
            </w:r>
            <w:r w:rsidRPr="00EC0C5F">
              <w:rPr>
                <w:rFonts w:ascii="Times New Roman" w:cs="Times New Roman" w:hint="eastAsia"/>
                <w:color w:val="auto"/>
                <w:sz w:val="26"/>
                <w:szCs w:val="26"/>
              </w:rPr>
              <w:t>SO</w:t>
            </w:r>
            <w:r w:rsidRPr="00EC0C5F">
              <w:rPr>
                <w:rFonts w:ascii="Times New Roman" w:cs="Times New Roman" w:hint="eastAsia"/>
                <w:color w:val="auto"/>
                <w:sz w:val="26"/>
                <w:szCs w:val="26"/>
                <w:vertAlign w:val="subscript"/>
              </w:rPr>
              <w:t>2</w:t>
            </w:r>
            <w:r w:rsidRPr="00EC0C5F">
              <w:rPr>
                <w:rFonts w:ascii="Times New Roman" w:cs="Times New Roman" w:hint="eastAsia"/>
                <w:color w:val="auto"/>
                <w:sz w:val="26"/>
                <w:szCs w:val="26"/>
              </w:rPr>
              <w:t>、</w:t>
            </w:r>
            <w:r w:rsidRPr="00EC0C5F">
              <w:rPr>
                <w:rFonts w:ascii="Times New Roman" w:cs="Times New Roman" w:hint="eastAsia"/>
                <w:color w:val="auto"/>
                <w:sz w:val="26"/>
                <w:szCs w:val="26"/>
              </w:rPr>
              <w:t>NO</w:t>
            </w:r>
            <w:r w:rsidRPr="00EC0C5F">
              <w:rPr>
                <w:rFonts w:ascii="Times New Roman" w:cs="Times New Roman" w:hint="eastAsia"/>
                <w:i/>
                <w:color w:val="auto"/>
                <w:sz w:val="26"/>
                <w:szCs w:val="26"/>
              </w:rPr>
              <w:t>x</w:t>
            </w:r>
            <w:r w:rsidRPr="00EC0C5F">
              <w:rPr>
                <w:rFonts w:ascii="Times New Roman" w:cs="Times New Roman" w:hint="eastAsia"/>
                <w:color w:val="auto"/>
                <w:sz w:val="26"/>
                <w:szCs w:val="26"/>
              </w:rPr>
              <w:t>和颗粒物的最大落地浓度分别为</w:t>
            </w:r>
            <w:r w:rsidRPr="00EC0C5F">
              <w:rPr>
                <w:rFonts w:ascii="Times New Roman" w:cs="Times New Roman" w:hint="eastAsia"/>
                <w:color w:val="auto"/>
                <w:sz w:val="26"/>
                <w:szCs w:val="26"/>
              </w:rPr>
              <w:t>0.0193mg/m</w:t>
            </w:r>
            <w:r w:rsidRPr="00EC0C5F">
              <w:rPr>
                <w:rFonts w:ascii="Times New Roman" w:cs="Times New Roman" w:hint="eastAsia"/>
                <w:color w:val="auto"/>
                <w:sz w:val="26"/>
                <w:szCs w:val="26"/>
                <w:vertAlign w:val="superscript"/>
              </w:rPr>
              <w:t>3</w:t>
            </w:r>
            <w:r w:rsidRPr="00EC0C5F">
              <w:rPr>
                <w:rFonts w:ascii="Times New Roman" w:cs="Times New Roman" w:hint="eastAsia"/>
                <w:color w:val="auto"/>
                <w:sz w:val="26"/>
                <w:szCs w:val="26"/>
              </w:rPr>
              <w:t>、</w:t>
            </w:r>
            <w:r w:rsidRPr="00EC0C5F">
              <w:rPr>
                <w:rFonts w:ascii="Times New Roman" w:cs="Times New Roman" w:hint="eastAsia"/>
                <w:color w:val="auto"/>
                <w:sz w:val="26"/>
                <w:szCs w:val="26"/>
              </w:rPr>
              <w:t>0.016mg/m</w:t>
            </w:r>
            <w:r w:rsidRPr="00EC0C5F">
              <w:rPr>
                <w:rFonts w:ascii="Times New Roman" w:cs="Times New Roman" w:hint="eastAsia"/>
                <w:color w:val="auto"/>
                <w:sz w:val="26"/>
                <w:szCs w:val="26"/>
                <w:vertAlign w:val="superscript"/>
              </w:rPr>
              <w:t>3</w:t>
            </w:r>
            <w:r w:rsidRPr="00EC0C5F">
              <w:rPr>
                <w:rFonts w:ascii="Times New Roman" w:cs="Times New Roman" w:hint="eastAsia"/>
                <w:color w:val="auto"/>
                <w:sz w:val="26"/>
                <w:szCs w:val="26"/>
              </w:rPr>
              <w:t>和</w:t>
            </w:r>
            <w:r w:rsidRPr="00EC0C5F">
              <w:rPr>
                <w:rFonts w:ascii="Times New Roman" w:cs="Times New Roman" w:hint="eastAsia"/>
                <w:color w:val="auto"/>
                <w:sz w:val="26"/>
                <w:szCs w:val="26"/>
              </w:rPr>
              <w:t>0.0101mg/m</w:t>
            </w:r>
            <w:r w:rsidRPr="00EC0C5F">
              <w:rPr>
                <w:rFonts w:ascii="Times New Roman" w:cs="Times New Roman" w:hint="eastAsia"/>
                <w:color w:val="auto"/>
                <w:sz w:val="26"/>
                <w:szCs w:val="26"/>
                <w:vertAlign w:val="superscript"/>
              </w:rPr>
              <w:t>3</w:t>
            </w:r>
            <w:r w:rsidRPr="00EC0C5F">
              <w:rPr>
                <w:rFonts w:ascii="Times New Roman" w:cs="Times New Roman" w:hint="eastAsia"/>
                <w:color w:val="auto"/>
                <w:sz w:val="26"/>
                <w:szCs w:val="26"/>
              </w:rPr>
              <w:t>，为距离钻孔</w:t>
            </w:r>
            <w:r w:rsidRPr="00EC0C5F">
              <w:rPr>
                <w:rFonts w:ascii="Times New Roman" w:cs="Times New Roman" w:hint="eastAsia"/>
                <w:color w:val="auto"/>
                <w:sz w:val="26"/>
                <w:szCs w:val="26"/>
              </w:rPr>
              <w:t>42m</w:t>
            </w:r>
            <w:r w:rsidRPr="00EC0C5F">
              <w:rPr>
                <w:rFonts w:ascii="Times New Roman" w:cs="Times New Roman" w:hint="eastAsia"/>
                <w:color w:val="auto"/>
                <w:sz w:val="26"/>
                <w:szCs w:val="26"/>
              </w:rPr>
              <w:t>处，满足《大气污染物综合排放标准》（</w:t>
            </w:r>
            <w:r w:rsidRPr="00EC0C5F">
              <w:rPr>
                <w:rFonts w:ascii="Times New Roman" w:cs="Times New Roman" w:hint="eastAsia"/>
                <w:color w:val="auto"/>
                <w:sz w:val="26"/>
                <w:szCs w:val="26"/>
              </w:rPr>
              <w:t>GB16297-1996</w:t>
            </w:r>
            <w:r w:rsidRPr="00EC0C5F">
              <w:rPr>
                <w:rFonts w:ascii="Times New Roman" w:cs="Times New Roman" w:hint="eastAsia"/>
                <w:color w:val="auto"/>
                <w:sz w:val="26"/>
                <w:szCs w:val="26"/>
              </w:rPr>
              <w:t>）</w:t>
            </w:r>
            <w:r w:rsidRPr="00FB6A77">
              <w:rPr>
                <w:rFonts w:hint="eastAsia"/>
                <w:color w:val="auto"/>
                <w:sz w:val="26"/>
                <w:szCs w:val="26"/>
              </w:rPr>
              <w:t>二级落地浓度限值</w:t>
            </w:r>
            <w:r>
              <w:rPr>
                <w:rFonts w:ascii="Times New Roman" w:cs="Times New Roman"/>
                <w:color w:val="auto"/>
                <w:sz w:val="26"/>
                <w:szCs w:val="26"/>
              </w:rPr>
              <w:t>0.4mg/</w:t>
            </w:r>
            <w:r w:rsidRPr="00FB6A77">
              <w:rPr>
                <w:rFonts w:ascii="Times New Roman" w:cs="Times New Roman"/>
                <w:color w:val="auto"/>
                <w:sz w:val="26"/>
                <w:szCs w:val="26"/>
              </w:rPr>
              <w:t>m</w:t>
            </w:r>
            <w:r w:rsidRPr="00FB6A77">
              <w:rPr>
                <w:rFonts w:ascii="Times New Roman" w:cs="Times New Roman"/>
                <w:color w:val="auto"/>
                <w:sz w:val="26"/>
                <w:szCs w:val="26"/>
                <w:vertAlign w:val="superscript"/>
              </w:rPr>
              <w:t>3</w:t>
            </w:r>
            <w:r w:rsidRPr="00FB6A77">
              <w:rPr>
                <w:rFonts w:hint="eastAsia"/>
                <w:color w:val="auto"/>
                <w:sz w:val="26"/>
                <w:szCs w:val="26"/>
              </w:rPr>
              <w:t>、</w:t>
            </w:r>
            <w:r>
              <w:rPr>
                <w:rFonts w:ascii="Times New Roman" w:cs="Times New Roman"/>
                <w:color w:val="auto"/>
                <w:sz w:val="26"/>
                <w:szCs w:val="26"/>
              </w:rPr>
              <w:t>0.12mg/</w:t>
            </w:r>
            <w:r w:rsidRPr="00FB6A77">
              <w:rPr>
                <w:rFonts w:ascii="Times New Roman" w:cs="Times New Roman"/>
                <w:color w:val="auto"/>
                <w:sz w:val="26"/>
                <w:szCs w:val="26"/>
              </w:rPr>
              <w:t>m</w:t>
            </w:r>
            <w:r w:rsidRPr="00FB6A77">
              <w:rPr>
                <w:rFonts w:ascii="Times New Roman" w:cs="Times New Roman"/>
                <w:color w:val="auto"/>
                <w:sz w:val="26"/>
                <w:szCs w:val="26"/>
                <w:vertAlign w:val="superscript"/>
              </w:rPr>
              <w:t>3</w:t>
            </w:r>
            <w:r w:rsidRPr="00FB6A77">
              <w:rPr>
                <w:rFonts w:hint="eastAsia"/>
                <w:color w:val="auto"/>
                <w:sz w:val="26"/>
                <w:szCs w:val="26"/>
              </w:rPr>
              <w:t>和</w:t>
            </w:r>
            <w:r>
              <w:rPr>
                <w:rFonts w:ascii="Times New Roman" w:cs="Times New Roman"/>
                <w:color w:val="auto"/>
                <w:sz w:val="26"/>
                <w:szCs w:val="26"/>
              </w:rPr>
              <w:t>1.0mg/</w:t>
            </w:r>
            <w:r w:rsidRPr="00FB6A77">
              <w:rPr>
                <w:rFonts w:ascii="Times New Roman" w:cs="Times New Roman"/>
                <w:color w:val="auto"/>
                <w:sz w:val="26"/>
                <w:szCs w:val="26"/>
              </w:rPr>
              <w:t>m</w:t>
            </w:r>
            <w:r w:rsidRPr="00FB6A77">
              <w:rPr>
                <w:rFonts w:ascii="Times New Roman" w:cs="Times New Roman"/>
                <w:color w:val="auto"/>
                <w:sz w:val="26"/>
                <w:szCs w:val="26"/>
                <w:vertAlign w:val="superscript"/>
              </w:rPr>
              <w:t>3</w:t>
            </w:r>
            <w:r w:rsidRPr="00FB6A77">
              <w:rPr>
                <w:rFonts w:hint="eastAsia"/>
                <w:color w:val="auto"/>
                <w:sz w:val="26"/>
                <w:szCs w:val="26"/>
              </w:rPr>
              <w:t>的要求。</w:t>
            </w:r>
          </w:p>
          <w:p w14:paraId="76805265" w14:textId="77777777" w:rsidR="00FC4115" w:rsidRPr="00EC0C5F" w:rsidRDefault="00FC4115" w:rsidP="00FC4115">
            <w:pPr>
              <w:pStyle w:val="Default"/>
              <w:spacing w:line="480" w:lineRule="exact"/>
              <w:jc w:val="center"/>
              <w:rPr>
                <w:rFonts w:ascii="Times New Roman" w:eastAsiaTheme="minorEastAsia" w:cs="Times New Roman"/>
                <w:b/>
                <w:color w:val="auto"/>
                <w:sz w:val="21"/>
                <w:szCs w:val="21"/>
              </w:rPr>
            </w:pPr>
            <w:r w:rsidRPr="00EC0C5F">
              <w:rPr>
                <w:rFonts w:ascii="Times New Roman" w:eastAsiaTheme="minorEastAsia" w:cs="Times New Roman"/>
                <w:b/>
                <w:color w:val="auto"/>
                <w:sz w:val="21"/>
                <w:szCs w:val="21"/>
              </w:rPr>
              <w:t>表</w:t>
            </w:r>
            <w:r w:rsidRPr="00EC0C5F">
              <w:rPr>
                <w:rFonts w:ascii="Times New Roman" w:eastAsiaTheme="minorEastAsia" w:cs="Times New Roman"/>
                <w:b/>
                <w:color w:val="auto"/>
                <w:sz w:val="21"/>
                <w:szCs w:val="21"/>
              </w:rPr>
              <w:t>8-1</w:t>
            </w:r>
            <w:r>
              <w:rPr>
                <w:rFonts w:ascii="Times New Roman" w:eastAsiaTheme="minorEastAsia" w:cs="Times New Roman" w:hint="eastAsia"/>
                <w:b/>
                <w:color w:val="auto"/>
                <w:sz w:val="21"/>
                <w:szCs w:val="21"/>
              </w:rPr>
              <w:t xml:space="preserve">  </w:t>
            </w:r>
            <w:r w:rsidRPr="00EC0C5F">
              <w:rPr>
                <w:rFonts w:ascii="Times New Roman" w:eastAsiaTheme="minorEastAsia" w:cs="Times New Roman"/>
                <w:b/>
                <w:color w:val="auto"/>
                <w:sz w:val="21"/>
                <w:szCs w:val="21"/>
              </w:rPr>
              <w:t>大气估算模式参数</w:t>
            </w:r>
          </w:p>
          <w:tbl>
            <w:tblPr>
              <w:tblW w:w="0" w:type="auto"/>
              <w:jc w:val="center"/>
              <w:tblLook w:val="04A0" w:firstRow="1" w:lastRow="0" w:firstColumn="1" w:lastColumn="0" w:noHBand="0" w:noVBand="1"/>
            </w:tblPr>
            <w:tblGrid>
              <w:gridCol w:w="958"/>
              <w:gridCol w:w="1415"/>
              <w:gridCol w:w="1416"/>
              <w:gridCol w:w="1433"/>
              <w:gridCol w:w="1457"/>
              <w:gridCol w:w="955"/>
              <w:gridCol w:w="642"/>
            </w:tblGrid>
            <w:tr w:rsidR="00FC4115" w:rsidRPr="00EC0C5F" w14:paraId="488669CE" w14:textId="77777777" w:rsidTr="007442D8">
              <w:trPr>
                <w:trHeight w:val="645"/>
                <w:jc w:val="center"/>
              </w:trPr>
              <w:tc>
                <w:tcPr>
                  <w:tcW w:w="960" w:type="dxa"/>
                  <w:tcBorders>
                    <w:top w:val="single" w:sz="12" w:space="0" w:color="auto"/>
                    <w:left w:val="single" w:sz="12" w:space="0" w:color="auto"/>
                    <w:bottom w:val="single" w:sz="6" w:space="0" w:color="000000"/>
                    <w:right w:val="single" w:sz="6" w:space="0" w:color="000000"/>
                  </w:tcBorders>
                  <w:vAlign w:val="center"/>
                  <w:hideMark/>
                </w:tcPr>
                <w:p w14:paraId="33E5EA7F" w14:textId="77777777" w:rsidR="00FC4115" w:rsidRPr="00EC0C5F" w:rsidRDefault="00FC4115" w:rsidP="00CB6CEA">
                  <w:pPr>
                    <w:pStyle w:val="Default"/>
                    <w:jc w:val="center"/>
                    <w:rPr>
                      <w:rFonts w:ascii="Times New Roman" w:cs="Times New Roman"/>
                      <w:color w:val="auto"/>
                      <w:kern w:val="2"/>
                      <w:sz w:val="21"/>
                      <w:szCs w:val="21"/>
                    </w:rPr>
                  </w:pPr>
                  <w:r w:rsidRPr="00EC0C5F">
                    <w:rPr>
                      <w:rFonts w:ascii="Times New Roman" w:cs="Times New Roman" w:hint="eastAsia"/>
                      <w:color w:val="auto"/>
                      <w:kern w:val="2"/>
                      <w:sz w:val="21"/>
                      <w:szCs w:val="21"/>
                    </w:rPr>
                    <w:t>污染物</w:t>
                  </w:r>
                </w:p>
              </w:tc>
              <w:tc>
                <w:tcPr>
                  <w:tcW w:w="1418" w:type="dxa"/>
                  <w:tcBorders>
                    <w:top w:val="single" w:sz="12" w:space="0" w:color="auto"/>
                    <w:left w:val="single" w:sz="6" w:space="0" w:color="000000"/>
                    <w:bottom w:val="single" w:sz="4" w:space="0" w:color="auto"/>
                    <w:right w:val="single" w:sz="6" w:space="0" w:color="000000"/>
                  </w:tcBorders>
                  <w:vAlign w:val="center"/>
                  <w:hideMark/>
                </w:tcPr>
                <w:p w14:paraId="1661E314" w14:textId="77777777" w:rsidR="00FC4115" w:rsidRPr="00EC0C5F" w:rsidRDefault="00FC4115" w:rsidP="00CB6CEA">
                  <w:pPr>
                    <w:pStyle w:val="Default"/>
                    <w:jc w:val="center"/>
                    <w:rPr>
                      <w:rFonts w:ascii="Times New Roman" w:cs="Times New Roman"/>
                      <w:color w:val="auto"/>
                      <w:kern w:val="2"/>
                      <w:sz w:val="21"/>
                      <w:szCs w:val="21"/>
                    </w:rPr>
                  </w:pPr>
                  <w:r w:rsidRPr="00EC0C5F">
                    <w:rPr>
                      <w:rFonts w:ascii="Times New Roman" w:cs="Times New Roman" w:hint="eastAsia"/>
                      <w:color w:val="auto"/>
                      <w:kern w:val="2"/>
                      <w:sz w:val="21"/>
                      <w:szCs w:val="21"/>
                    </w:rPr>
                    <w:t>排放高度（</w:t>
                  </w:r>
                  <w:r w:rsidRPr="00EC0C5F">
                    <w:rPr>
                      <w:rFonts w:ascii="Times New Roman" w:cs="Times New Roman" w:hint="eastAsia"/>
                      <w:color w:val="auto"/>
                      <w:kern w:val="2"/>
                      <w:sz w:val="21"/>
                      <w:szCs w:val="21"/>
                    </w:rPr>
                    <w:t>m</w:t>
                  </w:r>
                  <w:r w:rsidRPr="00EC0C5F">
                    <w:rPr>
                      <w:rFonts w:ascii="Times New Roman" w:cs="Times New Roman" w:hint="eastAsia"/>
                      <w:color w:val="auto"/>
                      <w:kern w:val="2"/>
                      <w:sz w:val="21"/>
                      <w:szCs w:val="21"/>
                    </w:rPr>
                    <w:t>）</w:t>
                  </w:r>
                </w:p>
              </w:tc>
              <w:tc>
                <w:tcPr>
                  <w:tcW w:w="1419" w:type="dxa"/>
                  <w:tcBorders>
                    <w:top w:val="single" w:sz="12" w:space="0" w:color="auto"/>
                    <w:left w:val="single" w:sz="6" w:space="0" w:color="000000"/>
                    <w:bottom w:val="single" w:sz="4" w:space="0" w:color="auto"/>
                    <w:right w:val="single" w:sz="6" w:space="0" w:color="000000"/>
                  </w:tcBorders>
                  <w:vAlign w:val="center"/>
                  <w:hideMark/>
                </w:tcPr>
                <w:p w14:paraId="4451410B" w14:textId="77777777" w:rsidR="00FC4115" w:rsidRPr="00EC0C5F" w:rsidRDefault="00FC4115" w:rsidP="00CB6CEA">
                  <w:pPr>
                    <w:pStyle w:val="Default"/>
                    <w:jc w:val="center"/>
                    <w:rPr>
                      <w:rFonts w:ascii="Times New Roman" w:cs="Times New Roman"/>
                      <w:color w:val="auto"/>
                      <w:kern w:val="2"/>
                      <w:sz w:val="21"/>
                      <w:szCs w:val="21"/>
                    </w:rPr>
                  </w:pPr>
                  <w:r w:rsidRPr="00EC0C5F">
                    <w:rPr>
                      <w:rFonts w:ascii="Times New Roman" w:cs="Times New Roman" w:hint="eastAsia"/>
                      <w:color w:val="auto"/>
                      <w:kern w:val="2"/>
                      <w:sz w:val="21"/>
                      <w:szCs w:val="21"/>
                    </w:rPr>
                    <w:t>排气筒</w:t>
                  </w:r>
                  <w:r>
                    <w:rPr>
                      <w:rFonts w:ascii="Times New Roman" w:cs="Times New Roman" w:hint="eastAsia"/>
                      <w:color w:val="auto"/>
                      <w:kern w:val="2"/>
                      <w:sz w:val="21"/>
                      <w:szCs w:val="21"/>
                    </w:rPr>
                    <w:t>内</w:t>
                  </w:r>
                  <w:r w:rsidRPr="00EC0C5F">
                    <w:rPr>
                      <w:rFonts w:ascii="Times New Roman" w:cs="Times New Roman" w:hint="eastAsia"/>
                      <w:color w:val="auto"/>
                      <w:kern w:val="2"/>
                      <w:sz w:val="21"/>
                      <w:szCs w:val="21"/>
                    </w:rPr>
                    <w:t>径（</w:t>
                  </w:r>
                  <w:r w:rsidRPr="00EC0C5F">
                    <w:rPr>
                      <w:rFonts w:ascii="Times New Roman" w:cs="Times New Roman" w:hint="eastAsia"/>
                      <w:color w:val="auto"/>
                      <w:kern w:val="2"/>
                      <w:sz w:val="21"/>
                      <w:szCs w:val="21"/>
                    </w:rPr>
                    <w:t>m</w:t>
                  </w:r>
                  <w:r w:rsidRPr="00EC0C5F">
                    <w:rPr>
                      <w:rFonts w:ascii="Times New Roman" w:cs="Times New Roman" w:hint="eastAsia"/>
                      <w:color w:val="auto"/>
                      <w:kern w:val="2"/>
                      <w:sz w:val="21"/>
                      <w:szCs w:val="21"/>
                    </w:rPr>
                    <w:t>）</w:t>
                  </w:r>
                </w:p>
              </w:tc>
              <w:tc>
                <w:tcPr>
                  <w:tcW w:w="1435" w:type="dxa"/>
                  <w:tcBorders>
                    <w:top w:val="single" w:sz="12" w:space="0" w:color="auto"/>
                    <w:left w:val="single" w:sz="6" w:space="0" w:color="000000"/>
                    <w:bottom w:val="single" w:sz="4" w:space="0" w:color="auto"/>
                    <w:right w:val="single" w:sz="6" w:space="0" w:color="000000"/>
                  </w:tcBorders>
                  <w:vAlign w:val="center"/>
                  <w:hideMark/>
                </w:tcPr>
                <w:p w14:paraId="7C392779" w14:textId="77777777" w:rsidR="00FC4115" w:rsidRPr="00EC0C5F" w:rsidRDefault="00FC4115" w:rsidP="00CB6CEA">
                  <w:pPr>
                    <w:pStyle w:val="Default"/>
                    <w:jc w:val="center"/>
                    <w:rPr>
                      <w:rFonts w:ascii="Times New Roman" w:cs="Times New Roman"/>
                      <w:color w:val="auto"/>
                      <w:kern w:val="2"/>
                      <w:sz w:val="21"/>
                      <w:szCs w:val="21"/>
                    </w:rPr>
                  </w:pPr>
                  <w:r w:rsidRPr="00EC0C5F">
                    <w:rPr>
                      <w:rFonts w:ascii="Times New Roman" w:cs="Times New Roman" w:hint="eastAsia"/>
                      <w:color w:val="auto"/>
                      <w:kern w:val="2"/>
                      <w:sz w:val="21"/>
                      <w:szCs w:val="21"/>
                    </w:rPr>
                    <w:t>排放流量（</w:t>
                  </w:r>
                  <w:r w:rsidRPr="00EC0C5F">
                    <w:rPr>
                      <w:rFonts w:ascii="Times New Roman" w:cs="Times New Roman"/>
                      <w:color w:val="auto"/>
                      <w:kern w:val="2"/>
                      <w:sz w:val="21"/>
                      <w:szCs w:val="21"/>
                    </w:rPr>
                    <w:t>m</w:t>
                  </w:r>
                  <w:r w:rsidRPr="00EC0C5F">
                    <w:rPr>
                      <w:rFonts w:ascii="Times New Roman" w:cs="Times New Roman"/>
                      <w:color w:val="auto"/>
                      <w:kern w:val="2"/>
                      <w:sz w:val="21"/>
                      <w:szCs w:val="21"/>
                      <w:vertAlign w:val="superscript"/>
                    </w:rPr>
                    <w:t>3</w:t>
                  </w:r>
                  <w:r w:rsidRPr="00EC0C5F">
                    <w:rPr>
                      <w:rFonts w:ascii="Times New Roman" w:cs="Times New Roman"/>
                      <w:color w:val="auto"/>
                      <w:kern w:val="2"/>
                      <w:sz w:val="21"/>
                      <w:szCs w:val="21"/>
                    </w:rPr>
                    <w:t>/h</w:t>
                  </w:r>
                  <w:r w:rsidRPr="00EC0C5F">
                    <w:rPr>
                      <w:rFonts w:ascii="Times New Roman" w:cs="Times New Roman" w:hint="eastAsia"/>
                      <w:color w:val="auto"/>
                      <w:kern w:val="2"/>
                      <w:sz w:val="21"/>
                      <w:szCs w:val="21"/>
                    </w:rPr>
                    <w:t>）</w:t>
                  </w:r>
                </w:p>
              </w:tc>
              <w:tc>
                <w:tcPr>
                  <w:tcW w:w="1459" w:type="dxa"/>
                  <w:tcBorders>
                    <w:top w:val="single" w:sz="12" w:space="0" w:color="auto"/>
                    <w:left w:val="single" w:sz="6" w:space="0" w:color="000000"/>
                    <w:bottom w:val="single" w:sz="4" w:space="0" w:color="auto"/>
                    <w:right w:val="single" w:sz="6" w:space="0" w:color="000000"/>
                  </w:tcBorders>
                  <w:vAlign w:val="center"/>
                  <w:hideMark/>
                </w:tcPr>
                <w:p w14:paraId="37AC3D0D" w14:textId="77777777" w:rsidR="00FC4115" w:rsidRPr="00EC0C5F" w:rsidRDefault="00FC4115" w:rsidP="00CB6CEA">
                  <w:pPr>
                    <w:pStyle w:val="Default"/>
                    <w:jc w:val="center"/>
                    <w:rPr>
                      <w:rFonts w:ascii="Times New Roman" w:cs="Times New Roman"/>
                      <w:color w:val="auto"/>
                      <w:kern w:val="2"/>
                      <w:sz w:val="21"/>
                      <w:szCs w:val="21"/>
                    </w:rPr>
                  </w:pPr>
                  <w:proofErr w:type="gramStart"/>
                  <w:r>
                    <w:rPr>
                      <w:rFonts w:ascii="Times New Roman" w:cs="Times New Roman" w:hint="eastAsia"/>
                      <w:color w:val="auto"/>
                      <w:kern w:val="2"/>
                      <w:sz w:val="21"/>
                      <w:szCs w:val="21"/>
                    </w:rPr>
                    <w:t>评价因</w:t>
                  </w:r>
                  <w:proofErr w:type="gramEnd"/>
                  <w:r>
                    <w:rPr>
                      <w:rFonts w:ascii="Times New Roman" w:cs="Times New Roman" w:hint="eastAsia"/>
                      <w:color w:val="auto"/>
                      <w:kern w:val="2"/>
                      <w:sz w:val="21"/>
                      <w:szCs w:val="21"/>
                    </w:rPr>
                    <w:t>子源强</w:t>
                  </w:r>
                  <w:r w:rsidRPr="00EC0C5F">
                    <w:rPr>
                      <w:rFonts w:ascii="Times New Roman" w:cs="Times New Roman" w:hint="eastAsia"/>
                      <w:color w:val="auto"/>
                      <w:kern w:val="2"/>
                      <w:sz w:val="21"/>
                      <w:szCs w:val="21"/>
                    </w:rPr>
                    <w:t>（</w:t>
                  </w:r>
                  <w:r w:rsidRPr="00EC0C5F">
                    <w:rPr>
                      <w:rFonts w:ascii="Times New Roman" w:cs="Times New Roman"/>
                      <w:color w:val="auto"/>
                      <w:kern w:val="2"/>
                      <w:sz w:val="21"/>
                      <w:szCs w:val="21"/>
                    </w:rPr>
                    <w:t>kg/h</w:t>
                  </w:r>
                  <w:r w:rsidRPr="00EC0C5F">
                    <w:rPr>
                      <w:rFonts w:ascii="Times New Roman" w:cs="Times New Roman" w:hint="eastAsia"/>
                      <w:color w:val="auto"/>
                      <w:kern w:val="2"/>
                      <w:sz w:val="21"/>
                      <w:szCs w:val="21"/>
                    </w:rPr>
                    <w:t>）</w:t>
                  </w:r>
                </w:p>
              </w:tc>
              <w:tc>
                <w:tcPr>
                  <w:tcW w:w="956" w:type="dxa"/>
                  <w:tcBorders>
                    <w:top w:val="single" w:sz="12" w:space="0" w:color="auto"/>
                    <w:left w:val="single" w:sz="6" w:space="0" w:color="000000"/>
                    <w:bottom w:val="single" w:sz="4" w:space="0" w:color="auto"/>
                    <w:right w:val="single" w:sz="6" w:space="0" w:color="000000"/>
                  </w:tcBorders>
                  <w:vAlign w:val="center"/>
                  <w:hideMark/>
                </w:tcPr>
                <w:p w14:paraId="65AEEB5F" w14:textId="77777777" w:rsidR="00FC4115" w:rsidRPr="00EC0C5F" w:rsidRDefault="00FC4115" w:rsidP="00CB6CEA">
                  <w:pPr>
                    <w:pStyle w:val="Default"/>
                    <w:jc w:val="center"/>
                    <w:rPr>
                      <w:rFonts w:ascii="Times New Roman" w:cs="Times New Roman"/>
                      <w:color w:val="auto"/>
                      <w:kern w:val="2"/>
                      <w:sz w:val="21"/>
                      <w:szCs w:val="21"/>
                    </w:rPr>
                  </w:pPr>
                  <w:r w:rsidRPr="00EC0C5F">
                    <w:rPr>
                      <w:rFonts w:ascii="Times New Roman" w:cs="Times New Roman" w:hint="eastAsia"/>
                      <w:color w:val="auto"/>
                      <w:kern w:val="2"/>
                      <w:sz w:val="21"/>
                      <w:szCs w:val="21"/>
                    </w:rPr>
                    <w:t>出口温度</w:t>
                  </w:r>
                  <w:r>
                    <w:rPr>
                      <w:rFonts w:ascii="Times New Roman" w:cs="Times New Roman" w:hint="eastAsia"/>
                      <w:color w:val="auto"/>
                      <w:kern w:val="2"/>
                      <w:sz w:val="21"/>
                      <w:szCs w:val="21"/>
                    </w:rPr>
                    <w:t>（</w:t>
                  </w:r>
                  <w:r w:rsidRPr="00EC0C5F">
                    <w:rPr>
                      <w:rFonts w:hAnsi="宋体" w:hint="eastAsia"/>
                      <w:color w:val="auto"/>
                      <w:kern w:val="2"/>
                      <w:sz w:val="21"/>
                      <w:szCs w:val="21"/>
                    </w:rPr>
                    <w:t>℃</w:t>
                  </w:r>
                  <w:r>
                    <w:rPr>
                      <w:rFonts w:ascii="Times New Roman" w:cs="Times New Roman" w:hint="eastAsia"/>
                      <w:color w:val="auto"/>
                      <w:kern w:val="2"/>
                      <w:sz w:val="21"/>
                      <w:szCs w:val="21"/>
                    </w:rPr>
                    <w:t>）</w:t>
                  </w:r>
                </w:p>
              </w:tc>
              <w:tc>
                <w:tcPr>
                  <w:tcW w:w="643" w:type="dxa"/>
                  <w:tcBorders>
                    <w:top w:val="single" w:sz="12" w:space="0" w:color="auto"/>
                    <w:left w:val="single" w:sz="6" w:space="0" w:color="000000"/>
                    <w:bottom w:val="single" w:sz="4" w:space="0" w:color="auto"/>
                    <w:right w:val="single" w:sz="12" w:space="0" w:color="auto"/>
                  </w:tcBorders>
                </w:tcPr>
                <w:p w14:paraId="02887894" w14:textId="77777777" w:rsidR="00FC4115" w:rsidRPr="00EC0C5F" w:rsidRDefault="00FC4115" w:rsidP="00CB6CEA">
                  <w:pPr>
                    <w:pStyle w:val="Default"/>
                    <w:jc w:val="center"/>
                    <w:rPr>
                      <w:rFonts w:ascii="Times New Roman" w:cs="Times New Roman"/>
                      <w:color w:val="auto"/>
                      <w:kern w:val="2"/>
                      <w:sz w:val="21"/>
                      <w:szCs w:val="21"/>
                    </w:rPr>
                  </w:pPr>
                  <w:r>
                    <w:rPr>
                      <w:rFonts w:ascii="Times New Roman" w:cs="Times New Roman" w:hint="eastAsia"/>
                      <w:color w:val="auto"/>
                      <w:kern w:val="2"/>
                      <w:sz w:val="21"/>
                      <w:szCs w:val="21"/>
                    </w:rPr>
                    <w:t>排放工况</w:t>
                  </w:r>
                </w:p>
              </w:tc>
            </w:tr>
            <w:tr w:rsidR="00FC4115" w:rsidRPr="00EC0C5F" w14:paraId="05956404" w14:textId="77777777" w:rsidTr="007442D8">
              <w:trPr>
                <w:trHeight w:val="323"/>
                <w:jc w:val="center"/>
              </w:trPr>
              <w:tc>
                <w:tcPr>
                  <w:tcW w:w="960" w:type="dxa"/>
                  <w:tcBorders>
                    <w:top w:val="single" w:sz="6" w:space="0" w:color="000000"/>
                    <w:left w:val="single" w:sz="12" w:space="0" w:color="auto"/>
                    <w:bottom w:val="single" w:sz="6" w:space="0" w:color="000000"/>
                    <w:right w:val="single" w:sz="4" w:space="0" w:color="auto"/>
                  </w:tcBorders>
                  <w:vAlign w:val="center"/>
                  <w:hideMark/>
                </w:tcPr>
                <w:p w14:paraId="6795EBD6" w14:textId="77777777" w:rsidR="00FC4115" w:rsidRPr="00EC0C5F" w:rsidRDefault="00FC4115" w:rsidP="00CB6CEA">
                  <w:pPr>
                    <w:pStyle w:val="Default"/>
                    <w:jc w:val="center"/>
                    <w:rPr>
                      <w:rFonts w:ascii="Times New Roman" w:cs="Times New Roman"/>
                      <w:color w:val="auto"/>
                      <w:kern w:val="2"/>
                      <w:sz w:val="21"/>
                      <w:szCs w:val="21"/>
                    </w:rPr>
                  </w:pPr>
                  <w:r w:rsidRPr="00EC0C5F">
                    <w:rPr>
                      <w:rFonts w:ascii="Times New Roman" w:cs="Times New Roman"/>
                      <w:color w:val="auto"/>
                      <w:kern w:val="2"/>
                      <w:sz w:val="21"/>
                      <w:szCs w:val="21"/>
                    </w:rPr>
                    <w:t>SO</w:t>
                  </w:r>
                  <w:r w:rsidRPr="00EC0C5F">
                    <w:rPr>
                      <w:rFonts w:ascii="Times New Roman" w:cs="Times New Roman"/>
                      <w:color w:val="auto"/>
                      <w:kern w:val="2"/>
                      <w:sz w:val="21"/>
                      <w:szCs w:val="21"/>
                      <w:vertAlign w:val="subscript"/>
                    </w:rPr>
                    <w:t>2</w:t>
                  </w:r>
                </w:p>
              </w:tc>
              <w:tc>
                <w:tcPr>
                  <w:tcW w:w="1418" w:type="dxa"/>
                  <w:tcBorders>
                    <w:top w:val="single" w:sz="4" w:space="0" w:color="auto"/>
                    <w:left w:val="single" w:sz="4" w:space="0" w:color="auto"/>
                    <w:bottom w:val="single" w:sz="4" w:space="0" w:color="auto"/>
                    <w:right w:val="single" w:sz="4" w:space="0" w:color="auto"/>
                  </w:tcBorders>
                  <w:vAlign w:val="center"/>
                </w:tcPr>
                <w:p w14:paraId="7D856614" w14:textId="77777777" w:rsidR="00FC4115" w:rsidRPr="00EC0C5F" w:rsidRDefault="00FC4115" w:rsidP="00CB6CEA">
                  <w:pPr>
                    <w:pStyle w:val="Default"/>
                    <w:jc w:val="center"/>
                    <w:rPr>
                      <w:rFonts w:ascii="Times New Roman" w:cs="Times New Roman"/>
                      <w:color w:val="auto"/>
                      <w:kern w:val="2"/>
                    </w:rPr>
                  </w:pPr>
                  <w:r w:rsidRPr="00EC0C5F">
                    <w:rPr>
                      <w:rFonts w:ascii="Times New Roman" w:cs="Times New Roman"/>
                      <w:color w:val="auto"/>
                      <w:kern w:val="2"/>
                      <w:sz w:val="21"/>
                      <w:szCs w:val="21"/>
                    </w:rPr>
                    <w:t>2.5</w:t>
                  </w:r>
                </w:p>
              </w:tc>
              <w:tc>
                <w:tcPr>
                  <w:tcW w:w="1419" w:type="dxa"/>
                  <w:tcBorders>
                    <w:top w:val="single" w:sz="4" w:space="0" w:color="auto"/>
                    <w:left w:val="single" w:sz="4" w:space="0" w:color="auto"/>
                    <w:bottom w:val="single" w:sz="4" w:space="0" w:color="auto"/>
                    <w:right w:val="single" w:sz="4" w:space="0" w:color="auto"/>
                  </w:tcBorders>
                  <w:vAlign w:val="center"/>
                </w:tcPr>
                <w:p w14:paraId="01A9F858" w14:textId="77777777" w:rsidR="00FC4115" w:rsidRPr="00EC0C5F" w:rsidRDefault="00FC4115" w:rsidP="00CB6CEA">
                  <w:pPr>
                    <w:pStyle w:val="Default"/>
                    <w:jc w:val="center"/>
                    <w:rPr>
                      <w:rFonts w:ascii="Times New Roman" w:cs="Times New Roman"/>
                      <w:color w:val="auto"/>
                      <w:kern w:val="2"/>
                    </w:rPr>
                  </w:pPr>
                  <w:r w:rsidRPr="00EC0C5F">
                    <w:rPr>
                      <w:rFonts w:ascii="Times New Roman" w:cs="Times New Roman"/>
                      <w:color w:val="auto"/>
                      <w:kern w:val="2"/>
                      <w:sz w:val="21"/>
                      <w:szCs w:val="21"/>
                    </w:rPr>
                    <w:t>0.10</w:t>
                  </w:r>
                </w:p>
              </w:tc>
              <w:tc>
                <w:tcPr>
                  <w:tcW w:w="1435" w:type="dxa"/>
                  <w:tcBorders>
                    <w:top w:val="single" w:sz="4" w:space="0" w:color="auto"/>
                    <w:left w:val="single" w:sz="4" w:space="0" w:color="auto"/>
                    <w:bottom w:val="single" w:sz="4" w:space="0" w:color="auto"/>
                    <w:right w:val="single" w:sz="4" w:space="0" w:color="auto"/>
                  </w:tcBorders>
                  <w:vAlign w:val="center"/>
                </w:tcPr>
                <w:p w14:paraId="70A8EACF" w14:textId="77777777" w:rsidR="00FC4115" w:rsidRPr="00EC0C5F" w:rsidRDefault="00FC4115" w:rsidP="00CB6CEA">
                  <w:pPr>
                    <w:pStyle w:val="Default"/>
                    <w:jc w:val="center"/>
                    <w:rPr>
                      <w:rFonts w:ascii="Times New Roman" w:cs="Times New Roman"/>
                      <w:color w:val="auto"/>
                      <w:kern w:val="2"/>
                    </w:rPr>
                  </w:pPr>
                  <w:r w:rsidRPr="00EC0C5F">
                    <w:rPr>
                      <w:rFonts w:ascii="Times New Roman" w:cs="Times New Roman"/>
                      <w:color w:val="auto"/>
                      <w:kern w:val="2"/>
                      <w:sz w:val="21"/>
                      <w:szCs w:val="21"/>
                    </w:rPr>
                    <w:t>145.3</w:t>
                  </w:r>
                </w:p>
              </w:tc>
              <w:tc>
                <w:tcPr>
                  <w:tcW w:w="1459" w:type="dxa"/>
                  <w:tcBorders>
                    <w:top w:val="single" w:sz="4" w:space="0" w:color="auto"/>
                    <w:left w:val="single" w:sz="4" w:space="0" w:color="auto"/>
                    <w:bottom w:val="single" w:sz="4" w:space="0" w:color="auto"/>
                    <w:right w:val="single" w:sz="4" w:space="0" w:color="auto"/>
                  </w:tcBorders>
                  <w:vAlign w:val="center"/>
                  <w:hideMark/>
                </w:tcPr>
                <w:p w14:paraId="1B44F2CD" w14:textId="77777777" w:rsidR="00FC4115" w:rsidRPr="00EC0C5F" w:rsidRDefault="00FC4115" w:rsidP="00CB6CEA">
                  <w:pPr>
                    <w:jc w:val="center"/>
                    <w:rPr>
                      <w:rFonts w:ascii="Times New Roman" w:eastAsia="宋体" w:hAnsi="Times New Roman" w:cs="Times New Roman"/>
                      <w:szCs w:val="21"/>
                    </w:rPr>
                  </w:pPr>
                  <w:r w:rsidRPr="00EC0C5F">
                    <w:rPr>
                      <w:rFonts w:ascii="Times New Roman" w:hAnsi="Times New Roman" w:cs="Times New Roman"/>
                      <w:sz w:val="22"/>
                    </w:rPr>
                    <w:t>0.0292</w:t>
                  </w:r>
                </w:p>
              </w:tc>
              <w:tc>
                <w:tcPr>
                  <w:tcW w:w="956" w:type="dxa"/>
                  <w:tcBorders>
                    <w:top w:val="single" w:sz="4" w:space="0" w:color="auto"/>
                    <w:left w:val="single" w:sz="4" w:space="0" w:color="auto"/>
                    <w:bottom w:val="single" w:sz="4" w:space="0" w:color="auto"/>
                    <w:right w:val="single" w:sz="4" w:space="0" w:color="auto"/>
                  </w:tcBorders>
                  <w:vAlign w:val="center"/>
                  <w:hideMark/>
                </w:tcPr>
                <w:p w14:paraId="3F235B32" w14:textId="77777777" w:rsidR="00FC4115" w:rsidRPr="00EC0C5F" w:rsidRDefault="00FC4115" w:rsidP="00CB6CEA">
                  <w:pPr>
                    <w:pStyle w:val="Default"/>
                    <w:jc w:val="center"/>
                    <w:rPr>
                      <w:rFonts w:ascii="Times New Roman" w:cs="Times New Roman"/>
                      <w:color w:val="auto"/>
                      <w:kern w:val="2"/>
                      <w:sz w:val="21"/>
                      <w:szCs w:val="21"/>
                    </w:rPr>
                  </w:pPr>
                  <w:r w:rsidRPr="00EC0C5F">
                    <w:rPr>
                      <w:rFonts w:ascii="Times New Roman" w:cs="Times New Roman"/>
                      <w:color w:val="auto"/>
                      <w:kern w:val="2"/>
                      <w:sz w:val="21"/>
                      <w:szCs w:val="21"/>
                    </w:rPr>
                    <w:t>180</w:t>
                  </w:r>
                </w:p>
              </w:tc>
              <w:tc>
                <w:tcPr>
                  <w:tcW w:w="643" w:type="dxa"/>
                  <w:tcBorders>
                    <w:top w:val="single" w:sz="4" w:space="0" w:color="auto"/>
                    <w:left w:val="single" w:sz="4" w:space="0" w:color="auto"/>
                    <w:bottom w:val="single" w:sz="4" w:space="0" w:color="auto"/>
                    <w:right w:val="single" w:sz="12" w:space="0" w:color="auto"/>
                  </w:tcBorders>
                </w:tcPr>
                <w:p w14:paraId="4A6E53E5" w14:textId="77777777" w:rsidR="00FC4115" w:rsidRPr="00EC0C5F" w:rsidRDefault="00FC4115" w:rsidP="00CB6CEA">
                  <w:pPr>
                    <w:pStyle w:val="Default"/>
                    <w:jc w:val="center"/>
                    <w:rPr>
                      <w:rFonts w:ascii="Times New Roman" w:cs="Times New Roman"/>
                      <w:color w:val="auto"/>
                      <w:kern w:val="2"/>
                      <w:sz w:val="21"/>
                      <w:szCs w:val="21"/>
                    </w:rPr>
                  </w:pPr>
                  <w:r>
                    <w:rPr>
                      <w:rFonts w:ascii="Times New Roman" w:cs="Times New Roman" w:hint="eastAsia"/>
                      <w:color w:val="auto"/>
                      <w:kern w:val="2"/>
                      <w:sz w:val="21"/>
                      <w:szCs w:val="21"/>
                    </w:rPr>
                    <w:t>正常</w:t>
                  </w:r>
                </w:p>
              </w:tc>
            </w:tr>
            <w:tr w:rsidR="00FC4115" w:rsidRPr="00EC0C5F" w14:paraId="1E965EDE" w14:textId="77777777" w:rsidTr="007442D8">
              <w:trPr>
                <w:trHeight w:val="323"/>
                <w:jc w:val="center"/>
              </w:trPr>
              <w:tc>
                <w:tcPr>
                  <w:tcW w:w="960" w:type="dxa"/>
                  <w:tcBorders>
                    <w:top w:val="single" w:sz="6" w:space="0" w:color="000000"/>
                    <w:left w:val="single" w:sz="12" w:space="0" w:color="auto"/>
                    <w:bottom w:val="single" w:sz="6" w:space="0" w:color="000000"/>
                    <w:right w:val="single" w:sz="4" w:space="0" w:color="auto"/>
                  </w:tcBorders>
                  <w:vAlign w:val="center"/>
                  <w:hideMark/>
                </w:tcPr>
                <w:p w14:paraId="4F2AAF8A" w14:textId="77777777" w:rsidR="00FC4115" w:rsidRPr="00EC0C5F" w:rsidRDefault="00FC4115" w:rsidP="00CB6CEA">
                  <w:pPr>
                    <w:pStyle w:val="Default"/>
                    <w:jc w:val="center"/>
                    <w:rPr>
                      <w:rFonts w:ascii="Times New Roman" w:cs="Times New Roman"/>
                      <w:color w:val="auto"/>
                      <w:kern w:val="2"/>
                      <w:sz w:val="21"/>
                      <w:szCs w:val="21"/>
                    </w:rPr>
                  </w:pPr>
                  <w:r w:rsidRPr="00EC0C5F">
                    <w:rPr>
                      <w:rFonts w:ascii="Times New Roman" w:cs="Times New Roman"/>
                      <w:color w:val="auto"/>
                      <w:kern w:val="2"/>
                      <w:sz w:val="21"/>
                      <w:szCs w:val="21"/>
                    </w:rPr>
                    <w:t>NO</w:t>
                  </w:r>
                  <w:r w:rsidRPr="00EC0C5F">
                    <w:rPr>
                      <w:rFonts w:ascii="Times New Roman" w:cs="Times New Roman"/>
                      <w:i/>
                      <w:color w:val="auto"/>
                      <w:kern w:val="2"/>
                      <w:sz w:val="21"/>
                      <w:szCs w:val="21"/>
                    </w:rPr>
                    <w:t>x</w:t>
                  </w:r>
                </w:p>
              </w:tc>
              <w:tc>
                <w:tcPr>
                  <w:tcW w:w="1418" w:type="dxa"/>
                  <w:tcBorders>
                    <w:top w:val="single" w:sz="4" w:space="0" w:color="auto"/>
                    <w:left w:val="single" w:sz="4" w:space="0" w:color="auto"/>
                    <w:bottom w:val="single" w:sz="4" w:space="0" w:color="auto"/>
                    <w:right w:val="single" w:sz="4" w:space="0" w:color="auto"/>
                  </w:tcBorders>
                  <w:hideMark/>
                </w:tcPr>
                <w:p w14:paraId="339D22EA" w14:textId="77777777" w:rsidR="00FC4115" w:rsidRDefault="00FC4115" w:rsidP="00CB6CEA">
                  <w:pPr>
                    <w:jc w:val="center"/>
                  </w:pPr>
                  <w:r w:rsidRPr="006735EE">
                    <w:rPr>
                      <w:rFonts w:ascii="Times New Roman" w:cs="Times New Roman"/>
                      <w:szCs w:val="21"/>
                    </w:rPr>
                    <w:t>2.5</w:t>
                  </w:r>
                </w:p>
              </w:tc>
              <w:tc>
                <w:tcPr>
                  <w:tcW w:w="1419" w:type="dxa"/>
                  <w:tcBorders>
                    <w:top w:val="single" w:sz="4" w:space="0" w:color="auto"/>
                    <w:left w:val="single" w:sz="4" w:space="0" w:color="auto"/>
                    <w:bottom w:val="single" w:sz="4" w:space="0" w:color="auto"/>
                    <w:right w:val="single" w:sz="4" w:space="0" w:color="auto"/>
                  </w:tcBorders>
                  <w:hideMark/>
                </w:tcPr>
                <w:p w14:paraId="2E51466C" w14:textId="77777777" w:rsidR="00FC4115" w:rsidRDefault="00FC4115" w:rsidP="00CB6CEA">
                  <w:pPr>
                    <w:jc w:val="center"/>
                  </w:pPr>
                  <w:r w:rsidRPr="009B02FB">
                    <w:rPr>
                      <w:rFonts w:ascii="Times New Roman" w:cs="Times New Roman"/>
                      <w:szCs w:val="21"/>
                    </w:rPr>
                    <w:t>0.10</w:t>
                  </w:r>
                </w:p>
              </w:tc>
              <w:tc>
                <w:tcPr>
                  <w:tcW w:w="1435" w:type="dxa"/>
                  <w:tcBorders>
                    <w:top w:val="single" w:sz="4" w:space="0" w:color="auto"/>
                    <w:left w:val="single" w:sz="4" w:space="0" w:color="auto"/>
                    <w:bottom w:val="single" w:sz="4" w:space="0" w:color="auto"/>
                    <w:right w:val="single" w:sz="4" w:space="0" w:color="auto"/>
                  </w:tcBorders>
                  <w:hideMark/>
                </w:tcPr>
                <w:p w14:paraId="7F0767C9" w14:textId="77777777" w:rsidR="00FC4115" w:rsidRDefault="00FC4115" w:rsidP="00CB6CEA">
                  <w:pPr>
                    <w:jc w:val="center"/>
                  </w:pPr>
                  <w:r w:rsidRPr="0079758D">
                    <w:rPr>
                      <w:rFonts w:ascii="Times New Roman" w:cs="Times New Roman"/>
                      <w:szCs w:val="21"/>
                    </w:rPr>
                    <w:t>145.3</w:t>
                  </w:r>
                </w:p>
              </w:tc>
              <w:tc>
                <w:tcPr>
                  <w:tcW w:w="1459" w:type="dxa"/>
                  <w:tcBorders>
                    <w:top w:val="single" w:sz="4" w:space="0" w:color="auto"/>
                    <w:left w:val="single" w:sz="4" w:space="0" w:color="auto"/>
                    <w:bottom w:val="single" w:sz="4" w:space="0" w:color="auto"/>
                    <w:right w:val="single" w:sz="4" w:space="0" w:color="auto"/>
                  </w:tcBorders>
                  <w:vAlign w:val="center"/>
                  <w:hideMark/>
                </w:tcPr>
                <w:p w14:paraId="5A257FF5" w14:textId="77777777" w:rsidR="00FC4115" w:rsidRPr="00EC0C5F" w:rsidRDefault="00FC4115" w:rsidP="00CB6CEA">
                  <w:pPr>
                    <w:jc w:val="center"/>
                    <w:rPr>
                      <w:rFonts w:ascii="Times New Roman" w:eastAsia="宋体" w:hAnsi="Times New Roman" w:cs="Times New Roman"/>
                      <w:szCs w:val="21"/>
                    </w:rPr>
                  </w:pPr>
                  <w:r w:rsidRPr="00EC0C5F">
                    <w:rPr>
                      <w:rFonts w:ascii="Times New Roman" w:hAnsi="Times New Roman" w:cs="Times New Roman"/>
                      <w:sz w:val="22"/>
                    </w:rPr>
                    <w:t>0.0246</w:t>
                  </w:r>
                </w:p>
              </w:tc>
              <w:tc>
                <w:tcPr>
                  <w:tcW w:w="956" w:type="dxa"/>
                  <w:tcBorders>
                    <w:top w:val="single" w:sz="4" w:space="0" w:color="auto"/>
                    <w:left w:val="single" w:sz="4" w:space="0" w:color="auto"/>
                    <w:bottom w:val="single" w:sz="4" w:space="0" w:color="auto"/>
                    <w:right w:val="single" w:sz="4" w:space="0" w:color="auto"/>
                  </w:tcBorders>
                  <w:hideMark/>
                </w:tcPr>
                <w:p w14:paraId="6BAAB03E" w14:textId="77777777" w:rsidR="00FC4115" w:rsidRDefault="00FC4115" w:rsidP="00CB6CEA">
                  <w:pPr>
                    <w:jc w:val="center"/>
                  </w:pPr>
                  <w:r w:rsidRPr="00AA2197">
                    <w:rPr>
                      <w:rFonts w:ascii="Times New Roman" w:cs="Times New Roman"/>
                      <w:szCs w:val="21"/>
                    </w:rPr>
                    <w:t>180</w:t>
                  </w:r>
                </w:p>
              </w:tc>
              <w:tc>
                <w:tcPr>
                  <w:tcW w:w="643" w:type="dxa"/>
                  <w:tcBorders>
                    <w:top w:val="single" w:sz="4" w:space="0" w:color="auto"/>
                    <w:left w:val="single" w:sz="4" w:space="0" w:color="auto"/>
                    <w:bottom w:val="single" w:sz="4" w:space="0" w:color="auto"/>
                    <w:right w:val="single" w:sz="12" w:space="0" w:color="auto"/>
                  </w:tcBorders>
                </w:tcPr>
                <w:p w14:paraId="0E383D5A" w14:textId="77777777" w:rsidR="00FC4115" w:rsidRPr="00AA2197" w:rsidRDefault="00FC4115" w:rsidP="00CB6CEA">
                  <w:pPr>
                    <w:jc w:val="center"/>
                    <w:rPr>
                      <w:rFonts w:ascii="Times New Roman" w:cs="Times New Roman"/>
                      <w:szCs w:val="21"/>
                    </w:rPr>
                  </w:pPr>
                  <w:r>
                    <w:rPr>
                      <w:rFonts w:ascii="Times New Roman" w:cs="Times New Roman" w:hint="eastAsia"/>
                      <w:szCs w:val="21"/>
                    </w:rPr>
                    <w:t>正常</w:t>
                  </w:r>
                </w:p>
              </w:tc>
            </w:tr>
            <w:tr w:rsidR="00FC4115" w:rsidRPr="00EC0C5F" w14:paraId="190281F0" w14:textId="77777777" w:rsidTr="007442D8">
              <w:trPr>
                <w:trHeight w:val="323"/>
                <w:jc w:val="center"/>
              </w:trPr>
              <w:tc>
                <w:tcPr>
                  <w:tcW w:w="960" w:type="dxa"/>
                  <w:tcBorders>
                    <w:top w:val="single" w:sz="6" w:space="0" w:color="000000"/>
                    <w:left w:val="single" w:sz="12" w:space="0" w:color="auto"/>
                    <w:bottom w:val="single" w:sz="12" w:space="0" w:color="auto"/>
                    <w:right w:val="single" w:sz="4" w:space="0" w:color="auto"/>
                  </w:tcBorders>
                  <w:vAlign w:val="center"/>
                  <w:hideMark/>
                </w:tcPr>
                <w:p w14:paraId="09C234D5" w14:textId="77777777" w:rsidR="00FC4115" w:rsidRPr="00EC0C5F" w:rsidRDefault="00FC4115" w:rsidP="00CB6CEA">
                  <w:pPr>
                    <w:pStyle w:val="Default"/>
                    <w:jc w:val="center"/>
                    <w:rPr>
                      <w:rFonts w:ascii="Times New Roman" w:cs="Times New Roman"/>
                      <w:color w:val="auto"/>
                      <w:kern w:val="2"/>
                      <w:sz w:val="21"/>
                      <w:szCs w:val="21"/>
                    </w:rPr>
                  </w:pPr>
                  <w:r w:rsidRPr="00EC0C5F">
                    <w:rPr>
                      <w:rFonts w:ascii="Times New Roman" w:cs="Times New Roman" w:hint="eastAsia"/>
                      <w:color w:val="auto"/>
                      <w:kern w:val="2"/>
                      <w:sz w:val="21"/>
                      <w:szCs w:val="21"/>
                    </w:rPr>
                    <w:t>颗粒物</w:t>
                  </w:r>
                </w:p>
              </w:tc>
              <w:tc>
                <w:tcPr>
                  <w:tcW w:w="1418" w:type="dxa"/>
                  <w:tcBorders>
                    <w:top w:val="single" w:sz="4" w:space="0" w:color="auto"/>
                    <w:left w:val="single" w:sz="4" w:space="0" w:color="auto"/>
                    <w:bottom w:val="single" w:sz="12" w:space="0" w:color="auto"/>
                    <w:right w:val="single" w:sz="4" w:space="0" w:color="auto"/>
                  </w:tcBorders>
                </w:tcPr>
                <w:p w14:paraId="7A717C1C" w14:textId="77777777" w:rsidR="00FC4115" w:rsidRDefault="00FC4115" w:rsidP="00CB6CEA">
                  <w:pPr>
                    <w:jc w:val="center"/>
                  </w:pPr>
                  <w:r w:rsidRPr="006735EE">
                    <w:rPr>
                      <w:rFonts w:ascii="Times New Roman" w:cs="Times New Roman"/>
                      <w:szCs w:val="21"/>
                    </w:rPr>
                    <w:t>2.5</w:t>
                  </w:r>
                </w:p>
              </w:tc>
              <w:tc>
                <w:tcPr>
                  <w:tcW w:w="1419" w:type="dxa"/>
                  <w:tcBorders>
                    <w:top w:val="single" w:sz="4" w:space="0" w:color="auto"/>
                    <w:left w:val="single" w:sz="4" w:space="0" w:color="auto"/>
                    <w:bottom w:val="single" w:sz="12" w:space="0" w:color="auto"/>
                    <w:right w:val="single" w:sz="4" w:space="0" w:color="auto"/>
                  </w:tcBorders>
                </w:tcPr>
                <w:p w14:paraId="6EB328DE" w14:textId="77777777" w:rsidR="00FC4115" w:rsidRDefault="00FC4115" w:rsidP="00CB6CEA">
                  <w:pPr>
                    <w:jc w:val="center"/>
                  </w:pPr>
                  <w:r w:rsidRPr="009B02FB">
                    <w:rPr>
                      <w:rFonts w:ascii="Times New Roman" w:cs="Times New Roman"/>
                      <w:szCs w:val="21"/>
                    </w:rPr>
                    <w:t>0.10</w:t>
                  </w:r>
                </w:p>
              </w:tc>
              <w:tc>
                <w:tcPr>
                  <w:tcW w:w="1435" w:type="dxa"/>
                  <w:tcBorders>
                    <w:top w:val="single" w:sz="4" w:space="0" w:color="auto"/>
                    <w:left w:val="single" w:sz="4" w:space="0" w:color="auto"/>
                    <w:bottom w:val="single" w:sz="12" w:space="0" w:color="auto"/>
                    <w:right w:val="single" w:sz="4" w:space="0" w:color="auto"/>
                  </w:tcBorders>
                </w:tcPr>
                <w:p w14:paraId="6A33BFA9" w14:textId="77777777" w:rsidR="00FC4115" w:rsidRDefault="00FC4115" w:rsidP="00CB6CEA">
                  <w:pPr>
                    <w:jc w:val="center"/>
                  </w:pPr>
                  <w:r w:rsidRPr="0079758D">
                    <w:rPr>
                      <w:rFonts w:ascii="Times New Roman" w:cs="Times New Roman"/>
                      <w:szCs w:val="21"/>
                    </w:rPr>
                    <w:t>145.3</w:t>
                  </w:r>
                </w:p>
              </w:tc>
              <w:tc>
                <w:tcPr>
                  <w:tcW w:w="1459" w:type="dxa"/>
                  <w:tcBorders>
                    <w:top w:val="single" w:sz="4" w:space="0" w:color="auto"/>
                    <w:left w:val="single" w:sz="4" w:space="0" w:color="auto"/>
                    <w:bottom w:val="single" w:sz="12" w:space="0" w:color="auto"/>
                    <w:right w:val="single" w:sz="4" w:space="0" w:color="auto"/>
                  </w:tcBorders>
                  <w:vAlign w:val="center"/>
                  <w:hideMark/>
                </w:tcPr>
                <w:p w14:paraId="5E4CAFB4" w14:textId="77777777" w:rsidR="00FC4115" w:rsidRPr="00EC0C5F" w:rsidRDefault="00FC4115" w:rsidP="00CB6CEA">
                  <w:pPr>
                    <w:jc w:val="center"/>
                    <w:rPr>
                      <w:rFonts w:ascii="Times New Roman" w:eastAsia="宋体" w:hAnsi="Times New Roman" w:cs="Times New Roman"/>
                      <w:szCs w:val="21"/>
                    </w:rPr>
                  </w:pPr>
                  <w:r w:rsidRPr="00EC0C5F">
                    <w:rPr>
                      <w:rFonts w:ascii="Times New Roman" w:hAnsi="Times New Roman" w:cs="Times New Roman"/>
                      <w:sz w:val="22"/>
                    </w:rPr>
                    <w:t>0.0161</w:t>
                  </w:r>
                </w:p>
              </w:tc>
              <w:tc>
                <w:tcPr>
                  <w:tcW w:w="956" w:type="dxa"/>
                  <w:tcBorders>
                    <w:top w:val="single" w:sz="4" w:space="0" w:color="auto"/>
                    <w:left w:val="single" w:sz="4" w:space="0" w:color="auto"/>
                    <w:bottom w:val="single" w:sz="12" w:space="0" w:color="auto"/>
                    <w:right w:val="single" w:sz="4" w:space="0" w:color="auto"/>
                  </w:tcBorders>
                  <w:hideMark/>
                </w:tcPr>
                <w:p w14:paraId="3EFD6927" w14:textId="77777777" w:rsidR="00FC4115" w:rsidRDefault="00FC4115" w:rsidP="00CB6CEA">
                  <w:pPr>
                    <w:jc w:val="center"/>
                  </w:pPr>
                  <w:r w:rsidRPr="00AA2197">
                    <w:rPr>
                      <w:rFonts w:ascii="Times New Roman" w:cs="Times New Roman"/>
                      <w:szCs w:val="21"/>
                    </w:rPr>
                    <w:t>180</w:t>
                  </w:r>
                </w:p>
              </w:tc>
              <w:tc>
                <w:tcPr>
                  <w:tcW w:w="643" w:type="dxa"/>
                  <w:tcBorders>
                    <w:top w:val="single" w:sz="4" w:space="0" w:color="auto"/>
                    <w:left w:val="single" w:sz="4" w:space="0" w:color="auto"/>
                    <w:bottom w:val="single" w:sz="12" w:space="0" w:color="auto"/>
                    <w:right w:val="single" w:sz="12" w:space="0" w:color="auto"/>
                  </w:tcBorders>
                </w:tcPr>
                <w:p w14:paraId="1AB7D210" w14:textId="77777777" w:rsidR="00FC4115" w:rsidRPr="00AA2197" w:rsidRDefault="00FC4115" w:rsidP="00CB6CEA">
                  <w:pPr>
                    <w:jc w:val="center"/>
                    <w:rPr>
                      <w:rFonts w:ascii="Times New Roman" w:cs="Times New Roman"/>
                      <w:szCs w:val="21"/>
                    </w:rPr>
                  </w:pPr>
                  <w:r>
                    <w:rPr>
                      <w:rFonts w:ascii="Times New Roman" w:cs="Times New Roman" w:hint="eastAsia"/>
                      <w:szCs w:val="21"/>
                    </w:rPr>
                    <w:t>正常</w:t>
                  </w:r>
                </w:p>
              </w:tc>
            </w:tr>
          </w:tbl>
          <w:p w14:paraId="103F8AAA" w14:textId="77777777" w:rsidR="00FC4115" w:rsidRPr="00EC0C5F" w:rsidRDefault="00FC4115" w:rsidP="00FC4115">
            <w:pPr>
              <w:pStyle w:val="Default"/>
              <w:spacing w:line="480" w:lineRule="exact"/>
              <w:ind w:firstLineChars="200" w:firstLine="520"/>
              <w:rPr>
                <w:rFonts w:ascii="Times New Roman" w:cs="Times New Roman"/>
                <w:color w:val="auto"/>
                <w:sz w:val="26"/>
                <w:szCs w:val="26"/>
              </w:rPr>
            </w:pPr>
            <w:r w:rsidRPr="00EC0C5F">
              <w:rPr>
                <w:rFonts w:ascii="Times New Roman" w:cs="Times New Roman" w:hint="eastAsia"/>
                <w:color w:val="auto"/>
                <w:sz w:val="26"/>
                <w:szCs w:val="26"/>
              </w:rPr>
              <w:t>根据《</w:t>
            </w:r>
            <w:r w:rsidRPr="00EC0C5F">
              <w:rPr>
                <w:rFonts w:ascii="Times New Roman" w:cs="Times New Roman" w:hint="eastAsia"/>
                <w:color w:val="auto"/>
                <w:sz w:val="26"/>
                <w:szCs w:val="26"/>
              </w:rPr>
              <w:t>2018</w:t>
            </w:r>
            <w:r w:rsidRPr="00EC0C5F">
              <w:rPr>
                <w:rFonts w:ascii="Times New Roman" w:cs="Times New Roman" w:hint="eastAsia"/>
                <w:color w:val="auto"/>
                <w:sz w:val="26"/>
                <w:szCs w:val="26"/>
              </w:rPr>
              <w:t>年韶关市生态环境状况公报》，韶关市环境空气中</w:t>
            </w:r>
            <w:r w:rsidRPr="00EC0C5F">
              <w:rPr>
                <w:rFonts w:ascii="Times New Roman" w:cs="Times New Roman" w:hint="eastAsia"/>
                <w:color w:val="auto"/>
                <w:sz w:val="26"/>
                <w:szCs w:val="26"/>
              </w:rPr>
              <w:t>SO</w:t>
            </w:r>
            <w:r w:rsidRPr="00EC0C5F">
              <w:rPr>
                <w:rFonts w:ascii="Times New Roman" w:cs="Times New Roman" w:hint="eastAsia"/>
                <w:color w:val="auto"/>
                <w:sz w:val="26"/>
                <w:szCs w:val="26"/>
                <w:vertAlign w:val="subscript"/>
              </w:rPr>
              <w:t>2</w:t>
            </w:r>
            <w:r w:rsidRPr="00EC0C5F">
              <w:rPr>
                <w:rFonts w:ascii="Times New Roman" w:cs="Times New Roman" w:hint="eastAsia"/>
                <w:color w:val="auto"/>
                <w:sz w:val="26"/>
                <w:szCs w:val="26"/>
              </w:rPr>
              <w:t>、</w:t>
            </w:r>
            <w:r w:rsidRPr="00EC0C5F">
              <w:rPr>
                <w:rFonts w:ascii="Times New Roman" w:cs="Times New Roman" w:hint="eastAsia"/>
                <w:color w:val="auto"/>
                <w:sz w:val="26"/>
                <w:szCs w:val="26"/>
              </w:rPr>
              <w:t>NO</w:t>
            </w:r>
            <w:r w:rsidRPr="00EC0C5F">
              <w:rPr>
                <w:rFonts w:ascii="Times New Roman" w:cs="Times New Roman" w:hint="eastAsia"/>
                <w:color w:val="auto"/>
                <w:sz w:val="26"/>
                <w:szCs w:val="26"/>
                <w:vertAlign w:val="subscript"/>
              </w:rPr>
              <w:t>2</w:t>
            </w:r>
            <w:r w:rsidRPr="00EC0C5F">
              <w:rPr>
                <w:rFonts w:ascii="Times New Roman" w:cs="Times New Roman" w:hint="eastAsia"/>
                <w:color w:val="auto"/>
                <w:sz w:val="26"/>
                <w:szCs w:val="26"/>
              </w:rPr>
              <w:t>和颗粒物的年均值分别为</w:t>
            </w:r>
            <w:r w:rsidRPr="00EC0C5F">
              <w:rPr>
                <w:rFonts w:ascii="Times New Roman" w:cs="Times New Roman" w:hint="eastAsia"/>
                <w:color w:val="auto"/>
                <w:sz w:val="26"/>
                <w:szCs w:val="26"/>
              </w:rPr>
              <w:t>0.015mg/m</w:t>
            </w:r>
            <w:r w:rsidRPr="00EC0C5F">
              <w:rPr>
                <w:rFonts w:ascii="Times New Roman" w:cs="Times New Roman" w:hint="eastAsia"/>
                <w:color w:val="auto"/>
                <w:sz w:val="26"/>
                <w:szCs w:val="26"/>
                <w:vertAlign w:val="superscript"/>
              </w:rPr>
              <w:t>3</w:t>
            </w:r>
            <w:r w:rsidRPr="00EC0C5F">
              <w:rPr>
                <w:rFonts w:ascii="Times New Roman" w:cs="Times New Roman" w:hint="eastAsia"/>
                <w:color w:val="auto"/>
                <w:sz w:val="26"/>
                <w:szCs w:val="26"/>
              </w:rPr>
              <w:t>、</w:t>
            </w:r>
            <w:r w:rsidRPr="00EC0C5F">
              <w:rPr>
                <w:rFonts w:ascii="Times New Roman" w:cs="Times New Roman" w:hint="eastAsia"/>
                <w:color w:val="auto"/>
                <w:sz w:val="26"/>
                <w:szCs w:val="26"/>
              </w:rPr>
              <w:t>0.029mg/m</w:t>
            </w:r>
            <w:r w:rsidRPr="00EC0C5F">
              <w:rPr>
                <w:rFonts w:ascii="Times New Roman" w:cs="Times New Roman" w:hint="eastAsia"/>
                <w:color w:val="auto"/>
                <w:sz w:val="26"/>
                <w:szCs w:val="26"/>
                <w:vertAlign w:val="superscript"/>
              </w:rPr>
              <w:t>3</w:t>
            </w:r>
            <w:r w:rsidRPr="00EC0C5F">
              <w:rPr>
                <w:rFonts w:ascii="Times New Roman" w:cs="Times New Roman" w:hint="eastAsia"/>
                <w:color w:val="auto"/>
                <w:sz w:val="26"/>
                <w:szCs w:val="26"/>
              </w:rPr>
              <w:t>和</w:t>
            </w:r>
            <w:r w:rsidRPr="00EC0C5F">
              <w:rPr>
                <w:rFonts w:ascii="Times New Roman" w:cs="Times New Roman" w:hint="eastAsia"/>
                <w:color w:val="auto"/>
                <w:sz w:val="26"/>
                <w:szCs w:val="26"/>
              </w:rPr>
              <w:t>0.049mg/m</w:t>
            </w:r>
            <w:r w:rsidRPr="00EC0C5F">
              <w:rPr>
                <w:rFonts w:ascii="Times New Roman" w:cs="Times New Roman" w:hint="eastAsia"/>
                <w:color w:val="auto"/>
                <w:sz w:val="26"/>
                <w:szCs w:val="26"/>
                <w:vertAlign w:val="superscript"/>
              </w:rPr>
              <w:t>3</w:t>
            </w:r>
            <w:r w:rsidRPr="00EC0C5F">
              <w:rPr>
                <w:rFonts w:ascii="Times New Roman" w:cs="Times New Roman" w:hint="eastAsia"/>
                <w:color w:val="auto"/>
                <w:sz w:val="26"/>
                <w:szCs w:val="26"/>
              </w:rPr>
              <w:t>。经大气估算模式计算，</w:t>
            </w:r>
            <w:proofErr w:type="gramStart"/>
            <w:r w:rsidRPr="00EC0C5F">
              <w:rPr>
                <w:rFonts w:ascii="Times New Roman" w:cs="Times New Roman" w:hint="eastAsia"/>
                <w:color w:val="auto"/>
                <w:sz w:val="26"/>
                <w:szCs w:val="26"/>
              </w:rPr>
              <w:t>将贡献</w:t>
            </w:r>
            <w:proofErr w:type="gramEnd"/>
            <w:r w:rsidRPr="00EC0C5F">
              <w:rPr>
                <w:rFonts w:ascii="Times New Roman" w:cs="Times New Roman" w:hint="eastAsia"/>
                <w:color w:val="auto"/>
                <w:sz w:val="26"/>
                <w:szCs w:val="26"/>
              </w:rPr>
              <w:t>值与背景值叠加后，距离施工区域不同距离处</w:t>
            </w:r>
            <w:r w:rsidRPr="00EC0C5F">
              <w:rPr>
                <w:rFonts w:ascii="Times New Roman" w:cs="Times New Roman" w:hint="eastAsia"/>
                <w:color w:val="auto"/>
                <w:sz w:val="26"/>
                <w:szCs w:val="26"/>
              </w:rPr>
              <w:lastRenderedPageBreak/>
              <w:t>的</w:t>
            </w:r>
            <w:r w:rsidRPr="00EC0C5F">
              <w:rPr>
                <w:rFonts w:ascii="Times New Roman" w:cs="Times New Roman" w:hint="eastAsia"/>
                <w:color w:val="auto"/>
                <w:sz w:val="26"/>
                <w:szCs w:val="26"/>
              </w:rPr>
              <w:t>SO</w:t>
            </w:r>
            <w:r w:rsidRPr="00EC0C5F">
              <w:rPr>
                <w:rFonts w:ascii="Times New Roman" w:cs="Times New Roman" w:hint="eastAsia"/>
                <w:color w:val="auto"/>
                <w:sz w:val="26"/>
                <w:szCs w:val="26"/>
                <w:vertAlign w:val="subscript"/>
              </w:rPr>
              <w:t>2</w:t>
            </w:r>
            <w:r w:rsidRPr="00EC0C5F">
              <w:rPr>
                <w:rFonts w:ascii="Times New Roman" w:cs="Times New Roman" w:hint="eastAsia"/>
                <w:color w:val="auto"/>
                <w:sz w:val="26"/>
                <w:szCs w:val="26"/>
              </w:rPr>
              <w:t>、</w:t>
            </w:r>
            <w:r w:rsidRPr="00EC0C5F">
              <w:rPr>
                <w:rFonts w:ascii="Times New Roman" w:cs="Times New Roman" w:hint="eastAsia"/>
                <w:color w:val="auto"/>
                <w:sz w:val="26"/>
                <w:szCs w:val="26"/>
              </w:rPr>
              <w:t>NO</w:t>
            </w:r>
            <w:r w:rsidRPr="00EC0C5F">
              <w:rPr>
                <w:rFonts w:ascii="Times New Roman" w:cs="Times New Roman" w:hint="eastAsia"/>
                <w:i/>
                <w:color w:val="auto"/>
                <w:sz w:val="26"/>
                <w:szCs w:val="26"/>
                <w:vertAlign w:val="subscript"/>
              </w:rPr>
              <w:t>x</w:t>
            </w:r>
            <w:r w:rsidRPr="00EC0C5F">
              <w:rPr>
                <w:rFonts w:ascii="Times New Roman" w:cs="Times New Roman" w:hint="eastAsia"/>
                <w:color w:val="auto"/>
                <w:sz w:val="26"/>
                <w:szCs w:val="26"/>
              </w:rPr>
              <w:t>和颗粒物浓度见表</w:t>
            </w:r>
            <w:r w:rsidRPr="00EC0C5F">
              <w:rPr>
                <w:rFonts w:ascii="Times New Roman" w:cs="Times New Roman" w:hint="eastAsia"/>
                <w:color w:val="auto"/>
                <w:sz w:val="26"/>
                <w:szCs w:val="26"/>
              </w:rPr>
              <w:t>8-2</w:t>
            </w:r>
            <w:r w:rsidRPr="00EC0C5F">
              <w:rPr>
                <w:rFonts w:ascii="Times New Roman" w:cs="Times New Roman" w:hint="eastAsia"/>
                <w:color w:val="auto"/>
                <w:sz w:val="26"/>
                <w:szCs w:val="26"/>
              </w:rPr>
              <w:t>。</w:t>
            </w:r>
          </w:p>
          <w:p w14:paraId="70B75141" w14:textId="77777777" w:rsidR="00FC4115" w:rsidRPr="00EC0C5F" w:rsidRDefault="00FC4115" w:rsidP="00FC4115">
            <w:pPr>
              <w:pStyle w:val="Default"/>
              <w:spacing w:line="480" w:lineRule="exact"/>
              <w:jc w:val="center"/>
              <w:rPr>
                <w:rFonts w:ascii="Times New Roman" w:cs="Times New Roman"/>
                <w:color w:val="auto"/>
                <w:sz w:val="26"/>
                <w:szCs w:val="26"/>
              </w:rPr>
            </w:pPr>
            <w:r w:rsidRPr="00EC0C5F">
              <w:rPr>
                <w:rFonts w:ascii="Times New Roman" w:eastAsiaTheme="minorEastAsia" w:cs="Times New Roman" w:hint="eastAsia"/>
                <w:b/>
                <w:color w:val="auto"/>
                <w:sz w:val="21"/>
                <w:szCs w:val="21"/>
              </w:rPr>
              <w:t>表</w:t>
            </w:r>
            <w:r w:rsidRPr="00EC0C5F">
              <w:rPr>
                <w:rFonts w:ascii="Times New Roman" w:eastAsiaTheme="minorEastAsia" w:cs="Times New Roman" w:hint="eastAsia"/>
                <w:b/>
                <w:color w:val="auto"/>
                <w:sz w:val="21"/>
                <w:szCs w:val="21"/>
              </w:rPr>
              <w:t>8-2</w:t>
            </w:r>
            <w:r>
              <w:rPr>
                <w:rFonts w:ascii="Times New Roman" w:eastAsiaTheme="minorEastAsia" w:cs="Times New Roman" w:hint="eastAsia"/>
                <w:b/>
                <w:color w:val="auto"/>
                <w:sz w:val="21"/>
                <w:szCs w:val="21"/>
              </w:rPr>
              <w:t xml:space="preserve">  </w:t>
            </w:r>
            <w:r w:rsidRPr="00EC0C5F">
              <w:rPr>
                <w:rFonts w:ascii="Times New Roman" w:eastAsiaTheme="minorEastAsia" w:cs="Times New Roman" w:hint="eastAsia"/>
                <w:b/>
                <w:color w:val="auto"/>
                <w:sz w:val="21"/>
                <w:szCs w:val="21"/>
              </w:rPr>
              <w:t>不同距离处污染物浓度表</w:t>
            </w:r>
          </w:p>
          <w:tbl>
            <w:tblPr>
              <w:tblW w:w="8290" w:type="dxa"/>
              <w:jc w:val="center"/>
              <w:tblLook w:val="04A0" w:firstRow="1" w:lastRow="0" w:firstColumn="1" w:lastColumn="0" w:noHBand="0" w:noVBand="1"/>
            </w:tblPr>
            <w:tblGrid>
              <w:gridCol w:w="1169"/>
              <w:gridCol w:w="1314"/>
              <w:gridCol w:w="1404"/>
              <w:gridCol w:w="1470"/>
              <w:gridCol w:w="1439"/>
              <w:gridCol w:w="1494"/>
            </w:tblGrid>
            <w:tr w:rsidR="00FC4115" w:rsidRPr="00EC0C5F" w14:paraId="177AB129" w14:textId="77777777" w:rsidTr="00B26F10">
              <w:trPr>
                <w:trHeight w:val="368"/>
                <w:jc w:val="center"/>
              </w:trPr>
              <w:tc>
                <w:tcPr>
                  <w:tcW w:w="1169" w:type="dxa"/>
                  <w:tcBorders>
                    <w:top w:val="single" w:sz="12" w:space="0" w:color="auto"/>
                    <w:left w:val="single" w:sz="12" w:space="0" w:color="auto"/>
                    <w:bottom w:val="single" w:sz="6" w:space="0" w:color="000000"/>
                    <w:right w:val="single" w:sz="6" w:space="0" w:color="000000"/>
                  </w:tcBorders>
                  <w:vAlign w:val="center"/>
                  <w:hideMark/>
                </w:tcPr>
                <w:p w14:paraId="43B51EFA" w14:textId="77777777" w:rsidR="00FC4115" w:rsidRPr="00EC0C5F" w:rsidRDefault="00FC4115" w:rsidP="00CB6CEA">
                  <w:pPr>
                    <w:pStyle w:val="Default"/>
                    <w:jc w:val="center"/>
                    <w:rPr>
                      <w:color w:val="auto"/>
                      <w:kern w:val="2"/>
                      <w:sz w:val="21"/>
                      <w:szCs w:val="21"/>
                    </w:rPr>
                  </w:pPr>
                  <w:r w:rsidRPr="00EC0C5F">
                    <w:rPr>
                      <w:rFonts w:hint="eastAsia"/>
                      <w:color w:val="auto"/>
                      <w:kern w:val="2"/>
                      <w:sz w:val="21"/>
                      <w:szCs w:val="21"/>
                    </w:rPr>
                    <w:t>序号</w:t>
                  </w:r>
                </w:p>
              </w:tc>
              <w:tc>
                <w:tcPr>
                  <w:tcW w:w="1314" w:type="dxa"/>
                  <w:tcBorders>
                    <w:top w:val="single" w:sz="12" w:space="0" w:color="auto"/>
                    <w:left w:val="single" w:sz="6" w:space="0" w:color="000000"/>
                    <w:bottom w:val="single" w:sz="6" w:space="0" w:color="000000"/>
                    <w:right w:val="single" w:sz="6" w:space="0" w:color="000000"/>
                  </w:tcBorders>
                  <w:vAlign w:val="center"/>
                  <w:hideMark/>
                </w:tcPr>
                <w:p w14:paraId="16723A1C" w14:textId="77777777" w:rsidR="00FC4115" w:rsidRPr="00EC0C5F" w:rsidRDefault="00FC4115" w:rsidP="00CB6CEA">
                  <w:pPr>
                    <w:pStyle w:val="Default"/>
                    <w:jc w:val="center"/>
                    <w:rPr>
                      <w:color w:val="auto"/>
                      <w:kern w:val="2"/>
                      <w:sz w:val="21"/>
                      <w:szCs w:val="21"/>
                    </w:rPr>
                  </w:pPr>
                  <w:r w:rsidRPr="00EC0C5F">
                    <w:rPr>
                      <w:rFonts w:hint="eastAsia"/>
                      <w:color w:val="auto"/>
                      <w:kern w:val="2"/>
                      <w:sz w:val="21"/>
                      <w:szCs w:val="21"/>
                    </w:rPr>
                    <w:t>距离</w:t>
                  </w:r>
                  <w:r>
                    <w:rPr>
                      <w:rFonts w:hint="eastAsia"/>
                      <w:color w:val="auto"/>
                      <w:kern w:val="2"/>
                      <w:sz w:val="21"/>
                      <w:szCs w:val="21"/>
                    </w:rPr>
                    <w:t>（</w:t>
                  </w:r>
                  <w:r w:rsidRPr="00EF5520">
                    <w:rPr>
                      <w:rFonts w:ascii="Times New Roman" w:cs="Times New Roman"/>
                      <w:color w:val="auto"/>
                      <w:kern w:val="2"/>
                      <w:sz w:val="21"/>
                      <w:szCs w:val="21"/>
                    </w:rPr>
                    <w:t>m</w:t>
                  </w:r>
                  <w:r>
                    <w:rPr>
                      <w:rFonts w:hint="eastAsia"/>
                      <w:color w:val="auto"/>
                      <w:kern w:val="2"/>
                      <w:sz w:val="21"/>
                      <w:szCs w:val="21"/>
                    </w:rPr>
                    <w:t>）</w:t>
                  </w:r>
                </w:p>
              </w:tc>
              <w:tc>
                <w:tcPr>
                  <w:tcW w:w="1404" w:type="dxa"/>
                  <w:tcBorders>
                    <w:top w:val="single" w:sz="12" w:space="0" w:color="auto"/>
                    <w:left w:val="single" w:sz="6" w:space="0" w:color="000000"/>
                    <w:bottom w:val="single" w:sz="6" w:space="0" w:color="000000"/>
                    <w:right w:val="single" w:sz="6" w:space="0" w:color="000000"/>
                  </w:tcBorders>
                  <w:vAlign w:val="center"/>
                  <w:hideMark/>
                </w:tcPr>
                <w:p w14:paraId="372BFD1E" w14:textId="77777777" w:rsidR="00FC4115" w:rsidRPr="00EC0C5F" w:rsidRDefault="00FC4115" w:rsidP="00CB6CEA">
                  <w:pPr>
                    <w:pStyle w:val="Default"/>
                    <w:jc w:val="center"/>
                    <w:rPr>
                      <w:rFonts w:ascii="Times New Roman" w:cs="Times New Roman"/>
                      <w:color w:val="auto"/>
                      <w:kern w:val="2"/>
                      <w:sz w:val="13"/>
                      <w:szCs w:val="13"/>
                    </w:rPr>
                  </w:pPr>
                  <w:r w:rsidRPr="00EC0C5F">
                    <w:rPr>
                      <w:rFonts w:ascii="Times New Roman" w:cs="Times New Roman"/>
                      <w:color w:val="auto"/>
                      <w:kern w:val="2"/>
                      <w:sz w:val="21"/>
                      <w:szCs w:val="21"/>
                    </w:rPr>
                    <w:t>SO</w:t>
                  </w:r>
                  <w:r w:rsidRPr="00EC0C5F">
                    <w:rPr>
                      <w:rFonts w:ascii="Times New Roman" w:cs="Times New Roman"/>
                      <w:color w:val="auto"/>
                      <w:kern w:val="2"/>
                      <w:sz w:val="13"/>
                      <w:szCs w:val="13"/>
                    </w:rPr>
                    <w:t>2</w:t>
                  </w:r>
                  <w:r w:rsidRPr="00EC0C5F">
                    <w:rPr>
                      <w:rFonts w:hint="eastAsia"/>
                      <w:color w:val="auto"/>
                      <w:kern w:val="2"/>
                      <w:sz w:val="21"/>
                      <w:szCs w:val="21"/>
                    </w:rPr>
                    <w:t>浓度</w:t>
                  </w:r>
                  <w:r>
                    <w:rPr>
                      <w:rFonts w:hint="eastAsia"/>
                      <w:color w:val="auto"/>
                      <w:kern w:val="2"/>
                      <w:sz w:val="21"/>
                      <w:szCs w:val="21"/>
                    </w:rPr>
                    <w:t>（</w:t>
                  </w:r>
                  <w:r w:rsidRPr="00EC0C5F">
                    <w:rPr>
                      <w:rFonts w:ascii="Times New Roman" w:cs="Times New Roman"/>
                      <w:color w:val="auto"/>
                      <w:kern w:val="2"/>
                      <w:sz w:val="21"/>
                      <w:szCs w:val="21"/>
                    </w:rPr>
                    <w:t>mg/m</w:t>
                  </w:r>
                  <w:r w:rsidRPr="00EC0C5F">
                    <w:rPr>
                      <w:rFonts w:ascii="Times New Roman" w:cs="Times New Roman"/>
                      <w:color w:val="auto"/>
                      <w:kern w:val="2"/>
                      <w:sz w:val="18"/>
                      <w:szCs w:val="18"/>
                      <w:vertAlign w:val="superscript"/>
                    </w:rPr>
                    <w:t>3</w:t>
                  </w:r>
                  <w:r>
                    <w:rPr>
                      <w:rFonts w:hint="eastAsia"/>
                      <w:color w:val="auto"/>
                      <w:kern w:val="2"/>
                      <w:sz w:val="21"/>
                      <w:szCs w:val="21"/>
                    </w:rPr>
                    <w:t>）</w:t>
                  </w:r>
                </w:p>
              </w:tc>
              <w:tc>
                <w:tcPr>
                  <w:tcW w:w="1470" w:type="dxa"/>
                  <w:tcBorders>
                    <w:top w:val="single" w:sz="12" w:space="0" w:color="auto"/>
                    <w:left w:val="single" w:sz="6" w:space="0" w:color="000000"/>
                    <w:bottom w:val="single" w:sz="6" w:space="0" w:color="000000"/>
                    <w:right w:val="single" w:sz="6" w:space="0" w:color="000000"/>
                  </w:tcBorders>
                  <w:vAlign w:val="center"/>
                  <w:hideMark/>
                </w:tcPr>
                <w:p w14:paraId="2D9A438A" w14:textId="77777777" w:rsidR="00FC4115" w:rsidRPr="00EC0C5F" w:rsidRDefault="00FC4115" w:rsidP="00CB6CEA">
                  <w:pPr>
                    <w:pStyle w:val="Default"/>
                    <w:jc w:val="center"/>
                    <w:rPr>
                      <w:rFonts w:ascii="Times New Roman" w:cs="Times New Roman"/>
                      <w:color w:val="auto"/>
                      <w:kern w:val="2"/>
                      <w:sz w:val="13"/>
                      <w:szCs w:val="13"/>
                    </w:rPr>
                  </w:pPr>
                  <w:r w:rsidRPr="00EC0C5F">
                    <w:rPr>
                      <w:rFonts w:ascii="Times New Roman" w:cs="Times New Roman"/>
                      <w:color w:val="auto"/>
                      <w:kern w:val="2"/>
                      <w:sz w:val="21"/>
                      <w:szCs w:val="21"/>
                    </w:rPr>
                    <w:t>NO</w:t>
                  </w:r>
                  <w:r w:rsidRPr="00EC0C5F">
                    <w:rPr>
                      <w:rFonts w:ascii="Times New Roman" w:cs="Times New Roman"/>
                      <w:i/>
                      <w:color w:val="auto"/>
                      <w:kern w:val="2"/>
                      <w:sz w:val="13"/>
                      <w:szCs w:val="13"/>
                    </w:rPr>
                    <w:t>x</w:t>
                  </w:r>
                  <w:r w:rsidRPr="00EC0C5F">
                    <w:rPr>
                      <w:rFonts w:hint="eastAsia"/>
                      <w:color w:val="auto"/>
                      <w:kern w:val="2"/>
                      <w:sz w:val="21"/>
                      <w:szCs w:val="21"/>
                    </w:rPr>
                    <w:t>浓度</w:t>
                  </w:r>
                  <w:r>
                    <w:rPr>
                      <w:rFonts w:hint="eastAsia"/>
                      <w:color w:val="auto"/>
                      <w:kern w:val="2"/>
                      <w:sz w:val="21"/>
                      <w:szCs w:val="21"/>
                    </w:rPr>
                    <w:t>（</w:t>
                  </w:r>
                  <w:r w:rsidRPr="00EC0C5F">
                    <w:rPr>
                      <w:rFonts w:ascii="Times New Roman" w:cs="Times New Roman"/>
                      <w:color w:val="auto"/>
                      <w:kern w:val="2"/>
                      <w:sz w:val="21"/>
                      <w:szCs w:val="21"/>
                    </w:rPr>
                    <w:t>mg/m</w:t>
                  </w:r>
                  <w:r w:rsidRPr="00EC0C5F">
                    <w:rPr>
                      <w:rFonts w:ascii="Times New Roman" w:cs="Times New Roman"/>
                      <w:color w:val="auto"/>
                      <w:kern w:val="2"/>
                      <w:sz w:val="18"/>
                      <w:szCs w:val="18"/>
                      <w:vertAlign w:val="superscript"/>
                    </w:rPr>
                    <w:t>3</w:t>
                  </w:r>
                  <w:r>
                    <w:rPr>
                      <w:rFonts w:hint="eastAsia"/>
                      <w:color w:val="auto"/>
                      <w:kern w:val="2"/>
                      <w:sz w:val="21"/>
                      <w:szCs w:val="21"/>
                    </w:rPr>
                    <w:t>）</w:t>
                  </w:r>
                </w:p>
              </w:tc>
              <w:tc>
                <w:tcPr>
                  <w:tcW w:w="1439" w:type="dxa"/>
                  <w:tcBorders>
                    <w:top w:val="single" w:sz="12" w:space="0" w:color="auto"/>
                    <w:left w:val="single" w:sz="6" w:space="0" w:color="000000"/>
                    <w:bottom w:val="single" w:sz="6" w:space="0" w:color="000000"/>
                    <w:right w:val="single" w:sz="6" w:space="0" w:color="000000"/>
                  </w:tcBorders>
                  <w:vAlign w:val="center"/>
                  <w:hideMark/>
                </w:tcPr>
                <w:p w14:paraId="121DBE3B" w14:textId="77777777" w:rsidR="00FC4115" w:rsidRPr="00EC0C5F" w:rsidRDefault="00FC4115" w:rsidP="00CB6CEA">
                  <w:pPr>
                    <w:pStyle w:val="Default"/>
                    <w:jc w:val="center"/>
                    <w:rPr>
                      <w:rFonts w:ascii="Times New Roman" w:cs="Times New Roman"/>
                      <w:color w:val="auto"/>
                      <w:kern w:val="2"/>
                      <w:sz w:val="13"/>
                      <w:szCs w:val="13"/>
                    </w:rPr>
                  </w:pPr>
                  <w:r w:rsidRPr="00EC0C5F">
                    <w:rPr>
                      <w:rFonts w:hint="eastAsia"/>
                      <w:color w:val="auto"/>
                      <w:kern w:val="2"/>
                      <w:sz w:val="21"/>
                      <w:szCs w:val="21"/>
                    </w:rPr>
                    <w:t>颗粒物浓度</w:t>
                  </w:r>
                  <w:r>
                    <w:rPr>
                      <w:rFonts w:hint="eastAsia"/>
                      <w:color w:val="auto"/>
                      <w:kern w:val="2"/>
                      <w:sz w:val="21"/>
                      <w:szCs w:val="21"/>
                    </w:rPr>
                    <w:t>（</w:t>
                  </w:r>
                  <w:r w:rsidRPr="00EC0C5F">
                    <w:rPr>
                      <w:rFonts w:ascii="Times New Roman" w:cs="Times New Roman"/>
                      <w:color w:val="auto"/>
                      <w:kern w:val="2"/>
                      <w:sz w:val="21"/>
                      <w:szCs w:val="21"/>
                    </w:rPr>
                    <w:t>mg/m</w:t>
                  </w:r>
                  <w:r w:rsidRPr="00EC0C5F">
                    <w:rPr>
                      <w:rFonts w:ascii="Times New Roman" w:cs="Times New Roman"/>
                      <w:color w:val="auto"/>
                      <w:kern w:val="2"/>
                      <w:sz w:val="18"/>
                      <w:szCs w:val="18"/>
                      <w:vertAlign w:val="superscript"/>
                    </w:rPr>
                    <w:t>3</w:t>
                  </w:r>
                  <w:r>
                    <w:rPr>
                      <w:rFonts w:hint="eastAsia"/>
                      <w:color w:val="auto"/>
                      <w:kern w:val="2"/>
                      <w:sz w:val="21"/>
                      <w:szCs w:val="21"/>
                    </w:rPr>
                    <w:t>）</w:t>
                  </w:r>
                </w:p>
              </w:tc>
              <w:tc>
                <w:tcPr>
                  <w:tcW w:w="1494" w:type="dxa"/>
                  <w:tcBorders>
                    <w:top w:val="single" w:sz="12" w:space="0" w:color="auto"/>
                    <w:left w:val="single" w:sz="6" w:space="0" w:color="000000"/>
                    <w:bottom w:val="single" w:sz="6" w:space="0" w:color="000000"/>
                    <w:right w:val="single" w:sz="12" w:space="0" w:color="auto"/>
                  </w:tcBorders>
                  <w:vAlign w:val="center"/>
                </w:tcPr>
                <w:p w14:paraId="1A17A0A6" w14:textId="77777777" w:rsidR="00FC4115" w:rsidRPr="00EC0C5F" w:rsidRDefault="00FC4115" w:rsidP="00CB6CEA">
                  <w:pPr>
                    <w:pStyle w:val="Default"/>
                    <w:jc w:val="center"/>
                    <w:rPr>
                      <w:color w:val="auto"/>
                      <w:kern w:val="2"/>
                      <w:sz w:val="21"/>
                      <w:szCs w:val="21"/>
                    </w:rPr>
                  </w:pPr>
                  <w:r>
                    <w:rPr>
                      <w:rFonts w:hint="eastAsia"/>
                      <w:color w:val="auto"/>
                      <w:kern w:val="2"/>
                      <w:sz w:val="21"/>
                      <w:szCs w:val="21"/>
                    </w:rPr>
                    <w:t>备注</w:t>
                  </w:r>
                </w:p>
              </w:tc>
            </w:tr>
            <w:tr w:rsidR="00CE4F56" w:rsidRPr="00EC0C5F" w14:paraId="4D570081" w14:textId="77777777" w:rsidTr="00B26F10">
              <w:trPr>
                <w:trHeight w:val="357"/>
                <w:jc w:val="center"/>
              </w:trPr>
              <w:tc>
                <w:tcPr>
                  <w:tcW w:w="1169" w:type="dxa"/>
                  <w:tcBorders>
                    <w:top w:val="single" w:sz="6" w:space="0" w:color="000000"/>
                    <w:left w:val="single" w:sz="12" w:space="0" w:color="auto"/>
                    <w:bottom w:val="single" w:sz="6" w:space="0" w:color="000000"/>
                    <w:right w:val="single" w:sz="6" w:space="0" w:color="000000"/>
                  </w:tcBorders>
                  <w:vAlign w:val="center"/>
                  <w:hideMark/>
                </w:tcPr>
                <w:p w14:paraId="58EB35DA" w14:textId="77777777" w:rsidR="00CE4F56" w:rsidRPr="00EC0C5F" w:rsidRDefault="00CE4F56" w:rsidP="00CB6CEA">
                  <w:pPr>
                    <w:pStyle w:val="Default"/>
                    <w:jc w:val="center"/>
                    <w:rPr>
                      <w:rFonts w:ascii="Times New Roman" w:cs="Times New Roman"/>
                      <w:color w:val="auto"/>
                      <w:kern w:val="2"/>
                      <w:sz w:val="21"/>
                      <w:szCs w:val="21"/>
                    </w:rPr>
                  </w:pPr>
                  <w:r w:rsidRPr="00EC0C5F">
                    <w:rPr>
                      <w:rFonts w:ascii="Times New Roman" w:cs="Times New Roman"/>
                      <w:color w:val="auto"/>
                      <w:kern w:val="2"/>
                      <w:sz w:val="21"/>
                      <w:szCs w:val="21"/>
                    </w:rPr>
                    <w:t>1</w:t>
                  </w:r>
                </w:p>
              </w:tc>
              <w:tc>
                <w:tcPr>
                  <w:tcW w:w="1314" w:type="dxa"/>
                  <w:tcBorders>
                    <w:top w:val="single" w:sz="6" w:space="0" w:color="000000"/>
                    <w:left w:val="single" w:sz="6" w:space="0" w:color="000000"/>
                    <w:bottom w:val="single" w:sz="6" w:space="0" w:color="000000"/>
                    <w:right w:val="single" w:sz="6" w:space="0" w:color="000000"/>
                  </w:tcBorders>
                  <w:vAlign w:val="center"/>
                  <w:hideMark/>
                </w:tcPr>
                <w:p w14:paraId="527DE2BB" w14:textId="77777777" w:rsidR="00CE4F56" w:rsidRPr="003E7844" w:rsidRDefault="00CE4F56" w:rsidP="009A22B5">
                  <w:pPr>
                    <w:pStyle w:val="Default"/>
                    <w:spacing w:line="240" w:lineRule="exact"/>
                    <w:jc w:val="center"/>
                    <w:rPr>
                      <w:rFonts w:ascii="Times New Roman" w:cs="Times New Roman"/>
                      <w:color w:val="auto"/>
                      <w:kern w:val="2"/>
                      <w:sz w:val="21"/>
                      <w:szCs w:val="21"/>
                    </w:rPr>
                  </w:pPr>
                  <w:r w:rsidRPr="003E7844">
                    <w:rPr>
                      <w:rFonts w:ascii="Times New Roman" w:cs="Times New Roman"/>
                      <w:color w:val="auto"/>
                      <w:kern w:val="2"/>
                      <w:sz w:val="21"/>
                      <w:szCs w:val="21"/>
                    </w:rPr>
                    <w:t>10</w:t>
                  </w:r>
                </w:p>
              </w:tc>
              <w:tc>
                <w:tcPr>
                  <w:tcW w:w="1404" w:type="dxa"/>
                  <w:tcBorders>
                    <w:top w:val="single" w:sz="6" w:space="0" w:color="000000"/>
                    <w:left w:val="single" w:sz="6" w:space="0" w:color="000000"/>
                    <w:bottom w:val="single" w:sz="6" w:space="0" w:color="000000"/>
                    <w:right w:val="single" w:sz="6" w:space="0" w:color="000000"/>
                  </w:tcBorders>
                  <w:vAlign w:val="center"/>
                  <w:hideMark/>
                </w:tcPr>
                <w:p w14:paraId="42700769" w14:textId="77777777" w:rsidR="00CE4F56" w:rsidRPr="003E7844" w:rsidRDefault="00CE4F56" w:rsidP="009A22B5">
                  <w:pPr>
                    <w:spacing w:line="240" w:lineRule="exact"/>
                    <w:jc w:val="center"/>
                    <w:rPr>
                      <w:rFonts w:ascii="Times New Roman" w:hAnsi="Times New Roman" w:cs="Times New Roman"/>
                      <w:szCs w:val="21"/>
                    </w:rPr>
                  </w:pPr>
                  <w:r w:rsidRPr="003E7844">
                    <w:rPr>
                      <w:rFonts w:ascii="Times New Roman" w:hAnsi="Times New Roman" w:cs="Times New Roman"/>
                      <w:szCs w:val="21"/>
                    </w:rPr>
                    <w:t>0.019</w:t>
                  </w:r>
                </w:p>
              </w:tc>
              <w:tc>
                <w:tcPr>
                  <w:tcW w:w="1470" w:type="dxa"/>
                  <w:tcBorders>
                    <w:top w:val="single" w:sz="6" w:space="0" w:color="000000"/>
                    <w:left w:val="single" w:sz="6" w:space="0" w:color="000000"/>
                    <w:bottom w:val="single" w:sz="6" w:space="0" w:color="000000"/>
                    <w:right w:val="single" w:sz="6" w:space="0" w:color="000000"/>
                  </w:tcBorders>
                  <w:vAlign w:val="center"/>
                  <w:hideMark/>
                </w:tcPr>
                <w:p w14:paraId="5ED91B10" w14:textId="77777777" w:rsidR="00CE4F56" w:rsidRPr="003E7844" w:rsidRDefault="00CE4F56" w:rsidP="009A22B5">
                  <w:pPr>
                    <w:spacing w:line="240" w:lineRule="exact"/>
                    <w:jc w:val="center"/>
                    <w:rPr>
                      <w:rFonts w:ascii="Times New Roman" w:hAnsi="Times New Roman" w:cs="Times New Roman"/>
                      <w:szCs w:val="21"/>
                    </w:rPr>
                  </w:pPr>
                  <w:r w:rsidRPr="003E7844">
                    <w:rPr>
                      <w:rFonts w:ascii="Times New Roman" w:hAnsi="Times New Roman" w:cs="Times New Roman"/>
                      <w:szCs w:val="21"/>
                    </w:rPr>
                    <w:t>0.032</w:t>
                  </w:r>
                </w:p>
              </w:tc>
              <w:tc>
                <w:tcPr>
                  <w:tcW w:w="1439" w:type="dxa"/>
                  <w:tcBorders>
                    <w:top w:val="single" w:sz="6" w:space="0" w:color="000000"/>
                    <w:left w:val="single" w:sz="6" w:space="0" w:color="000000"/>
                    <w:bottom w:val="single" w:sz="6" w:space="0" w:color="000000"/>
                    <w:right w:val="single" w:sz="6" w:space="0" w:color="000000"/>
                  </w:tcBorders>
                  <w:vAlign w:val="center"/>
                  <w:hideMark/>
                </w:tcPr>
                <w:p w14:paraId="49F01F6F" w14:textId="77777777" w:rsidR="00CE4F56" w:rsidRPr="003E7844" w:rsidRDefault="00CE4F56" w:rsidP="009A22B5">
                  <w:pPr>
                    <w:pStyle w:val="Default"/>
                    <w:spacing w:line="240" w:lineRule="exact"/>
                    <w:jc w:val="center"/>
                    <w:rPr>
                      <w:rFonts w:ascii="Times New Roman" w:cs="Times New Roman"/>
                      <w:color w:val="auto"/>
                      <w:kern w:val="2"/>
                      <w:sz w:val="21"/>
                      <w:szCs w:val="21"/>
                    </w:rPr>
                  </w:pPr>
                  <w:r w:rsidRPr="003E7844">
                    <w:rPr>
                      <w:rFonts w:ascii="Times New Roman" w:cs="Times New Roman"/>
                      <w:color w:val="auto"/>
                      <w:kern w:val="2"/>
                      <w:sz w:val="21"/>
                      <w:szCs w:val="21"/>
                    </w:rPr>
                    <w:t>0.051</w:t>
                  </w:r>
                </w:p>
              </w:tc>
              <w:tc>
                <w:tcPr>
                  <w:tcW w:w="1494" w:type="dxa"/>
                  <w:tcBorders>
                    <w:top w:val="single" w:sz="6" w:space="0" w:color="000000"/>
                    <w:left w:val="single" w:sz="6" w:space="0" w:color="000000"/>
                    <w:bottom w:val="single" w:sz="6" w:space="0" w:color="000000"/>
                    <w:right w:val="single" w:sz="12" w:space="0" w:color="auto"/>
                  </w:tcBorders>
                </w:tcPr>
                <w:p w14:paraId="1BF2D160" w14:textId="77777777" w:rsidR="00CE4F56" w:rsidRPr="00EC0C5F" w:rsidRDefault="00CE4F56" w:rsidP="00CB6CEA">
                  <w:pPr>
                    <w:pStyle w:val="Default"/>
                    <w:jc w:val="center"/>
                    <w:rPr>
                      <w:rFonts w:ascii="Times New Roman" w:cs="Times New Roman"/>
                      <w:color w:val="auto"/>
                      <w:kern w:val="2"/>
                      <w:sz w:val="21"/>
                      <w:szCs w:val="21"/>
                    </w:rPr>
                  </w:pPr>
                </w:p>
              </w:tc>
            </w:tr>
            <w:tr w:rsidR="00CE4F56" w:rsidRPr="00EC0C5F" w14:paraId="7EC88EB5" w14:textId="77777777" w:rsidTr="00B26F10">
              <w:trPr>
                <w:trHeight w:val="357"/>
                <w:jc w:val="center"/>
              </w:trPr>
              <w:tc>
                <w:tcPr>
                  <w:tcW w:w="1169" w:type="dxa"/>
                  <w:tcBorders>
                    <w:top w:val="single" w:sz="6" w:space="0" w:color="000000"/>
                    <w:left w:val="single" w:sz="12" w:space="0" w:color="auto"/>
                    <w:bottom w:val="single" w:sz="6" w:space="0" w:color="000000"/>
                    <w:right w:val="single" w:sz="6" w:space="0" w:color="000000"/>
                  </w:tcBorders>
                  <w:vAlign w:val="center"/>
                  <w:hideMark/>
                </w:tcPr>
                <w:p w14:paraId="1DBB2A49" w14:textId="77777777" w:rsidR="00CE4F56" w:rsidRPr="00EC0C5F" w:rsidRDefault="00CE4F56" w:rsidP="00CB6CEA">
                  <w:pPr>
                    <w:pStyle w:val="Default"/>
                    <w:jc w:val="center"/>
                    <w:rPr>
                      <w:rFonts w:ascii="Times New Roman" w:cs="Times New Roman"/>
                      <w:color w:val="auto"/>
                      <w:kern w:val="2"/>
                      <w:sz w:val="21"/>
                      <w:szCs w:val="21"/>
                    </w:rPr>
                  </w:pPr>
                  <w:r w:rsidRPr="00EC0C5F">
                    <w:rPr>
                      <w:rFonts w:ascii="Times New Roman" w:cs="Times New Roman"/>
                      <w:color w:val="auto"/>
                      <w:kern w:val="2"/>
                      <w:sz w:val="21"/>
                      <w:szCs w:val="21"/>
                    </w:rPr>
                    <w:t>2</w:t>
                  </w:r>
                </w:p>
              </w:tc>
              <w:tc>
                <w:tcPr>
                  <w:tcW w:w="1314" w:type="dxa"/>
                  <w:tcBorders>
                    <w:top w:val="single" w:sz="6" w:space="0" w:color="000000"/>
                    <w:left w:val="single" w:sz="6" w:space="0" w:color="000000"/>
                    <w:bottom w:val="single" w:sz="6" w:space="0" w:color="000000"/>
                    <w:right w:val="single" w:sz="6" w:space="0" w:color="000000"/>
                  </w:tcBorders>
                  <w:vAlign w:val="center"/>
                  <w:hideMark/>
                </w:tcPr>
                <w:p w14:paraId="3051E8B2" w14:textId="77777777" w:rsidR="00CE4F56" w:rsidRPr="003E7844" w:rsidRDefault="00CE4F56" w:rsidP="009A22B5">
                  <w:pPr>
                    <w:pStyle w:val="Default"/>
                    <w:spacing w:line="240" w:lineRule="exact"/>
                    <w:jc w:val="center"/>
                    <w:rPr>
                      <w:rFonts w:ascii="Times New Roman" w:cs="Times New Roman"/>
                      <w:color w:val="auto"/>
                      <w:kern w:val="2"/>
                      <w:sz w:val="21"/>
                      <w:szCs w:val="21"/>
                    </w:rPr>
                  </w:pPr>
                  <w:r w:rsidRPr="003E7844">
                    <w:rPr>
                      <w:rFonts w:ascii="Times New Roman" w:cs="Times New Roman"/>
                      <w:color w:val="auto"/>
                      <w:kern w:val="2"/>
                      <w:sz w:val="21"/>
                      <w:szCs w:val="21"/>
                    </w:rPr>
                    <w:t>50</w:t>
                  </w:r>
                </w:p>
              </w:tc>
              <w:tc>
                <w:tcPr>
                  <w:tcW w:w="1404" w:type="dxa"/>
                  <w:tcBorders>
                    <w:top w:val="single" w:sz="6" w:space="0" w:color="000000"/>
                    <w:left w:val="single" w:sz="6" w:space="0" w:color="000000"/>
                    <w:bottom w:val="single" w:sz="6" w:space="0" w:color="000000"/>
                    <w:right w:val="single" w:sz="6" w:space="0" w:color="000000"/>
                  </w:tcBorders>
                  <w:vAlign w:val="center"/>
                  <w:hideMark/>
                </w:tcPr>
                <w:p w14:paraId="5158B4A7" w14:textId="77777777" w:rsidR="00CE4F56" w:rsidRPr="003E7844" w:rsidRDefault="00CE4F56" w:rsidP="009A22B5">
                  <w:pPr>
                    <w:pStyle w:val="Default"/>
                    <w:spacing w:line="240" w:lineRule="exact"/>
                    <w:jc w:val="center"/>
                    <w:rPr>
                      <w:rFonts w:ascii="Times New Roman" w:cs="Times New Roman"/>
                      <w:color w:val="auto"/>
                      <w:kern w:val="2"/>
                      <w:sz w:val="21"/>
                      <w:szCs w:val="21"/>
                    </w:rPr>
                  </w:pPr>
                  <w:r w:rsidRPr="003E7844">
                    <w:rPr>
                      <w:rFonts w:ascii="Times New Roman" w:cs="Times New Roman"/>
                      <w:color w:val="auto"/>
                      <w:kern w:val="2"/>
                      <w:sz w:val="21"/>
                      <w:szCs w:val="21"/>
                    </w:rPr>
                    <w:t>0.03</w:t>
                  </w:r>
                  <w:r>
                    <w:rPr>
                      <w:rFonts w:ascii="Times New Roman" w:cs="Times New Roman" w:hint="eastAsia"/>
                      <w:color w:val="auto"/>
                      <w:kern w:val="2"/>
                      <w:sz w:val="21"/>
                      <w:szCs w:val="21"/>
                    </w:rPr>
                    <w:t>3</w:t>
                  </w:r>
                </w:p>
              </w:tc>
              <w:tc>
                <w:tcPr>
                  <w:tcW w:w="1470" w:type="dxa"/>
                  <w:tcBorders>
                    <w:top w:val="single" w:sz="6" w:space="0" w:color="000000"/>
                    <w:left w:val="single" w:sz="6" w:space="0" w:color="000000"/>
                    <w:bottom w:val="single" w:sz="6" w:space="0" w:color="000000"/>
                    <w:right w:val="single" w:sz="6" w:space="0" w:color="000000"/>
                  </w:tcBorders>
                  <w:vAlign w:val="center"/>
                  <w:hideMark/>
                </w:tcPr>
                <w:p w14:paraId="53174927" w14:textId="77777777" w:rsidR="00CE4F56" w:rsidRPr="003E7844" w:rsidRDefault="00CE4F56" w:rsidP="009A22B5">
                  <w:pPr>
                    <w:pStyle w:val="Default"/>
                    <w:spacing w:line="240" w:lineRule="exact"/>
                    <w:jc w:val="center"/>
                    <w:rPr>
                      <w:rFonts w:ascii="Times New Roman" w:cs="Times New Roman"/>
                      <w:color w:val="auto"/>
                      <w:kern w:val="2"/>
                      <w:sz w:val="21"/>
                      <w:szCs w:val="21"/>
                    </w:rPr>
                  </w:pPr>
                  <w:r w:rsidRPr="003E7844">
                    <w:rPr>
                      <w:rFonts w:ascii="Times New Roman" w:cs="Times New Roman"/>
                      <w:color w:val="auto"/>
                      <w:kern w:val="2"/>
                      <w:sz w:val="21"/>
                      <w:szCs w:val="21"/>
                    </w:rPr>
                    <w:t>0.045</w:t>
                  </w:r>
                </w:p>
              </w:tc>
              <w:tc>
                <w:tcPr>
                  <w:tcW w:w="1439" w:type="dxa"/>
                  <w:tcBorders>
                    <w:top w:val="single" w:sz="6" w:space="0" w:color="000000"/>
                    <w:left w:val="single" w:sz="6" w:space="0" w:color="000000"/>
                    <w:bottom w:val="single" w:sz="6" w:space="0" w:color="000000"/>
                    <w:right w:val="single" w:sz="6" w:space="0" w:color="000000"/>
                  </w:tcBorders>
                  <w:vAlign w:val="center"/>
                  <w:hideMark/>
                </w:tcPr>
                <w:p w14:paraId="3F5E38E1" w14:textId="77777777" w:rsidR="00CE4F56" w:rsidRPr="003E7844" w:rsidRDefault="00CE4F56" w:rsidP="009A22B5">
                  <w:pPr>
                    <w:pStyle w:val="Default"/>
                    <w:spacing w:line="240" w:lineRule="exact"/>
                    <w:jc w:val="center"/>
                    <w:rPr>
                      <w:rFonts w:ascii="Times New Roman" w:cs="Times New Roman"/>
                      <w:color w:val="auto"/>
                      <w:kern w:val="2"/>
                      <w:sz w:val="21"/>
                      <w:szCs w:val="21"/>
                    </w:rPr>
                  </w:pPr>
                  <w:r w:rsidRPr="003E7844">
                    <w:rPr>
                      <w:rFonts w:ascii="Times New Roman" w:cs="Times New Roman"/>
                      <w:color w:val="auto"/>
                      <w:kern w:val="2"/>
                      <w:sz w:val="21"/>
                      <w:szCs w:val="21"/>
                    </w:rPr>
                    <w:t>0.0</w:t>
                  </w:r>
                  <w:r>
                    <w:rPr>
                      <w:rFonts w:ascii="Times New Roman" w:cs="Times New Roman" w:hint="eastAsia"/>
                      <w:color w:val="auto"/>
                      <w:kern w:val="2"/>
                      <w:sz w:val="21"/>
                      <w:szCs w:val="21"/>
                    </w:rPr>
                    <w:t>59</w:t>
                  </w:r>
                </w:p>
              </w:tc>
              <w:tc>
                <w:tcPr>
                  <w:tcW w:w="1494" w:type="dxa"/>
                  <w:tcBorders>
                    <w:top w:val="single" w:sz="6" w:space="0" w:color="000000"/>
                    <w:left w:val="single" w:sz="6" w:space="0" w:color="000000"/>
                    <w:bottom w:val="single" w:sz="6" w:space="0" w:color="000000"/>
                    <w:right w:val="single" w:sz="12" w:space="0" w:color="auto"/>
                  </w:tcBorders>
                </w:tcPr>
                <w:p w14:paraId="1CB8F62B" w14:textId="77777777" w:rsidR="00CE4F56" w:rsidRPr="006B2BC6" w:rsidRDefault="00CE4F56" w:rsidP="00CB6CEA">
                  <w:pPr>
                    <w:pStyle w:val="Default"/>
                    <w:jc w:val="center"/>
                    <w:rPr>
                      <w:rFonts w:ascii="Times New Roman" w:cs="Times New Roman"/>
                      <w:color w:val="auto"/>
                      <w:kern w:val="2"/>
                      <w:sz w:val="21"/>
                      <w:szCs w:val="21"/>
                      <w:highlight w:val="yellow"/>
                    </w:rPr>
                  </w:pPr>
                </w:p>
              </w:tc>
            </w:tr>
            <w:tr w:rsidR="00CE4F56" w:rsidRPr="00EC0C5F" w14:paraId="7328C303" w14:textId="77777777" w:rsidTr="00B26F10">
              <w:trPr>
                <w:trHeight w:val="357"/>
                <w:jc w:val="center"/>
              </w:trPr>
              <w:tc>
                <w:tcPr>
                  <w:tcW w:w="1169" w:type="dxa"/>
                  <w:tcBorders>
                    <w:top w:val="single" w:sz="6" w:space="0" w:color="000000"/>
                    <w:left w:val="single" w:sz="12" w:space="0" w:color="auto"/>
                    <w:bottom w:val="single" w:sz="6" w:space="0" w:color="000000"/>
                    <w:right w:val="single" w:sz="6" w:space="0" w:color="000000"/>
                  </w:tcBorders>
                  <w:vAlign w:val="center"/>
                  <w:hideMark/>
                </w:tcPr>
                <w:p w14:paraId="6F17B3B5" w14:textId="77777777" w:rsidR="00CE4F56" w:rsidRPr="00EC0C5F" w:rsidRDefault="00CE4F56" w:rsidP="00CB6CEA">
                  <w:pPr>
                    <w:pStyle w:val="Default"/>
                    <w:jc w:val="center"/>
                    <w:rPr>
                      <w:rFonts w:ascii="Times New Roman" w:cs="Times New Roman"/>
                      <w:color w:val="auto"/>
                      <w:kern w:val="2"/>
                      <w:sz w:val="21"/>
                      <w:szCs w:val="21"/>
                    </w:rPr>
                  </w:pPr>
                  <w:r w:rsidRPr="00EC0C5F">
                    <w:rPr>
                      <w:rFonts w:ascii="Times New Roman" w:cs="Times New Roman"/>
                      <w:color w:val="auto"/>
                      <w:kern w:val="2"/>
                      <w:sz w:val="21"/>
                      <w:szCs w:val="21"/>
                    </w:rPr>
                    <w:t>3</w:t>
                  </w:r>
                </w:p>
              </w:tc>
              <w:tc>
                <w:tcPr>
                  <w:tcW w:w="1314" w:type="dxa"/>
                  <w:tcBorders>
                    <w:top w:val="single" w:sz="6" w:space="0" w:color="000000"/>
                    <w:left w:val="single" w:sz="6" w:space="0" w:color="000000"/>
                    <w:bottom w:val="single" w:sz="6" w:space="0" w:color="000000"/>
                    <w:right w:val="single" w:sz="6" w:space="0" w:color="000000"/>
                  </w:tcBorders>
                  <w:vAlign w:val="center"/>
                  <w:hideMark/>
                </w:tcPr>
                <w:p w14:paraId="7B560DA1" w14:textId="77777777" w:rsidR="00CE4F56" w:rsidRPr="003E7844" w:rsidRDefault="00CE4F56" w:rsidP="009A22B5">
                  <w:pPr>
                    <w:pStyle w:val="Default"/>
                    <w:spacing w:line="240" w:lineRule="exact"/>
                    <w:jc w:val="center"/>
                    <w:rPr>
                      <w:rFonts w:ascii="Times New Roman" w:cs="Times New Roman"/>
                      <w:color w:val="auto"/>
                      <w:kern w:val="2"/>
                      <w:sz w:val="21"/>
                      <w:szCs w:val="21"/>
                    </w:rPr>
                  </w:pPr>
                  <w:r w:rsidRPr="003E7844">
                    <w:rPr>
                      <w:rFonts w:ascii="Times New Roman" w:cs="Times New Roman"/>
                      <w:color w:val="auto"/>
                      <w:kern w:val="2"/>
                      <w:sz w:val="21"/>
                      <w:szCs w:val="21"/>
                    </w:rPr>
                    <w:t>100</w:t>
                  </w:r>
                </w:p>
              </w:tc>
              <w:tc>
                <w:tcPr>
                  <w:tcW w:w="1404" w:type="dxa"/>
                  <w:tcBorders>
                    <w:top w:val="single" w:sz="6" w:space="0" w:color="000000"/>
                    <w:left w:val="single" w:sz="6" w:space="0" w:color="000000"/>
                    <w:bottom w:val="single" w:sz="6" w:space="0" w:color="000000"/>
                    <w:right w:val="single" w:sz="6" w:space="0" w:color="000000"/>
                  </w:tcBorders>
                  <w:vAlign w:val="center"/>
                  <w:hideMark/>
                </w:tcPr>
                <w:p w14:paraId="2F55C277" w14:textId="77777777" w:rsidR="00CE4F56" w:rsidRPr="003E7844" w:rsidRDefault="00CE4F56" w:rsidP="009A22B5">
                  <w:pPr>
                    <w:pStyle w:val="Default"/>
                    <w:spacing w:line="240" w:lineRule="exact"/>
                    <w:jc w:val="center"/>
                    <w:rPr>
                      <w:rFonts w:ascii="Times New Roman" w:cs="Times New Roman"/>
                      <w:color w:val="auto"/>
                      <w:kern w:val="2"/>
                      <w:sz w:val="21"/>
                      <w:szCs w:val="21"/>
                    </w:rPr>
                  </w:pPr>
                  <w:r w:rsidRPr="003E7844">
                    <w:rPr>
                      <w:rFonts w:ascii="Times New Roman" w:cs="Times New Roman"/>
                      <w:color w:val="auto"/>
                      <w:kern w:val="2"/>
                      <w:sz w:val="21"/>
                      <w:szCs w:val="21"/>
                    </w:rPr>
                    <w:t>0.032</w:t>
                  </w:r>
                </w:p>
              </w:tc>
              <w:tc>
                <w:tcPr>
                  <w:tcW w:w="1470" w:type="dxa"/>
                  <w:tcBorders>
                    <w:top w:val="single" w:sz="6" w:space="0" w:color="000000"/>
                    <w:left w:val="single" w:sz="6" w:space="0" w:color="000000"/>
                    <w:bottom w:val="single" w:sz="6" w:space="0" w:color="000000"/>
                    <w:right w:val="single" w:sz="6" w:space="0" w:color="000000"/>
                  </w:tcBorders>
                  <w:vAlign w:val="center"/>
                  <w:hideMark/>
                </w:tcPr>
                <w:p w14:paraId="08121524" w14:textId="77777777" w:rsidR="00CE4F56" w:rsidRPr="003E7844" w:rsidRDefault="00CE4F56" w:rsidP="009A22B5">
                  <w:pPr>
                    <w:pStyle w:val="Default"/>
                    <w:spacing w:line="240" w:lineRule="exact"/>
                    <w:jc w:val="center"/>
                    <w:rPr>
                      <w:rFonts w:ascii="Times New Roman" w:cs="Times New Roman"/>
                      <w:color w:val="auto"/>
                      <w:kern w:val="2"/>
                      <w:sz w:val="21"/>
                      <w:szCs w:val="21"/>
                    </w:rPr>
                  </w:pPr>
                  <w:r w:rsidRPr="003E7844">
                    <w:rPr>
                      <w:rFonts w:ascii="Times New Roman" w:cs="Times New Roman"/>
                      <w:color w:val="auto"/>
                      <w:kern w:val="2"/>
                      <w:sz w:val="21"/>
                      <w:szCs w:val="21"/>
                    </w:rPr>
                    <w:t>0.044</w:t>
                  </w:r>
                </w:p>
              </w:tc>
              <w:tc>
                <w:tcPr>
                  <w:tcW w:w="1439" w:type="dxa"/>
                  <w:tcBorders>
                    <w:top w:val="single" w:sz="6" w:space="0" w:color="000000"/>
                    <w:left w:val="single" w:sz="6" w:space="0" w:color="000000"/>
                    <w:bottom w:val="single" w:sz="6" w:space="0" w:color="000000"/>
                    <w:right w:val="single" w:sz="6" w:space="0" w:color="000000"/>
                  </w:tcBorders>
                  <w:vAlign w:val="center"/>
                  <w:hideMark/>
                </w:tcPr>
                <w:p w14:paraId="38C1CB9D" w14:textId="77777777" w:rsidR="00CE4F56" w:rsidRPr="003E7844" w:rsidRDefault="00CE4F56" w:rsidP="009A22B5">
                  <w:pPr>
                    <w:pStyle w:val="Default"/>
                    <w:spacing w:line="240" w:lineRule="exact"/>
                    <w:jc w:val="center"/>
                    <w:rPr>
                      <w:rFonts w:ascii="Times New Roman" w:cs="Times New Roman"/>
                      <w:color w:val="auto"/>
                      <w:kern w:val="2"/>
                      <w:sz w:val="21"/>
                      <w:szCs w:val="21"/>
                    </w:rPr>
                  </w:pPr>
                  <w:r w:rsidRPr="003E7844">
                    <w:rPr>
                      <w:rFonts w:ascii="Times New Roman" w:cs="Times New Roman"/>
                      <w:color w:val="auto"/>
                      <w:kern w:val="2"/>
                      <w:sz w:val="21"/>
                      <w:szCs w:val="21"/>
                    </w:rPr>
                    <w:t>0.058</w:t>
                  </w:r>
                </w:p>
              </w:tc>
              <w:tc>
                <w:tcPr>
                  <w:tcW w:w="1494" w:type="dxa"/>
                  <w:tcBorders>
                    <w:top w:val="single" w:sz="6" w:space="0" w:color="000000"/>
                    <w:left w:val="single" w:sz="6" w:space="0" w:color="000000"/>
                    <w:bottom w:val="single" w:sz="6" w:space="0" w:color="000000"/>
                    <w:right w:val="single" w:sz="12" w:space="0" w:color="auto"/>
                  </w:tcBorders>
                </w:tcPr>
                <w:p w14:paraId="7DAD0F16" w14:textId="77777777" w:rsidR="00CE4F56" w:rsidRPr="00EC0C5F" w:rsidRDefault="00CE4F56" w:rsidP="00CB6CEA">
                  <w:pPr>
                    <w:pStyle w:val="Default"/>
                    <w:jc w:val="center"/>
                    <w:rPr>
                      <w:rFonts w:ascii="Times New Roman" w:cs="Times New Roman"/>
                      <w:color w:val="auto"/>
                      <w:kern w:val="2"/>
                      <w:sz w:val="21"/>
                      <w:szCs w:val="21"/>
                    </w:rPr>
                  </w:pPr>
                </w:p>
              </w:tc>
            </w:tr>
            <w:tr w:rsidR="00CE4F56" w:rsidRPr="00EC0C5F" w14:paraId="36EA6831" w14:textId="77777777" w:rsidTr="00B26F10">
              <w:trPr>
                <w:trHeight w:val="360"/>
                <w:jc w:val="center"/>
              </w:trPr>
              <w:tc>
                <w:tcPr>
                  <w:tcW w:w="1169" w:type="dxa"/>
                  <w:tcBorders>
                    <w:top w:val="single" w:sz="6" w:space="0" w:color="000000"/>
                    <w:left w:val="single" w:sz="12" w:space="0" w:color="auto"/>
                    <w:bottom w:val="single" w:sz="6" w:space="0" w:color="000000"/>
                    <w:right w:val="single" w:sz="6" w:space="0" w:color="000000"/>
                  </w:tcBorders>
                  <w:vAlign w:val="center"/>
                  <w:hideMark/>
                </w:tcPr>
                <w:p w14:paraId="7DCE4C63" w14:textId="77777777" w:rsidR="00CE4F56" w:rsidRPr="00EC0C5F" w:rsidRDefault="00CE4F56" w:rsidP="00CB6CEA">
                  <w:pPr>
                    <w:pStyle w:val="Default"/>
                    <w:jc w:val="center"/>
                    <w:rPr>
                      <w:rFonts w:ascii="Times New Roman" w:cs="Times New Roman"/>
                      <w:color w:val="auto"/>
                      <w:kern w:val="2"/>
                      <w:sz w:val="21"/>
                      <w:szCs w:val="21"/>
                    </w:rPr>
                  </w:pPr>
                  <w:r w:rsidRPr="00EC0C5F">
                    <w:rPr>
                      <w:rFonts w:ascii="Times New Roman" w:cs="Times New Roman"/>
                      <w:color w:val="auto"/>
                      <w:kern w:val="2"/>
                      <w:sz w:val="21"/>
                      <w:szCs w:val="21"/>
                    </w:rPr>
                    <w:t>4</w:t>
                  </w:r>
                </w:p>
              </w:tc>
              <w:tc>
                <w:tcPr>
                  <w:tcW w:w="1314" w:type="dxa"/>
                  <w:tcBorders>
                    <w:top w:val="single" w:sz="6" w:space="0" w:color="000000"/>
                    <w:left w:val="single" w:sz="6" w:space="0" w:color="000000"/>
                    <w:bottom w:val="single" w:sz="6" w:space="0" w:color="000000"/>
                    <w:right w:val="single" w:sz="6" w:space="0" w:color="000000"/>
                  </w:tcBorders>
                  <w:vAlign w:val="center"/>
                  <w:hideMark/>
                </w:tcPr>
                <w:p w14:paraId="6E556D5F" w14:textId="77777777" w:rsidR="00CE4F56" w:rsidRPr="003E7844" w:rsidRDefault="00CE4F56" w:rsidP="009A22B5">
                  <w:pPr>
                    <w:pStyle w:val="Default"/>
                    <w:spacing w:line="240" w:lineRule="exact"/>
                    <w:jc w:val="center"/>
                    <w:rPr>
                      <w:rFonts w:ascii="Times New Roman" w:cs="Times New Roman"/>
                      <w:color w:val="auto"/>
                      <w:kern w:val="2"/>
                      <w:sz w:val="21"/>
                      <w:szCs w:val="21"/>
                    </w:rPr>
                  </w:pPr>
                  <w:r w:rsidRPr="003E7844">
                    <w:rPr>
                      <w:rFonts w:ascii="Times New Roman" w:cs="Times New Roman"/>
                      <w:color w:val="auto"/>
                      <w:kern w:val="2"/>
                      <w:sz w:val="21"/>
                      <w:szCs w:val="21"/>
                    </w:rPr>
                    <w:t>200</w:t>
                  </w:r>
                </w:p>
              </w:tc>
              <w:tc>
                <w:tcPr>
                  <w:tcW w:w="1404" w:type="dxa"/>
                  <w:tcBorders>
                    <w:top w:val="single" w:sz="6" w:space="0" w:color="000000"/>
                    <w:left w:val="single" w:sz="6" w:space="0" w:color="000000"/>
                    <w:bottom w:val="single" w:sz="6" w:space="0" w:color="000000"/>
                    <w:right w:val="single" w:sz="6" w:space="0" w:color="000000"/>
                  </w:tcBorders>
                  <w:vAlign w:val="center"/>
                  <w:hideMark/>
                </w:tcPr>
                <w:p w14:paraId="5E51B5A5" w14:textId="77777777" w:rsidR="00CE4F56" w:rsidRPr="003E7844" w:rsidRDefault="00CE4F56" w:rsidP="009A22B5">
                  <w:pPr>
                    <w:pStyle w:val="Default"/>
                    <w:spacing w:line="240" w:lineRule="exact"/>
                    <w:jc w:val="center"/>
                    <w:rPr>
                      <w:rFonts w:ascii="Times New Roman" w:cs="Times New Roman"/>
                      <w:color w:val="auto"/>
                      <w:kern w:val="2"/>
                      <w:sz w:val="21"/>
                      <w:szCs w:val="21"/>
                    </w:rPr>
                  </w:pPr>
                  <w:r w:rsidRPr="003E7844">
                    <w:rPr>
                      <w:rFonts w:ascii="Times New Roman" w:cs="Times New Roman"/>
                      <w:color w:val="auto"/>
                      <w:kern w:val="2"/>
                      <w:sz w:val="21"/>
                      <w:szCs w:val="21"/>
                    </w:rPr>
                    <w:t>0.027</w:t>
                  </w:r>
                </w:p>
              </w:tc>
              <w:tc>
                <w:tcPr>
                  <w:tcW w:w="1470" w:type="dxa"/>
                  <w:tcBorders>
                    <w:top w:val="single" w:sz="6" w:space="0" w:color="000000"/>
                    <w:left w:val="single" w:sz="6" w:space="0" w:color="000000"/>
                    <w:bottom w:val="single" w:sz="6" w:space="0" w:color="000000"/>
                    <w:right w:val="single" w:sz="6" w:space="0" w:color="000000"/>
                  </w:tcBorders>
                  <w:vAlign w:val="center"/>
                  <w:hideMark/>
                </w:tcPr>
                <w:p w14:paraId="7FB25693" w14:textId="77777777" w:rsidR="00CE4F56" w:rsidRPr="003E7844" w:rsidRDefault="00CE4F56" w:rsidP="009A22B5">
                  <w:pPr>
                    <w:pStyle w:val="Default"/>
                    <w:spacing w:line="240" w:lineRule="exact"/>
                    <w:jc w:val="center"/>
                    <w:rPr>
                      <w:rFonts w:ascii="Times New Roman" w:cs="Times New Roman"/>
                      <w:color w:val="auto"/>
                      <w:kern w:val="2"/>
                      <w:sz w:val="21"/>
                      <w:szCs w:val="21"/>
                    </w:rPr>
                  </w:pPr>
                  <w:r w:rsidRPr="003E7844">
                    <w:rPr>
                      <w:rFonts w:ascii="Times New Roman" w:cs="Times New Roman"/>
                      <w:color w:val="auto"/>
                      <w:kern w:val="2"/>
                      <w:sz w:val="21"/>
                      <w:szCs w:val="21"/>
                    </w:rPr>
                    <w:t>0.039</w:t>
                  </w:r>
                </w:p>
              </w:tc>
              <w:tc>
                <w:tcPr>
                  <w:tcW w:w="1439" w:type="dxa"/>
                  <w:tcBorders>
                    <w:top w:val="single" w:sz="6" w:space="0" w:color="000000"/>
                    <w:left w:val="single" w:sz="6" w:space="0" w:color="000000"/>
                    <w:bottom w:val="single" w:sz="6" w:space="0" w:color="000000"/>
                    <w:right w:val="single" w:sz="6" w:space="0" w:color="000000"/>
                  </w:tcBorders>
                  <w:vAlign w:val="center"/>
                  <w:hideMark/>
                </w:tcPr>
                <w:p w14:paraId="77B04B39" w14:textId="77777777" w:rsidR="00CE4F56" w:rsidRPr="003E7844" w:rsidRDefault="00CE4F56" w:rsidP="009A22B5">
                  <w:pPr>
                    <w:pStyle w:val="Default"/>
                    <w:spacing w:line="240" w:lineRule="exact"/>
                    <w:jc w:val="center"/>
                    <w:rPr>
                      <w:rFonts w:ascii="Times New Roman" w:cs="Times New Roman"/>
                      <w:color w:val="auto"/>
                      <w:kern w:val="2"/>
                      <w:sz w:val="21"/>
                      <w:szCs w:val="21"/>
                    </w:rPr>
                  </w:pPr>
                  <w:r w:rsidRPr="003E7844">
                    <w:rPr>
                      <w:rFonts w:ascii="Times New Roman" w:cs="Times New Roman"/>
                      <w:color w:val="auto"/>
                      <w:kern w:val="2"/>
                      <w:sz w:val="21"/>
                      <w:szCs w:val="21"/>
                    </w:rPr>
                    <w:t>0.055</w:t>
                  </w:r>
                </w:p>
              </w:tc>
              <w:tc>
                <w:tcPr>
                  <w:tcW w:w="1494" w:type="dxa"/>
                  <w:tcBorders>
                    <w:top w:val="single" w:sz="6" w:space="0" w:color="000000"/>
                    <w:left w:val="single" w:sz="6" w:space="0" w:color="000000"/>
                    <w:bottom w:val="single" w:sz="6" w:space="0" w:color="000000"/>
                    <w:right w:val="single" w:sz="12" w:space="0" w:color="auto"/>
                  </w:tcBorders>
                </w:tcPr>
                <w:p w14:paraId="4142B36E" w14:textId="77777777" w:rsidR="00CE4F56" w:rsidRPr="00EC0C5F" w:rsidRDefault="00CE4F56" w:rsidP="00CB6CEA">
                  <w:pPr>
                    <w:pStyle w:val="Default"/>
                    <w:jc w:val="center"/>
                    <w:rPr>
                      <w:rFonts w:ascii="Times New Roman" w:cs="Times New Roman"/>
                      <w:color w:val="auto"/>
                      <w:kern w:val="2"/>
                      <w:sz w:val="21"/>
                      <w:szCs w:val="21"/>
                    </w:rPr>
                  </w:pPr>
                </w:p>
              </w:tc>
            </w:tr>
            <w:tr w:rsidR="00CE4F56" w:rsidRPr="00EC0C5F" w14:paraId="7A9BB99B" w14:textId="77777777" w:rsidTr="00B26F10">
              <w:trPr>
                <w:trHeight w:val="357"/>
                <w:jc w:val="center"/>
              </w:trPr>
              <w:tc>
                <w:tcPr>
                  <w:tcW w:w="1169" w:type="dxa"/>
                  <w:tcBorders>
                    <w:top w:val="single" w:sz="6" w:space="0" w:color="000000"/>
                    <w:left w:val="single" w:sz="12" w:space="0" w:color="auto"/>
                    <w:bottom w:val="single" w:sz="6" w:space="0" w:color="000000"/>
                    <w:right w:val="single" w:sz="6" w:space="0" w:color="000000"/>
                  </w:tcBorders>
                  <w:vAlign w:val="center"/>
                  <w:hideMark/>
                </w:tcPr>
                <w:p w14:paraId="59ABE27C" w14:textId="77777777" w:rsidR="00CE4F56" w:rsidRPr="00EC0C5F" w:rsidRDefault="00CE4F56" w:rsidP="00CB6CEA">
                  <w:pPr>
                    <w:pStyle w:val="Default"/>
                    <w:jc w:val="center"/>
                    <w:rPr>
                      <w:rFonts w:ascii="Times New Roman" w:cs="Times New Roman"/>
                      <w:color w:val="auto"/>
                      <w:kern w:val="2"/>
                      <w:sz w:val="21"/>
                      <w:szCs w:val="21"/>
                    </w:rPr>
                  </w:pPr>
                  <w:r w:rsidRPr="00EC0C5F">
                    <w:rPr>
                      <w:rFonts w:ascii="Times New Roman" w:cs="Times New Roman"/>
                      <w:color w:val="auto"/>
                      <w:kern w:val="2"/>
                      <w:sz w:val="21"/>
                      <w:szCs w:val="21"/>
                    </w:rPr>
                    <w:t>5</w:t>
                  </w:r>
                </w:p>
              </w:tc>
              <w:tc>
                <w:tcPr>
                  <w:tcW w:w="1314" w:type="dxa"/>
                  <w:tcBorders>
                    <w:top w:val="single" w:sz="6" w:space="0" w:color="000000"/>
                    <w:left w:val="single" w:sz="6" w:space="0" w:color="000000"/>
                    <w:bottom w:val="single" w:sz="6" w:space="0" w:color="000000"/>
                    <w:right w:val="single" w:sz="6" w:space="0" w:color="000000"/>
                  </w:tcBorders>
                  <w:vAlign w:val="center"/>
                  <w:hideMark/>
                </w:tcPr>
                <w:p w14:paraId="321CA236" w14:textId="77777777" w:rsidR="00CE4F56" w:rsidRPr="003E7844" w:rsidRDefault="00CE4F56" w:rsidP="009A22B5">
                  <w:pPr>
                    <w:pStyle w:val="Default"/>
                    <w:spacing w:line="240" w:lineRule="exact"/>
                    <w:jc w:val="center"/>
                    <w:rPr>
                      <w:rFonts w:ascii="Times New Roman" w:cs="Times New Roman"/>
                      <w:color w:val="auto"/>
                      <w:kern w:val="2"/>
                      <w:sz w:val="21"/>
                      <w:szCs w:val="21"/>
                    </w:rPr>
                  </w:pPr>
                  <w:r w:rsidRPr="003E7844">
                    <w:rPr>
                      <w:rFonts w:ascii="Times New Roman" w:cs="Times New Roman"/>
                      <w:color w:val="auto"/>
                      <w:kern w:val="2"/>
                      <w:sz w:val="21"/>
                      <w:szCs w:val="21"/>
                    </w:rPr>
                    <w:t>300</w:t>
                  </w:r>
                </w:p>
              </w:tc>
              <w:tc>
                <w:tcPr>
                  <w:tcW w:w="1404" w:type="dxa"/>
                  <w:tcBorders>
                    <w:top w:val="single" w:sz="6" w:space="0" w:color="000000"/>
                    <w:left w:val="single" w:sz="6" w:space="0" w:color="000000"/>
                    <w:bottom w:val="single" w:sz="6" w:space="0" w:color="000000"/>
                    <w:right w:val="single" w:sz="6" w:space="0" w:color="000000"/>
                  </w:tcBorders>
                  <w:vAlign w:val="center"/>
                  <w:hideMark/>
                </w:tcPr>
                <w:p w14:paraId="0F87D26E" w14:textId="77777777" w:rsidR="00CE4F56" w:rsidRPr="003E7844" w:rsidRDefault="00CE4F56" w:rsidP="009A22B5">
                  <w:pPr>
                    <w:pStyle w:val="Default"/>
                    <w:spacing w:line="240" w:lineRule="exact"/>
                    <w:jc w:val="center"/>
                    <w:rPr>
                      <w:rFonts w:ascii="Times New Roman" w:cs="Times New Roman"/>
                      <w:color w:val="auto"/>
                      <w:kern w:val="2"/>
                      <w:sz w:val="21"/>
                      <w:szCs w:val="21"/>
                    </w:rPr>
                  </w:pPr>
                  <w:r w:rsidRPr="003E7844">
                    <w:rPr>
                      <w:rFonts w:ascii="Times New Roman" w:cs="Times New Roman"/>
                      <w:color w:val="auto"/>
                      <w:kern w:val="2"/>
                      <w:sz w:val="21"/>
                      <w:szCs w:val="21"/>
                    </w:rPr>
                    <w:t>0.022</w:t>
                  </w:r>
                </w:p>
              </w:tc>
              <w:tc>
                <w:tcPr>
                  <w:tcW w:w="1470" w:type="dxa"/>
                  <w:tcBorders>
                    <w:top w:val="single" w:sz="6" w:space="0" w:color="000000"/>
                    <w:left w:val="single" w:sz="6" w:space="0" w:color="000000"/>
                    <w:bottom w:val="single" w:sz="6" w:space="0" w:color="000000"/>
                    <w:right w:val="single" w:sz="6" w:space="0" w:color="000000"/>
                  </w:tcBorders>
                  <w:vAlign w:val="center"/>
                  <w:hideMark/>
                </w:tcPr>
                <w:p w14:paraId="68A06D25" w14:textId="77777777" w:rsidR="00CE4F56" w:rsidRPr="003E7844" w:rsidRDefault="00CE4F56" w:rsidP="009A22B5">
                  <w:pPr>
                    <w:pStyle w:val="Default"/>
                    <w:spacing w:line="240" w:lineRule="exact"/>
                    <w:jc w:val="center"/>
                    <w:rPr>
                      <w:rFonts w:ascii="Times New Roman" w:cs="Times New Roman"/>
                      <w:color w:val="auto"/>
                      <w:kern w:val="2"/>
                      <w:sz w:val="21"/>
                      <w:szCs w:val="21"/>
                    </w:rPr>
                  </w:pPr>
                  <w:r w:rsidRPr="003E7844">
                    <w:rPr>
                      <w:rFonts w:ascii="Times New Roman" w:cs="Times New Roman"/>
                      <w:color w:val="auto"/>
                      <w:kern w:val="2"/>
                      <w:sz w:val="21"/>
                      <w:szCs w:val="21"/>
                    </w:rPr>
                    <w:t>0.035</w:t>
                  </w:r>
                </w:p>
              </w:tc>
              <w:tc>
                <w:tcPr>
                  <w:tcW w:w="1439" w:type="dxa"/>
                  <w:tcBorders>
                    <w:top w:val="single" w:sz="6" w:space="0" w:color="000000"/>
                    <w:left w:val="single" w:sz="6" w:space="0" w:color="000000"/>
                    <w:bottom w:val="single" w:sz="6" w:space="0" w:color="000000"/>
                    <w:right w:val="single" w:sz="6" w:space="0" w:color="000000"/>
                  </w:tcBorders>
                  <w:vAlign w:val="center"/>
                  <w:hideMark/>
                </w:tcPr>
                <w:p w14:paraId="6D882491" w14:textId="77777777" w:rsidR="00CE4F56" w:rsidRPr="003E7844" w:rsidRDefault="00CE4F56" w:rsidP="009A22B5">
                  <w:pPr>
                    <w:pStyle w:val="Default"/>
                    <w:spacing w:line="240" w:lineRule="exact"/>
                    <w:jc w:val="center"/>
                    <w:rPr>
                      <w:rFonts w:ascii="Times New Roman" w:cs="Times New Roman"/>
                      <w:color w:val="auto"/>
                      <w:kern w:val="2"/>
                      <w:sz w:val="21"/>
                      <w:szCs w:val="21"/>
                    </w:rPr>
                  </w:pPr>
                  <w:r w:rsidRPr="003E7844">
                    <w:rPr>
                      <w:rFonts w:ascii="Times New Roman" w:cs="Times New Roman"/>
                      <w:color w:val="auto"/>
                      <w:kern w:val="2"/>
                      <w:sz w:val="21"/>
                      <w:szCs w:val="21"/>
                    </w:rPr>
                    <w:t>0.053</w:t>
                  </w:r>
                </w:p>
              </w:tc>
              <w:tc>
                <w:tcPr>
                  <w:tcW w:w="1494" w:type="dxa"/>
                  <w:tcBorders>
                    <w:top w:val="single" w:sz="6" w:space="0" w:color="000000"/>
                    <w:left w:val="single" w:sz="6" w:space="0" w:color="000000"/>
                    <w:bottom w:val="single" w:sz="6" w:space="0" w:color="000000"/>
                    <w:right w:val="single" w:sz="12" w:space="0" w:color="auto"/>
                  </w:tcBorders>
                </w:tcPr>
                <w:p w14:paraId="1AEFBFBF" w14:textId="77777777" w:rsidR="00CE4F56" w:rsidRPr="00EC0C5F" w:rsidRDefault="00CE4F56" w:rsidP="00CB6CEA">
                  <w:pPr>
                    <w:pStyle w:val="Default"/>
                    <w:jc w:val="center"/>
                    <w:rPr>
                      <w:rFonts w:ascii="Times New Roman" w:cs="Times New Roman"/>
                      <w:color w:val="auto"/>
                      <w:kern w:val="2"/>
                      <w:sz w:val="21"/>
                      <w:szCs w:val="21"/>
                    </w:rPr>
                  </w:pPr>
                </w:p>
              </w:tc>
            </w:tr>
            <w:tr w:rsidR="00CE4F56" w:rsidRPr="00EC0C5F" w14:paraId="726511B0" w14:textId="77777777" w:rsidTr="00B26F10">
              <w:trPr>
                <w:trHeight w:val="357"/>
                <w:jc w:val="center"/>
              </w:trPr>
              <w:tc>
                <w:tcPr>
                  <w:tcW w:w="1169" w:type="dxa"/>
                  <w:tcBorders>
                    <w:top w:val="single" w:sz="6" w:space="0" w:color="000000"/>
                    <w:left w:val="single" w:sz="12" w:space="0" w:color="auto"/>
                    <w:bottom w:val="single" w:sz="6" w:space="0" w:color="000000"/>
                    <w:right w:val="single" w:sz="6" w:space="0" w:color="000000"/>
                  </w:tcBorders>
                  <w:vAlign w:val="center"/>
                  <w:hideMark/>
                </w:tcPr>
                <w:p w14:paraId="432C6A7E" w14:textId="77777777" w:rsidR="00CE4F56" w:rsidRPr="00EC0C5F" w:rsidRDefault="00CE4F56" w:rsidP="00CB6CEA">
                  <w:pPr>
                    <w:pStyle w:val="Default"/>
                    <w:jc w:val="center"/>
                    <w:rPr>
                      <w:rFonts w:ascii="Times New Roman" w:cs="Times New Roman"/>
                      <w:color w:val="auto"/>
                      <w:kern w:val="2"/>
                      <w:sz w:val="21"/>
                      <w:szCs w:val="21"/>
                    </w:rPr>
                  </w:pPr>
                  <w:r w:rsidRPr="00EC0C5F">
                    <w:rPr>
                      <w:rFonts w:ascii="Times New Roman" w:cs="Times New Roman"/>
                      <w:color w:val="auto"/>
                      <w:kern w:val="2"/>
                      <w:sz w:val="21"/>
                      <w:szCs w:val="21"/>
                    </w:rPr>
                    <w:t>6</w:t>
                  </w:r>
                </w:p>
              </w:tc>
              <w:tc>
                <w:tcPr>
                  <w:tcW w:w="1314" w:type="dxa"/>
                  <w:tcBorders>
                    <w:top w:val="single" w:sz="6" w:space="0" w:color="000000"/>
                    <w:left w:val="single" w:sz="6" w:space="0" w:color="000000"/>
                    <w:bottom w:val="single" w:sz="6" w:space="0" w:color="000000"/>
                    <w:right w:val="single" w:sz="6" w:space="0" w:color="000000"/>
                  </w:tcBorders>
                  <w:vAlign w:val="center"/>
                  <w:hideMark/>
                </w:tcPr>
                <w:p w14:paraId="19FE2EEE" w14:textId="77777777" w:rsidR="00CE4F56" w:rsidRPr="003E7844" w:rsidRDefault="00CE4F56" w:rsidP="009A22B5">
                  <w:pPr>
                    <w:pStyle w:val="Default"/>
                    <w:spacing w:line="240" w:lineRule="exact"/>
                    <w:jc w:val="center"/>
                    <w:rPr>
                      <w:rFonts w:ascii="Times New Roman" w:cs="Times New Roman"/>
                      <w:color w:val="auto"/>
                      <w:kern w:val="2"/>
                      <w:sz w:val="21"/>
                      <w:szCs w:val="21"/>
                    </w:rPr>
                  </w:pPr>
                  <w:r w:rsidRPr="003E7844">
                    <w:rPr>
                      <w:rFonts w:ascii="Times New Roman" w:cs="Times New Roman"/>
                      <w:color w:val="auto"/>
                      <w:kern w:val="2"/>
                      <w:sz w:val="21"/>
                      <w:szCs w:val="21"/>
                    </w:rPr>
                    <w:t>400</w:t>
                  </w:r>
                </w:p>
              </w:tc>
              <w:tc>
                <w:tcPr>
                  <w:tcW w:w="1404" w:type="dxa"/>
                  <w:tcBorders>
                    <w:top w:val="single" w:sz="6" w:space="0" w:color="000000"/>
                    <w:left w:val="single" w:sz="6" w:space="0" w:color="000000"/>
                    <w:bottom w:val="single" w:sz="6" w:space="0" w:color="000000"/>
                    <w:right w:val="single" w:sz="6" w:space="0" w:color="000000"/>
                  </w:tcBorders>
                  <w:vAlign w:val="center"/>
                  <w:hideMark/>
                </w:tcPr>
                <w:p w14:paraId="475B1B0E" w14:textId="77777777" w:rsidR="00CE4F56" w:rsidRPr="003E7844" w:rsidRDefault="00CE4F56" w:rsidP="009A22B5">
                  <w:pPr>
                    <w:pStyle w:val="Default"/>
                    <w:spacing w:line="240" w:lineRule="exact"/>
                    <w:jc w:val="center"/>
                    <w:rPr>
                      <w:rFonts w:ascii="Times New Roman" w:cs="Times New Roman"/>
                      <w:color w:val="auto"/>
                      <w:kern w:val="2"/>
                      <w:sz w:val="21"/>
                      <w:szCs w:val="21"/>
                    </w:rPr>
                  </w:pPr>
                  <w:r w:rsidRPr="003E7844">
                    <w:rPr>
                      <w:rFonts w:ascii="Times New Roman" w:cs="Times New Roman"/>
                      <w:color w:val="auto"/>
                      <w:kern w:val="2"/>
                      <w:sz w:val="21"/>
                      <w:szCs w:val="21"/>
                    </w:rPr>
                    <w:t>0.020</w:t>
                  </w:r>
                </w:p>
              </w:tc>
              <w:tc>
                <w:tcPr>
                  <w:tcW w:w="1470" w:type="dxa"/>
                  <w:tcBorders>
                    <w:top w:val="single" w:sz="6" w:space="0" w:color="000000"/>
                    <w:left w:val="single" w:sz="6" w:space="0" w:color="000000"/>
                    <w:bottom w:val="single" w:sz="6" w:space="0" w:color="000000"/>
                    <w:right w:val="single" w:sz="6" w:space="0" w:color="000000"/>
                  </w:tcBorders>
                  <w:vAlign w:val="center"/>
                  <w:hideMark/>
                </w:tcPr>
                <w:p w14:paraId="0D29C394" w14:textId="77777777" w:rsidR="00CE4F56" w:rsidRPr="003E7844" w:rsidRDefault="00CE4F56" w:rsidP="009A22B5">
                  <w:pPr>
                    <w:pStyle w:val="Default"/>
                    <w:spacing w:line="240" w:lineRule="exact"/>
                    <w:jc w:val="center"/>
                    <w:rPr>
                      <w:rFonts w:ascii="Times New Roman" w:cs="Times New Roman"/>
                      <w:color w:val="auto"/>
                      <w:kern w:val="2"/>
                      <w:sz w:val="21"/>
                      <w:szCs w:val="21"/>
                    </w:rPr>
                  </w:pPr>
                  <w:r w:rsidRPr="003E7844">
                    <w:rPr>
                      <w:rFonts w:ascii="Times New Roman" w:cs="Times New Roman"/>
                      <w:color w:val="auto"/>
                      <w:kern w:val="2"/>
                      <w:sz w:val="21"/>
                      <w:szCs w:val="21"/>
                    </w:rPr>
                    <w:t>0.033</w:t>
                  </w:r>
                </w:p>
              </w:tc>
              <w:tc>
                <w:tcPr>
                  <w:tcW w:w="1439" w:type="dxa"/>
                  <w:tcBorders>
                    <w:top w:val="single" w:sz="6" w:space="0" w:color="000000"/>
                    <w:left w:val="single" w:sz="6" w:space="0" w:color="000000"/>
                    <w:bottom w:val="single" w:sz="6" w:space="0" w:color="000000"/>
                    <w:right w:val="single" w:sz="6" w:space="0" w:color="000000"/>
                  </w:tcBorders>
                  <w:vAlign w:val="center"/>
                  <w:hideMark/>
                </w:tcPr>
                <w:p w14:paraId="1640AFED" w14:textId="77777777" w:rsidR="00CE4F56" w:rsidRPr="003E7844" w:rsidRDefault="00CE4F56" w:rsidP="009A22B5">
                  <w:pPr>
                    <w:pStyle w:val="Default"/>
                    <w:spacing w:line="240" w:lineRule="exact"/>
                    <w:jc w:val="center"/>
                    <w:rPr>
                      <w:rFonts w:ascii="Times New Roman" w:cs="Times New Roman"/>
                      <w:color w:val="auto"/>
                      <w:kern w:val="2"/>
                      <w:sz w:val="21"/>
                      <w:szCs w:val="21"/>
                    </w:rPr>
                  </w:pPr>
                  <w:r w:rsidRPr="003E7844">
                    <w:rPr>
                      <w:rFonts w:ascii="Times New Roman" w:cs="Times New Roman"/>
                      <w:color w:val="auto"/>
                      <w:kern w:val="2"/>
                      <w:sz w:val="21"/>
                      <w:szCs w:val="21"/>
                    </w:rPr>
                    <w:t>0.052</w:t>
                  </w:r>
                </w:p>
              </w:tc>
              <w:tc>
                <w:tcPr>
                  <w:tcW w:w="1494" w:type="dxa"/>
                  <w:tcBorders>
                    <w:top w:val="single" w:sz="6" w:space="0" w:color="000000"/>
                    <w:left w:val="single" w:sz="6" w:space="0" w:color="000000"/>
                    <w:bottom w:val="single" w:sz="6" w:space="0" w:color="000000"/>
                    <w:right w:val="single" w:sz="12" w:space="0" w:color="auto"/>
                  </w:tcBorders>
                </w:tcPr>
                <w:p w14:paraId="4AA9E28D" w14:textId="77777777" w:rsidR="00CE4F56" w:rsidRPr="00EC0C5F" w:rsidRDefault="00CE4F56" w:rsidP="00CB6CEA">
                  <w:pPr>
                    <w:pStyle w:val="Default"/>
                    <w:jc w:val="center"/>
                    <w:rPr>
                      <w:rFonts w:ascii="Times New Roman" w:cs="Times New Roman"/>
                      <w:color w:val="auto"/>
                      <w:kern w:val="2"/>
                      <w:sz w:val="21"/>
                      <w:szCs w:val="21"/>
                    </w:rPr>
                  </w:pPr>
                </w:p>
              </w:tc>
            </w:tr>
            <w:tr w:rsidR="00CE4F56" w:rsidRPr="00EC0C5F" w14:paraId="1C5FB516" w14:textId="77777777" w:rsidTr="00B26F10">
              <w:trPr>
                <w:trHeight w:val="357"/>
                <w:jc w:val="center"/>
              </w:trPr>
              <w:tc>
                <w:tcPr>
                  <w:tcW w:w="1169" w:type="dxa"/>
                  <w:tcBorders>
                    <w:top w:val="single" w:sz="6" w:space="0" w:color="000000"/>
                    <w:left w:val="single" w:sz="12" w:space="0" w:color="auto"/>
                    <w:bottom w:val="single" w:sz="6" w:space="0" w:color="000000"/>
                    <w:right w:val="single" w:sz="6" w:space="0" w:color="000000"/>
                  </w:tcBorders>
                  <w:vAlign w:val="center"/>
                  <w:hideMark/>
                </w:tcPr>
                <w:p w14:paraId="2A647E4E" w14:textId="77777777" w:rsidR="00CE4F56" w:rsidRPr="00EC0C5F" w:rsidRDefault="00CE4F56" w:rsidP="00CB6CEA">
                  <w:pPr>
                    <w:pStyle w:val="Default"/>
                    <w:jc w:val="center"/>
                    <w:rPr>
                      <w:rFonts w:ascii="Times New Roman" w:cs="Times New Roman"/>
                      <w:color w:val="auto"/>
                      <w:kern w:val="2"/>
                      <w:sz w:val="21"/>
                      <w:szCs w:val="21"/>
                    </w:rPr>
                  </w:pPr>
                  <w:r w:rsidRPr="00EC0C5F">
                    <w:rPr>
                      <w:rFonts w:ascii="Times New Roman" w:cs="Times New Roman"/>
                      <w:color w:val="auto"/>
                      <w:kern w:val="2"/>
                      <w:sz w:val="21"/>
                      <w:szCs w:val="21"/>
                    </w:rPr>
                    <w:t>7</w:t>
                  </w:r>
                </w:p>
              </w:tc>
              <w:tc>
                <w:tcPr>
                  <w:tcW w:w="1314" w:type="dxa"/>
                  <w:tcBorders>
                    <w:top w:val="single" w:sz="6" w:space="0" w:color="000000"/>
                    <w:left w:val="single" w:sz="6" w:space="0" w:color="000000"/>
                    <w:bottom w:val="single" w:sz="6" w:space="0" w:color="000000"/>
                    <w:right w:val="single" w:sz="6" w:space="0" w:color="000000"/>
                  </w:tcBorders>
                  <w:vAlign w:val="center"/>
                  <w:hideMark/>
                </w:tcPr>
                <w:p w14:paraId="6C4E496E" w14:textId="77777777" w:rsidR="00CE4F56" w:rsidRPr="003E7844" w:rsidRDefault="00CE4F56" w:rsidP="009A22B5">
                  <w:pPr>
                    <w:pStyle w:val="Default"/>
                    <w:spacing w:line="240" w:lineRule="exact"/>
                    <w:jc w:val="center"/>
                    <w:rPr>
                      <w:rFonts w:ascii="Times New Roman" w:cs="Times New Roman"/>
                      <w:color w:val="auto"/>
                      <w:kern w:val="2"/>
                      <w:sz w:val="21"/>
                      <w:szCs w:val="21"/>
                    </w:rPr>
                  </w:pPr>
                  <w:r w:rsidRPr="003E7844">
                    <w:rPr>
                      <w:rFonts w:ascii="Times New Roman" w:cs="Times New Roman"/>
                      <w:color w:val="auto"/>
                      <w:kern w:val="2"/>
                      <w:sz w:val="21"/>
                      <w:szCs w:val="21"/>
                    </w:rPr>
                    <w:t>500</w:t>
                  </w:r>
                </w:p>
              </w:tc>
              <w:tc>
                <w:tcPr>
                  <w:tcW w:w="1404" w:type="dxa"/>
                  <w:tcBorders>
                    <w:top w:val="single" w:sz="6" w:space="0" w:color="000000"/>
                    <w:left w:val="single" w:sz="6" w:space="0" w:color="000000"/>
                    <w:bottom w:val="single" w:sz="6" w:space="0" w:color="000000"/>
                    <w:right w:val="single" w:sz="6" w:space="0" w:color="000000"/>
                  </w:tcBorders>
                  <w:vAlign w:val="center"/>
                  <w:hideMark/>
                </w:tcPr>
                <w:p w14:paraId="1263EBA9" w14:textId="77777777" w:rsidR="00CE4F56" w:rsidRPr="003E7844" w:rsidRDefault="00CE4F56" w:rsidP="009A22B5">
                  <w:pPr>
                    <w:pStyle w:val="Default"/>
                    <w:spacing w:line="240" w:lineRule="exact"/>
                    <w:jc w:val="center"/>
                    <w:rPr>
                      <w:rFonts w:ascii="Times New Roman" w:cs="Times New Roman"/>
                      <w:color w:val="auto"/>
                      <w:kern w:val="2"/>
                      <w:sz w:val="21"/>
                      <w:szCs w:val="21"/>
                    </w:rPr>
                  </w:pPr>
                  <w:r w:rsidRPr="003E7844">
                    <w:rPr>
                      <w:rFonts w:ascii="Times New Roman" w:cs="Times New Roman"/>
                      <w:color w:val="auto"/>
                      <w:kern w:val="2"/>
                      <w:sz w:val="21"/>
                      <w:szCs w:val="21"/>
                    </w:rPr>
                    <w:t>0.018</w:t>
                  </w:r>
                </w:p>
              </w:tc>
              <w:tc>
                <w:tcPr>
                  <w:tcW w:w="1470" w:type="dxa"/>
                  <w:tcBorders>
                    <w:top w:val="single" w:sz="6" w:space="0" w:color="000000"/>
                    <w:left w:val="single" w:sz="6" w:space="0" w:color="000000"/>
                    <w:bottom w:val="single" w:sz="6" w:space="0" w:color="000000"/>
                    <w:right w:val="single" w:sz="6" w:space="0" w:color="000000"/>
                  </w:tcBorders>
                  <w:vAlign w:val="center"/>
                  <w:hideMark/>
                </w:tcPr>
                <w:p w14:paraId="1E547F0C" w14:textId="77777777" w:rsidR="00CE4F56" w:rsidRPr="003E7844" w:rsidRDefault="00CE4F56" w:rsidP="009A22B5">
                  <w:pPr>
                    <w:pStyle w:val="Default"/>
                    <w:spacing w:line="240" w:lineRule="exact"/>
                    <w:jc w:val="center"/>
                    <w:rPr>
                      <w:rFonts w:ascii="Times New Roman" w:cs="Times New Roman"/>
                      <w:color w:val="auto"/>
                      <w:kern w:val="2"/>
                      <w:sz w:val="21"/>
                      <w:szCs w:val="21"/>
                    </w:rPr>
                  </w:pPr>
                  <w:r w:rsidRPr="003E7844">
                    <w:rPr>
                      <w:rFonts w:ascii="Times New Roman" w:cs="Times New Roman"/>
                      <w:color w:val="auto"/>
                      <w:kern w:val="2"/>
                      <w:sz w:val="21"/>
                      <w:szCs w:val="21"/>
                    </w:rPr>
                    <w:t>0.032</w:t>
                  </w:r>
                </w:p>
              </w:tc>
              <w:tc>
                <w:tcPr>
                  <w:tcW w:w="1439" w:type="dxa"/>
                  <w:tcBorders>
                    <w:top w:val="single" w:sz="6" w:space="0" w:color="000000"/>
                    <w:left w:val="single" w:sz="6" w:space="0" w:color="000000"/>
                    <w:bottom w:val="single" w:sz="6" w:space="0" w:color="000000"/>
                    <w:right w:val="single" w:sz="6" w:space="0" w:color="000000"/>
                  </w:tcBorders>
                  <w:vAlign w:val="center"/>
                  <w:hideMark/>
                </w:tcPr>
                <w:p w14:paraId="2A9AC23B" w14:textId="77777777" w:rsidR="00CE4F56" w:rsidRPr="003E7844" w:rsidRDefault="00CE4F56" w:rsidP="009A22B5">
                  <w:pPr>
                    <w:pStyle w:val="Default"/>
                    <w:spacing w:line="240" w:lineRule="exact"/>
                    <w:jc w:val="center"/>
                    <w:rPr>
                      <w:rFonts w:ascii="Times New Roman" w:cs="Times New Roman"/>
                      <w:color w:val="auto"/>
                      <w:kern w:val="2"/>
                      <w:sz w:val="21"/>
                      <w:szCs w:val="21"/>
                    </w:rPr>
                  </w:pPr>
                  <w:r w:rsidRPr="003E7844">
                    <w:rPr>
                      <w:rFonts w:ascii="Times New Roman" w:cs="Times New Roman"/>
                      <w:color w:val="auto"/>
                      <w:kern w:val="2"/>
                      <w:sz w:val="21"/>
                      <w:szCs w:val="21"/>
                    </w:rPr>
                    <w:t>0.051</w:t>
                  </w:r>
                </w:p>
              </w:tc>
              <w:tc>
                <w:tcPr>
                  <w:tcW w:w="1494" w:type="dxa"/>
                  <w:tcBorders>
                    <w:top w:val="single" w:sz="6" w:space="0" w:color="000000"/>
                    <w:left w:val="single" w:sz="6" w:space="0" w:color="000000"/>
                    <w:bottom w:val="single" w:sz="6" w:space="0" w:color="000000"/>
                    <w:right w:val="single" w:sz="12" w:space="0" w:color="auto"/>
                  </w:tcBorders>
                </w:tcPr>
                <w:p w14:paraId="0E1A273B" w14:textId="77777777" w:rsidR="00CE4F56" w:rsidRPr="00EC0C5F" w:rsidRDefault="00CE4F56" w:rsidP="00CB6CEA">
                  <w:pPr>
                    <w:pStyle w:val="Default"/>
                    <w:jc w:val="center"/>
                    <w:rPr>
                      <w:rFonts w:ascii="Times New Roman" w:cs="Times New Roman"/>
                      <w:color w:val="auto"/>
                      <w:kern w:val="2"/>
                      <w:sz w:val="21"/>
                      <w:szCs w:val="21"/>
                    </w:rPr>
                  </w:pPr>
                </w:p>
              </w:tc>
            </w:tr>
            <w:tr w:rsidR="00CE4F56" w:rsidRPr="00EC0C5F" w14:paraId="42C0925D" w14:textId="77777777" w:rsidTr="00B26F10">
              <w:trPr>
                <w:trHeight w:val="357"/>
                <w:jc w:val="center"/>
              </w:trPr>
              <w:tc>
                <w:tcPr>
                  <w:tcW w:w="1169" w:type="dxa"/>
                  <w:tcBorders>
                    <w:top w:val="single" w:sz="6" w:space="0" w:color="000000"/>
                    <w:left w:val="single" w:sz="12" w:space="0" w:color="auto"/>
                    <w:bottom w:val="single" w:sz="6" w:space="0" w:color="000000"/>
                    <w:right w:val="single" w:sz="6" w:space="0" w:color="000000"/>
                  </w:tcBorders>
                  <w:vAlign w:val="center"/>
                  <w:hideMark/>
                </w:tcPr>
                <w:p w14:paraId="1EB2DEBE" w14:textId="77777777" w:rsidR="00CE4F56" w:rsidRPr="00EC0C5F" w:rsidRDefault="00CE4F56" w:rsidP="00CB6CEA">
                  <w:pPr>
                    <w:pStyle w:val="Default"/>
                    <w:jc w:val="center"/>
                    <w:rPr>
                      <w:rFonts w:ascii="Times New Roman" w:cs="Times New Roman"/>
                      <w:color w:val="auto"/>
                      <w:kern w:val="2"/>
                      <w:sz w:val="21"/>
                      <w:szCs w:val="21"/>
                    </w:rPr>
                  </w:pPr>
                  <w:r w:rsidRPr="00EC0C5F">
                    <w:rPr>
                      <w:rFonts w:ascii="Times New Roman" w:cs="Times New Roman" w:hint="eastAsia"/>
                      <w:color w:val="auto"/>
                      <w:kern w:val="2"/>
                      <w:sz w:val="21"/>
                      <w:szCs w:val="21"/>
                    </w:rPr>
                    <w:t>最大值</w:t>
                  </w:r>
                </w:p>
              </w:tc>
              <w:tc>
                <w:tcPr>
                  <w:tcW w:w="1314" w:type="dxa"/>
                  <w:tcBorders>
                    <w:top w:val="single" w:sz="6" w:space="0" w:color="000000"/>
                    <w:left w:val="single" w:sz="6" w:space="0" w:color="000000"/>
                    <w:bottom w:val="single" w:sz="6" w:space="0" w:color="000000"/>
                    <w:right w:val="single" w:sz="6" w:space="0" w:color="000000"/>
                  </w:tcBorders>
                  <w:vAlign w:val="center"/>
                  <w:hideMark/>
                </w:tcPr>
                <w:p w14:paraId="4F17D904" w14:textId="77777777" w:rsidR="00CE4F56" w:rsidRPr="003E7844" w:rsidRDefault="00CE4F56" w:rsidP="009A22B5">
                  <w:pPr>
                    <w:pStyle w:val="Default"/>
                    <w:spacing w:line="240" w:lineRule="exact"/>
                    <w:jc w:val="center"/>
                    <w:rPr>
                      <w:rFonts w:ascii="Times New Roman" w:cs="Times New Roman"/>
                      <w:color w:val="auto"/>
                      <w:kern w:val="2"/>
                      <w:sz w:val="21"/>
                      <w:szCs w:val="21"/>
                    </w:rPr>
                  </w:pPr>
                  <w:r w:rsidRPr="003E7844">
                    <w:rPr>
                      <w:rFonts w:ascii="Times New Roman" w:cs="Times New Roman"/>
                      <w:color w:val="auto"/>
                      <w:kern w:val="2"/>
                      <w:sz w:val="21"/>
                      <w:szCs w:val="21"/>
                    </w:rPr>
                    <w:t>42</w:t>
                  </w:r>
                </w:p>
              </w:tc>
              <w:tc>
                <w:tcPr>
                  <w:tcW w:w="1404" w:type="dxa"/>
                  <w:tcBorders>
                    <w:top w:val="single" w:sz="6" w:space="0" w:color="000000"/>
                    <w:left w:val="single" w:sz="6" w:space="0" w:color="000000"/>
                    <w:bottom w:val="single" w:sz="6" w:space="0" w:color="000000"/>
                    <w:right w:val="single" w:sz="6" w:space="0" w:color="000000"/>
                  </w:tcBorders>
                  <w:vAlign w:val="center"/>
                  <w:hideMark/>
                </w:tcPr>
                <w:p w14:paraId="60ED5EEB" w14:textId="77777777" w:rsidR="00CE4F56" w:rsidRPr="003E7844" w:rsidRDefault="00CE4F56" w:rsidP="009A22B5">
                  <w:pPr>
                    <w:pStyle w:val="Default"/>
                    <w:spacing w:line="240" w:lineRule="exact"/>
                    <w:jc w:val="center"/>
                    <w:rPr>
                      <w:rFonts w:ascii="Times New Roman" w:cs="Times New Roman"/>
                      <w:color w:val="auto"/>
                      <w:kern w:val="2"/>
                      <w:sz w:val="21"/>
                      <w:szCs w:val="21"/>
                    </w:rPr>
                  </w:pPr>
                  <w:r w:rsidRPr="003E7844">
                    <w:rPr>
                      <w:rFonts w:ascii="Times New Roman" w:cs="Times New Roman"/>
                      <w:color w:val="auto"/>
                      <w:kern w:val="2"/>
                      <w:sz w:val="21"/>
                      <w:szCs w:val="21"/>
                    </w:rPr>
                    <w:t>0.034</w:t>
                  </w:r>
                </w:p>
              </w:tc>
              <w:tc>
                <w:tcPr>
                  <w:tcW w:w="1470" w:type="dxa"/>
                  <w:tcBorders>
                    <w:top w:val="single" w:sz="6" w:space="0" w:color="000000"/>
                    <w:left w:val="single" w:sz="6" w:space="0" w:color="000000"/>
                    <w:bottom w:val="single" w:sz="6" w:space="0" w:color="000000"/>
                    <w:right w:val="single" w:sz="6" w:space="0" w:color="000000"/>
                  </w:tcBorders>
                  <w:vAlign w:val="center"/>
                  <w:hideMark/>
                </w:tcPr>
                <w:p w14:paraId="0D5F4FDD" w14:textId="77777777" w:rsidR="00CE4F56" w:rsidRPr="003E7844" w:rsidRDefault="00CE4F56" w:rsidP="009A22B5">
                  <w:pPr>
                    <w:pStyle w:val="Default"/>
                    <w:spacing w:line="240" w:lineRule="exact"/>
                    <w:jc w:val="center"/>
                    <w:rPr>
                      <w:rFonts w:ascii="Times New Roman" w:cs="Times New Roman"/>
                      <w:color w:val="auto"/>
                      <w:kern w:val="2"/>
                      <w:sz w:val="21"/>
                      <w:szCs w:val="21"/>
                    </w:rPr>
                  </w:pPr>
                  <w:r w:rsidRPr="003E7844">
                    <w:rPr>
                      <w:rFonts w:ascii="Times New Roman" w:cs="Times New Roman"/>
                      <w:color w:val="auto"/>
                      <w:kern w:val="2"/>
                      <w:sz w:val="21"/>
                      <w:szCs w:val="21"/>
                    </w:rPr>
                    <w:t>0.045</w:t>
                  </w:r>
                </w:p>
              </w:tc>
              <w:tc>
                <w:tcPr>
                  <w:tcW w:w="1439" w:type="dxa"/>
                  <w:tcBorders>
                    <w:top w:val="single" w:sz="6" w:space="0" w:color="000000"/>
                    <w:left w:val="single" w:sz="6" w:space="0" w:color="000000"/>
                    <w:bottom w:val="single" w:sz="6" w:space="0" w:color="000000"/>
                    <w:right w:val="single" w:sz="6" w:space="0" w:color="000000"/>
                  </w:tcBorders>
                  <w:vAlign w:val="center"/>
                  <w:hideMark/>
                </w:tcPr>
                <w:p w14:paraId="1C8799BE" w14:textId="77777777" w:rsidR="00CE4F56" w:rsidRPr="003E7844" w:rsidRDefault="00CE4F56" w:rsidP="009A22B5">
                  <w:pPr>
                    <w:pStyle w:val="Default"/>
                    <w:spacing w:line="240" w:lineRule="exact"/>
                    <w:jc w:val="center"/>
                    <w:rPr>
                      <w:rFonts w:ascii="Times New Roman" w:cs="Times New Roman"/>
                      <w:color w:val="auto"/>
                      <w:kern w:val="2"/>
                      <w:sz w:val="21"/>
                      <w:szCs w:val="21"/>
                    </w:rPr>
                  </w:pPr>
                  <w:r w:rsidRPr="003E7844">
                    <w:rPr>
                      <w:rFonts w:ascii="Times New Roman" w:cs="Times New Roman"/>
                      <w:color w:val="auto"/>
                      <w:kern w:val="2"/>
                      <w:sz w:val="21"/>
                      <w:szCs w:val="21"/>
                    </w:rPr>
                    <w:t>0.060</w:t>
                  </w:r>
                </w:p>
              </w:tc>
              <w:tc>
                <w:tcPr>
                  <w:tcW w:w="1494" w:type="dxa"/>
                  <w:tcBorders>
                    <w:top w:val="single" w:sz="6" w:space="0" w:color="000000"/>
                    <w:left w:val="single" w:sz="6" w:space="0" w:color="000000"/>
                    <w:bottom w:val="single" w:sz="6" w:space="0" w:color="000000"/>
                    <w:right w:val="single" w:sz="12" w:space="0" w:color="auto"/>
                  </w:tcBorders>
                </w:tcPr>
                <w:p w14:paraId="1921DA4E" w14:textId="77777777" w:rsidR="00CE4F56" w:rsidRPr="00EC0C5F" w:rsidRDefault="00CE4F56" w:rsidP="00CB6CEA">
                  <w:pPr>
                    <w:pStyle w:val="Default"/>
                    <w:jc w:val="center"/>
                    <w:rPr>
                      <w:rFonts w:ascii="Times New Roman" w:cs="Times New Roman"/>
                      <w:color w:val="auto"/>
                      <w:kern w:val="2"/>
                      <w:sz w:val="21"/>
                      <w:szCs w:val="21"/>
                    </w:rPr>
                  </w:pPr>
                </w:p>
              </w:tc>
            </w:tr>
            <w:tr w:rsidR="00FC4115" w:rsidRPr="00EC0C5F" w14:paraId="1342DC8D" w14:textId="77777777" w:rsidTr="00B26F10">
              <w:trPr>
                <w:trHeight w:val="700"/>
                <w:jc w:val="center"/>
              </w:trPr>
              <w:tc>
                <w:tcPr>
                  <w:tcW w:w="2483" w:type="dxa"/>
                  <w:gridSpan w:val="2"/>
                  <w:tcBorders>
                    <w:top w:val="single" w:sz="6" w:space="0" w:color="000000"/>
                    <w:left w:val="single" w:sz="12" w:space="0" w:color="auto"/>
                    <w:bottom w:val="single" w:sz="12" w:space="0" w:color="auto"/>
                    <w:right w:val="single" w:sz="6" w:space="0" w:color="000000"/>
                  </w:tcBorders>
                  <w:vAlign w:val="center"/>
                  <w:hideMark/>
                </w:tcPr>
                <w:p w14:paraId="70BBE42E" w14:textId="77777777" w:rsidR="00FC4115" w:rsidRPr="00EC0C5F" w:rsidRDefault="00FC4115" w:rsidP="00CB6CEA">
                  <w:pPr>
                    <w:pStyle w:val="Default"/>
                    <w:jc w:val="center"/>
                    <w:rPr>
                      <w:color w:val="auto"/>
                      <w:kern w:val="2"/>
                      <w:sz w:val="21"/>
                      <w:szCs w:val="21"/>
                    </w:rPr>
                  </w:pPr>
                  <w:r w:rsidRPr="00EC0C5F">
                    <w:rPr>
                      <w:rFonts w:hint="eastAsia"/>
                      <w:color w:val="auto"/>
                      <w:kern w:val="2"/>
                      <w:sz w:val="21"/>
                      <w:szCs w:val="21"/>
                    </w:rPr>
                    <w:t>《环境空气质量标准》（</w:t>
                  </w:r>
                  <w:r w:rsidRPr="00EC0C5F">
                    <w:rPr>
                      <w:rFonts w:ascii="Times New Roman" w:cs="Times New Roman"/>
                      <w:color w:val="auto"/>
                      <w:kern w:val="2"/>
                      <w:sz w:val="21"/>
                      <w:szCs w:val="21"/>
                    </w:rPr>
                    <w:t>GB3095-2012</w:t>
                  </w:r>
                  <w:r w:rsidRPr="00EC0C5F">
                    <w:rPr>
                      <w:rFonts w:hint="eastAsia"/>
                      <w:color w:val="auto"/>
                      <w:kern w:val="2"/>
                      <w:sz w:val="21"/>
                      <w:szCs w:val="21"/>
                    </w:rPr>
                    <w:t>）二级标准</w:t>
                  </w:r>
                </w:p>
              </w:tc>
              <w:tc>
                <w:tcPr>
                  <w:tcW w:w="1404" w:type="dxa"/>
                  <w:tcBorders>
                    <w:top w:val="single" w:sz="6" w:space="0" w:color="000000"/>
                    <w:left w:val="single" w:sz="6" w:space="0" w:color="000000"/>
                    <w:bottom w:val="single" w:sz="12" w:space="0" w:color="auto"/>
                    <w:right w:val="single" w:sz="6" w:space="0" w:color="000000"/>
                  </w:tcBorders>
                  <w:vAlign w:val="center"/>
                  <w:hideMark/>
                </w:tcPr>
                <w:p w14:paraId="732DB637" w14:textId="77777777" w:rsidR="00FC4115" w:rsidRPr="00EC0C5F" w:rsidRDefault="00FC4115" w:rsidP="00CB6CEA">
                  <w:pPr>
                    <w:pStyle w:val="Default"/>
                    <w:jc w:val="center"/>
                    <w:rPr>
                      <w:rFonts w:ascii="Times New Roman" w:cs="Times New Roman"/>
                      <w:color w:val="auto"/>
                      <w:kern w:val="2"/>
                      <w:sz w:val="21"/>
                      <w:szCs w:val="21"/>
                    </w:rPr>
                  </w:pPr>
                  <w:r w:rsidRPr="00EC0C5F">
                    <w:rPr>
                      <w:rFonts w:ascii="Times New Roman" w:cs="Times New Roman"/>
                      <w:color w:val="auto"/>
                      <w:kern w:val="2"/>
                      <w:sz w:val="21"/>
                      <w:szCs w:val="21"/>
                    </w:rPr>
                    <w:t>0.5</w:t>
                  </w:r>
                </w:p>
              </w:tc>
              <w:tc>
                <w:tcPr>
                  <w:tcW w:w="1470" w:type="dxa"/>
                  <w:tcBorders>
                    <w:top w:val="single" w:sz="6" w:space="0" w:color="000000"/>
                    <w:left w:val="single" w:sz="6" w:space="0" w:color="000000"/>
                    <w:bottom w:val="single" w:sz="12" w:space="0" w:color="auto"/>
                    <w:right w:val="single" w:sz="6" w:space="0" w:color="000000"/>
                  </w:tcBorders>
                  <w:vAlign w:val="center"/>
                  <w:hideMark/>
                </w:tcPr>
                <w:p w14:paraId="3BB43F69" w14:textId="77777777" w:rsidR="00FC4115" w:rsidRPr="00EC0C5F" w:rsidRDefault="00FC4115" w:rsidP="00CB6CEA">
                  <w:pPr>
                    <w:pStyle w:val="Default"/>
                    <w:jc w:val="center"/>
                    <w:rPr>
                      <w:rFonts w:ascii="Times New Roman" w:cs="Times New Roman"/>
                      <w:color w:val="auto"/>
                      <w:kern w:val="2"/>
                      <w:sz w:val="21"/>
                      <w:szCs w:val="21"/>
                    </w:rPr>
                  </w:pPr>
                  <w:r w:rsidRPr="00EC0C5F">
                    <w:rPr>
                      <w:rFonts w:ascii="Times New Roman" w:cs="Times New Roman"/>
                      <w:color w:val="auto"/>
                      <w:kern w:val="2"/>
                      <w:sz w:val="21"/>
                      <w:szCs w:val="21"/>
                    </w:rPr>
                    <w:t>0.25</w:t>
                  </w:r>
                </w:p>
              </w:tc>
              <w:tc>
                <w:tcPr>
                  <w:tcW w:w="1439" w:type="dxa"/>
                  <w:tcBorders>
                    <w:top w:val="single" w:sz="6" w:space="0" w:color="000000"/>
                    <w:left w:val="single" w:sz="6" w:space="0" w:color="000000"/>
                    <w:bottom w:val="single" w:sz="12" w:space="0" w:color="auto"/>
                    <w:right w:val="single" w:sz="6" w:space="0" w:color="000000"/>
                  </w:tcBorders>
                  <w:vAlign w:val="center"/>
                  <w:hideMark/>
                </w:tcPr>
                <w:p w14:paraId="0CF17A7C" w14:textId="77777777" w:rsidR="00FC4115" w:rsidRPr="00EC0C5F" w:rsidRDefault="00FC4115" w:rsidP="00CB6CEA">
                  <w:pPr>
                    <w:pStyle w:val="Default"/>
                    <w:jc w:val="center"/>
                    <w:rPr>
                      <w:rFonts w:ascii="Times New Roman" w:cs="Times New Roman"/>
                      <w:color w:val="auto"/>
                      <w:kern w:val="2"/>
                      <w:sz w:val="21"/>
                      <w:szCs w:val="21"/>
                    </w:rPr>
                  </w:pPr>
                  <w:r w:rsidRPr="00EC0C5F">
                    <w:rPr>
                      <w:rFonts w:ascii="Times New Roman" w:cs="Times New Roman"/>
                      <w:color w:val="auto"/>
                      <w:kern w:val="2"/>
                      <w:sz w:val="21"/>
                      <w:szCs w:val="21"/>
                    </w:rPr>
                    <w:t>0.</w:t>
                  </w:r>
                  <w:r>
                    <w:rPr>
                      <w:rFonts w:ascii="Times New Roman" w:cs="Times New Roman"/>
                      <w:color w:val="auto"/>
                      <w:kern w:val="2"/>
                      <w:sz w:val="21"/>
                      <w:szCs w:val="21"/>
                    </w:rPr>
                    <w:t>9</w:t>
                  </w:r>
                </w:p>
              </w:tc>
              <w:tc>
                <w:tcPr>
                  <w:tcW w:w="1494" w:type="dxa"/>
                  <w:tcBorders>
                    <w:top w:val="single" w:sz="6" w:space="0" w:color="000000"/>
                    <w:left w:val="single" w:sz="6" w:space="0" w:color="000000"/>
                    <w:bottom w:val="single" w:sz="12" w:space="0" w:color="auto"/>
                    <w:right w:val="single" w:sz="12" w:space="0" w:color="auto"/>
                  </w:tcBorders>
                  <w:vAlign w:val="center"/>
                </w:tcPr>
                <w:p w14:paraId="26F4AAA2" w14:textId="77777777" w:rsidR="00FC4115" w:rsidRPr="00EC0C5F" w:rsidRDefault="00FC4115" w:rsidP="00CB6CEA">
                  <w:pPr>
                    <w:pStyle w:val="Default"/>
                    <w:jc w:val="center"/>
                    <w:rPr>
                      <w:rFonts w:ascii="Times New Roman" w:cs="Times New Roman"/>
                      <w:color w:val="auto"/>
                      <w:kern w:val="2"/>
                      <w:sz w:val="21"/>
                      <w:szCs w:val="21"/>
                    </w:rPr>
                  </w:pPr>
                  <w:r>
                    <w:rPr>
                      <w:rFonts w:ascii="Times New Roman" w:cs="Times New Roman" w:hint="eastAsia"/>
                      <w:color w:val="auto"/>
                      <w:kern w:val="2"/>
                      <w:sz w:val="21"/>
                      <w:szCs w:val="21"/>
                    </w:rPr>
                    <w:t>1</w:t>
                  </w:r>
                  <w:r>
                    <w:rPr>
                      <w:rFonts w:ascii="Times New Roman" w:cs="Times New Roman" w:hint="eastAsia"/>
                      <w:color w:val="auto"/>
                      <w:kern w:val="2"/>
                      <w:sz w:val="21"/>
                      <w:szCs w:val="21"/>
                    </w:rPr>
                    <w:t>小时浓度</w:t>
                  </w:r>
                </w:p>
              </w:tc>
            </w:tr>
          </w:tbl>
          <w:p w14:paraId="0713BC95" w14:textId="77777777" w:rsidR="00FC4115" w:rsidRPr="00EC0C5F" w:rsidRDefault="00FC4115" w:rsidP="00FC4115">
            <w:pPr>
              <w:pStyle w:val="Default"/>
              <w:spacing w:line="480" w:lineRule="exact"/>
              <w:ind w:firstLineChars="200" w:firstLine="520"/>
              <w:rPr>
                <w:rFonts w:ascii="Times New Roman" w:cs="Times New Roman"/>
                <w:color w:val="auto"/>
                <w:sz w:val="26"/>
                <w:szCs w:val="26"/>
              </w:rPr>
            </w:pPr>
            <w:r w:rsidRPr="00EC0C5F">
              <w:rPr>
                <w:rFonts w:ascii="Times New Roman" w:cs="Times New Roman" w:hint="eastAsia"/>
                <w:color w:val="auto"/>
                <w:sz w:val="26"/>
                <w:szCs w:val="26"/>
              </w:rPr>
              <w:t>燃油废气最大落地浓度距钻孔</w:t>
            </w:r>
            <w:r w:rsidRPr="00EC0C5F">
              <w:rPr>
                <w:rFonts w:ascii="Times New Roman" w:cs="Times New Roman" w:hint="eastAsia"/>
                <w:color w:val="auto"/>
                <w:sz w:val="26"/>
                <w:szCs w:val="26"/>
              </w:rPr>
              <w:t>42m</w:t>
            </w:r>
            <w:r w:rsidRPr="00EC0C5F">
              <w:rPr>
                <w:rFonts w:ascii="Times New Roman" w:cs="Times New Roman" w:hint="eastAsia"/>
                <w:color w:val="auto"/>
                <w:sz w:val="26"/>
                <w:szCs w:val="26"/>
              </w:rPr>
              <w:t>，由上表可知，叠加当地背景值后，该点位的</w:t>
            </w:r>
            <w:r w:rsidRPr="00EC0C5F">
              <w:rPr>
                <w:rFonts w:ascii="Times New Roman" w:cs="Times New Roman" w:hint="eastAsia"/>
                <w:color w:val="auto"/>
                <w:sz w:val="26"/>
                <w:szCs w:val="26"/>
              </w:rPr>
              <w:t>SO</w:t>
            </w:r>
            <w:r w:rsidRPr="00EC0C5F">
              <w:rPr>
                <w:rFonts w:ascii="Times New Roman" w:cs="Times New Roman" w:hint="eastAsia"/>
                <w:color w:val="auto"/>
                <w:sz w:val="26"/>
                <w:szCs w:val="26"/>
                <w:vertAlign w:val="subscript"/>
              </w:rPr>
              <w:t>2</w:t>
            </w:r>
            <w:r w:rsidRPr="00EC0C5F">
              <w:rPr>
                <w:rFonts w:ascii="Times New Roman" w:cs="Times New Roman" w:hint="eastAsia"/>
                <w:color w:val="auto"/>
                <w:sz w:val="26"/>
                <w:szCs w:val="26"/>
              </w:rPr>
              <w:t>、</w:t>
            </w:r>
            <w:r w:rsidRPr="00EC0C5F">
              <w:rPr>
                <w:rFonts w:ascii="Times New Roman" w:cs="Times New Roman" w:hint="eastAsia"/>
                <w:color w:val="auto"/>
                <w:sz w:val="26"/>
                <w:szCs w:val="26"/>
              </w:rPr>
              <w:t>NO</w:t>
            </w:r>
            <w:r w:rsidRPr="00EC0C5F">
              <w:rPr>
                <w:rFonts w:ascii="Times New Roman" w:cs="Times New Roman" w:hint="eastAsia"/>
                <w:i/>
                <w:color w:val="auto"/>
                <w:sz w:val="26"/>
                <w:szCs w:val="26"/>
              </w:rPr>
              <w:t>x</w:t>
            </w:r>
            <w:r w:rsidRPr="00EC0C5F">
              <w:rPr>
                <w:rFonts w:ascii="Times New Roman" w:cs="Times New Roman" w:hint="eastAsia"/>
                <w:color w:val="auto"/>
                <w:sz w:val="26"/>
                <w:szCs w:val="26"/>
              </w:rPr>
              <w:t>和颗粒</w:t>
            </w:r>
            <w:proofErr w:type="gramStart"/>
            <w:r w:rsidRPr="00EC0C5F">
              <w:rPr>
                <w:rFonts w:ascii="Times New Roman" w:cs="Times New Roman" w:hint="eastAsia"/>
                <w:color w:val="auto"/>
                <w:sz w:val="26"/>
                <w:szCs w:val="26"/>
              </w:rPr>
              <w:t>物</w:t>
            </w:r>
            <w:r>
              <w:rPr>
                <w:rFonts w:ascii="Times New Roman" w:cs="Times New Roman" w:hint="eastAsia"/>
                <w:color w:val="auto"/>
                <w:sz w:val="26"/>
                <w:szCs w:val="26"/>
              </w:rPr>
              <w:t>最大</w:t>
            </w:r>
            <w:proofErr w:type="gramEnd"/>
            <w:r>
              <w:rPr>
                <w:rFonts w:ascii="Times New Roman" w:cs="Times New Roman" w:hint="eastAsia"/>
                <w:color w:val="auto"/>
                <w:sz w:val="26"/>
                <w:szCs w:val="26"/>
              </w:rPr>
              <w:t>落地</w:t>
            </w:r>
            <w:r w:rsidRPr="00EC0C5F">
              <w:rPr>
                <w:rFonts w:ascii="Times New Roman" w:cs="Times New Roman" w:hint="eastAsia"/>
                <w:color w:val="auto"/>
                <w:sz w:val="26"/>
                <w:szCs w:val="26"/>
              </w:rPr>
              <w:t>浓度分别为</w:t>
            </w:r>
            <w:r w:rsidRPr="00EC0C5F">
              <w:rPr>
                <w:rFonts w:ascii="Times New Roman" w:cs="Times New Roman" w:hint="eastAsia"/>
                <w:color w:val="auto"/>
                <w:sz w:val="26"/>
                <w:szCs w:val="26"/>
              </w:rPr>
              <w:t>0.034mg/m</w:t>
            </w:r>
            <w:r w:rsidRPr="00EC0C5F">
              <w:rPr>
                <w:rFonts w:ascii="Times New Roman" w:cs="Times New Roman" w:hint="eastAsia"/>
                <w:color w:val="auto"/>
                <w:sz w:val="26"/>
                <w:szCs w:val="26"/>
                <w:vertAlign w:val="superscript"/>
              </w:rPr>
              <w:t>3</w:t>
            </w:r>
            <w:r w:rsidRPr="00EC0C5F">
              <w:rPr>
                <w:rFonts w:ascii="Times New Roman" w:cs="Times New Roman" w:hint="eastAsia"/>
                <w:color w:val="auto"/>
                <w:sz w:val="26"/>
                <w:szCs w:val="26"/>
              </w:rPr>
              <w:t>、</w:t>
            </w:r>
            <w:r w:rsidRPr="00EC0C5F">
              <w:rPr>
                <w:rFonts w:ascii="Times New Roman" w:cs="Times New Roman" w:hint="eastAsia"/>
                <w:color w:val="auto"/>
                <w:sz w:val="26"/>
                <w:szCs w:val="26"/>
              </w:rPr>
              <w:t>0.045mg/m</w:t>
            </w:r>
            <w:r w:rsidRPr="00EC0C5F">
              <w:rPr>
                <w:rFonts w:ascii="Times New Roman" w:cs="Times New Roman" w:hint="eastAsia"/>
                <w:color w:val="auto"/>
                <w:sz w:val="26"/>
                <w:szCs w:val="26"/>
                <w:vertAlign w:val="superscript"/>
              </w:rPr>
              <w:t>3</w:t>
            </w:r>
            <w:r w:rsidRPr="00EC0C5F">
              <w:rPr>
                <w:rFonts w:ascii="Times New Roman" w:cs="Times New Roman" w:hint="eastAsia"/>
                <w:color w:val="auto"/>
                <w:sz w:val="26"/>
                <w:szCs w:val="26"/>
              </w:rPr>
              <w:t>和</w:t>
            </w:r>
            <w:r w:rsidRPr="00EC0C5F">
              <w:rPr>
                <w:rFonts w:ascii="Times New Roman" w:cs="Times New Roman" w:hint="eastAsia"/>
                <w:color w:val="auto"/>
                <w:sz w:val="26"/>
                <w:szCs w:val="26"/>
              </w:rPr>
              <w:t>0.060mg/m</w:t>
            </w:r>
            <w:r w:rsidRPr="00EC0C5F">
              <w:rPr>
                <w:rFonts w:ascii="Times New Roman" w:cs="Times New Roman" w:hint="eastAsia"/>
                <w:color w:val="auto"/>
                <w:sz w:val="26"/>
                <w:szCs w:val="26"/>
                <w:vertAlign w:val="superscript"/>
              </w:rPr>
              <w:t>3</w:t>
            </w:r>
            <w:r w:rsidRPr="00EC0C5F">
              <w:rPr>
                <w:rFonts w:ascii="Times New Roman" w:cs="Times New Roman" w:hint="eastAsia"/>
                <w:color w:val="auto"/>
                <w:sz w:val="26"/>
                <w:szCs w:val="26"/>
              </w:rPr>
              <w:t>，</w:t>
            </w:r>
            <w:r w:rsidRPr="00A75AA5">
              <w:rPr>
                <w:rFonts w:ascii="Times New Roman" w:cs="Times New Roman" w:hint="eastAsia"/>
                <w:color w:val="auto"/>
                <w:sz w:val="26"/>
                <w:szCs w:val="26"/>
              </w:rPr>
              <w:t>均小于</w:t>
            </w:r>
            <w:r w:rsidRPr="00A75AA5">
              <w:rPr>
                <w:rFonts w:ascii="Times New Roman" w:cs="Times New Roman" w:hint="eastAsia"/>
                <w:color w:val="auto"/>
                <w:sz w:val="26"/>
                <w:szCs w:val="26"/>
              </w:rPr>
              <w:t>GB16297-1996</w:t>
            </w:r>
            <w:r w:rsidRPr="00A75AA5">
              <w:rPr>
                <w:rFonts w:ascii="Times New Roman" w:cs="Times New Roman" w:hint="eastAsia"/>
                <w:color w:val="auto"/>
                <w:sz w:val="26"/>
                <w:szCs w:val="26"/>
              </w:rPr>
              <w:t>《大气污染物综合排放标准》中表</w:t>
            </w:r>
            <w:r w:rsidRPr="00A75AA5">
              <w:rPr>
                <w:rFonts w:ascii="Times New Roman" w:cs="Times New Roman" w:hint="eastAsia"/>
                <w:color w:val="auto"/>
                <w:sz w:val="26"/>
                <w:szCs w:val="26"/>
              </w:rPr>
              <w:t>2</w:t>
            </w:r>
            <w:r w:rsidRPr="00A75AA5">
              <w:rPr>
                <w:rFonts w:ascii="Times New Roman" w:cs="Times New Roman" w:hint="eastAsia"/>
                <w:color w:val="auto"/>
                <w:sz w:val="26"/>
                <w:szCs w:val="26"/>
              </w:rPr>
              <w:t>的“无组织排放监控浓度限值”（</w:t>
            </w:r>
            <w:r w:rsidRPr="00A75AA5">
              <w:rPr>
                <w:rFonts w:ascii="Times New Roman" w:cs="Times New Roman" w:hint="eastAsia"/>
                <w:color w:val="auto"/>
                <w:sz w:val="26"/>
                <w:szCs w:val="26"/>
              </w:rPr>
              <w:t>PM10</w:t>
            </w:r>
            <w:r w:rsidRPr="00A75AA5">
              <w:rPr>
                <w:rFonts w:ascii="Times New Roman" w:cs="Times New Roman" w:hint="eastAsia"/>
                <w:color w:val="auto"/>
                <w:sz w:val="26"/>
                <w:szCs w:val="26"/>
              </w:rPr>
              <w:t>：</w:t>
            </w:r>
            <w:r w:rsidRPr="00A75AA5">
              <w:rPr>
                <w:rFonts w:ascii="Times New Roman" w:cs="Times New Roman" w:hint="eastAsia"/>
                <w:color w:val="auto"/>
                <w:sz w:val="26"/>
                <w:szCs w:val="26"/>
              </w:rPr>
              <w:t>1.0mg/m</w:t>
            </w:r>
            <w:r w:rsidRPr="00A75AA5">
              <w:rPr>
                <w:rFonts w:ascii="Times New Roman" w:cs="Times New Roman" w:hint="eastAsia"/>
                <w:color w:val="auto"/>
                <w:sz w:val="26"/>
                <w:szCs w:val="26"/>
                <w:vertAlign w:val="superscript"/>
              </w:rPr>
              <w:t>3</w:t>
            </w:r>
            <w:r w:rsidRPr="00A75AA5">
              <w:rPr>
                <w:rFonts w:ascii="Times New Roman" w:cs="Times New Roman" w:hint="eastAsia"/>
                <w:color w:val="auto"/>
                <w:sz w:val="26"/>
                <w:szCs w:val="26"/>
              </w:rPr>
              <w:t>、</w:t>
            </w:r>
            <w:r w:rsidRPr="00A75AA5">
              <w:rPr>
                <w:rFonts w:ascii="Times New Roman" w:cs="Times New Roman" w:hint="eastAsia"/>
                <w:color w:val="auto"/>
                <w:sz w:val="26"/>
                <w:szCs w:val="26"/>
              </w:rPr>
              <w:t>SO</w:t>
            </w:r>
            <w:r w:rsidRPr="00A75AA5">
              <w:rPr>
                <w:rFonts w:ascii="Times New Roman" w:cs="Times New Roman" w:hint="eastAsia"/>
                <w:color w:val="auto"/>
                <w:sz w:val="26"/>
                <w:szCs w:val="26"/>
                <w:vertAlign w:val="subscript"/>
              </w:rPr>
              <w:t>2</w:t>
            </w:r>
            <w:r w:rsidRPr="00A75AA5">
              <w:rPr>
                <w:rFonts w:ascii="Times New Roman" w:cs="Times New Roman" w:hint="eastAsia"/>
                <w:color w:val="auto"/>
                <w:sz w:val="26"/>
                <w:szCs w:val="26"/>
              </w:rPr>
              <w:t>：</w:t>
            </w:r>
            <w:r w:rsidRPr="00A75AA5">
              <w:rPr>
                <w:rFonts w:ascii="Times New Roman" w:cs="Times New Roman" w:hint="eastAsia"/>
                <w:color w:val="auto"/>
                <w:sz w:val="26"/>
                <w:szCs w:val="26"/>
              </w:rPr>
              <w:t>0.40mg/m</w:t>
            </w:r>
            <w:r w:rsidRPr="00A75AA5">
              <w:rPr>
                <w:rFonts w:ascii="Times New Roman" w:cs="Times New Roman" w:hint="eastAsia"/>
                <w:color w:val="auto"/>
                <w:sz w:val="26"/>
                <w:szCs w:val="26"/>
                <w:vertAlign w:val="superscript"/>
              </w:rPr>
              <w:t>3</w:t>
            </w:r>
            <w:r w:rsidRPr="00A75AA5">
              <w:rPr>
                <w:rFonts w:ascii="Times New Roman" w:cs="Times New Roman" w:hint="eastAsia"/>
                <w:color w:val="auto"/>
                <w:sz w:val="26"/>
                <w:szCs w:val="26"/>
              </w:rPr>
              <w:t>、</w:t>
            </w:r>
            <w:r w:rsidRPr="00A75AA5">
              <w:rPr>
                <w:rFonts w:ascii="Times New Roman" w:cs="Times New Roman" w:hint="eastAsia"/>
                <w:color w:val="auto"/>
                <w:sz w:val="26"/>
                <w:szCs w:val="26"/>
              </w:rPr>
              <w:t>NO</w:t>
            </w:r>
            <w:r w:rsidRPr="00A75AA5">
              <w:rPr>
                <w:rFonts w:ascii="Times New Roman" w:cs="Times New Roman" w:hint="eastAsia"/>
                <w:color w:val="auto"/>
                <w:sz w:val="26"/>
                <w:szCs w:val="26"/>
                <w:vertAlign w:val="subscript"/>
              </w:rPr>
              <w:t>x</w:t>
            </w:r>
            <w:r w:rsidRPr="00A75AA5">
              <w:rPr>
                <w:rFonts w:ascii="Times New Roman" w:cs="Times New Roman" w:hint="eastAsia"/>
                <w:color w:val="auto"/>
                <w:sz w:val="26"/>
                <w:szCs w:val="26"/>
              </w:rPr>
              <w:t>：</w:t>
            </w:r>
            <w:r w:rsidRPr="00A75AA5">
              <w:rPr>
                <w:rFonts w:ascii="Times New Roman" w:cs="Times New Roman" w:hint="eastAsia"/>
                <w:color w:val="auto"/>
                <w:sz w:val="26"/>
                <w:szCs w:val="26"/>
              </w:rPr>
              <w:t>0.12mg/m</w:t>
            </w:r>
            <w:r w:rsidRPr="00A75AA5">
              <w:rPr>
                <w:rFonts w:ascii="Times New Roman" w:cs="Times New Roman" w:hint="eastAsia"/>
                <w:color w:val="auto"/>
                <w:sz w:val="26"/>
                <w:szCs w:val="26"/>
                <w:vertAlign w:val="superscript"/>
              </w:rPr>
              <w:t>3</w:t>
            </w:r>
            <w:r w:rsidRPr="00A75AA5">
              <w:rPr>
                <w:rFonts w:ascii="Times New Roman" w:cs="Times New Roman" w:hint="eastAsia"/>
                <w:color w:val="auto"/>
                <w:sz w:val="26"/>
                <w:szCs w:val="26"/>
              </w:rPr>
              <w:t>）。</w:t>
            </w:r>
            <w:r w:rsidRPr="00EC0C5F">
              <w:rPr>
                <w:rFonts w:ascii="Times New Roman" w:cs="Times New Roman" w:hint="eastAsia"/>
                <w:color w:val="auto"/>
                <w:sz w:val="26"/>
                <w:szCs w:val="26"/>
              </w:rPr>
              <w:t>说明本项目钻孔施工区域大气扩散条件较好，柴油发电机燃油废气经大气稀释扩散后，距钻孔不同距离处的居民点的环境空气质量均可以满足《环境空气质量标准》（</w:t>
            </w:r>
            <w:r w:rsidRPr="00EC0C5F">
              <w:rPr>
                <w:rFonts w:ascii="Times New Roman" w:cs="Times New Roman" w:hint="eastAsia"/>
                <w:color w:val="auto"/>
                <w:sz w:val="26"/>
                <w:szCs w:val="26"/>
              </w:rPr>
              <w:t>GB3095-2012</w:t>
            </w:r>
            <w:r w:rsidRPr="00EC0C5F">
              <w:rPr>
                <w:rFonts w:ascii="Times New Roman" w:cs="Times New Roman" w:hint="eastAsia"/>
                <w:color w:val="auto"/>
                <w:sz w:val="26"/>
                <w:szCs w:val="26"/>
              </w:rPr>
              <w:t>）二级标准。对当地环境空气影响很小。</w:t>
            </w:r>
          </w:p>
          <w:p w14:paraId="1B364BD1" w14:textId="77777777" w:rsidR="00FC4115" w:rsidRPr="00EC0C5F" w:rsidRDefault="00FC4115" w:rsidP="00FC4115">
            <w:pPr>
              <w:pStyle w:val="Default"/>
              <w:spacing w:line="480" w:lineRule="exact"/>
              <w:ind w:firstLineChars="200" w:firstLine="520"/>
              <w:rPr>
                <w:rFonts w:ascii="Times New Roman" w:cs="Times New Roman"/>
                <w:color w:val="auto"/>
                <w:sz w:val="26"/>
                <w:szCs w:val="26"/>
              </w:rPr>
            </w:pPr>
            <w:r w:rsidRPr="00EC0C5F">
              <w:rPr>
                <w:rFonts w:ascii="Times New Roman" w:cs="Times New Roman" w:hint="eastAsia"/>
                <w:color w:val="auto"/>
                <w:sz w:val="26"/>
                <w:szCs w:val="26"/>
              </w:rPr>
              <w:t>项目钻探过程需用水进行冷却钻头，不会产生粉尘，不对当地环境空气产生影响。</w:t>
            </w:r>
          </w:p>
          <w:p w14:paraId="0D07406F" w14:textId="77777777" w:rsidR="00FC4115" w:rsidRDefault="00FC4115" w:rsidP="00FC4115">
            <w:pPr>
              <w:pStyle w:val="Default"/>
              <w:spacing w:line="480" w:lineRule="exact"/>
              <w:ind w:firstLineChars="200" w:firstLine="520"/>
              <w:rPr>
                <w:rFonts w:ascii="Times New Roman" w:cs="Times New Roman"/>
                <w:color w:val="auto"/>
                <w:sz w:val="26"/>
                <w:szCs w:val="26"/>
              </w:rPr>
            </w:pPr>
            <w:r w:rsidRPr="00EC0C5F">
              <w:rPr>
                <w:rFonts w:ascii="Times New Roman" w:cs="Times New Roman" w:hint="eastAsia"/>
                <w:color w:val="auto"/>
                <w:sz w:val="26"/>
                <w:szCs w:val="26"/>
              </w:rPr>
              <w:t>通过以上分析，项目对当地环境空气影响很小。</w:t>
            </w:r>
          </w:p>
          <w:p w14:paraId="6A3F9BF1" w14:textId="77777777" w:rsidR="00FC4115" w:rsidRPr="006D47E1" w:rsidRDefault="00FC4115" w:rsidP="00FC4115">
            <w:pPr>
              <w:pStyle w:val="Default"/>
              <w:spacing w:line="480" w:lineRule="exact"/>
              <w:ind w:firstLineChars="200" w:firstLine="522"/>
              <w:rPr>
                <w:rFonts w:ascii="Times New Roman" w:cs="Times New Roman"/>
                <w:b/>
                <w:color w:val="auto"/>
                <w:sz w:val="26"/>
                <w:szCs w:val="26"/>
              </w:rPr>
            </w:pPr>
            <w:r w:rsidRPr="006D47E1">
              <w:rPr>
                <w:rFonts w:ascii="Times New Roman" w:cs="Times New Roman" w:hint="eastAsia"/>
                <w:b/>
                <w:color w:val="auto"/>
                <w:sz w:val="26"/>
                <w:szCs w:val="26"/>
              </w:rPr>
              <w:t>本次评价针对燃油废气提出以下污染防治措施：</w:t>
            </w:r>
          </w:p>
          <w:p w14:paraId="254E608B" w14:textId="77777777" w:rsidR="00FC4115" w:rsidRPr="006D47E1" w:rsidRDefault="00FC4115" w:rsidP="00FC4115">
            <w:pPr>
              <w:pStyle w:val="Default"/>
              <w:spacing w:line="480" w:lineRule="exact"/>
              <w:ind w:firstLineChars="200" w:firstLine="520"/>
              <w:rPr>
                <w:rFonts w:ascii="Times New Roman" w:cs="Times New Roman"/>
                <w:color w:val="auto"/>
                <w:sz w:val="26"/>
                <w:szCs w:val="26"/>
              </w:rPr>
            </w:pPr>
            <w:r w:rsidRPr="006D47E1">
              <w:rPr>
                <w:rFonts w:ascii="Times New Roman" w:cs="Times New Roman" w:hint="eastAsia"/>
                <w:color w:val="auto"/>
                <w:sz w:val="26"/>
                <w:szCs w:val="26"/>
              </w:rPr>
              <w:t>①采用节能环保型柴油动力设备，每小时耗油量降至</w:t>
            </w:r>
            <w:r w:rsidRPr="006D47E1">
              <w:rPr>
                <w:rFonts w:ascii="Times New Roman" w:cs="Times New Roman" w:hint="eastAsia"/>
                <w:color w:val="auto"/>
                <w:sz w:val="26"/>
                <w:szCs w:val="26"/>
              </w:rPr>
              <w:t>10L</w:t>
            </w:r>
            <w:r w:rsidRPr="006D47E1">
              <w:rPr>
                <w:rFonts w:ascii="Times New Roman" w:cs="Times New Roman" w:hint="eastAsia"/>
                <w:color w:val="auto"/>
                <w:sz w:val="26"/>
                <w:szCs w:val="26"/>
              </w:rPr>
              <w:t>；</w:t>
            </w:r>
          </w:p>
          <w:p w14:paraId="4ADA6EDD" w14:textId="77777777" w:rsidR="00FC4115" w:rsidRPr="006D47E1" w:rsidRDefault="00FC4115" w:rsidP="00FC4115">
            <w:pPr>
              <w:pStyle w:val="Default"/>
              <w:spacing w:line="480" w:lineRule="exact"/>
              <w:ind w:firstLineChars="200" w:firstLine="520"/>
              <w:rPr>
                <w:rFonts w:ascii="Times New Roman" w:cs="Times New Roman"/>
                <w:color w:val="auto"/>
                <w:sz w:val="26"/>
                <w:szCs w:val="26"/>
              </w:rPr>
            </w:pPr>
            <w:r w:rsidRPr="006D47E1">
              <w:rPr>
                <w:rFonts w:ascii="Times New Roman" w:cs="Times New Roman" w:hint="eastAsia"/>
                <w:color w:val="auto"/>
                <w:sz w:val="26"/>
                <w:szCs w:val="26"/>
              </w:rPr>
              <w:t>②采用符合</w:t>
            </w:r>
            <w:r>
              <w:rPr>
                <w:rFonts w:ascii="Times New Roman" w:cs="Times New Roman" w:hint="eastAsia"/>
                <w:color w:val="auto"/>
                <w:sz w:val="26"/>
                <w:szCs w:val="26"/>
              </w:rPr>
              <w:t>GB17411-2015</w:t>
            </w:r>
            <w:r w:rsidRPr="006D47E1">
              <w:rPr>
                <w:rFonts w:ascii="Times New Roman" w:cs="Times New Roman" w:hint="eastAsia"/>
                <w:color w:val="auto"/>
                <w:sz w:val="26"/>
                <w:szCs w:val="26"/>
              </w:rPr>
              <w:t>船用燃料油《第</w:t>
            </w:r>
            <w:r>
              <w:rPr>
                <w:rFonts w:ascii="Times New Roman" w:cs="Times New Roman" w:hint="eastAsia"/>
                <w:color w:val="auto"/>
                <w:sz w:val="26"/>
                <w:szCs w:val="26"/>
              </w:rPr>
              <w:t>1</w:t>
            </w:r>
            <w:r w:rsidRPr="006D47E1">
              <w:rPr>
                <w:rFonts w:ascii="Times New Roman" w:cs="Times New Roman" w:hint="eastAsia"/>
                <w:color w:val="auto"/>
                <w:sz w:val="26"/>
                <w:szCs w:val="26"/>
              </w:rPr>
              <w:t>号修改单》或</w:t>
            </w:r>
            <w:r>
              <w:rPr>
                <w:rFonts w:ascii="Times New Roman" w:cs="Times New Roman" w:hint="eastAsia"/>
                <w:color w:val="auto"/>
                <w:sz w:val="26"/>
                <w:szCs w:val="26"/>
              </w:rPr>
              <w:t>GB19147</w:t>
            </w:r>
            <w:r w:rsidRPr="006D47E1">
              <w:rPr>
                <w:rFonts w:ascii="Times New Roman" w:cs="Times New Roman" w:hint="eastAsia"/>
                <w:color w:val="auto"/>
                <w:sz w:val="26"/>
                <w:szCs w:val="26"/>
              </w:rPr>
              <w:t>车用柴油《第</w:t>
            </w:r>
            <w:r>
              <w:rPr>
                <w:rFonts w:ascii="Times New Roman" w:cs="Times New Roman" w:hint="eastAsia"/>
                <w:color w:val="auto"/>
                <w:sz w:val="26"/>
                <w:szCs w:val="26"/>
              </w:rPr>
              <w:t>1</w:t>
            </w:r>
            <w:r w:rsidRPr="006D47E1">
              <w:rPr>
                <w:rFonts w:ascii="Times New Roman" w:cs="Times New Roman" w:hint="eastAsia"/>
                <w:color w:val="auto"/>
                <w:sz w:val="26"/>
                <w:szCs w:val="26"/>
              </w:rPr>
              <w:t>号修改单》标准的柴油，每小时废气排放小于</w:t>
            </w:r>
            <w:r w:rsidRPr="006D47E1">
              <w:rPr>
                <w:rFonts w:ascii="Times New Roman" w:cs="Times New Roman" w:hint="eastAsia"/>
                <w:color w:val="auto"/>
                <w:sz w:val="26"/>
                <w:szCs w:val="26"/>
              </w:rPr>
              <w:t>300</w:t>
            </w:r>
            <w:r w:rsidRPr="006943AB">
              <w:rPr>
                <w:rFonts w:ascii="Times New Roman" w:cs="Times New Roman"/>
                <w:color w:val="auto"/>
                <w:sz w:val="26"/>
                <w:szCs w:val="26"/>
              </w:rPr>
              <w:t>μ</w:t>
            </w:r>
            <w:r w:rsidRPr="006D47E1">
              <w:rPr>
                <w:rFonts w:ascii="Times New Roman" w:cs="Times New Roman" w:hint="eastAsia"/>
                <w:color w:val="auto"/>
                <w:sz w:val="26"/>
                <w:szCs w:val="26"/>
              </w:rPr>
              <w:t>g/m</w:t>
            </w:r>
            <w:r w:rsidRPr="006943AB">
              <w:rPr>
                <w:rFonts w:ascii="Times New Roman" w:cs="Times New Roman" w:hint="eastAsia"/>
                <w:color w:val="auto"/>
                <w:sz w:val="26"/>
                <w:szCs w:val="26"/>
                <w:vertAlign w:val="superscript"/>
              </w:rPr>
              <w:t>3</w:t>
            </w:r>
            <w:r w:rsidRPr="006D47E1">
              <w:rPr>
                <w:rFonts w:ascii="Times New Roman" w:cs="Times New Roman" w:hint="eastAsia"/>
                <w:color w:val="auto"/>
                <w:sz w:val="26"/>
                <w:szCs w:val="26"/>
              </w:rPr>
              <w:t>。</w:t>
            </w:r>
          </w:p>
          <w:p w14:paraId="38DC013B" w14:textId="77777777" w:rsidR="00FC4115" w:rsidRPr="00EC0C5F" w:rsidRDefault="00FC4115" w:rsidP="00FC4115">
            <w:pPr>
              <w:pStyle w:val="Default"/>
              <w:spacing w:line="480" w:lineRule="exact"/>
              <w:ind w:firstLineChars="200" w:firstLine="520"/>
              <w:rPr>
                <w:rFonts w:ascii="Times New Roman" w:cs="Times New Roman"/>
                <w:color w:val="auto"/>
                <w:sz w:val="26"/>
                <w:szCs w:val="26"/>
              </w:rPr>
            </w:pPr>
            <w:r w:rsidRPr="006D47E1">
              <w:rPr>
                <w:rFonts w:ascii="Times New Roman" w:cs="Times New Roman" w:hint="eastAsia"/>
                <w:color w:val="auto"/>
                <w:sz w:val="26"/>
                <w:szCs w:val="26"/>
              </w:rPr>
              <w:t>采取以上防治措施后，燃油废气的影响可得到有效的控制，对评价区域环境空气质量影响较小。</w:t>
            </w:r>
          </w:p>
          <w:p w14:paraId="6B281251" w14:textId="77777777" w:rsidR="00FC4115" w:rsidRPr="00EC0C5F" w:rsidRDefault="00FC4115" w:rsidP="00FC4115">
            <w:pPr>
              <w:pStyle w:val="0"/>
              <w:ind w:firstLine="522"/>
              <w:jc w:val="left"/>
              <w:rPr>
                <w:rFonts w:ascii="Times New Roman"/>
                <w:szCs w:val="26"/>
              </w:rPr>
            </w:pPr>
            <w:r>
              <w:rPr>
                <w:rFonts w:ascii="Times New Roman" w:hAnsi="Times New Roman" w:hint="eastAsia"/>
                <w:b/>
              </w:rPr>
              <w:lastRenderedPageBreak/>
              <w:t>8</w:t>
            </w:r>
            <w:r>
              <w:rPr>
                <w:rFonts w:ascii="Times New Roman" w:hAnsi="Times New Roman"/>
                <w:b/>
              </w:rPr>
              <w:t>.</w:t>
            </w:r>
            <w:r w:rsidR="006943AB">
              <w:rPr>
                <w:rFonts w:ascii="Times New Roman" w:hAnsi="Times New Roman" w:hint="eastAsia"/>
                <w:b/>
              </w:rPr>
              <w:t>1</w:t>
            </w:r>
            <w:r>
              <w:rPr>
                <w:rFonts w:ascii="Times New Roman" w:hAnsi="Times New Roman"/>
                <w:b/>
              </w:rPr>
              <w:t>.2</w:t>
            </w:r>
            <w:r>
              <w:rPr>
                <w:rFonts w:ascii="Times New Roman" w:hAnsi="Times New Roman" w:hint="eastAsia"/>
                <w:b/>
              </w:rPr>
              <w:t>场地</w:t>
            </w:r>
            <w:r w:rsidRPr="00A75AA5">
              <w:rPr>
                <w:rFonts w:ascii="Times New Roman" w:hAnsi="Times New Roman" w:hint="eastAsia"/>
                <w:b/>
              </w:rPr>
              <w:t>扬尘</w:t>
            </w:r>
          </w:p>
          <w:p w14:paraId="7B539E1D" w14:textId="77777777" w:rsidR="00FC4115" w:rsidRDefault="00FC4115" w:rsidP="006943AB">
            <w:pPr>
              <w:pStyle w:val="0"/>
              <w:adjustRightInd w:val="0"/>
              <w:snapToGrid w:val="0"/>
              <w:ind w:firstLine="520"/>
              <w:rPr>
                <w:rFonts w:ascii="Times New Roman"/>
                <w:kern w:val="0"/>
                <w:szCs w:val="26"/>
              </w:rPr>
            </w:pPr>
            <w:r w:rsidRPr="00EC0C5F">
              <w:rPr>
                <w:rFonts w:ascii="Times New Roman" w:hint="eastAsia"/>
                <w:kern w:val="0"/>
                <w:szCs w:val="26"/>
              </w:rPr>
              <w:t>本项目扬尘主要产生在钻前场地平整、</w:t>
            </w:r>
            <w:proofErr w:type="gramStart"/>
            <w:r w:rsidRPr="00EC0C5F">
              <w:rPr>
                <w:rFonts w:ascii="Times New Roman" w:hint="eastAsia"/>
                <w:kern w:val="0"/>
                <w:szCs w:val="26"/>
              </w:rPr>
              <w:t>开挖坑池以及</w:t>
            </w:r>
            <w:proofErr w:type="gramEnd"/>
            <w:r w:rsidRPr="00EC0C5F">
              <w:rPr>
                <w:rFonts w:ascii="Times New Roman" w:hint="eastAsia"/>
                <w:kern w:val="0"/>
                <w:szCs w:val="26"/>
              </w:rPr>
              <w:t>场地恢复时，本项目扬尘产生量满足《大气污染物综合排放标准》（</w:t>
            </w:r>
            <w:r w:rsidRPr="00EC0C5F">
              <w:rPr>
                <w:rFonts w:ascii="Times New Roman" w:hint="eastAsia"/>
                <w:kern w:val="0"/>
                <w:szCs w:val="26"/>
              </w:rPr>
              <w:t>GB16297-1996</w:t>
            </w:r>
            <w:r w:rsidRPr="00EC0C5F">
              <w:rPr>
                <w:rFonts w:ascii="Times New Roman" w:hint="eastAsia"/>
                <w:kern w:val="0"/>
                <w:szCs w:val="26"/>
              </w:rPr>
              <w:t>）的无组织排放监控浓度限值</w:t>
            </w:r>
            <w:r w:rsidRPr="00EC0C5F">
              <w:rPr>
                <w:rFonts w:ascii="Times New Roman" w:hint="eastAsia"/>
                <w:kern w:val="0"/>
                <w:szCs w:val="26"/>
              </w:rPr>
              <w:t>1.0mg/m</w:t>
            </w:r>
            <w:r w:rsidRPr="00EC0C5F">
              <w:rPr>
                <w:rFonts w:ascii="Times New Roman" w:hint="eastAsia"/>
                <w:kern w:val="0"/>
                <w:szCs w:val="26"/>
                <w:vertAlign w:val="superscript"/>
              </w:rPr>
              <w:t>3</w:t>
            </w:r>
            <w:r w:rsidRPr="00EC0C5F">
              <w:rPr>
                <w:rFonts w:ascii="Times New Roman" w:hint="eastAsia"/>
                <w:kern w:val="0"/>
                <w:szCs w:val="26"/>
              </w:rPr>
              <w:t>要求。南方土壤比较湿润，产生扬尘量极小，加之采取施工场地洒水、遮盖土石堆等措施，在颗粒物自身沉降和周边植被阻截作用下，周边居民点可满足《环境空气质量标准》（</w:t>
            </w:r>
            <w:r w:rsidRPr="00EC0C5F">
              <w:rPr>
                <w:rFonts w:ascii="Times New Roman" w:hint="eastAsia"/>
                <w:kern w:val="0"/>
                <w:szCs w:val="26"/>
              </w:rPr>
              <w:t>GB3095-2012</w:t>
            </w:r>
            <w:r w:rsidRPr="00EC0C5F">
              <w:rPr>
                <w:rFonts w:ascii="Times New Roman" w:hint="eastAsia"/>
                <w:kern w:val="0"/>
                <w:szCs w:val="26"/>
              </w:rPr>
              <w:t>）二级标准。</w:t>
            </w:r>
          </w:p>
          <w:p w14:paraId="51E5C5EE" w14:textId="77777777" w:rsidR="00FC4115" w:rsidRPr="006D47E1" w:rsidRDefault="00FC4115" w:rsidP="00FC4115">
            <w:pPr>
              <w:pStyle w:val="0"/>
              <w:adjustRightInd w:val="0"/>
              <w:snapToGrid w:val="0"/>
              <w:ind w:firstLine="522"/>
              <w:jc w:val="left"/>
              <w:rPr>
                <w:rFonts w:ascii="Times New Roman"/>
                <w:b/>
                <w:kern w:val="0"/>
                <w:szCs w:val="26"/>
              </w:rPr>
            </w:pPr>
            <w:r w:rsidRPr="006D47E1">
              <w:rPr>
                <w:rFonts w:ascii="Times New Roman" w:hint="eastAsia"/>
                <w:b/>
                <w:kern w:val="0"/>
                <w:szCs w:val="26"/>
              </w:rPr>
              <w:t>本次评价针对施工扬尘提出以下污染防治措施：</w:t>
            </w:r>
          </w:p>
          <w:p w14:paraId="76E71DFD" w14:textId="77777777" w:rsidR="00FC4115" w:rsidRPr="006D47E1" w:rsidRDefault="00FC4115" w:rsidP="00FC4115">
            <w:pPr>
              <w:pStyle w:val="0"/>
              <w:adjustRightInd w:val="0"/>
              <w:snapToGrid w:val="0"/>
              <w:ind w:firstLine="520"/>
              <w:jc w:val="left"/>
              <w:rPr>
                <w:rFonts w:ascii="Times New Roman"/>
                <w:kern w:val="0"/>
                <w:szCs w:val="26"/>
              </w:rPr>
            </w:pPr>
            <w:r w:rsidRPr="006D47E1">
              <w:rPr>
                <w:rFonts w:ascii="Times New Roman" w:hint="eastAsia"/>
                <w:kern w:val="0"/>
                <w:szCs w:val="26"/>
              </w:rPr>
              <w:t>①合理规划施工进度，临时弃土集中堆放在背风侧，且堆放过程中应在顶部加盖篷布；</w:t>
            </w:r>
          </w:p>
          <w:p w14:paraId="1B766DA5" w14:textId="77777777" w:rsidR="00FC4115" w:rsidRDefault="00FC4115" w:rsidP="00FC4115">
            <w:pPr>
              <w:pStyle w:val="0"/>
              <w:adjustRightInd w:val="0"/>
              <w:snapToGrid w:val="0"/>
              <w:ind w:firstLine="520"/>
              <w:jc w:val="left"/>
              <w:rPr>
                <w:rFonts w:ascii="Times New Roman"/>
                <w:kern w:val="0"/>
                <w:szCs w:val="26"/>
              </w:rPr>
            </w:pPr>
            <w:r w:rsidRPr="006D47E1">
              <w:rPr>
                <w:rFonts w:ascii="Times New Roman" w:hint="eastAsia"/>
                <w:kern w:val="0"/>
                <w:szCs w:val="26"/>
              </w:rPr>
              <w:t>②在施工初期合理规划设备、材料等运输路线，尽量利用现有路网；运料车辆在运料顶部加盖篷布，不得装载过满，以防洒落在地，形成二次扬尘；运输车辆路过村庄等人群密集区时，速度保持在</w:t>
            </w:r>
            <w:r>
              <w:rPr>
                <w:rFonts w:ascii="Times New Roman" w:hint="eastAsia"/>
                <w:kern w:val="0"/>
                <w:szCs w:val="26"/>
              </w:rPr>
              <w:t>20km/h</w:t>
            </w:r>
            <w:r w:rsidRPr="006D47E1">
              <w:rPr>
                <w:rFonts w:ascii="Times New Roman" w:hint="eastAsia"/>
                <w:kern w:val="0"/>
                <w:szCs w:val="26"/>
              </w:rPr>
              <w:t>以下；</w:t>
            </w:r>
          </w:p>
          <w:p w14:paraId="29591ACD" w14:textId="77777777" w:rsidR="00FC4115" w:rsidRDefault="00FC4115" w:rsidP="00FC4115">
            <w:pPr>
              <w:pStyle w:val="0"/>
              <w:adjustRightInd w:val="0"/>
              <w:snapToGrid w:val="0"/>
              <w:ind w:firstLine="520"/>
              <w:jc w:val="left"/>
              <w:rPr>
                <w:rFonts w:ascii="Times New Roman"/>
                <w:kern w:val="0"/>
                <w:szCs w:val="26"/>
              </w:rPr>
            </w:pPr>
            <w:r w:rsidRPr="006D47E1">
              <w:rPr>
                <w:rFonts w:ascii="Times New Roman" w:hint="eastAsia"/>
                <w:kern w:val="0"/>
                <w:szCs w:val="26"/>
              </w:rPr>
              <w:t>③文明施工，粉状材料堆放过程中要进行苫盖，卸放过程要轻拿轻放，定期淸扫散落在施工场地的泥土，有条件的场地要可以通过洒水抑尘；</w:t>
            </w:r>
          </w:p>
          <w:p w14:paraId="5A65E55D" w14:textId="77777777" w:rsidR="00FC4115" w:rsidRPr="00EC0C5F" w:rsidRDefault="00FC4115" w:rsidP="00FC4115">
            <w:pPr>
              <w:pStyle w:val="0"/>
              <w:adjustRightInd w:val="0"/>
              <w:snapToGrid w:val="0"/>
              <w:ind w:firstLine="520"/>
              <w:jc w:val="left"/>
              <w:rPr>
                <w:rFonts w:ascii="Times New Roman"/>
                <w:kern w:val="0"/>
                <w:szCs w:val="26"/>
              </w:rPr>
            </w:pPr>
            <w:r w:rsidRPr="006D47E1">
              <w:rPr>
                <w:rFonts w:ascii="Times New Roman" w:hint="eastAsia"/>
                <w:kern w:val="0"/>
                <w:szCs w:val="26"/>
              </w:rPr>
              <w:t>④施工完成后，及时进行场地平整和临时占地的植被恢复，确保绿化面积和植被成活率。</w:t>
            </w:r>
          </w:p>
          <w:p w14:paraId="121D1826" w14:textId="77777777" w:rsidR="00FC4115" w:rsidRDefault="00FC4115" w:rsidP="00FC4115">
            <w:pPr>
              <w:pStyle w:val="0"/>
              <w:ind w:firstLineChars="0" w:firstLine="0"/>
              <w:jc w:val="left"/>
              <w:rPr>
                <w:rFonts w:ascii="Times New Roman" w:hAnsi="Times New Roman"/>
                <w:b/>
              </w:rPr>
            </w:pPr>
            <w:r w:rsidRPr="00EC0C5F">
              <w:rPr>
                <w:rFonts w:ascii="Times New Roman" w:hAnsi="Times New Roman" w:hint="eastAsia"/>
                <w:b/>
              </w:rPr>
              <w:t>8.</w:t>
            </w:r>
            <w:r w:rsidR="006943AB">
              <w:rPr>
                <w:rFonts w:ascii="Times New Roman" w:hAnsi="Times New Roman" w:hint="eastAsia"/>
                <w:b/>
              </w:rPr>
              <w:t>2</w:t>
            </w:r>
            <w:r w:rsidRPr="00EC0C5F">
              <w:rPr>
                <w:rFonts w:ascii="Times New Roman" w:hAnsi="Times New Roman" w:hint="eastAsia"/>
                <w:b/>
              </w:rPr>
              <w:t>水环境影响分析</w:t>
            </w:r>
          </w:p>
          <w:p w14:paraId="01342AD9" w14:textId="77777777" w:rsidR="00FC4115" w:rsidRPr="00EC0C5F" w:rsidRDefault="00FC4115" w:rsidP="00FC4115">
            <w:pPr>
              <w:pStyle w:val="0"/>
              <w:ind w:firstLine="522"/>
              <w:jc w:val="left"/>
              <w:rPr>
                <w:rFonts w:ascii="Times New Roman" w:hAnsi="Times New Roman"/>
                <w:b/>
              </w:rPr>
            </w:pPr>
            <w:r>
              <w:rPr>
                <w:rFonts w:ascii="Times New Roman" w:hAnsi="Times New Roman" w:hint="eastAsia"/>
                <w:b/>
              </w:rPr>
              <w:t>8</w:t>
            </w:r>
            <w:r>
              <w:rPr>
                <w:rFonts w:ascii="Times New Roman" w:hAnsi="Times New Roman"/>
                <w:b/>
              </w:rPr>
              <w:t>.</w:t>
            </w:r>
            <w:r w:rsidR="006943AB">
              <w:rPr>
                <w:rFonts w:ascii="Times New Roman" w:hAnsi="Times New Roman" w:hint="eastAsia"/>
                <w:b/>
              </w:rPr>
              <w:t>2</w:t>
            </w:r>
            <w:r>
              <w:rPr>
                <w:rFonts w:ascii="Times New Roman" w:hAnsi="Times New Roman"/>
                <w:b/>
              </w:rPr>
              <w:t>.1</w:t>
            </w:r>
            <w:r>
              <w:rPr>
                <w:rFonts w:ascii="Times New Roman" w:hAnsi="Times New Roman" w:hint="eastAsia"/>
                <w:b/>
              </w:rPr>
              <w:t>地表水环境影响分析</w:t>
            </w:r>
          </w:p>
          <w:p w14:paraId="495C6D6B" w14:textId="77777777" w:rsidR="00FC4115" w:rsidRPr="00F64606" w:rsidRDefault="00FC4115" w:rsidP="00FC4115">
            <w:pPr>
              <w:pStyle w:val="0"/>
              <w:adjustRightInd w:val="0"/>
              <w:snapToGrid w:val="0"/>
              <w:ind w:firstLine="520"/>
              <w:jc w:val="left"/>
              <w:rPr>
                <w:rFonts w:ascii="Times New Roman"/>
                <w:kern w:val="0"/>
                <w:szCs w:val="26"/>
              </w:rPr>
            </w:pPr>
            <w:r w:rsidRPr="00F64606">
              <w:rPr>
                <w:rFonts w:ascii="Times New Roman" w:hint="eastAsia"/>
                <w:kern w:val="0"/>
                <w:szCs w:val="26"/>
              </w:rPr>
              <w:t>根据《环境影响评价技术导则—地表水环境》（</w:t>
            </w:r>
            <w:r w:rsidRPr="00F64606">
              <w:rPr>
                <w:rFonts w:ascii="Times New Roman" w:hint="eastAsia"/>
                <w:kern w:val="0"/>
                <w:szCs w:val="26"/>
              </w:rPr>
              <w:t>HJ2.3-2018</w:t>
            </w:r>
            <w:r w:rsidRPr="00F64606">
              <w:rPr>
                <w:rFonts w:ascii="Times New Roman" w:hint="eastAsia"/>
                <w:kern w:val="0"/>
                <w:szCs w:val="26"/>
              </w:rPr>
              <w:t>）的要求，判定本项目地表水评价等级为三级</w:t>
            </w:r>
            <w:r w:rsidRPr="00F64606">
              <w:rPr>
                <w:rFonts w:ascii="Times New Roman" w:hint="eastAsia"/>
                <w:kern w:val="0"/>
                <w:szCs w:val="26"/>
              </w:rPr>
              <w:t>B</w:t>
            </w:r>
            <w:r w:rsidRPr="00F64606">
              <w:rPr>
                <w:rFonts w:ascii="Times New Roman" w:hint="eastAsia"/>
                <w:kern w:val="0"/>
                <w:szCs w:val="26"/>
              </w:rPr>
              <w:t>。</w:t>
            </w:r>
          </w:p>
          <w:p w14:paraId="79DE909D" w14:textId="77777777" w:rsidR="00FC4115" w:rsidRPr="00F64606" w:rsidRDefault="00FC4115" w:rsidP="00FC4115">
            <w:pPr>
              <w:pStyle w:val="0"/>
              <w:adjustRightInd w:val="0"/>
              <w:snapToGrid w:val="0"/>
              <w:ind w:firstLine="520"/>
              <w:jc w:val="left"/>
              <w:rPr>
                <w:rFonts w:ascii="Times New Roman"/>
                <w:kern w:val="0"/>
                <w:szCs w:val="26"/>
              </w:rPr>
            </w:pPr>
            <w:r w:rsidRPr="00F64606">
              <w:rPr>
                <w:rFonts w:ascii="Times New Roman" w:hint="eastAsia"/>
                <w:kern w:val="0"/>
                <w:szCs w:val="26"/>
              </w:rPr>
              <w:t>根据项目工作区实际情况，项目部依托村庄现有旱厕收集生活粪便；施工营地设旱厕（或收集设施）收集施工营地的生活污水。钻井泥浆池中的上清液循环使用不外排。</w:t>
            </w:r>
          </w:p>
          <w:p w14:paraId="6A5ECE2B" w14:textId="77777777" w:rsidR="00FC4115" w:rsidRPr="00F64606" w:rsidRDefault="00FC4115" w:rsidP="00FC4115">
            <w:pPr>
              <w:pStyle w:val="0"/>
              <w:adjustRightInd w:val="0"/>
              <w:snapToGrid w:val="0"/>
              <w:ind w:firstLine="520"/>
              <w:jc w:val="left"/>
              <w:rPr>
                <w:rFonts w:ascii="Times New Roman"/>
                <w:kern w:val="0"/>
                <w:szCs w:val="26"/>
              </w:rPr>
            </w:pPr>
            <w:r w:rsidRPr="00F64606">
              <w:rPr>
                <w:rFonts w:ascii="Times New Roman" w:hint="eastAsia"/>
                <w:kern w:val="0"/>
                <w:szCs w:val="26"/>
              </w:rPr>
              <w:t>本次评价提出以下地表水污染防治措施：</w:t>
            </w:r>
          </w:p>
          <w:p w14:paraId="521840A1" w14:textId="77777777" w:rsidR="00FC4115" w:rsidRPr="00F64606" w:rsidRDefault="00FC4115" w:rsidP="00FC4115">
            <w:pPr>
              <w:pStyle w:val="0"/>
              <w:adjustRightInd w:val="0"/>
              <w:snapToGrid w:val="0"/>
              <w:ind w:firstLine="520"/>
              <w:jc w:val="left"/>
              <w:rPr>
                <w:rFonts w:ascii="Times New Roman"/>
                <w:kern w:val="0"/>
                <w:szCs w:val="26"/>
              </w:rPr>
            </w:pPr>
            <w:r w:rsidRPr="00F64606">
              <w:rPr>
                <w:rFonts w:ascii="Times New Roman" w:hint="eastAsia"/>
                <w:kern w:val="0"/>
                <w:szCs w:val="26"/>
              </w:rPr>
              <w:t>①施工过程中清洁设备尽量采用擦洗，避免直接冲洗，减少清水使用量；</w:t>
            </w:r>
          </w:p>
          <w:p w14:paraId="077447BE" w14:textId="77777777" w:rsidR="00FC4115" w:rsidRPr="00F64606" w:rsidRDefault="00FC4115" w:rsidP="00FC4115">
            <w:pPr>
              <w:pStyle w:val="0"/>
              <w:adjustRightInd w:val="0"/>
              <w:snapToGrid w:val="0"/>
              <w:ind w:firstLine="520"/>
              <w:jc w:val="left"/>
              <w:rPr>
                <w:rFonts w:ascii="Times New Roman"/>
                <w:kern w:val="0"/>
                <w:szCs w:val="26"/>
              </w:rPr>
            </w:pPr>
            <w:r w:rsidRPr="00F64606">
              <w:rPr>
                <w:rFonts w:ascii="Times New Roman" w:hint="eastAsia"/>
                <w:kern w:val="0"/>
                <w:szCs w:val="26"/>
              </w:rPr>
              <w:t>②严禁在水体附近清洗施工器具、机械等；加强施工机械维护，防止施工机械漏油，若有漏油现象应及时收集，并用专门容器盛装后统一处理；</w:t>
            </w:r>
            <w:r w:rsidRPr="00F64606">
              <w:rPr>
                <w:rFonts w:ascii="Times New Roman" w:hint="eastAsia"/>
                <w:kern w:val="0"/>
                <w:szCs w:val="26"/>
              </w:rPr>
              <w:t xml:space="preserve"> </w:t>
            </w:r>
          </w:p>
          <w:p w14:paraId="12F1030B" w14:textId="77777777" w:rsidR="00FC4115" w:rsidRPr="00F64606" w:rsidRDefault="00FC4115" w:rsidP="00FC4115">
            <w:pPr>
              <w:pStyle w:val="0"/>
              <w:adjustRightInd w:val="0"/>
              <w:snapToGrid w:val="0"/>
              <w:ind w:firstLine="520"/>
              <w:jc w:val="left"/>
              <w:rPr>
                <w:rFonts w:ascii="Times New Roman"/>
                <w:kern w:val="0"/>
                <w:szCs w:val="26"/>
              </w:rPr>
            </w:pPr>
            <w:r w:rsidRPr="00F64606">
              <w:rPr>
                <w:rFonts w:ascii="Times New Roman" w:hint="eastAsia"/>
                <w:kern w:val="0"/>
                <w:szCs w:val="26"/>
              </w:rPr>
              <w:lastRenderedPageBreak/>
              <w:t>③水泥等建筑材料应设篷盖和围拦，防止雨水冲刷进入水体。</w:t>
            </w:r>
          </w:p>
          <w:p w14:paraId="430E6741" w14:textId="77777777" w:rsidR="00FC4115" w:rsidRPr="00EC0C5F" w:rsidRDefault="00FC4115" w:rsidP="00FC4115">
            <w:pPr>
              <w:pStyle w:val="0"/>
              <w:adjustRightInd w:val="0"/>
              <w:snapToGrid w:val="0"/>
              <w:ind w:firstLine="520"/>
              <w:jc w:val="left"/>
              <w:rPr>
                <w:rFonts w:ascii="Times New Roman"/>
                <w:kern w:val="0"/>
                <w:szCs w:val="26"/>
              </w:rPr>
            </w:pPr>
            <w:r w:rsidRPr="00F64606">
              <w:rPr>
                <w:rFonts w:ascii="Times New Roman" w:hint="eastAsia"/>
                <w:kern w:val="0"/>
                <w:szCs w:val="26"/>
              </w:rPr>
              <w:t>采取以上防治措施后，探矿期间污、废水不外排，不会对地表水环境产生影响。</w:t>
            </w:r>
          </w:p>
          <w:p w14:paraId="1A9C138A" w14:textId="77777777" w:rsidR="00FC4115" w:rsidRPr="00EC0C5F" w:rsidRDefault="00FC4115" w:rsidP="00FC4115">
            <w:pPr>
              <w:pStyle w:val="0"/>
              <w:ind w:firstLine="522"/>
              <w:jc w:val="left"/>
              <w:rPr>
                <w:rFonts w:ascii="Times New Roman" w:hAnsi="Times New Roman"/>
                <w:b/>
              </w:rPr>
            </w:pPr>
            <w:r w:rsidRPr="00EC0C5F">
              <w:rPr>
                <w:rFonts w:ascii="Times New Roman" w:hAnsi="Times New Roman" w:hint="eastAsia"/>
                <w:b/>
              </w:rPr>
              <w:t>8.</w:t>
            </w:r>
            <w:r w:rsidR="006943AB">
              <w:rPr>
                <w:rFonts w:ascii="Times New Roman" w:hAnsi="Times New Roman" w:hint="eastAsia"/>
                <w:b/>
              </w:rPr>
              <w:t>2</w:t>
            </w:r>
            <w:r>
              <w:rPr>
                <w:rFonts w:ascii="Times New Roman" w:hAnsi="Times New Roman"/>
                <w:b/>
              </w:rPr>
              <w:t>.2</w:t>
            </w:r>
            <w:r w:rsidRPr="00EC0C5F">
              <w:rPr>
                <w:rFonts w:ascii="Times New Roman" w:hAnsi="Times New Roman" w:hint="eastAsia"/>
                <w:b/>
              </w:rPr>
              <w:t>地下水环境影响分析</w:t>
            </w:r>
          </w:p>
          <w:p w14:paraId="70A65053" w14:textId="77777777" w:rsidR="00FC4115" w:rsidRPr="00BF0DF2" w:rsidRDefault="00FC4115" w:rsidP="00FC4115">
            <w:pPr>
              <w:pStyle w:val="0"/>
              <w:adjustRightInd w:val="0"/>
              <w:snapToGrid w:val="0"/>
              <w:ind w:firstLine="520"/>
              <w:jc w:val="left"/>
              <w:rPr>
                <w:rFonts w:ascii="Times New Roman"/>
                <w:szCs w:val="26"/>
              </w:rPr>
            </w:pPr>
            <w:r w:rsidRPr="00BF0DF2">
              <w:rPr>
                <w:rFonts w:ascii="Times New Roman" w:hint="eastAsia"/>
                <w:szCs w:val="26"/>
              </w:rPr>
              <w:t>根据《环境影响评价技术导则</w:t>
            </w:r>
            <w:r w:rsidRPr="00BF0DF2">
              <w:rPr>
                <w:rFonts w:ascii="Times New Roman" w:hint="eastAsia"/>
                <w:szCs w:val="26"/>
              </w:rPr>
              <w:t xml:space="preserve"> </w:t>
            </w:r>
            <w:r w:rsidRPr="00BF0DF2">
              <w:rPr>
                <w:rFonts w:ascii="Times New Roman" w:hint="eastAsia"/>
                <w:szCs w:val="26"/>
              </w:rPr>
              <w:t>地下水环境》（</w:t>
            </w:r>
            <w:r w:rsidRPr="00BF0DF2">
              <w:rPr>
                <w:rFonts w:ascii="Times New Roman" w:hint="eastAsia"/>
                <w:szCs w:val="26"/>
              </w:rPr>
              <w:t>HJ 610-2016</w:t>
            </w:r>
            <w:r w:rsidRPr="00BF0DF2">
              <w:rPr>
                <w:rFonts w:ascii="Times New Roman" w:hint="eastAsia"/>
                <w:szCs w:val="26"/>
              </w:rPr>
              <w:t>），附录</w:t>
            </w:r>
            <w:r>
              <w:rPr>
                <w:rFonts w:ascii="Times New Roman" w:hint="eastAsia"/>
                <w:szCs w:val="26"/>
              </w:rPr>
              <w:t>A</w:t>
            </w:r>
            <w:r w:rsidRPr="00BF0DF2">
              <w:rPr>
                <w:rFonts w:ascii="Times New Roman" w:hint="eastAsia"/>
                <w:szCs w:val="26"/>
              </w:rPr>
              <w:t>地下水环境影响评价项目类别，本项目属于地下水环境影响评价行业分类中</w:t>
            </w:r>
            <w:r>
              <w:rPr>
                <w:rFonts w:ascii="Times New Roman" w:hint="eastAsia"/>
                <w:szCs w:val="26"/>
              </w:rPr>
              <w:t xml:space="preserve"> C</w:t>
            </w:r>
            <w:r>
              <w:rPr>
                <w:rFonts w:ascii="Times New Roman"/>
                <w:szCs w:val="26"/>
              </w:rPr>
              <w:t xml:space="preserve"> </w:t>
            </w:r>
            <w:r w:rsidRPr="00BF0DF2">
              <w:rPr>
                <w:rFonts w:ascii="Times New Roman" w:hint="eastAsia"/>
                <w:szCs w:val="26"/>
              </w:rPr>
              <w:t>地质勘查</w:t>
            </w:r>
            <w:r w:rsidRPr="00BF0DF2">
              <w:rPr>
                <w:rFonts w:ascii="Times New Roman" w:hint="eastAsia"/>
                <w:szCs w:val="26"/>
              </w:rPr>
              <w:t xml:space="preserve"> 24 </w:t>
            </w:r>
            <w:r w:rsidRPr="00BF0DF2">
              <w:rPr>
                <w:rFonts w:ascii="Times New Roman" w:hint="eastAsia"/>
                <w:szCs w:val="26"/>
              </w:rPr>
              <w:t>矿产资源地质勘查（包括勘探活动）编制报告表类项目，</w:t>
            </w:r>
            <w:proofErr w:type="gramStart"/>
            <w:r w:rsidRPr="00BF0DF2">
              <w:rPr>
                <w:rFonts w:ascii="Times New Roman" w:hint="eastAsia"/>
                <w:szCs w:val="26"/>
              </w:rPr>
              <w:t>故项目</w:t>
            </w:r>
            <w:proofErr w:type="gramEnd"/>
            <w:r w:rsidRPr="00BF0DF2">
              <w:rPr>
                <w:rFonts w:ascii="Times New Roman" w:hint="eastAsia"/>
                <w:szCs w:val="26"/>
              </w:rPr>
              <w:t>地下水环境影响评价项目类别为</w:t>
            </w:r>
            <w:r>
              <w:rPr>
                <w:rFonts w:ascii="Times New Roman" w:hint="eastAsia"/>
                <w:szCs w:val="26"/>
              </w:rPr>
              <w:t>IV</w:t>
            </w:r>
            <w:r w:rsidRPr="00BF0DF2">
              <w:rPr>
                <w:rFonts w:ascii="Times New Roman" w:hint="eastAsia"/>
                <w:szCs w:val="26"/>
              </w:rPr>
              <w:t>类。</w:t>
            </w:r>
          </w:p>
          <w:p w14:paraId="37646D06" w14:textId="77777777" w:rsidR="00FC4115" w:rsidRPr="00EC0C5F" w:rsidRDefault="00FC4115" w:rsidP="00FC4115">
            <w:pPr>
              <w:pStyle w:val="0"/>
              <w:adjustRightInd w:val="0"/>
              <w:snapToGrid w:val="0"/>
              <w:ind w:firstLine="520"/>
              <w:jc w:val="left"/>
              <w:rPr>
                <w:rFonts w:ascii="Times New Roman"/>
                <w:szCs w:val="26"/>
              </w:rPr>
            </w:pPr>
            <w:r w:rsidRPr="00BF0DF2">
              <w:rPr>
                <w:rFonts w:ascii="Times New Roman" w:hint="eastAsia"/>
                <w:szCs w:val="26"/>
              </w:rPr>
              <w:t>根据《环境影响评价技术导则</w:t>
            </w:r>
            <w:r w:rsidRPr="00BF0DF2">
              <w:rPr>
                <w:rFonts w:ascii="Times New Roman" w:hint="eastAsia"/>
                <w:szCs w:val="26"/>
              </w:rPr>
              <w:t xml:space="preserve"> </w:t>
            </w:r>
            <w:r w:rsidRPr="00BF0DF2">
              <w:rPr>
                <w:rFonts w:ascii="Times New Roman" w:hint="eastAsia"/>
                <w:szCs w:val="26"/>
              </w:rPr>
              <w:t>地下水环境》（</w:t>
            </w:r>
            <w:r w:rsidRPr="00BF0DF2">
              <w:rPr>
                <w:rFonts w:ascii="Times New Roman" w:hint="eastAsia"/>
                <w:szCs w:val="26"/>
              </w:rPr>
              <w:t>HJ 610-2016</w:t>
            </w:r>
            <w:r w:rsidRPr="00BF0DF2">
              <w:rPr>
                <w:rFonts w:ascii="Times New Roman" w:hint="eastAsia"/>
                <w:szCs w:val="26"/>
              </w:rPr>
              <w:t>）总则</w:t>
            </w:r>
            <w:r>
              <w:rPr>
                <w:rFonts w:ascii="Times New Roman" w:hint="eastAsia"/>
                <w:szCs w:val="26"/>
              </w:rPr>
              <w:t>4.1</w:t>
            </w:r>
            <w:r w:rsidRPr="00BF0DF2">
              <w:rPr>
                <w:rFonts w:ascii="Times New Roman" w:hint="eastAsia"/>
                <w:szCs w:val="26"/>
              </w:rPr>
              <w:t>一般性原则：</w:t>
            </w:r>
            <w:r>
              <w:rPr>
                <w:rFonts w:ascii="Times New Roman" w:hint="eastAsia"/>
                <w:szCs w:val="26"/>
              </w:rPr>
              <w:t>IV</w:t>
            </w:r>
            <w:r w:rsidRPr="00BF0DF2">
              <w:rPr>
                <w:rFonts w:ascii="Times New Roman" w:hint="eastAsia"/>
                <w:szCs w:val="26"/>
              </w:rPr>
              <w:t>类建设项目不开展地下水环境影响评价。</w:t>
            </w:r>
          </w:p>
          <w:p w14:paraId="22B7562C" w14:textId="77777777" w:rsidR="00FC4115" w:rsidRPr="00EC0C5F" w:rsidRDefault="00FC4115" w:rsidP="00FC4115">
            <w:pPr>
              <w:pStyle w:val="0"/>
              <w:ind w:firstLineChars="0" w:firstLine="0"/>
              <w:jc w:val="left"/>
              <w:rPr>
                <w:rFonts w:ascii="Times New Roman" w:hAnsi="Times New Roman"/>
                <w:b/>
              </w:rPr>
            </w:pPr>
            <w:r w:rsidRPr="00EC0C5F">
              <w:rPr>
                <w:rFonts w:ascii="Times New Roman" w:hAnsi="Times New Roman" w:hint="eastAsia"/>
                <w:b/>
              </w:rPr>
              <w:t>8.</w:t>
            </w:r>
            <w:r w:rsidR="006943AB">
              <w:rPr>
                <w:rFonts w:ascii="Times New Roman" w:hAnsi="Times New Roman" w:hint="eastAsia"/>
                <w:b/>
              </w:rPr>
              <w:t>3</w:t>
            </w:r>
            <w:r w:rsidRPr="00EC0C5F">
              <w:rPr>
                <w:rFonts w:ascii="Times New Roman" w:hAnsi="Times New Roman" w:hint="eastAsia"/>
                <w:b/>
              </w:rPr>
              <w:t>声环境影响分析</w:t>
            </w:r>
          </w:p>
          <w:p w14:paraId="6E71AB66" w14:textId="77777777" w:rsidR="00FC4115" w:rsidRDefault="00FC4115" w:rsidP="00FC4115">
            <w:pPr>
              <w:pStyle w:val="0"/>
              <w:adjustRightInd w:val="0"/>
              <w:snapToGrid w:val="0"/>
              <w:ind w:firstLine="520"/>
              <w:jc w:val="left"/>
              <w:rPr>
                <w:rFonts w:ascii="Times New Roman"/>
                <w:szCs w:val="26"/>
              </w:rPr>
            </w:pPr>
            <w:r w:rsidRPr="002F5904">
              <w:rPr>
                <w:rFonts w:ascii="Times New Roman" w:hint="eastAsia"/>
                <w:szCs w:val="26"/>
              </w:rPr>
              <w:t>本项目噪声源主要来自项目勘探工作人员活动产生的活动噪声，钻探时间较短，伴随施工结束噪声影响消失。根据《环境影响评价技术导则</w:t>
            </w:r>
            <w:r w:rsidRPr="002F5904">
              <w:rPr>
                <w:rFonts w:ascii="Times New Roman" w:hint="eastAsia"/>
                <w:szCs w:val="26"/>
              </w:rPr>
              <w:t xml:space="preserve"> </w:t>
            </w:r>
            <w:r w:rsidRPr="002F5904">
              <w:rPr>
                <w:rFonts w:ascii="Times New Roman" w:hint="eastAsia"/>
                <w:szCs w:val="26"/>
              </w:rPr>
              <w:t>声环境》（</w:t>
            </w:r>
            <w:r w:rsidRPr="002F5904">
              <w:rPr>
                <w:rFonts w:ascii="Times New Roman" w:hint="eastAsia"/>
                <w:szCs w:val="26"/>
              </w:rPr>
              <w:t>HJ2.4-2009</w:t>
            </w:r>
            <w:r w:rsidRPr="002F5904">
              <w:rPr>
                <w:rFonts w:ascii="Times New Roman" w:hint="eastAsia"/>
                <w:szCs w:val="26"/>
              </w:rPr>
              <w:t>）评价工作等级划分依据，项目工作区声环境功能区为《声环境质量标准》（</w:t>
            </w:r>
            <w:r w:rsidRPr="002F5904">
              <w:rPr>
                <w:rFonts w:ascii="Times New Roman" w:hint="eastAsia"/>
                <w:szCs w:val="26"/>
              </w:rPr>
              <w:t>GB3096-2008</w:t>
            </w:r>
            <w:r w:rsidRPr="002F5904">
              <w:rPr>
                <w:rFonts w:ascii="Times New Roman" w:hint="eastAsia"/>
                <w:szCs w:val="26"/>
              </w:rPr>
              <w:t>）</w:t>
            </w:r>
            <w:r>
              <w:rPr>
                <w:rFonts w:ascii="Times New Roman" w:hint="eastAsia"/>
                <w:szCs w:val="26"/>
              </w:rPr>
              <w:t>1</w:t>
            </w:r>
            <w:r w:rsidRPr="002F5904">
              <w:rPr>
                <w:rFonts w:ascii="Times New Roman" w:hint="eastAsia"/>
                <w:szCs w:val="26"/>
              </w:rPr>
              <w:t>类区，因此确定</w:t>
            </w:r>
            <w:proofErr w:type="gramStart"/>
            <w:r w:rsidRPr="002F5904">
              <w:rPr>
                <w:rFonts w:ascii="Times New Roman" w:hint="eastAsia"/>
                <w:szCs w:val="26"/>
              </w:rPr>
              <w:t>项目声</w:t>
            </w:r>
            <w:proofErr w:type="gramEnd"/>
            <w:r w:rsidRPr="002F5904">
              <w:rPr>
                <w:rFonts w:ascii="Times New Roman" w:hint="eastAsia"/>
                <w:szCs w:val="26"/>
              </w:rPr>
              <w:t>环境评价等级为二级，评价范围为</w:t>
            </w:r>
            <w:r w:rsidRPr="002F5904">
              <w:rPr>
                <w:rFonts w:ascii="Times New Roman" w:hint="eastAsia"/>
                <w:szCs w:val="26"/>
              </w:rPr>
              <w:t>200m</w:t>
            </w:r>
            <w:r w:rsidRPr="002F5904">
              <w:rPr>
                <w:rFonts w:ascii="Times New Roman" w:hint="eastAsia"/>
                <w:szCs w:val="26"/>
              </w:rPr>
              <w:t>。</w:t>
            </w:r>
          </w:p>
          <w:p w14:paraId="19C96AF5" w14:textId="77777777" w:rsidR="00FC4115" w:rsidRPr="00EC0C5F" w:rsidRDefault="00FC4115" w:rsidP="00FC4115">
            <w:pPr>
              <w:pStyle w:val="0"/>
              <w:adjustRightInd w:val="0"/>
              <w:snapToGrid w:val="0"/>
              <w:ind w:firstLine="520"/>
              <w:jc w:val="left"/>
              <w:rPr>
                <w:rFonts w:ascii="Times New Roman"/>
                <w:szCs w:val="26"/>
              </w:rPr>
            </w:pPr>
            <w:r w:rsidRPr="00EC0C5F">
              <w:rPr>
                <w:rFonts w:ascii="Times New Roman" w:hint="eastAsia"/>
                <w:szCs w:val="26"/>
              </w:rPr>
              <w:t>本项目每台钻机（每个机坪）之间相隔较远，不会相互影响。每个机坪台配置的设备（噪声源）主要为钻机、柴油发电机、泥浆泵。噪声源强</w:t>
            </w:r>
            <w:r w:rsidRPr="00EC0C5F">
              <w:rPr>
                <w:rFonts w:ascii="Times New Roman"/>
                <w:szCs w:val="26"/>
              </w:rPr>
              <w:t>≤</w:t>
            </w:r>
            <w:r w:rsidRPr="00EC0C5F">
              <w:rPr>
                <w:rFonts w:ascii="Times New Roman"/>
                <w:szCs w:val="26"/>
              </w:rPr>
              <w:t>100dB</w:t>
            </w:r>
            <w:r w:rsidRPr="00EC0C5F">
              <w:rPr>
                <w:rFonts w:ascii="Times New Roman" w:hint="eastAsia"/>
                <w:szCs w:val="26"/>
              </w:rPr>
              <w:t>（</w:t>
            </w:r>
            <w:r w:rsidRPr="00EC0C5F">
              <w:rPr>
                <w:rFonts w:ascii="Times New Roman"/>
                <w:szCs w:val="26"/>
              </w:rPr>
              <w:t>A</w:t>
            </w:r>
            <w:r w:rsidRPr="00EC0C5F">
              <w:rPr>
                <w:rFonts w:ascii="Times New Roman" w:hint="eastAsia"/>
                <w:szCs w:val="26"/>
              </w:rPr>
              <w:t>）。每台钻机噪声产生情况见表</w:t>
            </w:r>
            <w:r w:rsidRPr="00EC0C5F">
              <w:rPr>
                <w:rFonts w:ascii="Times New Roman" w:hint="eastAsia"/>
                <w:szCs w:val="26"/>
              </w:rPr>
              <w:t>8-3</w:t>
            </w:r>
            <w:r w:rsidRPr="00EC0C5F">
              <w:rPr>
                <w:rFonts w:ascii="Times New Roman" w:hint="eastAsia"/>
                <w:szCs w:val="26"/>
              </w:rPr>
              <w:t>。</w:t>
            </w:r>
          </w:p>
          <w:p w14:paraId="5F18F911" w14:textId="77777777" w:rsidR="00FC4115" w:rsidRPr="00EC0C5F" w:rsidRDefault="00FC4115" w:rsidP="00FC4115">
            <w:pPr>
              <w:pStyle w:val="20"/>
              <w:rPr>
                <w:rFonts w:cs="Times New Roman"/>
                <w:sz w:val="24"/>
                <w:szCs w:val="24"/>
              </w:rPr>
            </w:pPr>
            <w:bookmarkStart w:id="11" w:name="_Ref367959404"/>
            <w:bookmarkStart w:id="12" w:name="_Ref368207505"/>
            <w:r w:rsidRPr="00EC0C5F">
              <w:rPr>
                <w:rFonts w:ascii="Times New Roman" w:eastAsia="宋体" w:hAnsi="Times New Roman" w:cs="Times New Roman"/>
                <w:sz w:val="21"/>
                <w:szCs w:val="21"/>
              </w:rPr>
              <w:t>表</w:t>
            </w:r>
            <w:r w:rsidRPr="00EC0C5F">
              <w:rPr>
                <w:rFonts w:ascii="Times New Roman" w:eastAsia="宋体" w:hAnsi="Times New Roman" w:cs="Times New Roman"/>
                <w:sz w:val="21"/>
                <w:szCs w:val="21"/>
              </w:rPr>
              <w:t>8</w:t>
            </w:r>
            <w:r w:rsidRPr="00EC0C5F">
              <w:rPr>
                <w:rFonts w:ascii="Times New Roman" w:eastAsia="宋体" w:hAnsi="Times New Roman" w:cs="Times New Roman"/>
                <w:sz w:val="21"/>
                <w:szCs w:val="21"/>
              </w:rPr>
              <w:noBreakHyphen/>
            </w:r>
            <w:bookmarkEnd w:id="11"/>
            <w:bookmarkEnd w:id="12"/>
            <w:r w:rsidRPr="00EC0C5F">
              <w:rPr>
                <w:rFonts w:ascii="Times New Roman" w:eastAsia="宋体" w:hAnsi="Times New Roman" w:cs="Times New Roman" w:hint="eastAsia"/>
                <w:sz w:val="21"/>
                <w:szCs w:val="21"/>
              </w:rPr>
              <w:t>3</w:t>
            </w:r>
            <w:r>
              <w:rPr>
                <w:rFonts w:ascii="Times New Roman" w:eastAsia="宋体" w:hAnsi="Times New Roman" w:cs="Times New Roman" w:hint="eastAsia"/>
                <w:sz w:val="21"/>
                <w:szCs w:val="21"/>
              </w:rPr>
              <w:t xml:space="preserve">  </w:t>
            </w:r>
            <w:r w:rsidRPr="00EC0C5F">
              <w:rPr>
                <w:rFonts w:ascii="Times New Roman" w:eastAsia="宋体" w:hAnsi="Times New Roman" w:cs="Times New Roman"/>
                <w:sz w:val="21"/>
                <w:szCs w:val="21"/>
              </w:rPr>
              <w:t>噪声产生情况一览表</w:t>
            </w:r>
          </w:p>
          <w:tbl>
            <w:tblPr>
              <w:tblStyle w:val="af2"/>
              <w:tblW w:w="5000" w:type="pct"/>
              <w:jc w:val="center"/>
              <w:tblLook w:val="04A0" w:firstRow="1" w:lastRow="0" w:firstColumn="1" w:lastColumn="0" w:noHBand="0" w:noVBand="1"/>
            </w:tblPr>
            <w:tblGrid>
              <w:gridCol w:w="858"/>
              <w:gridCol w:w="2274"/>
              <w:gridCol w:w="2559"/>
              <w:gridCol w:w="930"/>
              <w:gridCol w:w="1655"/>
            </w:tblGrid>
            <w:tr w:rsidR="00FC4115" w:rsidRPr="00EC0C5F" w14:paraId="0E345BBF" w14:textId="77777777" w:rsidTr="00BF4A45">
              <w:trPr>
                <w:trHeight w:val="20"/>
                <w:tblHeader/>
                <w:jc w:val="center"/>
              </w:trPr>
              <w:tc>
                <w:tcPr>
                  <w:tcW w:w="518" w:type="pct"/>
                  <w:tcBorders>
                    <w:top w:val="single" w:sz="12" w:space="0" w:color="auto"/>
                    <w:left w:val="single" w:sz="12" w:space="0" w:color="auto"/>
                    <w:bottom w:val="single" w:sz="4" w:space="0" w:color="auto"/>
                    <w:right w:val="single" w:sz="4" w:space="0" w:color="auto"/>
                  </w:tcBorders>
                  <w:vAlign w:val="center"/>
                </w:tcPr>
                <w:p w14:paraId="5C17E6A1" w14:textId="77777777" w:rsidR="00FC4115" w:rsidRPr="00EC0C5F" w:rsidRDefault="00FC4115" w:rsidP="00CB6CEA">
                  <w:pPr>
                    <w:pStyle w:val="M"/>
                    <w:rPr>
                      <w:rFonts w:ascii="Times New Roman" w:hAnsi="Times New Roman" w:cs="Times New Roman"/>
                      <w:sz w:val="18"/>
                      <w:szCs w:val="18"/>
                    </w:rPr>
                  </w:pPr>
                  <w:r w:rsidRPr="00EC0C5F">
                    <w:rPr>
                      <w:rFonts w:ascii="Times New Roman" w:hAnsi="Times New Roman" w:cs="Times New Roman"/>
                      <w:sz w:val="18"/>
                      <w:szCs w:val="18"/>
                    </w:rPr>
                    <w:t>序号</w:t>
                  </w:r>
                </w:p>
              </w:tc>
              <w:tc>
                <w:tcPr>
                  <w:tcW w:w="1374" w:type="pct"/>
                  <w:tcBorders>
                    <w:top w:val="single" w:sz="12" w:space="0" w:color="auto"/>
                    <w:left w:val="single" w:sz="4" w:space="0" w:color="auto"/>
                    <w:bottom w:val="single" w:sz="4" w:space="0" w:color="auto"/>
                    <w:right w:val="single" w:sz="4" w:space="0" w:color="auto"/>
                  </w:tcBorders>
                  <w:vAlign w:val="center"/>
                </w:tcPr>
                <w:p w14:paraId="1BF78615" w14:textId="77777777" w:rsidR="00FC4115" w:rsidRPr="00EC0C5F" w:rsidRDefault="00FC4115" w:rsidP="00CB6CEA">
                  <w:pPr>
                    <w:pStyle w:val="M"/>
                    <w:rPr>
                      <w:rFonts w:ascii="Times New Roman" w:hAnsi="Times New Roman" w:cs="Times New Roman"/>
                      <w:sz w:val="18"/>
                      <w:szCs w:val="18"/>
                    </w:rPr>
                  </w:pPr>
                  <w:r w:rsidRPr="00EC0C5F">
                    <w:rPr>
                      <w:rFonts w:ascii="Times New Roman" w:hAnsi="Times New Roman" w:cs="Times New Roman"/>
                      <w:sz w:val="18"/>
                      <w:szCs w:val="18"/>
                    </w:rPr>
                    <w:t>地点</w:t>
                  </w:r>
                </w:p>
              </w:tc>
              <w:tc>
                <w:tcPr>
                  <w:tcW w:w="1546" w:type="pct"/>
                  <w:tcBorders>
                    <w:top w:val="single" w:sz="12" w:space="0" w:color="auto"/>
                    <w:left w:val="single" w:sz="4" w:space="0" w:color="auto"/>
                    <w:bottom w:val="single" w:sz="4" w:space="0" w:color="auto"/>
                    <w:right w:val="single" w:sz="4" w:space="0" w:color="auto"/>
                  </w:tcBorders>
                  <w:vAlign w:val="center"/>
                </w:tcPr>
                <w:p w14:paraId="01DF9412" w14:textId="77777777" w:rsidR="00FC4115" w:rsidRPr="00EC0C5F" w:rsidRDefault="00FC4115" w:rsidP="00CB6CEA">
                  <w:pPr>
                    <w:pStyle w:val="M"/>
                    <w:rPr>
                      <w:rFonts w:ascii="Times New Roman" w:hAnsi="Times New Roman" w:cs="Times New Roman"/>
                      <w:sz w:val="18"/>
                      <w:szCs w:val="18"/>
                    </w:rPr>
                  </w:pPr>
                  <w:r w:rsidRPr="00EC0C5F">
                    <w:rPr>
                      <w:rFonts w:ascii="Times New Roman" w:hAnsi="Times New Roman" w:cs="Times New Roman"/>
                      <w:sz w:val="18"/>
                      <w:szCs w:val="18"/>
                    </w:rPr>
                    <w:t>设备</w:t>
                  </w:r>
                </w:p>
              </w:tc>
              <w:tc>
                <w:tcPr>
                  <w:tcW w:w="562" w:type="pct"/>
                  <w:tcBorders>
                    <w:top w:val="single" w:sz="12" w:space="0" w:color="auto"/>
                    <w:left w:val="single" w:sz="4" w:space="0" w:color="auto"/>
                    <w:bottom w:val="single" w:sz="4" w:space="0" w:color="auto"/>
                    <w:right w:val="single" w:sz="4" w:space="0" w:color="auto"/>
                  </w:tcBorders>
                  <w:vAlign w:val="center"/>
                </w:tcPr>
                <w:p w14:paraId="7940321B" w14:textId="77777777" w:rsidR="00FC4115" w:rsidRPr="00EC0C5F" w:rsidRDefault="00FC4115" w:rsidP="00CB6CEA">
                  <w:pPr>
                    <w:pStyle w:val="M"/>
                    <w:rPr>
                      <w:rFonts w:ascii="Times New Roman" w:hAnsi="Times New Roman" w:cs="Times New Roman"/>
                      <w:sz w:val="18"/>
                      <w:szCs w:val="18"/>
                    </w:rPr>
                  </w:pPr>
                  <w:r w:rsidRPr="00EC0C5F">
                    <w:rPr>
                      <w:rFonts w:ascii="Times New Roman" w:hAnsi="Times New Roman" w:cs="Times New Roman"/>
                      <w:sz w:val="18"/>
                      <w:szCs w:val="18"/>
                    </w:rPr>
                    <w:t>数量</w:t>
                  </w:r>
                </w:p>
              </w:tc>
              <w:tc>
                <w:tcPr>
                  <w:tcW w:w="1000" w:type="pct"/>
                  <w:tcBorders>
                    <w:top w:val="single" w:sz="12" w:space="0" w:color="auto"/>
                    <w:left w:val="single" w:sz="4" w:space="0" w:color="auto"/>
                    <w:bottom w:val="single" w:sz="4" w:space="0" w:color="auto"/>
                    <w:right w:val="single" w:sz="12" w:space="0" w:color="auto"/>
                  </w:tcBorders>
                  <w:vAlign w:val="center"/>
                </w:tcPr>
                <w:p w14:paraId="2ECF1F29" w14:textId="77777777" w:rsidR="00FC4115" w:rsidRPr="00EC0C5F" w:rsidRDefault="00FC4115" w:rsidP="00CB6CEA">
                  <w:pPr>
                    <w:pStyle w:val="M"/>
                    <w:rPr>
                      <w:rFonts w:ascii="Times New Roman" w:hAnsi="Times New Roman" w:cs="Times New Roman"/>
                      <w:sz w:val="18"/>
                      <w:szCs w:val="18"/>
                    </w:rPr>
                  </w:pPr>
                  <w:r w:rsidRPr="00EC0C5F">
                    <w:rPr>
                      <w:rFonts w:ascii="Times New Roman" w:hAnsi="Times New Roman" w:cs="Times New Roman"/>
                      <w:sz w:val="18"/>
                      <w:szCs w:val="18"/>
                    </w:rPr>
                    <w:t>单机噪声</w:t>
                  </w:r>
                </w:p>
                <w:p w14:paraId="5AEB4148" w14:textId="77777777" w:rsidR="00FC4115" w:rsidRPr="00EC0C5F" w:rsidRDefault="00FC4115" w:rsidP="00CB6CEA">
                  <w:pPr>
                    <w:pStyle w:val="M"/>
                    <w:rPr>
                      <w:rFonts w:ascii="Times New Roman" w:hAnsi="Times New Roman" w:cs="Times New Roman"/>
                      <w:sz w:val="18"/>
                      <w:szCs w:val="18"/>
                    </w:rPr>
                  </w:pPr>
                  <w:r w:rsidRPr="00EC0C5F">
                    <w:rPr>
                      <w:rFonts w:ascii="Times New Roman" w:hAnsi="Times New Roman" w:cs="Times New Roman"/>
                      <w:sz w:val="18"/>
                      <w:szCs w:val="18"/>
                    </w:rPr>
                    <w:t>（</w:t>
                  </w:r>
                  <w:r w:rsidRPr="00EC0C5F">
                    <w:rPr>
                      <w:rFonts w:ascii="Times New Roman" w:hAnsi="Times New Roman" w:cs="Times New Roman"/>
                      <w:sz w:val="18"/>
                      <w:szCs w:val="18"/>
                    </w:rPr>
                    <w:t>dB</w:t>
                  </w:r>
                  <w:r w:rsidRPr="00EC0C5F">
                    <w:rPr>
                      <w:rFonts w:ascii="Times New Roman" w:hAnsi="Times New Roman" w:cs="Times New Roman"/>
                      <w:sz w:val="18"/>
                      <w:szCs w:val="18"/>
                    </w:rPr>
                    <w:t>（</w:t>
                  </w:r>
                  <w:r w:rsidRPr="00EC0C5F">
                    <w:rPr>
                      <w:rFonts w:ascii="Times New Roman" w:hAnsi="Times New Roman" w:cs="Times New Roman"/>
                      <w:sz w:val="18"/>
                      <w:szCs w:val="18"/>
                    </w:rPr>
                    <w:t>A</w:t>
                  </w:r>
                  <w:r w:rsidRPr="00EC0C5F">
                    <w:rPr>
                      <w:rFonts w:ascii="Times New Roman" w:hAnsi="Times New Roman" w:cs="Times New Roman"/>
                      <w:sz w:val="18"/>
                      <w:szCs w:val="18"/>
                    </w:rPr>
                    <w:t>））</w:t>
                  </w:r>
                </w:p>
              </w:tc>
            </w:tr>
            <w:tr w:rsidR="00FC4115" w:rsidRPr="00EC0C5F" w14:paraId="2027884B" w14:textId="77777777" w:rsidTr="00BF4A45">
              <w:trPr>
                <w:trHeight w:val="20"/>
                <w:tblHeader/>
                <w:jc w:val="center"/>
              </w:trPr>
              <w:tc>
                <w:tcPr>
                  <w:tcW w:w="518" w:type="pct"/>
                  <w:tcBorders>
                    <w:top w:val="single" w:sz="4" w:space="0" w:color="auto"/>
                    <w:left w:val="single" w:sz="12" w:space="0" w:color="auto"/>
                    <w:bottom w:val="single" w:sz="4" w:space="0" w:color="auto"/>
                    <w:right w:val="single" w:sz="4" w:space="0" w:color="auto"/>
                  </w:tcBorders>
                  <w:vAlign w:val="center"/>
                </w:tcPr>
                <w:p w14:paraId="09B07A25" w14:textId="77777777" w:rsidR="00FC4115" w:rsidRPr="00EC0C5F" w:rsidRDefault="00FC4115" w:rsidP="00CB6CEA">
                  <w:pPr>
                    <w:pStyle w:val="M"/>
                    <w:rPr>
                      <w:rFonts w:ascii="Times New Roman" w:hAnsi="Times New Roman" w:cs="Times New Roman"/>
                      <w:sz w:val="18"/>
                      <w:szCs w:val="18"/>
                    </w:rPr>
                  </w:pPr>
                  <w:r w:rsidRPr="00EC0C5F">
                    <w:rPr>
                      <w:rFonts w:ascii="Times New Roman" w:hAnsi="Times New Roman" w:cs="Times New Roman"/>
                      <w:sz w:val="18"/>
                      <w:szCs w:val="18"/>
                    </w:rPr>
                    <w:t>1</w:t>
                  </w:r>
                </w:p>
              </w:tc>
              <w:tc>
                <w:tcPr>
                  <w:tcW w:w="1374" w:type="pct"/>
                  <w:tcBorders>
                    <w:top w:val="single" w:sz="4" w:space="0" w:color="auto"/>
                    <w:left w:val="single" w:sz="4" w:space="0" w:color="auto"/>
                    <w:bottom w:val="single" w:sz="4" w:space="0" w:color="auto"/>
                    <w:right w:val="single" w:sz="4" w:space="0" w:color="auto"/>
                  </w:tcBorders>
                  <w:vAlign w:val="center"/>
                </w:tcPr>
                <w:p w14:paraId="524A830E" w14:textId="77777777" w:rsidR="00FC4115" w:rsidRPr="00EC0C5F" w:rsidRDefault="00FC4115" w:rsidP="00CB6CEA">
                  <w:pPr>
                    <w:pStyle w:val="M"/>
                    <w:rPr>
                      <w:rFonts w:ascii="Times New Roman" w:hAnsi="Times New Roman" w:cs="Times New Roman"/>
                      <w:sz w:val="18"/>
                      <w:szCs w:val="18"/>
                    </w:rPr>
                  </w:pPr>
                  <w:r w:rsidRPr="00EC0C5F">
                    <w:rPr>
                      <w:rFonts w:ascii="Times New Roman" w:hAnsi="Times New Roman" w:cs="Times New Roman"/>
                      <w:sz w:val="18"/>
                      <w:szCs w:val="18"/>
                    </w:rPr>
                    <w:t>机坪内</w:t>
                  </w:r>
                </w:p>
              </w:tc>
              <w:tc>
                <w:tcPr>
                  <w:tcW w:w="1546" w:type="pct"/>
                  <w:tcBorders>
                    <w:top w:val="single" w:sz="4" w:space="0" w:color="auto"/>
                    <w:left w:val="single" w:sz="4" w:space="0" w:color="auto"/>
                    <w:bottom w:val="single" w:sz="4" w:space="0" w:color="auto"/>
                    <w:right w:val="single" w:sz="4" w:space="0" w:color="auto"/>
                  </w:tcBorders>
                  <w:vAlign w:val="center"/>
                </w:tcPr>
                <w:p w14:paraId="0F9290F9" w14:textId="77777777" w:rsidR="00FC4115" w:rsidRPr="00EC0C5F" w:rsidRDefault="00FC4115" w:rsidP="00CB6CEA">
                  <w:pPr>
                    <w:pStyle w:val="M"/>
                    <w:rPr>
                      <w:rFonts w:ascii="Times New Roman" w:hAnsi="Times New Roman" w:cs="Times New Roman"/>
                      <w:sz w:val="18"/>
                      <w:szCs w:val="18"/>
                    </w:rPr>
                  </w:pPr>
                  <w:r w:rsidRPr="00EC0C5F">
                    <w:rPr>
                      <w:rFonts w:ascii="Times New Roman" w:hAnsi="Times New Roman" w:cs="Times New Roman"/>
                      <w:sz w:val="18"/>
                      <w:szCs w:val="18"/>
                    </w:rPr>
                    <w:t>钻机</w:t>
                  </w:r>
                </w:p>
              </w:tc>
              <w:tc>
                <w:tcPr>
                  <w:tcW w:w="562" w:type="pct"/>
                  <w:tcBorders>
                    <w:top w:val="single" w:sz="4" w:space="0" w:color="auto"/>
                    <w:left w:val="single" w:sz="4" w:space="0" w:color="auto"/>
                    <w:bottom w:val="single" w:sz="4" w:space="0" w:color="auto"/>
                    <w:right w:val="single" w:sz="4" w:space="0" w:color="auto"/>
                  </w:tcBorders>
                  <w:vAlign w:val="center"/>
                </w:tcPr>
                <w:p w14:paraId="04D04E9E" w14:textId="77777777" w:rsidR="00FC4115" w:rsidRPr="00EC0C5F" w:rsidRDefault="00FC4115" w:rsidP="00CB6CEA">
                  <w:pPr>
                    <w:pStyle w:val="M"/>
                    <w:rPr>
                      <w:rFonts w:ascii="Times New Roman" w:hAnsi="Times New Roman" w:cs="Times New Roman"/>
                      <w:sz w:val="18"/>
                      <w:szCs w:val="18"/>
                    </w:rPr>
                  </w:pPr>
                  <w:r w:rsidRPr="00EC0C5F">
                    <w:rPr>
                      <w:rFonts w:ascii="Times New Roman" w:hAnsi="Times New Roman" w:cs="Times New Roman"/>
                      <w:sz w:val="18"/>
                      <w:szCs w:val="18"/>
                    </w:rPr>
                    <w:t>1</w:t>
                  </w:r>
                </w:p>
              </w:tc>
              <w:tc>
                <w:tcPr>
                  <w:tcW w:w="1000" w:type="pct"/>
                  <w:tcBorders>
                    <w:top w:val="single" w:sz="4" w:space="0" w:color="auto"/>
                    <w:left w:val="single" w:sz="4" w:space="0" w:color="auto"/>
                    <w:bottom w:val="single" w:sz="4" w:space="0" w:color="auto"/>
                    <w:right w:val="single" w:sz="12" w:space="0" w:color="auto"/>
                  </w:tcBorders>
                  <w:vAlign w:val="center"/>
                </w:tcPr>
                <w:p w14:paraId="4664B2AE" w14:textId="77777777" w:rsidR="00FC4115" w:rsidRPr="00EC0C5F" w:rsidRDefault="00FC4115" w:rsidP="00CB6CEA">
                  <w:pPr>
                    <w:pStyle w:val="M"/>
                    <w:rPr>
                      <w:rFonts w:ascii="Times New Roman" w:hAnsi="Times New Roman" w:cs="Times New Roman"/>
                      <w:sz w:val="18"/>
                      <w:szCs w:val="18"/>
                    </w:rPr>
                  </w:pPr>
                  <w:r w:rsidRPr="00EC0C5F">
                    <w:rPr>
                      <w:rFonts w:ascii="Times New Roman" w:hAnsi="Times New Roman" w:cs="Times New Roman"/>
                      <w:sz w:val="18"/>
                      <w:szCs w:val="18"/>
                    </w:rPr>
                    <w:t>95</w:t>
                  </w:r>
                </w:p>
              </w:tc>
            </w:tr>
            <w:tr w:rsidR="00FC4115" w:rsidRPr="00EC0C5F" w14:paraId="193A39D5" w14:textId="77777777" w:rsidTr="00BF4A45">
              <w:trPr>
                <w:trHeight w:val="20"/>
                <w:tblHeader/>
                <w:jc w:val="center"/>
              </w:trPr>
              <w:tc>
                <w:tcPr>
                  <w:tcW w:w="518" w:type="pct"/>
                  <w:tcBorders>
                    <w:top w:val="single" w:sz="4" w:space="0" w:color="auto"/>
                    <w:left w:val="single" w:sz="12" w:space="0" w:color="auto"/>
                    <w:bottom w:val="single" w:sz="4" w:space="0" w:color="auto"/>
                    <w:right w:val="single" w:sz="4" w:space="0" w:color="auto"/>
                  </w:tcBorders>
                  <w:vAlign w:val="center"/>
                </w:tcPr>
                <w:p w14:paraId="27A458E0" w14:textId="77777777" w:rsidR="00FC4115" w:rsidRPr="00EC0C5F" w:rsidRDefault="00FC4115" w:rsidP="00CB6CEA">
                  <w:pPr>
                    <w:pStyle w:val="M"/>
                    <w:rPr>
                      <w:rFonts w:ascii="Times New Roman" w:hAnsi="Times New Roman" w:cs="Times New Roman"/>
                      <w:sz w:val="18"/>
                      <w:szCs w:val="18"/>
                    </w:rPr>
                  </w:pPr>
                  <w:r w:rsidRPr="00EC0C5F">
                    <w:rPr>
                      <w:rFonts w:ascii="Times New Roman" w:hAnsi="Times New Roman" w:cs="Times New Roman"/>
                      <w:sz w:val="18"/>
                      <w:szCs w:val="18"/>
                    </w:rPr>
                    <w:t>2</w:t>
                  </w:r>
                </w:p>
              </w:tc>
              <w:tc>
                <w:tcPr>
                  <w:tcW w:w="1374" w:type="pct"/>
                  <w:tcBorders>
                    <w:top w:val="single" w:sz="4" w:space="0" w:color="auto"/>
                    <w:left w:val="single" w:sz="4" w:space="0" w:color="auto"/>
                    <w:bottom w:val="single" w:sz="4" w:space="0" w:color="auto"/>
                    <w:right w:val="single" w:sz="4" w:space="0" w:color="auto"/>
                  </w:tcBorders>
                  <w:vAlign w:val="center"/>
                </w:tcPr>
                <w:p w14:paraId="66F2429E" w14:textId="77777777" w:rsidR="00FC4115" w:rsidRPr="00EC0C5F" w:rsidRDefault="00FC4115" w:rsidP="00CB6CEA">
                  <w:pPr>
                    <w:pStyle w:val="M"/>
                    <w:rPr>
                      <w:rFonts w:ascii="Times New Roman" w:hAnsi="Times New Roman" w:cs="Times New Roman"/>
                      <w:sz w:val="18"/>
                      <w:szCs w:val="18"/>
                    </w:rPr>
                  </w:pPr>
                  <w:r w:rsidRPr="00EC0C5F">
                    <w:rPr>
                      <w:rFonts w:ascii="Times New Roman" w:hAnsi="Times New Roman" w:cs="Times New Roman"/>
                      <w:sz w:val="18"/>
                      <w:szCs w:val="18"/>
                    </w:rPr>
                    <w:t>机坪内</w:t>
                  </w:r>
                </w:p>
              </w:tc>
              <w:tc>
                <w:tcPr>
                  <w:tcW w:w="1546" w:type="pct"/>
                  <w:tcBorders>
                    <w:top w:val="single" w:sz="4" w:space="0" w:color="auto"/>
                    <w:left w:val="single" w:sz="4" w:space="0" w:color="auto"/>
                    <w:bottom w:val="single" w:sz="4" w:space="0" w:color="auto"/>
                    <w:right w:val="single" w:sz="4" w:space="0" w:color="auto"/>
                  </w:tcBorders>
                  <w:vAlign w:val="center"/>
                </w:tcPr>
                <w:p w14:paraId="76F29EE8" w14:textId="77777777" w:rsidR="00FC4115" w:rsidRPr="00EC0C5F" w:rsidRDefault="00FC4115" w:rsidP="00CB6CEA">
                  <w:pPr>
                    <w:pStyle w:val="M"/>
                    <w:rPr>
                      <w:rFonts w:ascii="Times New Roman" w:hAnsi="Times New Roman" w:cs="Times New Roman"/>
                      <w:sz w:val="18"/>
                      <w:szCs w:val="18"/>
                    </w:rPr>
                  </w:pPr>
                  <w:r w:rsidRPr="00EC0C5F">
                    <w:rPr>
                      <w:rFonts w:ascii="Times New Roman" w:hAnsi="Times New Roman" w:cs="Times New Roman"/>
                      <w:sz w:val="18"/>
                      <w:szCs w:val="18"/>
                    </w:rPr>
                    <w:t>泥浆泵</w:t>
                  </w:r>
                </w:p>
              </w:tc>
              <w:tc>
                <w:tcPr>
                  <w:tcW w:w="562" w:type="pct"/>
                  <w:tcBorders>
                    <w:top w:val="single" w:sz="4" w:space="0" w:color="auto"/>
                    <w:left w:val="single" w:sz="4" w:space="0" w:color="auto"/>
                    <w:bottom w:val="single" w:sz="4" w:space="0" w:color="auto"/>
                    <w:right w:val="single" w:sz="4" w:space="0" w:color="auto"/>
                  </w:tcBorders>
                  <w:vAlign w:val="center"/>
                </w:tcPr>
                <w:p w14:paraId="54C71F9E" w14:textId="77777777" w:rsidR="00FC4115" w:rsidRPr="00EC0C5F" w:rsidRDefault="00FC4115" w:rsidP="00CB6CEA">
                  <w:pPr>
                    <w:pStyle w:val="M"/>
                    <w:rPr>
                      <w:rFonts w:ascii="Times New Roman" w:hAnsi="Times New Roman" w:cs="Times New Roman"/>
                      <w:sz w:val="18"/>
                      <w:szCs w:val="18"/>
                    </w:rPr>
                  </w:pPr>
                  <w:r w:rsidRPr="00EC0C5F">
                    <w:rPr>
                      <w:rFonts w:ascii="Times New Roman" w:hAnsi="Times New Roman" w:cs="Times New Roman"/>
                      <w:sz w:val="18"/>
                      <w:szCs w:val="18"/>
                    </w:rPr>
                    <w:t>1</w:t>
                  </w:r>
                </w:p>
              </w:tc>
              <w:tc>
                <w:tcPr>
                  <w:tcW w:w="1000" w:type="pct"/>
                  <w:tcBorders>
                    <w:top w:val="single" w:sz="4" w:space="0" w:color="auto"/>
                    <w:left w:val="single" w:sz="4" w:space="0" w:color="auto"/>
                    <w:bottom w:val="single" w:sz="4" w:space="0" w:color="auto"/>
                    <w:right w:val="single" w:sz="12" w:space="0" w:color="auto"/>
                  </w:tcBorders>
                  <w:vAlign w:val="center"/>
                </w:tcPr>
                <w:p w14:paraId="7614DB9E" w14:textId="77777777" w:rsidR="00FC4115" w:rsidRPr="00EC0C5F" w:rsidRDefault="00FC4115" w:rsidP="00CB6CEA">
                  <w:pPr>
                    <w:pStyle w:val="M"/>
                    <w:rPr>
                      <w:rFonts w:ascii="Times New Roman" w:hAnsi="Times New Roman" w:cs="Times New Roman"/>
                      <w:sz w:val="18"/>
                      <w:szCs w:val="18"/>
                    </w:rPr>
                  </w:pPr>
                  <w:r w:rsidRPr="00EC0C5F">
                    <w:rPr>
                      <w:rFonts w:ascii="Times New Roman" w:hAnsi="Times New Roman" w:cs="Times New Roman"/>
                      <w:sz w:val="18"/>
                      <w:szCs w:val="18"/>
                    </w:rPr>
                    <w:t>80</w:t>
                  </w:r>
                </w:p>
              </w:tc>
            </w:tr>
            <w:tr w:rsidR="00FC4115" w:rsidRPr="00EC0C5F" w14:paraId="5CD53D46" w14:textId="77777777" w:rsidTr="00BF4A45">
              <w:trPr>
                <w:trHeight w:val="20"/>
                <w:tblHeader/>
                <w:jc w:val="center"/>
              </w:trPr>
              <w:tc>
                <w:tcPr>
                  <w:tcW w:w="518" w:type="pct"/>
                  <w:tcBorders>
                    <w:top w:val="single" w:sz="4" w:space="0" w:color="auto"/>
                    <w:left w:val="single" w:sz="12" w:space="0" w:color="auto"/>
                    <w:bottom w:val="single" w:sz="12" w:space="0" w:color="auto"/>
                    <w:right w:val="single" w:sz="4" w:space="0" w:color="auto"/>
                  </w:tcBorders>
                  <w:vAlign w:val="center"/>
                </w:tcPr>
                <w:p w14:paraId="69C9568D" w14:textId="77777777" w:rsidR="00FC4115" w:rsidRPr="00EC0C5F" w:rsidRDefault="00FC4115" w:rsidP="00CB6CEA">
                  <w:pPr>
                    <w:pStyle w:val="M"/>
                    <w:rPr>
                      <w:rFonts w:ascii="Times New Roman" w:hAnsi="Times New Roman" w:cs="Times New Roman"/>
                      <w:sz w:val="18"/>
                      <w:szCs w:val="18"/>
                    </w:rPr>
                  </w:pPr>
                  <w:r w:rsidRPr="00EC0C5F">
                    <w:rPr>
                      <w:rFonts w:ascii="Times New Roman" w:hAnsi="Times New Roman" w:cs="Times New Roman"/>
                      <w:sz w:val="18"/>
                      <w:szCs w:val="18"/>
                    </w:rPr>
                    <w:t>3</w:t>
                  </w:r>
                </w:p>
              </w:tc>
              <w:tc>
                <w:tcPr>
                  <w:tcW w:w="1374" w:type="pct"/>
                  <w:tcBorders>
                    <w:top w:val="single" w:sz="4" w:space="0" w:color="auto"/>
                    <w:left w:val="single" w:sz="4" w:space="0" w:color="auto"/>
                    <w:bottom w:val="single" w:sz="12" w:space="0" w:color="auto"/>
                    <w:right w:val="single" w:sz="4" w:space="0" w:color="auto"/>
                  </w:tcBorders>
                  <w:vAlign w:val="center"/>
                </w:tcPr>
                <w:p w14:paraId="6C0A4593" w14:textId="77777777" w:rsidR="00FC4115" w:rsidRPr="00EC0C5F" w:rsidRDefault="00FC4115" w:rsidP="00CB6CEA">
                  <w:pPr>
                    <w:pStyle w:val="M"/>
                    <w:rPr>
                      <w:rFonts w:ascii="Times New Roman" w:hAnsi="Times New Roman" w:cs="Times New Roman"/>
                      <w:sz w:val="18"/>
                      <w:szCs w:val="18"/>
                    </w:rPr>
                  </w:pPr>
                  <w:r w:rsidRPr="00EC0C5F">
                    <w:rPr>
                      <w:rFonts w:ascii="Times New Roman" w:hAnsi="Times New Roman" w:cs="Times New Roman"/>
                      <w:sz w:val="18"/>
                      <w:szCs w:val="18"/>
                    </w:rPr>
                    <w:t>机坪外</w:t>
                  </w:r>
                  <w:r w:rsidRPr="00EC0C5F">
                    <w:rPr>
                      <w:rFonts w:ascii="Times New Roman" w:hAnsi="Times New Roman" w:cs="Times New Roman"/>
                      <w:sz w:val="18"/>
                      <w:szCs w:val="18"/>
                    </w:rPr>
                    <w:t>50m</w:t>
                  </w:r>
                </w:p>
              </w:tc>
              <w:tc>
                <w:tcPr>
                  <w:tcW w:w="1546" w:type="pct"/>
                  <w:tcBorders>
                    <w:top w:val="single" w:sz="4" w:space="0" w:color="auto"/>
                    <w:left w:val="single" w:sz="4" w:space="0" w:color="auto"/>
                    <w:bottom w:val="single" w:sz="12" w:space="0" w:color="auto"/>
                    <w:right w:val="single" w:sz="4" w:space="0" w:color="auto"/>
                  </w:tcBorders>
                  <w:vAlign w:val="center"/>
                </w:tcPr>
                <w:p w14:paraId="611BF6E3" w14:textId="77777777" w:rsidR="00FC4115" w:rsidRPr="00EC0C5F" w:rsidRDefault="00FC4115" w:rsidP="00CB6CEA">
                  <w:pPr>
                    <w:pStyle w:val="M"/>
                    <w:rPr>
                      <w:rFonts w:ascii="Times New Roman" w:hAnsi="Times New Roman" w:cs="Times New Roman"/>
                      <w:sz w:val="18"/>
                      <w:szCs w:val="18"/>
                    </w:rPr>
                  </w:pPr>
                  <w:r w:rsidRPr="00EC0C5F">
                    <w:rPr>
                      <w:rFonts w:ascii="Times New Roman" w:hAnsi="Times New Roman" w:cs="Times New Roman"/>
                      <w:sz w:val="18"/>
                      <w:szCs w:val="18"/>
                    </w:rPr>
                    <w:t>柴油发电机</w:t>
                  </w:r>
                </w:p>
              </w:tc>
              <w:tc>
                <w:tcPr>
                  <w:tcW w:w="562" w:type="pct"/>
                  <w:tcBorders>
                    <w:top w:val="single" w:sz="4" w:space="0" w:color="auto"/>
                    <w:left w:val="single" w:sz="4" w:space="0" w:color="auto"/>
                    <w:bottom w:val="single" w:sz="12" w:space="0" w:color="auto"/>
                    <w:right w:val="single" w:sz="4" w:space="0" w:color="auto"/>
                  </w:tcBorders>
                  <w:vAlign w:val="center"/>
                </w:tcPr>
                <w:p w14:paraId="08DB3E41" w14:textId="77777777" w:rsidR="00FC4115" w:rsidRPr="00EC0C5F" w:rsidRDefault="00FC4115" w:rsidP="00CB6CEA">
                  <w:pPr>
                    <w:pStyle w:val="M"/>
                    <w:rPr>
                      <w:rFonts w:ascii="Times New Roman" w:hAnsi="Times New Roman" w:cs="Times New Roman"/>
                      <w:sz w:val="18"/>
                      <w:szCs w:val="18"/>
                    </w:rPr>
                  </w:pPr>
                  <w:r w:rsidRPr="00EC0C5F">
                    <w:rPr>
                      <w:rFonts w:ascii="Times New Roman" w:hAnsi="Times New Roman" w:cs="Times New Roman"/>
                      <w:sz w:val="18"/>
                      <w:szCs w:val="18"/>
                    </w:rPr>
                    <w:t>1</w:t>
                  </w:r>
                </w:p>
              </w:tc>
              <w:tc>
                <w:tcPr>
                  <w:tcW w:w="1000" w:type="pct"/>
                  <w:tcBorders>
                    <w:top w:val="single" w:sz="4" w:space="0" w:color="auto"/>
                    <w:left w:val="single" w:sz="4" w:space="0" w:color="auto"/>
                    <w:bottom w:val="single" w:sz="12" w:space="0" w:color="auto"/>
                    <w:right w:val="single" w:sz="12" w:space="0" w:color="auto"/>
                  </w:tcBorders>
                  <w:vAlign w:val="center"/>
                </w:tcPr>
                <w:p w14:paraId="5DF00AA5" w14:textId="77777777" w:rsidR="00FC4115" w:rsidRPr="00EC0C5F" w:rsidRDefault="00FC4115" w:rsidP="00CB6CEA">
                  <w:pPr>
                    <w:pStyle w:val="M"/>
                    <w:rPr>
                      <w:rFonts w:ascii="Times New Roman" w:hAnsi="Times New Roman" w:cs="Times New Roman"/>
                      <w:sz w:val="18"/>
                      <w:szCs w:val="18"/>
                    </w:rPr>
                  </w:pPr>
                  <w:r w:rsidRPr="00EC0C5F">
                    <w:rPr>
                      <w:rFonts w:ascii="Times New Roman" w:hAnsi="Times New Roman" w:cs="Times New Roman"/>
                      <w:sz w:val="18"/>
                      <w:szCs w:val="18"/>
                    </w:rPr>
                    <w:t>90</w:t>
                  </w:r>
                </w:p>
              </w:tc>
            </w:tr>
          </w:tbl>
          <w:p w14:paraId="7B9C7E64" w14:textId="77777777" w:rsidR="00FC4115" w:rsidRPr="00EC0C5F" w:rsidRDefault="00FC4115" w:rsidP="00FC4115">
            <w:pPr>
              <w:pStyle w:val="0"/>
              <w:adjustRightInd w:val="0"/>
              <w:snapToGrid w:val="0"/>
              <w:ind w:firstLine="520"/>
              <w:jc w:val="left"/>
              <w:rPr>
                <w:rFonts w:ascii="Times New Roman"/>
                <w:szCs w:val="26"/>
              </w:rPr>
            </w:pPr>
            <w:r w:rsidRPr="00EC0C5F">
              <w:rPr>
                <w:rFonts w:ascii="Times New Roman" w:hint="eastAsia"/>
                <w:szCs w:val="26"/>
              </w:rPr>
              <w:t>机坪内，泥浆泵与钻机相隔较近，可看成等同一个噪声源，柴油发电机与机坪相隔较远，可看成单独的噪声源。噪声声源从传播到</w:t>
            </w:r>
            <w:proofErr w:type="gramStart"/>
            <w:r w:rsidRPr="00EC0C5F">
              <w:rPr>
                <w:rFonts w:ascii="Times New Roman" w:hint="eastAsia"/>
                <w:szCs w:val="26"/>
              </w:rPr>
              <w:t>受声点，受传播</w:t>
            </w:r>
            <w:proofErr w:type="gramEnd"/>
            <w:r w:rsidRPr="00EC0C5F">
              <w:rPr>
                <w:rFonts w:ascii="Times New Roman" w:hint="eastAsia"/>
                <w:szCs w:val="26"/>
              </w:rPr>
              <w:t>距离、空气吸收、阻挡物的反射与屏蔽等因素影响，声级产生衰减。噪声的预测计算参照</w:t>
            </w:r>
            <w:r w:rsidRPr="00EC0C5F">
              <w:rPr>
                <w:rFonts w:ascii="Times New Roman"/>
                <w:szCs w:val="26"/>
              </w:rPr>
              <w:t>HJ2.4-2009</w:t>
            </w:r>
            <w:r w:rsidRPr="00EC0C5F">
              <w:rPr>
                <w:rFonts w:ascii="Times New Roman" w:hint="eastAsia"/>
                <w:szCs w:val="26"/>
              </w:rPr>
              <w:t>《环境影响评价技术导则</w:t>
            </w:r>
            <w:r w:rsidRPr="00EC0C5F">
              <w:rPr>
                <w:rFonts w:ascii="Times New Roman"/>
                <w:szCs w:val="26"/>
              </w:rPr>
              <w:t>—</w:t>
            </w:r>
            <w:r w:rsidRPr="00EC0C5F">
              <w:rPr>
                <w:rFonts w:ascii="Times New Roman" w:hint="eastAsia"/>
                <w:szCs w:val="26"/>
              </w:rPr>
              <w:t>声环境》进行，变电站噪声预测计算公式如下：</w:t>
            </w:r>
          </w:p>
          <w:p w14:paraId="3DA9CBF9" w14:textId="77777777" w:rsidR="00FC4115" w:rsidRPr="00EC0C5F" w:rsidRDefault="00FC4115" w:rsidP="00FC4115">
            <w:pPr>
              <w:adjustRightInd w:val="0"/>
              <w:snapToGrid w:val="0"/>
              <w:spacing w:line="480" w:lineRule="exact"/>
              <w:ind w:firstLineChars="200" w:firstLine="520"/>
              <w:jc w:val="left"/>
              <w:rPr>
                <w:rFonts w:ascii="Times New Roman" w:eastAsia="宋体" w:hAnsi="Calibri" w:cs="Times New Roman"/>
                <w:sz w:val="26"/>
                <w:szCs w:val="26"/>
              </w:rPr>
            </w:pPr>
            <w:r w:rsidRPr="00EC0C5F">
              <w:rPr>
                <w:rFonts w:ascii="Times New Roman" w:eastAsia="宋体" w:hAnsi="Calibri" w:cs="Times New Roman"/>
                <w:sz w:val="26"/>
                <w:szCs w:val="26"/>
              </w:rPr>
              <w:lastRenderedPageBreak/>
              <w:t>LA</w:t>
            </w:r>
            <w:r w:rsidRPr="00EC0C5F">
              <w:rPr>
                <w:rFonts w:ascii="Times New Roman" w:eastAsia="宋体" w:hAnsi="Calibri" w:cs="Times New Roman"/>
                <w:sz w:val="26"/>
                <w:szCs w:val="26"/>
              </w:rPr>
              <w:t>（</w:t>
            </w:r>
            <w:r w:rsidRPr="00EC0C5F">
              <w:rPr>
                <w:rFonts w:ascii="Times New Roman" w:eastAsia="宋体" w:hAnsi="Calibri" w:cs="Times New Roman"/>
                <w:sz w:val="26"/>
                <w:szCs w:val="26"/>
              </w:rPr>
              <w:t>r</w:t>
            </w:r>
            <w:r w:rsidRPr="00EC0C5F">
              <w:rPr>
                <w:rFonts w:ascii="Times New Roman" w:eastAsia="宋体" w:hAnsi="Calibri" w:cs="Times New Roman"/>
                <w:sz w:val="26"/>
                <w:szCs w:val="26"/>
              </w:rPr>
              <w:t>）</w:t>
            </w:r>
            <w:r w:rsidRPr="00EC0C5F">
              <w:rPr>
                <w:rFonts w:ascii="Times New Roman" w:eastAsia="宋体" w:hAnsi="Calibri" w:cs="Times New Roman"/>
                <w:sz w:val="26"/>
                <w:szCs w:val="26"/>
              </w:rPr>
              <w:t>=LAref</w:t>
            </w:r>
            <w:r w:rsidRPr="00EC0C5F">
              <w:rPr>
                <w:rFonts w:ascii="Times New Roman" w:eastAsia="宋体" w:hAnsi="Calibri" w:cs="Times New Roman"/>
                <w:sz w:val="26"/>
                <w:szCs w:val="26"/>
              </w:rPr>
              <w:t>（</w:t>
            </w:r>
            <w:r w:rsidRPr="00EC0C5F">
              <w:rPr>
                <w:rFonts w:ascii="Times New Roman" w:eastAsia="宋体" w:hAnsi="Calibri" w:cs="Times New Roman"/>
                <w:sz w:val="26"/>
                <w:szCs w:val="26"/>
              </w:rPr>
              <w:t>r0</w:t>
            </w:r>
            <w:r w:rsidRPr="00EC0C5F">
              <w:rPr>
                <w:rFonts w:ascii="Times New Roman" w:eastAsia="宋体" w:hAnsi="Calibri" w:cs="Times New Roman"/>
                <w:sz w:val="26"/>
                <w:szCs w:val="26"/>
              </w:rPr>
              <w:t>）</w:t>
            </w:r>
            <w:r w:rsidRPr="00EC0C5F">
              <w:rPr>
                <w:rFonts w:ascii="Times New Roman" w:eastAsia="宋体" w:hAnsi="Calibri" w:cs="Times New Roman"/>
                <w:sz w:val="26"/>
                <w:szCs w:val="26"/>
              </w:rPr>
              <w:t>-</w:t>
            </w:r>
            <w:r w:rsidRPr="00EC0C5F">
              <w:rPr>
                <w:rFonts w:ascii="Times New Roman" w:eastAsia="宋体" w:hAnsi="Calibri" w:cs="Times New Roman"/>
                <w:sz w:val="26"/>
                <w:szCs w:val="26"/>
              </w:rPr>
              <w:t>（</w:t>
            </w:r>
            <w:proofErr w:type="spellStart"/>
            <w:r w:rsidRPr="00EC0C5F">
              <w:rPr>
                <w:rFonts w:ascii="Times New Roman" w:eastAsia="宋体" w:hAnsi="Calibri" w:cs="Times New Roman"/>
                <w:sz w:val="26"/>
                <w:szCs w:val="26"/>
              </w:rPr>
              <w:t>Adiv+Abar+Aatm+Aexc</w:t>
            </w:r>
            <w:proofErr w:type="spellEnd"/>
            <w:r w:rsidRPr="00EC0C5F">
              <w:rPr>
                <w:rFonts w:ascii="Times New Roman" w:eastAsia="宋体" w:hAnsi="Calibri" w:cs="Times New Roman"/>
                <w:sz w:val="26"/>
                <w:szCs w:val="26"/>
              </w:rPr>
              <w:t>）</w:t>
            </w:r>
          </w:p>
          <w:p w14:paraId="3602DCDC" w14:textId="77777777" w:rsidR="00FC4115" w:rsidRPr="00EC0C5F" w:rsidRDefault="00FC4115" w:rsidP="00FC4115">
            <w:pPr>
              <w:adjustRightInd w:val="0"/>
              <w:snapToGrid w:val="0"/>
              <w:spacing w:line="480" w:lineRule="exact"/>
              <w:ind w:firstLineChars="200" w:firstLine="520"/>
              <w:jc w:val="left"/>
              <w:rPr>
                <w:rFonts w:ascii="Times New Roman" w:eastAsia="宋体" w:hAnsi="Calibri" w:cs="Times New Roman"/>
                <w:sz w:val="26"/>
                <w:szCs w:val="26"/>
              </w:rPr>
            </w:pPr>
            <w:r w:rsidRPr="00EC0C5F">
              <w:rPr>
                <w:rFonts w:ascii="Times New Roman" w:eastAsia="宋体" w:hAnsi="Calibri" w:cs="Times New Roman"/>
                <w:sz w:val="26"/>
                <w:szCs w:val="26"/>
              </w:rPr>
              <w:t>式中：</w:t>
            </w:r>
            <w:r w:rsidRPr="00EC0C5F">
              <w:rPr>
                <w:rFonts w:ascii="Times New Roman" w:eastAsia="宋体" w:hAnsi="Calibri" w:cs="Times New Roman"/>
                <w:sz w:val="26"/>
                <w:szCs w:val="26"/>
              </w:rPr>
              <w:t>LA</w:t>
            </w:r>
            <w:r w:rsidRPr="00EC0C5F">
              <w:rPr>
                <w:rFonts w:ascii="Times New Roman" w:eastAsia="宋体" w:hAnsi="Calibri" w:cs="Times New Roman"/>
                <w:sz w:val="26"/>
                <w:szCs w:val="26"/>
              </w:rPr>
              <w:t>（</w:t>
            </w:r>
            <w:r w:rsidRPr="00EC0C5F">
              <w:rPr>
                <w:rFonts w:ascii="Times New Roman" w:eastAsia="宋体" w:hAnsi="Calibri" w:cs="Times New Roman"/>
                <w:sz w:val="26"/>
                <w:szCs w:val="26"/>
              </w:rPr>
              <w:t>r</w:t>
            </w:r>
            <w:r w:rsidRPr="00EC0C5F">
              <w:rPr>
                <w:rFonts w:ascii="Times New Roman" w:eastAsia="宋体" w:hAnsi="Calibri" w:cs="Times New Roman"/>
                <w:sz w:val="26"/>
                <w:szCs w:val="26"/>
              </w:rPr>
              <w:t>）</w:t>
            </w:r>
            <w:proofErr w:type="gramStart"/>
            <w:r w:rsidRPr="00EC0C5F">
              <w:rPr>
                <w:rFonts w:ascii="Times New Roman" w:eastAsia="宋体" w:hAnsi="Calibri" w:cs="Times New Roman"/>
                <w:sz w:val="26"/>
                <w:szCs w:val="26"/>
              </w:rPr>
              <w:t>—</w:t>
            </w:r>
            <w:r w:rsidRPr="00EC0C5F">
              <w:rPr>
                <w:rFonts w:ascii="Times New Roman" w:eastAsia="宋体" w:hAnsi="Calibri" w:cs="Times New Roman"/>
                <w:sz w:val="26"/>
                <w:szCs w:val="26"/>
              </w:rPr>
              <w:t>距声源</w:t>
            </w:r>
            <w:proofErr w:type="gramEnd"/>
            <w:r w:rsidRPr="00EC0C5F">
              <w:rPr>
                <w:rFonts w:ascii="Times New Roman" w:eastAsia="宋体" w:hAnsi="Calibri" w:cs="Times New Roman"/>
                <w:sz w:val="26"/>
                <w:szCs w:val="26"/>
              </w:rPr>
              <w:t>r</w:t>
            </w:r>
            <w:r w:rsidRPr="00EC0C5F">
              <w:rPr>
                <w:rFonts w:ascii="Times New Roman" w:eastAsia="宋体" w:hAnsi="Calibri" w:cs="Times New Roman"/>
                <w:sz w:val="26"/>
                <w:szCs w:val="26"/>
              </w:rPr>
              <w:t>处的</w:t>
            </w:r>
            <w:r w:rsidRPr="00EC0C5F">
              <w:rPr>
                <w:rFonts w:ascii="Times New Roman" w:eastAsia="宋体" w:hAnsi="Calibri" w:cs="Times New Roman"/>
                <w:sz w:val="26"/>
                <w:szCs w:val="26"/>
              </w:rPr>
              <w:t>A</w:t>
            </w:r>
            <w:r w:rsidRPr="00EC0C5F">
              <w:rPr>
                <w:rFonts w:ascii="Times New Roman" w:eastAsia="宋体" w:hAnsi="Calibri" w:cs="Times New Roman"/>
                <w:sz w:val="26"/>
                <w:szCs w:val="26"/>
              </w:rPr>
              <w:t>声级，</w:t>
            </w:r>
            <w:r w:rsidRPr="00EC0C5F">
              <w:rPr>
                <w:rFonts w:ascii="Times New Roman" w:eastAsia="宋体" w:hAnsi="Calibri" w:cs="Times New Roman"/>
                <w:sz w:val="26"/>
                <w:szCs w:val="26"/>
              </w:rPr>
              <w:t>dB</w:t>
            </w:r>
            <w:r w:rsidRPr="00EC0C5F">
              <w:rPr>
                <w:rFonts w:ascii="Times New Roman" w:eastAsia="宋体" w:hAnsi="Calibri" w:cs="Times New Roman"/>
                <w:sz w:val="26"/>
                <w:szCs w:val="26"/>
              </w:rPr>
              <w:t>；</w:t>
            </w:r>
          </w:p>
          <w:p w14:paraId="26DFAFC0" w14:textId="77777777" w:rsidR="00FC4115" w:rsidRPr="00EC0C5F" w:rsidRDefault="00FC4115" w:rsidP="00FC4115">
            <w:pPr>
              <w:adjustRightInd w:val="0"/>
              <w:snapToGrid w:val="0"/>
              <w:spacing w:line="480" w:lineRule="exact"/>
              <w:ind w:firstLineChars="200" w:firstLine="520"/>
              <w:jc w:val="left"/>
              <w:rPr>
                <w:rFonts w:ascii="Times New Roman" w:eastAsia="宋体" w:hAnsi="Calibri" w:cs="Times New Roman"/>
                <w:sz w:val="26"/>
                <w:szCs w:val="26"/>
              </w:rPr>
            </w:pPr>
            <w:r w:rsidRPr="00EC0C5F">
              <w:rPr>
                <w:rFonts w:ascii="Times New Roman" w:eastAsia="宋体" w:hAnsi="Calibri" w:cs="Times New Roman"/>
                <w:sz w:val="26"/>
                <w:szCs w:val="26"/>
              </w:rPr>
              <w:t>LAref</w:t>
            </w:r>
            <w:r w:rsidRPr="00EC0C5F">
              <w:rPr>
                <w:rFonts w:ascii="Times New Roman" w:eastAsia="宋体" w:hAnsi="Calibri" w:cs="Times New Roman"/>
                <w:sz w:val="26"/>
                <w:szCs w:val="26"/>
              </w:rPr>
              <w:t>（</w:t>
            </w:r>
            <w:r w:rsidRPr="00EC0C5F">
              <w:rPr>
                <w:rFonts w:ascii="Times New Roman" w:eastAsia="宋体" w:hAnsi="Calibri" w:cs="Times New Roman"/>
                <w:sz w:val="26"/>
                <w:szCs w:val="26"/>
              </w:rPr>
              <w:t>r0</w:t>
            </w:r>
            <w:r w:rsidRPr="00EC0C5F">
              <w:rPr>
                <w:rFonts w:ascii="Times New Roman" w:eastAsia="宋体" w:hAnsi="Calibri" w:cs="Times New Roman"/>
                <w:sz w:val="26"/>
                <w:szCs w:val="26"/>
              </w:rPr>
              <w:t>）</w:t>
            </w:r>
            <w:r w:rsidRPr="00EC0C5F">
              <w:rPr>
                <w:rFonts w:ascii="Times New Roman" w:eastAsia="宋体" w:hAnsi="Calibri" w:cs="Times New Roman"/>
                <w:sz w:val="26"/>
                <w:szCs w:val="26"/>
              </w:rPr>
              <w:t>—</w:t>
            </w:r>
            <w:r w:rsidRPr="00EC0C5F">
              <w:rPr>
                <w:rFonts w:ascii="Times New Roman" w:eastAsia="宋体" w:hAnsi="Calibri" w:cs="Times New Roman"/>
                <w:sz w:val="26"/>
                <w:szCs w:val="26"/>
              </w:rPr>
              <w:t>参考位置</w:t>
            </w:r>
            <w:r w:rsidRPr="00EC0C5F">
              <w:rPr>
                <w:rFonts w:ascii="Times New Roman" w:eastAsia="宋体" w:hAnsi="Calibri" w:cs="Times New Roman"/>
                <w:sz w:val="26"/>
                <w:szCs w:val="26"/>
              </w:rPr>
              <w:t>r0</w:t>
            </w:r>
            <w:r w:rsidRPr="00EC0C5F">
              <w:rPr>
                <w:rFonts w:ascii="Times New Roman" w:eastAsia="宋体" w:hAnsi="Calibri" w:cs="Times New Roman"/>
                <w:sz w:val="26"/>
                <w:szCs w:val="26"/>
              </w:rPr>
              <w:t>处</w:t>
            </w:r>
            <w:r w:rsidRPr="00EC0C5F">
              <w:rPr>
                <w:rFonts w:ascii="Times New Roman" w:eastAsia="宋体" w:hAnsi="Calibri" w:cs="Times New Roman"/>
                <w:sz w:val="26"/>
                <w:szCs w:val="26"/>
              </w:rPr>
              <w:t>A</w:t>
            </w:r>
            <w:r w:rsidRPr="00EC0C5F">
              <w:rPr>
                <w:rFonts w:ascii="Times New Roman" w:eastAsia="宋体" w:hAnsi="Calibri" w:cs="Times New Roman"/>
                <w:sz w:val="26"/>
                <w:szCs w:val="26"/>
              </w:rPr>
              <w:t>声级，</w:t>
            </w:r>
            <w:r w:rsidRPr="00EC0C5F">
              <w:rPr>
                <w:rFonts w:ascii="Times New Roman" w:eastAsia="宋体" w:hAnsi="Calibri" w:cs="Times New Roman"/>
                <w:sz w:val="26"/>
                <w:szCs w:val="26"/>
              </w:rPr>
              <w:t>dB</w:t>
            </w:r>
            <w:r w:rsidRPr="00EC0C5F">
              <w:rPr>
                <w:rFonts w:ascii="Times New Roman" w:eastAsia="宋体" w:hAnsi="Calibri" w:cs="Times New Roman"/>
                <w:sz w:val="26"/>
                <w:szCs w:val="26"/>
              </w:rPr>
              <w:t>；</w:t>
            </w:r>
          </w:p>
          <w:p w14:paraId="6E662BB1" w14:textId="77777777" w:rsidR="00FC4115" w:rsidRPr="00EC0C5F" w:rsidRDefault="00FC4115" w:rsidP="00FC4115">
            <w:pPr>
              <w:adjustRightInd w:val="0"/>
              <w:snapToGrid w:val="0"/>
              <w:spacing w:line="480" w:lineRule="exact"/>
              <w:ind w:firstLineChars="200" w:firstLine="520"/>
              <w:jc w:val="left"/>
              <w:rPr>
                <w:rFonts w:ascii="Times New Roman" w:eastAsia="宋体" w:hAnsi="Calibri" w:cs="Times New Roman"/>
                <w:sz w:val="26"/>
                <w:szCs w:val="26"/>
              </w:rPr>
            </w:pPr>
            <w:r w:rsidRPr="00EC0C5F">
              <w:rPr>
                <w:rFonts w:ascii="Times New Roman" w:eastAsia="宋体" w:hAnsi="Calibri" w:cs="Times New Roman"/>
                <w:sz w:val="26"/>
                <w:szCs w:val="26"/>
              </w:rPr>
              <w:t>Adiv</w:t>
            </w:r>
            <w:r w:rsidRPr="00EC0C5F">
              <w:rPr>
                <w:rFonts w:ascii="Times New Roman" w:eastAsia="宋体" w:hAnsi="Calibri" w:cs="Times New Roman"/>
                <w:sz w:val="26"/>
                <w:szCs w:val="26"/>
              </w:rPr>
              <w:t>—</w:t>
            </w:r>
            <w:r w:rsidRPr="00EC0C5F">
              <w:rPr>
                <w:rFonts w:ascii="Times New Roman" w:eastAsia="宋体" w:hAnsi="Calibri" w:cs="Times New Roman"/>
                <w:sz w:val="26"/>
                <w:szCs w:val="26"/>
              </w:rPr>
              <w:t>声源几何发散引起的</w:t>
            </w:r>
            <w:r w:rsidRPr="00EC0C5F">
              <w:rPr>
                <w:rFonts w:ascii="Times New Roman" w:eastAsia="宋体" w:hAnsi="Calibri" w:cs="Times New Roman"/>
                <w:sz w:val="26"/>
                <w:szCs w:val="26"/>
              </w:rPr>
              <w:t>A</w:t>
            </w:r>
            <w:r w:rsidRPr="00EC0C5F">
              <w:rPr>
                <w:rFonts w:ascii="Times New Roman" w:eastAsia="宋体" w:hAnsi="Calibri" w:cs="Times New Roman"/>
                <w:sz w:val="26"/>
                <w:szCs w:val="26"/>
              </w:rPr>
              <w:t>声级衰减量，</w:t>
            </w:r>
            <w:r w:rsidRPr="00EC0C5F">
              <w:rPr>
                <w:rFonts w:ascii="Times New Roman" w:eastAsia="宋体" w:hAnsi="Calibri" w:cs="Times New Roman"/>
                <w:sz w:val="26"/>
                <w:szCs w:val="26"/>
              </w:rPr>
              <w:t>dB</w:t>
            </w:r>
            <w:r w:rsidRPr="00EC0C5F">
              <w:rPr>
                <w:rFonts w:ascii="Times New Roman" w:eastAsia="宋体" w:hAnsi="Calibri" w:cs="Times New Roman"/>
                <w:sz w:val="26"/>
                <w:szCs w:val="26"/>
              </w:rPr>
              <w:t>；</w:t>
            </w:r>
          </w:p>
          <w:p w14:paraId="60A7286C" w14:textId="77777777" w:rsidR="00FC4115" w:rsidRPr="00EC0C5F" w:rsidRDefault="00FC4115" w:rsidP="00FC4115">
            <w:pPr>
              <w:adjustRightInd w:val="0"/>
              <w:snapToGrid w:val="0"/>
              <w:spacing w:line="480" w:lineRule="exact"/>
              <w:ind w:firstLineChars="200" w:firstLine="520"/>
              <w:jc w:val="left"/>
              <w:rPr>
                <w:rFonts w:ascii="Times New Roman" w:eastAsia="宋体" w:hAnsi="Calibri" w:cs="Times New Roman"/>
                <w:sz w:val="26"/>
                <w:szCs w:val="26"/>
              </w:rPr>
            </w:pPr>
            <w:r w:rsidRPr="00EC0C5F">
              <w:rPr>
                <w:rFonts w:ascii="Times New Roman" w:eastAsia="宋体" w:hAnsi="Calibri" w:cs="Times New Roman"/>
                <w:sz w:val="26"/>
                <w:szCs w:val="26"/>
              </w:rPr>
              <w:t>Abar</w:t>
            </w:r>
            <w:r w:rsidRPr="00EC0C5F">
              <w:rPr>
                <w:rFonts w:ascii="Times New Roman" w:eastAsia="宋体" w:hAnsi="Calibri" w:cs="Times New Roman"/>
                <w:sz w:val="26"/>
                <w:szCs w:val="26"/>
              </w:rPr>
              <w:t>—</w:t>
            </w:r>
            <w:r w:rsidRPr="00EC0C5F">
              <w:rPr>
                <w:rFonts w:ascii="Times New Roman" w:eastAsia="宋体" w:hAnsi="Calibri" w:cs="Times New Roman"/>
                <w:sz w:val="26"/>
                <w:szCs w:val="26"/>
              </w:rPr>
              <w:t>声屏障引起的</w:t>
            </w:r>
            <w:r w:rsidRPr="00EC0C5F">
              <w:rPr>
                <w:rFonts w:ascii="Times New Roman" w:eastAsia="宋体" w:hAnsi="Calibri" w:cs="Times New Roman"/>
                <w:sz w:val="26"/>
                <w:szCs w:val="26"/>
              </w:rPr>
              <w:t>A</w:t>
            </w:r>
            <w:r w:rsidRPr="00EC0C5F">
              <w:rPr>
                <w:rFonts w:ascii="Times New Roman" w:eastAsia="宋体" w:hAnsi="Calibri" w:cs="Times New Roman"/>
                <w:sz w:val="26"/>
                <w:szCs w:val="26"/>
              </w:rPr>
              <w:t>声级衰减量，机房墙</w:t>
            </w:r>
            <w:r w:rsidRPr="00EC0C5F">
              <w:rPr>
                <w:rFonts w:ascii="Times New Roman" w:eastAsia="宋体" w:hAnsi="Calibri" w:cs="Times New Roman"/>
                <w:sz w:val="26"/>
                <w:szCs w:val="26"/>
              </w:rPr>
              <w:t>+</w:t>
            </w:r>
            <w:r w:rsidRPr="00EC0C5F">
              <w:rPr>
                <w:rFonts w:ascii="Times New Roman" w:eastAsia="宋体" w:hAnsi="Calibri" w:cs="Times New Roman"/>
                <w:sz w:val="26"/>
                <w:szCs w:val="26"/>
              </w:rPr>
              <w:t>围墙</w:t>
            </w:r>
            <w:r w:rsidRPr="00EC0C5F">
              <w:rPr>
                <w:rFonts w:ascii="Times New Roman" w:eastAsia="宋体" w:hAnsi="Calibri" w:cs="Times New Roman"/>
                <w:sz w:val="26"/>
                <w:szCs w:val="26"/>
              </w:rPr>
              <w:t>17dB</w:t>
            </w:r>
            <w:r w:rsidRPr="00EC0C5F">
              <w:rPr>
                <w:rFonts w:ascii="Times New Roman" w:eastAsia="宋体" w:hAnsi="Calibri" w:cs="Times New Roman"/>
                <w:sz w:val="26"/>
                <w:szCs w:val="26"/>
              </w:rPr>
              <w:t>；</w:t>
            </w:r>
          </w:p>
          <w:p w14:paraId="07C6B2A5" w14:textId="77777777" w:rsidR="00FC4115" w:rsidRPr="00EC0C5F" w:rsidRDefault="00FC4115" w:rsidP="00FC4115">
            <w:pPr>
              <w:adjustRightInd w:val="0"/>
              <w:snapToGrid w:val="0"/>
              <w:spacing w:line="480" w:lineRule="exact"/>
              <w:ind w:firstLineChars="200" w:firstLine="520"/>
              <w:jc w:val="left"/>
              <w:rPr>
                <w:rFonts w:ascii="Times New Roman" w:eastAsia="宋体" w:hAnsi="Calibri" w:cs="Times New Roman"/>
                <w:sz w:val="26"/>
                <w:szCs w:val="26"/>
              </w:rPr>
            </w:pPr>
            <w:proofErr w:type="spellStart"/>
            <w:r w:rsidRPr="00EC0C5F">
              <w:rPr>
                <w:rFonts w:ascii="Times New Roman" w:eastAsia="宋体" w:hAnsi="Calibri" w:cs="Times New Roman"/>
                <w:sz w:val="26"/>
                <w:szCs w:val="26"/>
              </w:rPr>
              <w:t>Aatm</w:t>
            </w:r>
            <w:proofErr w:type="spellEnd"/>
            <w:r w:rsidRPr="00EC0C5F">
              <w:rPr>
                <w:rFonts w:ascii="Times New Roman" w:eastAsia="宋体" w:hAnsi="Calibri" w:cs="Times New Roman"/>
                <w:sz w:val="26"/>
                <w:szCs w:val="26"/>
              </w:rPr>
              <w:t>—</w:t>
            </w:r>
            <w:r w:rsidRPr="00EC0C5F">
              <w:rPr>
                <w:rFonts w:ascii="Times New Roman" w:eastAsia="宋体" w:hAnsi="Calibri" w:cs="Times New Roman"/>
                <w:sz w:val="26"/>
                <w:szCs w:val="26"/>
              </w:rPr>
              <w:t>空气吸收引起的</w:t>
            </w:r>
            <w:r w:rsidRPr="00EC0C5F">
              <w:rPr>
                <w:rFonts w:ascii="Times New Roman" w:eastAsia="宋体" w:hAnsi="Calibri" w:cs="Times New Roman"/>
                <w:sz w:val="26"/>
                <w:szCs w:val="26"/>
              </w:rPr>
              <w:t>A</w:t>
            </w:r>
            <w:r w:rsidRPr="00EC0C5F">
              <w:rPr>
                <w:rFonts w:ascii="Times New Roman" w:eastAsia="宋体" w:hAnsi="Calibri" w:cs="Times New Roman"/>
                <w:sz w:val="26"/>
                <w:szCs w:val="26"/>
              </w:rPr>
              <w:t>声级衰减量，</w:t>
            </w:r>
            <w:r w:rsidRPr="00EC0C5F">
              <w:rPr>
                <w:rFonts w:ascii="Times New Roman" w:eastAsia="宋体" w:hAnsi="Calibri" w:cs="Times New Roman"/>
                <w:sz w:val="26"/>
                <w:szCs w:val="26"/>
              </w:rPr>
              <w:t>dB</w:t>
            </w:r>
            <w:r w:rsidRPr="00EC0C5F">
              <w:rPr>
                <w:rFonts w:ascii="Times New Roman" w:eastAsia="宋体" w:hAnsi="Calibri" w:cs="Times New Roman"/>
                <w:sz w:val="26"/>
                <w:szCs w:val="26"/>
              </w:rPr>
              <w:t>；</w:t>
            </w:r>
          </w:p>
          <w:p w14:paraId="6CC01DA2" w14:textId="77777777" w:rsidR="00FC4115" w:rsidRPr="00EC0C5F" w:rsidRDefault="00FC4115" w:rsidP="00FC4115">
            <w:pPr>
              <w:adjustRightInd w:val="0"/>
              <w:snapToGrid w:val="0"/>
              <w:spacing w:line="480" w:lineRule="exact"/>
              <w:ind w:firstLineChars="200" w:firstLine="520"/>
              <w:jc w:val="left"/>
              <w:rPr>
                <w:rFonts w:ascii="Times New Roman" w:eastAsia="宋体" w:hAnsi="Calibri" w:cs="Times New Roman"/>
                <w:sz w:val="26"/>
                <w:szCs w:val="26"/>
              </w:rPr>
            </w:pPr>
            <w:proofErr w:type="spellStart"/>
            <w:r w:rsidRPr="00EC0C5F">
              <w:rPr>
                <w:rFonts w:ascii="Times New Roman" w:eastAsia="宋体" w:hAnsi="Calibri" w:cs="Times New Roman"/>
                <w:sz w:val="26"/>
                <w:szCs w:val="26"/>
              </w:rPr>
              <w:t>Aexc</w:t>
            </w:r>
            <w:proofErr w:type="spellEnd"/>
            <w:r w:rsidRPr="00EC0C5F">
              <w:rPr>
                <w:rFonts w:ascii="Times New Roman" w:eastAsia="宋体" w:hAnsi="Calibri" w:cs="Times New Roman"/>
                <w:sz w:val="26"/>
                <w:szCs w:val="26"/>
              </w:rPr>
              <w:t>—</w:t>
            </w:r>
            <w:r w:rsidRPr="00EC0C5F">
              <w:rPr>
                <w:rFonts w:ascii="Times New Roman" w:eastAsia="宋体" w:hAnsi="Calibri" w:cs="Times New Roman"/>
                <w:sz w:val="26"/>
                <w:szCs w:val="26"/>
              </w:rPr>
              <w:t>附加衰减量，</w:t>
            </w:r>
            <w:r w:rsidRPr="00EC0C5F">
              <w:rPr>
                <w:rFonts w:ascii="Times New Roman" w:eastAsia="宋体" w:hAnsi="Calibri" w:cs="Times New Roman"/>
                <w:sz w:val="26"/>
                <w:szCs w:val="26"/>
              </w:rPr>
              <w:t>dB</w:t>
            </w:r>
            <w:r w:rsidRPr="00EC0C5F">
              <w:rPr>
                <w:rFonts w:ascii="Times New Roman" w:eastAsia="宋体" w:hAnsi="Calibri" w:cs="Times New Roman"/>
                <w:sz w:val="26"/>
                <w:szCs w:val="26"/>
              </w:rPr>
              <w:t>。</w:t>
            </w:r>
          </w:p>
          <w:p w14:paraId="213DCAD0" w14:textId="77777777" w:rsidR="00FC4115" w:rsidRPr="00EC0C5F" w:rsidRDefault="00FC4115" w:rsidP="00FC4115">
            <w:pPr>
              <w:adjustRightInd w:val="0"/>
              <w:snapToGrid w:val="0"/>
              <w:spacing w:line="480" w:lineRule="exact"/>
              <w:ind w:firstLineChars="200" w:firstLine="520"/>
              <w:jc w:val="left"/>
              <w:rPr>
                <w:rFonts w:ascii="Times New Roman" w:eastAsia="宋体" w:hAnsi="Calibri" w:cs="Times New Roman"/>
                <w:sz w:val="26"/>
                <w:szCs w:val="26"/>
              </w:rPr>
            </w:pPr>
            <w:r w:rsidRPr="00EC0C5F">
              <w:rPr>
                <w:rFonts w:ascii="Times New Roman" w:eastAsia="宋体" w:hAnsi="Calibri" w:cs="Times New Roman"/>
                <w:sz w:val="26"/>
                <w:szCs w:val="26"/>
              </w:rPr>
              <w:t>点声源的几何发散衰减基本公式如下。</w:t>
            </w:r>
          </w:p>
          <w:p w14:paraId="5A9A43E2" w14:textId="77777777" w:rsidR="00FC4115" w:rsidRPr="00EC0C5F" w:rsidRDefault="00FC4115" w:rsidP="00FC4115">
            <w:pPr>
              <w:adjustRightInd w:val="0"/>
              <w:snapToGrid w:val="0"/>
              <w:spacing w:line="480" w:lineRule="exact"/>
              <w:ind w:firstLineChars="200" w:firstLine="520"/>
              <w:jc w:val="left"/>
              <w:rPr>
                <w:rFonts w:ascii="Times New Roman" w:eastAsia="宋体" w:hAnsi="Calibri" w:cs="Times New Roman"/>
                <w:sz w:val="26"/>
                <w:szCs w:val="26"/>
              </w:rPr>
            </w:pPr>
            <w:r w:rsidRPr="00EC0C5F">
              <w:rPr>
                <w:rFonts w:ascii="Times New Roman" w:eastAsia="宋体" w:hAnsi="Calibri" w:cs="Times New Roman"/>
                <w:sz w:val="26"/>
                <w:szCs w:val="26"/>
              </w:rPr>
              <w:t>L</w:t>
            </w:r>
            <w:r w:rsidRPr="00EC0C5F">
              <w:rPr>
                <w:rFonts w:ascii="Times New Roman" w:eastAsia="宋体" w:hAnsi="Calibri" w:cs="Times New Roman"/>
                <w:sz w:val="26"/>
                <w:szCs w:val="26"/>
              </w:rPr>
              <w:t>（</w:t>
            </w:r>
            <w:r w:rsidRPr="00EC0C5F">
              <w:rPr>
                <w:rFonts w:ascii="Times New Roman" w:eastAsia="宋体" w:hAnsi="Calibri" w:cs="Times New Roman"/>
                <w:sz w:val="26"/>
                <w:szCs w:val="26"/>
              </w:rPr>
              <w:t>r</w:t>
            </w:r>
            <w:r w:rsidRPr="00EC0C5F">
              <w:rPr>
                <w:rFonts w:ascii="Times New Roman" w:eastAsia="宋体" w:hAnsi="Calibri" w:cs="Times New Roman"/>
                <w:sz w:val="26"/>
                <w:szCs w:val="26"/>
              </w:rPr>
              <w:t>）</w:t>
            </w:r>
            <w:r w:rsidRPr="00EC0C5F">
              <w:rPr>
                <w:rFonts w:ascii="Times New Roman" w:eastAsia="宋体" w:hAnsi="Calibri" w:cs="Times New Roman"/>
                <w:sz w:val="26"/>
                <w:szCs w:val="26"/>
              </w:rPr>
              <w:t>=L</w:t>
            </w:r>
            <w:r w:rsidRPr="00EC0C5F">
              <w:rPr>
                <w:rFonts w:ascii="Times New Roman" w:eastAsia="宋体" w:hAnsi="Calibri" w:cs="Times New Roman"/>
                <w:sz w:val="26"/>
                <w:szCs w:val="26"/>
              </w:rPr>
              <w:t>（</w:t>
            </w:r>
            <w:r w:rsidRPr="00EC0C5F">
              <w:rPr>
                <w:rFonts w:ascii="Times New Roman" w:eastAsia="宋体" w:hAnsi="Calibri" w:cs="Times New Roman"/>
                <w:sz w:val="26"/>
                <w:szCs w:val="26"/>
              </w:rPr>
              <w:t>r0</w:t>
            </w:r>
            <w:r w:rsidRPr="00EC0C5F">
              <w:rPr>
                <w:rFonts w:ascii="Times New Roman" w:eastAsia="宋体" w:hAnsi="Calibri" w:cs="Times New Roman"/>
                <w:sz w:val="26"/>
                <w:szCs w:val="26"/>
              </w:rPr>
              <w:t>）</w:t>
            </w:r>
            <w:r w:rsidRPr="00EC0C5F">
              <w:rPr>
                <w:rFonts w:ascii="Times New Roman" w:eastAsia="宋体" w:hAnsi="Calibri" w:cs="Times New Roman"/>
                <w:sz w:val="26"/>
                <w:szCs w:val="26"/>
              </w:rPr>
              <w:t>-201g</w:t>
            </w:r>
            <w:r w:rsidRPr="00EC0C5F">
              <w:rPr>
                <w:rFonts w:ascii="Times New Roman" w:eastAsia="宋体" w:hAnsi="Calibri" w:cs="Times New Roman"/>
                <w:sz w:val="26"/>
                <w:szCs w:val="26"/>
              </w:rPr>
              <w:t>（</w:t>
            </w:r>
            <w:r w:rsidRPr="00EC0C5F">
              <w:rPr>
                <w:rFonts w:ascii="Times New Roman" w:eastAsia="宋体" w:hAnsi="Calibri" w:cs="Times New Roman"/>
                <w:sz w:val="26"/>
                <w:szCs w:val="26"/>
              </w:rPr>
              <w:t>r/r0</w:t>
            </w:r>
            <w:r w:rsidRPr="00EC0C5F">
              <w:rPr>
                <w:rFonts w:ascii="Times New Roman" w:eastAsia="宋体" w:hAnsi="Calibri" w:cs="Times New Roman"/>
                <w:sz w:val="26"/>
                <w:szCs w:val="26"/>
              </w:rPr>
              <w:t>）</w:t>
            </w:r>
          </w:p>
          <w:p w14:paraId="6B2B2963" w14:textId="77777777" w:rsidR="00FC4115" w:rsidRPr="00EC0C5F" w:rsidRDefault="00FC4115" w:rsidP="00FC4115">
            <w:pPr>
              <w:adjustRightInd w:val="0"/>
              <w:snapToGrid w:val="0"/>
              <w:spacing w:line="480" w:lineRule="exact"/>
              <w:ind w:firstLineChars="200" w:firstLine="520"/>
              <w:jc w:val="left"/>
              <w:rPr>
                <w:rFonts w:ascii="Times New Roman" w:eastAsia="宋体" w:hAnsi="Calibri" w:cs="Times New Roman"/>
                <w:sz w:val="26"/>
                <w:szCs w:val="26"/>
              </w:rPr>
            </w:pPr>
            <w:r w:rsidRPr="00EC0C5F">
              <w:rPr>
                <w:rFonts w:ascii="Times New Roman" w:eastAsia="宋体" w:hAnsi="Calibri" w:cs="Times New Roman"/>
                <w:sz w:val="26"/>
                <w:szCs w:val="26"/>
              </w:rPr>
              <w:t>式中：</w:t>
            </w:r>
            <w:r w:rsidRPr="00EC0C5F">
              <w:rPr>
                <w:rFonts w:ascii="Times New Roman" w:eastAsia="宋体" w:hAnsi="Calibri" w:cs="Times New Roman"/>
                <w:sz w:val="26"/>
                <w:szCs w:val="26"/>
              </w:rPr>
              <w:t>L</w:t>
            </w:r>
            <w:r w:rsidRPr="00EC0C5F">
              <w:rPr>
                <w:rFonts w:ascii="Times New Roman" w:eastAsia="宋体" w:hAnsi="Calibri" w:cs="Times New Roman"/>
                <w:sz w:val="26"/>
                <w:szCs w:val="26"/>
              </w:rPr>
              <w:t>（</w:t>
            </w:r>
            <w:r w:rsidRPr="00EC0C5F">
              <w:rPr>
                <w:rFonts w:ascii="Times New Roman" w:eastAsia="宋体" w:hAnsi="Calibri" w:cs="Times New Roman"/>
                <w:sz w:val="26"/>
                <w:szCs w:val="26"/>
              </w:rPr>
              <w:t>r</w:t>
            </w:r>
            <w:r w:rsidRPr="00EC0C5F">
              <w:rPr>
                <w:rFonts w:ascii="Times New Roman" w:eastAsia="宋体" w:hAnsi="Calibri" w:cs="Times New Roman"/>
                <w:sz w:val="26"/>
                <w:szCs w:val="26"/>
              </w:rPr>
              <w:t>）、</w:t>
            </w:r>
            <w:r w:rsidRPr="00EC0C5F">
              <w:rPr>
                <w:rFonts w:ascii="Times New Roman" w:eastAsia="宋体" w:hAnsi="Calibri" w:cs="Times New Roman"/>
                <w:sz w:val="26"/>
                <w:szCs w:val="26"/>
              </w:rPr>
              <w:t>L</w:t>
            </w:r>
            <w:r w:rsidRPr="00EC0C5F">
              <w:rPr>
                <w:rFonts w:ascii="Times New Roman" w:eastAsia="宋体" w:hAnsi="Calibri" w:cs="Times New Roman"/>
                <w:sz w:val="26"/>
                <w:szCs w:val="26"/>
              </w:rPr>
              <w:t>（</w:t>
            </w:r>
            <w:r w:rsidRPr="00EC0C5F">
              <w:rPr>
                <w:rFonts w:ascii="Times New Roman" w:eastAsia="宋体" w:hAnsi="Calibri" w:cs="Times New Roman"/>
                <w:sz w:val="26"/>
                <w:szCs w:val="26"/>
              </w:rPr>
              <w:t>r0</w:t>
            </w:r>
            <w:r w:rsidRPr="00EC0C5F">
              <w:rPr>
                <w:rFonts w:ascii="Times New Roman" w:eastAsia="宋体" w:hAnsi="Calibri" w:cs="Times New Roman"/>
                <w:sz w:val="26"/>
                <w:szCs w:val="26"/>
              </w:rPr>
              <w:t>）</w:t>
            </w:r>
            <w:proofErr w:type="gramStart"/>
            <w:r w:rsidRPr="00EC0C5F">
              <w:rPr>
                <w:rFonts w:ascii="Times New Roman" w:eastAsia="宋体" w:hAnsi="Calibri" w:cs="Times New Roman"/>
                <w:sz w:val="26"/>
                <w:szCs w:val="26"/>
              </w:rPr>
              <w:t>—</w:t>
            </w:r>
            <w:r w:rsidRPr="00EC0C5F">
              <w:rPr>
                <w:rFonts w:ascii="Times New Roman" w:eastAsia="宋体" w:hAnsi="Calibri" w:cs="Times New Roman"/>
                <w:sz w:val="26"/>
                <w:szCs w:val="26"/>
              </w:rPr>
              <w:t>分别</w:t>
            </w:r>
            <w:proofErr w:type="gramEnd"/>
            <w:r w:rsidRPr="00EC0C5F">
              <w:rPr>
                <w:rFonts w:ascii="Times New Roman" w:eastAsia="宋体" w:hAnsi="Calibri" w:cs="Times New Roman"/>
                <w:sz w:val="26"/>
                <w:szCs w:val="26"/>
              </w:rPr>
              <w:t>是</w:t>
            </w:r>
            <w:r w:rsidRPr="00EC0C5F">
              <w:rPr>
                <w:rFonts w:ascii="Times New Roman" w:eastAsia="宋体" w:hAnsi="Calibri" w:cs="Times New Roman"/>
                <w:sz w:val="26"/>
                <w:szCs w:val="26"/>
              </w:rPr>
              <w:t>r</w:t>
            </w:r>
            <w:r w:rsidRPr="00EC0C5F">
              <w:rPr>
                <w:rFonts w:ascii="Times New Roman" w:eastAsia="宋体" w:hAnsi="Calibri" w:cs="Times New Roman"/>
                <w:sz w:val="26"/>
                <w:szCs w:val="26"/>
              </w:rPr>
              <w:t>、</w:t>
            </w:r>
            <w:r w:rsidRPr="00EC0C5F">
              <w:rPr>
                <w:rFonts w:ascii="Times New Roman" w:eastAsia="宋体" w:hAnsi="Calibri" w:cs="Times New Roman"/>
                <w:sz w:val="26"/>
                <w:szCs w:val="26"/>
              </w:rPr>
              <w:t>r0</w:t>
            </w:r>
            <w:r w:rsidRPr="00EC0C5F">
              <w:rPr>
                <w:rFonts w:ascii="Times New Roman" w:eastAsia="宋体" w:hAnsi="Calibri" w:cs="Times New Roman"/>
                <w:sz w:val="26"/>
                <w:szCs w:val="26"/>
              </w:rPr>
              <w:t>处的声级，</w:t>
            </w:r>
            <w:r w:rsidRPr="00EC0C5F">
              <w:rPr>
                <w:rFonts w:ascii="Times New Roman" w:eastAsia="宋体" w:hAnsi="Calibri" w:cs="Times New Roman"/>
                <w:sz w:val="26"/>
                <w:szCs w:val="26"/>
              </w:rPr>
              <w:t>dB</w:t>
            </w:r>
            <w:r w:rsidRPr="00EC0C5F">
              <w:rPr>
                <w:rFonts w:ascii="Times New Roman" w:eastAsia="宋体" w:hAnsi="Calibri" w:cs="Times New Roman"/>
                <w:sz w:val="26"/>
                <w:szCs w:val="26"/>
              </w:rPr>
              <w:t>。</w:t>
            </w:r>
          </w:p>
          <w:p w14:paraId="71DFB791" w14:textId="77777777" w:rsidR="00FC4115" w:rsidRPr="00EC0C5F" w:rsidRDefault="00FC4115" w:rsidP="00FC4115">
            <w:pPr>
              <w:adjustRightInd w:val="0"/>
              <w:snapToGrid w:val="0"/>
              <w:spacing w:line="480" w:lineRule="exact"/>
              <w:ind w:firstLineChars="200" w:firstLine="520"/>
              <w:jc w:val="left"/>
              <w:rPr>
                <w:rFonts w:ascii="Times New Roman" w:eastAsia="宋体" w:hAnsi="Calibri" w:cs="Times New Roman"/>
                <w:sz w:val="26"/>
                <w:szCs w:val="26"/>
              </w:rPr>
            </w:pPr>
            <w:r w:rsidRPr="00EC0C5F">
              <w:rPr>
                <w:rFonts w:ascii="Times New Roman" w:eastAsia="宋体" w:hAnsi="Calibri" w:cs="Times New Roman"/>
                <w:sz w:val="26"/>
                <w:szCs w:val="26"/>
              </w:rPr>
              <w:t>对某一</w:t>
            </w:r>
            <w:proofErr w:type="gramStart"/>
            <w:r w:rsidRPr="00EC0C5F">
              <w:rPr>
                <w:rFonts w:ascii="Times New Roman" w:eastAsia="宋体" w:hAnsi="Calibri" w:cs="Times New Roman"/>
                <w:sz w:val="26"/>
                <w:szCs w:val="26"/>
              </w:rPr>
              <w:t>受声点</w:t>
            </w:r>
            <w:proofErr w:type="gramEnd"/>
            <w:r w:rsidRPr="00EC0C5F">
              <w:rPr>
                <w:rFonts w:ascii="Times New Roman" w:eastAsia="宋体" w:hAnsi="Calibri" w:cs="Times New Roman"/>
                <w:sz w:val="26"/>
                <w:szCs w:val="26"/>
              </w:rPr>
              <w:t>多个声源影响时，其公式如下。</w:t>
            </w:r>
          </w:p>
          <w:p w14:paraId="2E923894" w14:textId="77777777" w:rsidR="00FC4115" w:rsidRPr="00EC0C5F" w:rsidRDefault="00FC4115" w:rsidP="00FC4115">
            <w:pPr>
              <w:adjustRightInd w:val="0"/>
              <w:snapToGrid w:val="0"/>
              <w:spacing w:line="480" w:lineRule="exact"/>
              <w:ind w:firstLineChars="200" w:firstLine="520"/>
              <w:jc w:val="left"/>
              <w:rPr>
                <w:rFonts w:ascii="Times New Roman" w:eastAsia="宋体" w:hAnsi="Calibri" w:cs="Times New Roman"/>
                <w:sz w:val="26"/>
                <w:szCs w:val="26"/>
              </w:rPr>
            </w:pPr>
            <w:proofErr w:type="spellStart"/>
            <w:r w:rsidRPr="00EC0C5F">
              <w:rPr>
                <w:rFonts w:ascii="Times New Roman" w:eastAsia="宋体" w:hAnsi="Calibri" w:cs="Times New Roman"/>
                <w:sz w:val="26"/>
                <w:szCs w:val="26"/>
              </w:rPr>
              <w:t>Lp</w:t>
            </w:r>
            <w:proofErr w:type="spellEnd"/>
            <w:r w:rsidRPr="00EC0C5F">
              <w:rPr>
                <w:rFonts w:ascii="Times New Roman" w:eastAsia="宋体" w:hAnsi="Calibri" w:cs="Times New Roman"/>
                <w:sz w:val="26"/>
                <w:szCs w:val="26"/>
              </w:rPr>
              <w:t>=101g[</w:t>
            </w:r>
            <w:r w:rsidRPr="00EC0C5F">
              <w:rPr>
                <w:rFonts w:ascii="Times New Roman" w:eastAsia="宋体" w:hAnsi="Calibri" w:cs="Times New Roman"/>
                <w:sz w:val="26"/>
                <w:szCs w:val="26"/>
              </w:rPr>
              <w:t>∑</w:t>
            </w:r>
            <w:r w:rsidRPr="00EC0C5F">
              <w:rPr>
                <w:rFonts w:ascii="Times New Roman" w:eastAsia="宋体" w:hAnsi="Calibri" w:cs="Times New Roman"/>
                <w:sz w:val="26"/>
                <w:szCs w:val="26"/>
              </w:rPr>
              <w:t>10LA/10]</w:t>
            </w:r>
          </w:p>
          <w:p w14:paraId="3A9145D4" w14:textId="77777777" w:rsidR="00FC4115" w:rsidRPr="00EC0C5F" w:rsidRDefault="00FC4115" w:rsidP="00FC4115">
            <w:pPr>
              <w:adjustRightInd w:val="0"/>
              <w:snapToGrid w:val="0"/>
              <w:spacing w:line="480" w:lineRule="exact"/>
              <w:ind w:firstLineChars="200" w:firstLine="520"/>
              <w:jc w:val="left"/>
              <w:rPr>
                <w:rFonts w:ascii="Times New Roman" w:eastAsia="宋体" w:hAnsi="Calibri" w:cs="Times New Roman"/>
                <w:sz w:val="26"/>
                <w:szCs w:val="26"/>
              </w:rPr>
            </w:pPr>
            <w:r w:rsidRPr="00EC0C5F">
              <w:rPr>
                <w:rFonts w:ascii="Times New Roman" w:eastAsia="宋体" w:hAnsi="Calibri" w:cs="Times New Roman"/>
                <w:sz w:val="26"/>
                <w:szCs w:val="26"/>
              </w:rPr>
              <w:t>式中：</w:t>
            </w:r>
            <w:proofErr w:type="spellStart"/>
            <w:r w:rsidRPr="00EC0C5F">
              <w:rPr>
                <w:rFonts w:ascii="Times New Roman" w:eastAsia="宋体" w:hAnsi="Calibri" w:cs="Times New Roman"/>
                <w:sz w:val="26"/>
                <w:szCs w:val="26"/>
              </w:rPr>
              <w:t>Lp</w:t>
            </w:r>
            <w:proofErr w:type="spellEnd"/>
            <w:r w:rsidRPr="00EC0C5F">
              <w:rPr>
                <w:rFonts w:ascii="Times New Roman" w:eastAsia="宋体" w:hAnsi="Calibri" w:cs="Times New Roman"/>
                <w:sz w:val="26"/>
                <w:szCs w:val="26"/>
              </w:rPr>
              <w:t>—</w:t>
            </w:r>
            <w:r w:rsidRPr="00EC0C5F">
              <w:rPr>
                <w:rFonts w:ascii="Times New Roman" w:eastAsia="宋体" w:hAnsi="Calibri" w:cs="Times New Roman"/>
                <w:sz w:val="26"/>
                <w:szCs w:val="26"/>
              </w:rPr>
              <w:t>几个声源在</w:t>
            </w:r>
            <w:proofErr w:type="gramStart"/>
            <w:r w:rsidRPr="00EC0C5F">
              <w:rPr>
                <w:rFonts w:ascii="Times New Roman" w:eastAsia="宋体" w:hAnsi="Calibri" w:cs="Times New Roman"/>
                <w:sz w:val="26"/>
                <w:szCs w:val="26"/>
              </w:rPr>
              <w:t>受声点</w:t>
            </w:r>
            <w:proofErr w:type="gramEnd"/>
            <w:r w:rsidRPr="00EC0C5F">
              <w:rPr>
                <w:rFonts w:ascii="Times New Roman" w:eastAsia="宋体" w:hAnsi="Calibri" w:cs="Times New Roman"/>
                <w:sz w:val="26"/>
                <w:szCs w:val="26"/>
              </w:rPr>
              <w:t>的噪声叠加值，</w:t>
            </w:r>
            <w:r w:rsidRPr="00EC0C5F">
              <w:rPr>
                <w:rFonts w:ascii="Times New Roman" w:eastAsia="宋体" w:hAnsi="Calibri" w:cs="Times New Roman"/>
                <w:sz w:val="26"/>
                <w:szCs w:val="26"/>
              </w:rPr>
              <w:t>dB</w:t>
            </w:r>
            <w:r w:rsidRPr="00EC0C5F">
              <w:rPr>
                <w:rFonts w:ascii="Times New Roman" w:eastAsia="宋体" w:hAnsi="Calibri" w:cs="Times New Roman"/>
                <w:sz w:val="26"/>
                <w:szCs w:val="26"/>
              </w:rPr>
              <w:t>。</w:t>
            </w:r>
          </w:p>
          <w:p w14:paraId="7230BB77" w14:textId="77777777" w:rsidR="00FC4115" w:rsidRPr="00EC0C5F" w:rsidRDefault="00FC4115" w:rsidP="00FC4115">
            <w:pPr>
              <w:adjustRightInd w:val="0"/>
              <w:snapToGrid w:val="0"/>
              <w:spacing w:line="480" w:lineRule="exact"/>
              <w:ind w:firstLineChars="200" w:firstLine="520"/>
              <w:jc w:val="left"/>
              <w:rPr>
                <w:rFonts w:ascii="Times New Roman" w:eastAsia="宋体" w:hAnsi="Calibri" w:cs="Times New Roman"/>
                <w:sz w:val="26"/>
                <w:szCs w:val="26"/>
              </w:rPr>
            </w:pPr>
            <w:r w:rsidRPr="00EC0C5F">
              <w:rPr>
                <w:rFonts w:ascii="Times New Roman" w:eastAsia="宋体" w:hAnsi="Calibri" w:cs="Times New Roman"/>
                <w:sz w:val="26"/>
                <w:szCs w:val="26"/>
              </w:rPr>
              <w:t>按照以上计算公式，得出还同噪声贡献值如下表：</w:t>
            </w:r>
          </w:p>
          <w:p w14:paraId="5294C22F" w14:textId="77777777" w:rsidR="00FC4115" w:rsidRPr="00EC0C5F" w:rsidRDefault="00FC4115" w:rsidP="00FC4115">
            <w:pPr>
              <w:pStyle w:val="20"/>
              <w:spacing w:line="240" w:lineRule="auto"/>
              <w:rPr>
                <w:rFonts w:ascii="Times New Roman" w:eastAsia="宋体" w:hAnsi="Times New Roman" w:cs="Times New Roman"/>
                <w:sz w:val="21"/>
                <w:szCs w:val="21"/>
              </w:rPr>
            </w:pPr>
            <w:r w:rsidRPr="00EC0C5F">
              <w:rPr>
                <w:rFonts w:ascii="Times New Roman" w:eastAsia="宋体" w:hAnsi="Times New Roman" w:cs="Times New Roman" w:hint="eastAsia"/>
                <w:sz w:val="21"/>
                <w:szCs w:val="21"/>
              </w:rPr>
              <w:t>表</w:t>
            </w:r>
            <w:r w:rsidRPr="00EC0C5F">
              <w:rPr>
                <w:rFonts w:ascii="Times New Roman" w:eastAsia="宋体" w:hAnsi="Times New Roman" w:cs="Times New Roman" w:hint="eastAsia"/>
                <w:sz w:val="21"/>
                <w:szCs w:val="21"/>
              </w:rPr>
              <w:t>8-4</w:t>
            </w:r>
            <w:r>
              <w:rPr>
                <w:rFonts w:ascii="Times New Roman" w:eastAsia="宋体" w:hAnsi="Times New Roman" w:cs="Times New Roman" w:hint="eastAsia"/>
                <w:sz w:val="21"/>
                <w:szCs w:val="21"/>
              </w:rPr>
              <w:t xml:space="preserve">  </w:t>
            </w:r>
            <w:r w:rsidRPr="00EC0C5F">
              <w:rPr>
                <w:rFonts w:ascii="Times New Roman" w:eastAsia="宋体" w:hAnsi="Times New Roman" w:cs="Times New Roman" w:hint="eastAsia"/>
                <w:sz w:val="21"/>
                <w:szCs w:val="21"/>
              </w:rPr>
              <w:t>场界</w:t>
            </w:r>
            <w:proofErr w:type="gramStart"/>
            <w:r w:rsidRPr="00EC0C5F">
              <w:rPr>
                <w:rFonts w:ascii="Times New Roman" w:eastAsia="宋体" w:hAnsi="Times New Roman" w:cs="Times New Roman" w:hint="eastAsia"/>
                <w:sz w:val="21"/>
                <w:szCs w:val="21"/>
              </w:rPr>
              <w:t>场预测</w:t>
            </w:r>
            <w:proofErr w:type="gramEnd"/>
            <w:r w:rsidRPr="00EC0C5F">
              <w:rPr>
                <w:rFonts w:ascii="Times New Roman" w:eastAsia="宋体" w:hAnsi="Times New Roman" w:cs="Times New Roman" w:hint="eastAsia"/>
                <w:sz w:val="21"/>
                <w:szCs w:val="21"/>
              </w:rPr>
              <w:t>值</w:t>
            </w:r>
          </w:p>
          <w:tbl>
            <w:tblPr>
              <w:tblStyle w:val="af2"/>
              <w:tblW w:w="0" w:type="auto"/>
              <w:jc w:val="center"/>
              <w:tblLook w:val="04A0" w:firstRow="1" w:lastRow="0" w:firstColumn="1" w:lastColumn="0" w:noHBand="0" w:noVBand="1"/>
            </w:tblPr>
            <w:tblGrid>
              <w:gridCol w:w="1727"/>
              <w:gridCol w:w="1134"/>
              <w:gridCol w:w="851"/>
              <w:gridCol w:w="1134"/>
              <w:gridCol w:w="1134"/>
              <w:gridCol w:w="992"/>
              <w:gridCol w:w="1101"/>
            </w:tblGrid>
            <w:tr w:rsidR="00FC4115" w:rsidRPr="00E1098A" w14:paraId="535DCD93" w14:textId="77777777" w:rsidTr="00BF4A45">
              <w:trPr>
                <w:trHeight w:val="340"/>
                <w:jc w:val="center"/>
              </w:trPr>
              <w:tc>
                <w:tcPr>
                  <w:tcW w:w="1727" w:type="dxa"/>
                  <w:vMerge w:val="restart"/>
                  <w:tcBorders>
                    <w:top w:val="single" w:sz="12" w:space="0" w:color="auto"/>
                    <w:left w:val="single" w:sz="12" w:space="0" w:color="auto"/>
                  </w:tcBorders>
                  <w:vAlign w:val="center"/>
                </w:tcPr>
                <w:p w14:paraId="2FEA6BF4" w14:textId="77777777" w:rsidR="00FC4115" w:rsidRPr="00E1098A" w:rsidRDefault="00FC4115" w:rsidP="00CB6CEA">
                  <w:pPr>
                    <w:pStyle w:val="0"/>
                    <w:adjustRightInd w:val="0"/>
                    <w:snapToGrid w:val="0"/>
                    <w:spacing w:line="240" w:lineRule="auto"/>
                    <w:ind w:firstLineChars="0" w:firstLine="0"/>
                    <w:jc w:val="center"/>
                    <w:rPr>
                      <w:rFonts w:ascii="Times New Roman" w:hAnsi="Times New Roman"/>
                      <w:sz w:val="21"/>
                      <w:szCs w:val="21"/>
                    </w:rPr>
                  </w:pPr>
                  <w:r w:rsidRPr="00E1098A">
                    <w:rPr>
                      <w:rFonts w:ascii="Times New Roman" w:hAnsi="Times New Roman"/>
                      <w:sz w:val="21"/>
                      <w:szCs w:val="21"/>
                    </w:rPr>
                    <w:t>声源</w:t>
                  </w:r>
                </w:p>
              </w:tc>
              <w:tc>
                <w:tcPr>
                  <w:tcW w:w="6346" w:type="dxa"/>
                  <w:gridSpan w:val="6"/>
                  <w:tcBorders>
                    <w:top w:val="single" w:sz="12" w:space="0" w:color="auto"/>
                    <w:right w:val="single" w:sz="12" w:space="0" w:color="auto"/>
                  </w:tcBorders>
                  <w:vAlign w:val="center"/>
                </w:tcPr>
                <w:p w14:paraId="4F3C322D" w14:textId="77777777" w:rsidR="00FC4115" w:rsidRPr="00E1098A" w:rsidRDefault="00FC4115" w:rsidP="00CB6CEA">
                  <w:pPr>
                    <w:pStyle w:val="0"/>
                    <w:adjustRightInd w:val="0"/>
                    <w:snapToGrid w:val="0"/>
                    <w:spacing w:line="240" w:lineRule="auto"/>
                    <w:ind w:firstLineChars="0" w:firstLine="0"/>
                    <w:jc w:val="center"/>
                    <w:rPr>
                      <w:rFonts w:ascii="Times New Roman" w:hAnsi="Times New Roman"/>
                      <w:sz w:val="21"/>
                      <w:szCs w:val="21"/>
                    </w:rPr>
                  </w:pPr>
                  <w:r w:rsidRPr="00E1098A">
                    <w:rPr>
                      <w:rFonts w:ascii="Times New Roman" w:hAnsi="Times New Roman"/>
                      <w:sz w:val="21"/>
                      <w:szCs w:val="21"/>
                    </w:rPr>
                    <w:t>贡献值（</w:t>
                  </w:r>
                  <w:r w:rsidRPr="00E1098A">
                    <w:rPr>
                      <w:rFonts w:ascii="Times New Roman" w:hAnsi="Times New Roman"/>
                      <w:sz w:val="21"/>
                      <w:szCs w:val="21"/>
                    </w:rPr>
                    <w:t>dB</w:t>
                  </w:r>
                  <w:r w:rsidRPr="00E1098A">
                    <w:rPr>
                      <w:rFonts w:ascii="Times New Roman" w:hAnsi="Times New Roman"/>
                      <w:sz w:val="21"/>
                      <w:szCs w:val="21"/>
                    </w:rPr>
                    <w:t>（</w:t>
                  </w:r>
                  <w:r w:rsidRPr="00E1098A">
                    <w:rPr>
                      <w:rFonts w:ascii="Times New Roman" w:hAnsi="Times New Roman"/>
                      <w:sz w:val="21"/>
                      <w:szCs w:val="21"/>
                    </w:rPr>
                    <w:t>A</w:t>
                  </w:r>
                  <w:r w:rsidRPr="00E1098A">
                    <w:rPr>
                      <w:rFonts w:ascii="Times New Roman" w:hAnsi="Times New Roman"/>
                      <w:sz w:val="21"/>
                      <w:szCs w:val="21"/>
                    </w:rPr>
                    <w:t>））</w:t>
                  </w:r>
                </w:p>
              </w:tc>
            </w:tr>
            <w:tr w:rsidR="00FC4115" w:rsidRPr="00E1098A" w14:paraId="44FF2616" w14:textId="77777777" w:rsidTr="00BF4A45">
              <w:trPr>
                <w:trHeight w:val="340"/>
                <w:jc w:val="center"/>
              </w:trPr>
              <w:tc>
                <w:tcPr>
                  <w:tcW w:w="1727" w:type="dxa"/>
                  <w:vMerge/>
                  <w:tcBorders>
                    <w:left w:val="single" w:sz="12" w:space="0" w:color="auto"/>
                  </w:tcBorders>
                  <w:vAlign w:val="center"/>
                </w:tcPr>
                <w:p w14:paraId="50A46973" w14:textId="77777777" w:rsidR="00FC4115" w:rsidRPr="00E1098A" w:rsidRDefault="00FC4115" w:rsidP="00CB6CEA">
                  <w:pPr>
                    <w:pStyle w:val="0"/>
                    <w:adjustRightInd w:val="0"/>
                    <w:snapToGrid w:val="0"/>
                    <w:spacing w:line="240" w:lineRule="auto"/>
                    <w:ind w:firstLineChars="0" w:firstLine="0"/>
                    <w:jc w:val="center"/>
                    <w:rPr>
                      <w:rFonts w:ascii="Times New Roman" w:hAnsi="Times New Roman"/>
                      <w:sz w:val="21"/>
                      <w:szCs w:val="21"/>
                    </w:rPr>
                  </w:pPr>
                </w:p>
              </w:tc>
              <w:tc>
                <w:tcPr>
                  <w:tcW w:w="1134" w:type="dxa"/>
                  <w:vAlign w:val="center"/>
                </w:tcPr>
                <w:p w14:paraId="4E6E53F1" w14:textId="77777777" w:rsidR="00FC4115" w:rsidRPr="00E1098A" w:rsidRDefault="00FC4115" w:rsidP="00CB6CEA">
                  <w:pPr>
                    <w:pStyle w:val="0"/>
                    <w:adjustRightInd w:val="0"/>
                    <w:snapToGrid w:val="0"/>
                    <w:spacing w:line="240" w:lineRule="auto"/>
                    <w:ind w:firstLineChars="0" w:firstLine="0"/>
                    <w:jc w:val="center"/>
                    <w:rPr>
                      <w:rFonts w:ascii="Times New Roman" w:hAnsi="Times New Roman"/>
                      <w:sz w:val="21"/>
                      <w:szCs w:val="21"/>
                    </w:rPr>
                  </w:pPr>
                  <w:r w:rsidRPr="00E1098A">
                    <w:rPr>
                      <w:rFonts w:ascii="Times New Roman" w:hAnsi="Times New Roman"/>
                      <w:sz w:val="21"/>
                      <w:szCs w:val="21"/>
                    </w:rPr>
                    <w:t>10m</w:t>
                  </w:r>
                </w:p>
              </w:tc>
              <w:tc>
                <w:tcPr>
                  <w:tcW w:w="851" w:type="dxa"/>
                  <w:vAlign w:val="center"/>
                </w:tcPr>
                <w:p w14:paraId="7997255B" w14:textId="77777777" w:rsidR="00FC4115" w:rsidRPr="00E1098A" w:rsidRDefault="00FC4115" w:rsidP="00CB6CEA">
                  <w:pPr>
                    <w:pStyle w:val="0"/>
                    <w:adjustRightInd w:val="0"/>
                    <w:snapToGrid w:val="0"/>
                    <w:spacing w:line="240" w:lineRule="auto"/>
                    <w:ind w:firstLineChars="0" w:firstLine="0"/>
                    <w:jc w:val="center"/>
                    <w:rPr>
                      <w:rFonts w:ascii="Times New Roman" w:hAnsi="Times New Roman"/>
                      <w:sz w:val="21"/>
                      <w:szCs w:val="21"/>
                    </w:rPr>
                  </w:pPr>
                  <w:r w:rsidRPr="00E1098A">
                    <w:rPr>
                      <w:rFonts w:ascii="Times New Roman" w:hAnsi="Times New Roman"/>
                      <w:sz w:val="21"/>
                      <w:szCs w:val="21"/>
                    </w:rPr>
                    <w:t>20m</w:t>
                  </w:r>
                </w:p>
              </w:tc>
              <w:tc>
                <w:tcPr>
                  <w:tcW w:w="1134" w:type="dxa"/>
                  <w:vAlign w:val="center"/>
                </w:tcPr>
                <w:p w14:paraId="368107F9" w14:textId="77777777" w:rsidR="00FC4115" w:rsidRPr="00E1098A" w:rsidRDefault="00FC4115" w:rsidP="00CB6CEA">
                  <w:pPr>
                    <w:pStyle w:val="0"/>
                    <w:adjustRightInd w:val="0"/>
                    <w:snapToGrid w:val="0"/>
                    <w:spacing w:line="240" w:lineRule="auto"/>
                    <w:ind w:firstLineChars="0" w:firstLine="0"/>
                    <w:jc w:val="center"/>
                    <w:rPr>
                      <w:rFonts w:ascii="Times New Roman" w:hAnsi="Times New Roman"/>
                      <w:sz w:val="21"/>
                      <w:szCs w:val="21"/>
                    </w:rPr>
                  </w:pPr>
                  <w:r w:rsidRPr="00E1098A">
                    <w:rPr>
                      <w:rFonts w:ascii="Times New Roman" w:hAnsi="Times New Roman"/>
                      <w:sz w:val="21"/>
                      <w:szCs w:val="21"/>
                    </w:rPr>
                    <w:t>30m</w:t>
                  </w:r>
                </w:p>
              </w:tc>
              <w:tc>
                <w:tcPr>
                  <w:tcW w:w="1134" w:type="dxa"/>
                  <w:vAlign w:val="center"/>
                </w:tcPr>
                <w:p w14:paraId="0F1BB54D" w14:textId="77777777" w:rsidR="00FC4115" w:rsidRPr="00E1098A" w:rsidRDefault="00FC4115" w:rsidP="00CB6CEA">
                  <w:pPr>
                    <w:pStyle w:val="0"/>
                    <w:adjustRightInd w:val="0"/>
                    <w:snapToGrid w:val="0"/>
                    <w:spacing w:line="240" w:lineRule="auto"/>
                    <w:ind w:firstLineChars="0" w:firstLine="0"/>
                    <w:jc w:val="center"/>
                    <w:rPr>
                      <w:rFonts w:ascii="Times New Roman" w:hAnsi="Times New Roman"/>
                      <w:sz w:val="21"/>
                      <w:szCs w:val="21"/>
                    </w:rPr>
                  </w:pPr>
                  <w:r w:rsidRPr="00E1098A">
                    <w:rPr>
                      <w:rFonts w:ascii="Times New Roman" w:hAnsi="Times New Roman"/>
                      <w:sz w:val="21"/>
                      <w:szCs w:val="21"/>
                    </w:rPr>
                    <w:t>50m</w:t>
                  </w:r>
                </w:p>
              </w:tc>
              <w:tc>
                <w:tcPr>
                  <w:tcW w:w="992" w:type="dxa"/>
                  <w:vAlign w:val="center"/>
                </w:tcPr>
                <w:p w14:paraId="3506F648" w14:textId="77777777" w:rsidR="00FC4115" w:rsidRPr="00E1098A" w:rsidRDefault="00FC4115" w:rsidP="00CB6CEA">
                  <w:pPr>
                    <w:pStyle w:val="0"/>
                    <w:adjustRightInd w:val="0"/>
                    <w:snapToGrid w:val="0"/>
                    <w:spacing w:line="240" w:lineRule="auto"/>
                    <w:ind w:firstLineChars="0" w:firstLine="0"/>
                    <w:jc w:val="center"/>
                    <w:rPr>
                      <w:rFonts w:ascii="Times New Roman" w:hAnsi="Times New Roman"/>
                      <w:sz w:val="21"/>
                      <w:szCs w:val="21"/>
                    </w:rPr>
                  </w:pPr>
                  <w:r w:rsidRPr="00E1098A">
                    <w:rPr>
                      <w:rFonts w:ascii="Times New Roman" w:hAnsi="Times New Roman"/>
                      <w:sz w:val="21"/>
                      <w:szCs w:val="21"/>
                    </w:rPr>
                    <w:t>100m</w:t>
                  </w:r>
                </w:p>
              </w:tc>
              <w:tc>
                <w:tcPr>
                  <w:tcW w:w="1101" w:type="dxa"/>
                  <w:tcBorders>
                    <w:right w:val="single" w:sz="12" w:space="0" w:color="auto"/>
                  </w:tcBorders>
                  <w:vAlign w:val="center"/>
                </w:tcPr>
                <w:p w14:paraId="6723018B" w14:textId="77777777" w:rsidR="00FC4115" w:rsidRPr="00E1098A" w:rsidRDefault="00FC4115" w:rsidP="00CB6CEA">
                  <w:pPr>
                    <w:pStyle w:val="0"/>
                    <w:adjustRightInd w:val="0"/>
                    <w:snapToGrid w:val="0"/>
                    <w:spacing w:line="240" w:lineRule="auto"/>
                    <w:ind w:firstLineChars="0" w:firstLine="0"/>
                    <w:jc w:val="center"/>
                    <w:rPr>
                      <w:rFonts w:ascii="Times New Roman" w:hAnsi="Times New Roman"/>
                      <w:sz w:val="21"/>
                      <w:szCs w:val="21"/>
                    </w:rPr>
                  </w:pPr>
                  <w:r w:rsidRPr="00E1098A">
                    <w:rPr>
                      <w:rFonts w:ascii="Times New Roman" w:hAnsi="Times New Roman"/>
                      <w:sz w:val="21"/>
                      <w:szCs w:val="21"/>
                    </w:rPr>
                    <w:t>200m</w:t>
                  </w:r>
                </w:p>
              </w:tc>
            </w:tr>
            <w:tr w:rsidR="00FC4115" w:rsidRPr="00E1098A" w14:paraId="46BA553A" w14:textId="77777777" w:rsidTr="00BF4A45">
              <w:trPr>
                <w:trHeight w:val="340"/>
                <w:jc w:val="center"/>
              </w:trPr>
              <w:tc>
                <w:tcPr>
                  <w:tcW w:w="1727" w:type="dxa"/>
                  <w:tcBorders>
                    <w:left w:val="single" w:sz="12" w:space="0" w:color="auto"/>
                  </w:tcBorders>
                  <w:vAlign w:val="center"/>
                </w:tcPr>
                <w:p w14:paraId="0B64E5C0" w14:textId="77777777" w:rsidR="00FC4115" w:rsidRPr="00E1098A" w:rsidRDefault="00FC4115" w:rsidP="00CB6CEA">
                  <w:pPr>
                    <w:pStyle w:val="0"/>
                    <w:adjustRightInd w:val="0"/>
                    <w:snapToGrid w:val="0"/>
                    <w:spacing w:line="240" w:lineRule="auto"/>
                    <w:ind w:firstLineChars="0" w:firstLine="0"/>
                    <w:jc w:val="center"/>
                    <w:rPr>
                      <w:rFonts w:ascii="Times New Roman" w:hAnsi="Times New Roman"/>
                      <w:sz w:val="21"/>
                      <w:szCs w:val="21"/>
                    </w:rPr>
                  </w:pPr>
                  <w:r w:rsidRPr="00E1098A">
                    <w:rPr>
                      <w:rFonts w:ascii="Times New Roman" w:hAnsi="Times New Roman"/>
                      <w:sz w:val="21"/>
                      <w:szCs w:val="21"/>
                    </w:rPr>
                    <w:t>机坪</w:t>
                  </w:r>
                </w:p>
              </w:tc>
              <w:tc>
                <w:tcPr>
                  <w:tcW w:w="1134" w:type="dxa"/>
                  <w:vAlign w:val="center"/>
                </w:tcPr>
                <w:p w14:paraId="38CE9C5D" w14:textId="77777777" w:rsidR="00FC4115" w:rsidRPr="00E1098A" w:rsidRDefault="00FC4115" w:rsidP="00CB6CEA">
                  <w:pPr>
                    <w:pStyle w:val="0"/>
                    <w:adjustRightInd w:val="0"/>
                    <w:snapToGrid w:val="0"/>
                    <w:spacing w:line="240" w:lineRule="auto"/>
                    <w:ind w:firstLineChars="0" w:firstLine="0"/>
                    <w:jc w:val="center"/>
                    <w:rPr>
                      <w:rFonts w:ascii="Times New Roman" w:hAnsi="Times New Roman"/>
                      <w:sz w:val="21"/>
                      <w:szCs w:val="21"/>
                    </w:rPr>
                  </w:pPr>
                  <w:r w:rsidRPr="00E1098A">
                    <w:rPr>
                      <w:rFonts w:ascii="Times New Roman" w:hAnsi="Times New Roman"/>
                      <w:sz w:val="21"/>
                      <w:szCs w:val="21"/>
                    </w:rPr>
                    <w:t>64.1</w:t>
                  </w:r>
                </w:p>
              </w:tc>
              <w:tc>
                <w:tcPr>
                  <w:tcW w:w="851" w:type="dxa"/>
                  <w:vAlign w:val="center"/>
                </w:tcPr>
                <w:p w14:paraId="69517CAA" w14:textId="77777777" w:rsidR="00FC4115" w:rsidRPr="00E1098A" w:rsidRDefault="00FC4115" w:rsidP="00CB6CEA">
                  <w:pPr>
                    <w:pStyle w:val="0"/>
                    <w:adjustRightInd w:val="0"/>
                    <w:snapToGrid w:val="0"/>
                    <w:spacing w:line="240" w:lineRule="auto"/>
                    <w:ind w:firstLineChars="0" w:firstLine="0"/>
                    <w:jc w:val="center"/>
                    <w:rPr>
                      <w:rFonts w:ascii="Times New Roman" w:hAnsi="Times New Roman"/>
                      <w:sz w:val="21"/>
                      <w:szCs w:val="21"/>
                    </w:rPr>
                  </w:pPr>
                  <w:r w:rsidRPr="00E1098A">
                    <w:rPr>
                      <w:rFonts w:ascii="Times New Roman" w:hAnsi="Times New Roman"/>
                      <w:sz w:val="21"/>
                      <w:szCs w:val="21"/>
                    </w:rPr>
                    <w:t>58.1</w:t>
                  </w:r>
                </w:p>
              </w:tc>
              <w:tc>
                <w:tcPr>
                  <w:tcW w:w="1134" w:type="dxa"/>
                  <w:vAlign w:val="center"/>
                </w:tcPr>
                <w:p w14:paraId="762880A3" w14:textId="77777777" w:rsidR="00FC4115" w:rsidRPr="00E1098A" w:rsidRDefault="00FC4115" w:rsidP="00CB6CEA">
                  <w:pPr>
                    <w:pStyle w:val="0"/>
                    <w:adjustRightInd w:val="0"/>
                    <w:snapToGrid w:val="0"/>
                    <w:spacing w:line="240" w:lineRule="auto"/>
                    <w:ind w:firstLineChars="0" w:firstLine="0"/>
                    <w:jc w:val="center"/>
                    <w:rPr>
                      <w:rFonts w:ascii="Times New Roman" w:hAnsi="Times New Roman"/>
                      <w:sz w:val="21"/>
                      <w:szCs w:val="21"/>
                    </w:rPr>
                  </w:pPr>
                  <w:r w:rsidRPr="00E1098A">
                    <w:rPr>
                      <w:rFonts w:ascii="Times New Roman" w:hAnsi="Times New Roman"/>
                      <w:sz w:val="21"/>
                      <w:szCs w:val="21"/>
                    </w:rPr>
                    <w:t>54.5</w:t>
                  </w:r>
                </w:p>
              </w:tc>
              <w:tc>
                <w:tcPr>
                  <w:tcW w:w="1134" w:type="dxa"/>
                  <w:vAlign w:val="center"/>
                </w:tcPr>
                <w:p w14:paraId="0ADBE93A" w14:textId="77777777" w:rsidR="00FC4115" w:rsidRPr="00E1098A" w:rsidRDefault="00FC4115" w:rsidP="00CB6CEA">
                  <w:pPr>
                    <w:pStyle w:val="0"/>
                    <w:adjustRightInd w:val="0"/>
                    <w:snapToGrid w:val="0"/>
                    <w:spacing w:line="240" w:lineRule="auto"/>
                    <w:ind w:firstLineChars="0" w:firstLine="0"/>
                    <w:jc w:val="center"/>
                    <w:rPr>
                      <w:rFonts w:ascii="Times New Roman" w:hAnsi="Times New Roman"/>
                      <w:sz w:val="21"/>
                      <w:szCs w:val="21"/>
                    </w:rPr>
                  </w:pPr>
                  <w:r w:rsidRPr="00E1098A">
                    <w:rPr>
                      <w:rFonts w:ascii="Times New Roman" w:hAnsi="Times New Roman"/>
                      <w:sz w:val="21"/>
                      <w:szCs w:val="21"/>
                    </w:rPr>
                    <w:t>46.6</w:t>
                  </w:r>
                </w:p>
              </w:tc>
              <w:tc>
                <w:tcPr>
                  <w:tcW w:w="992" w:type="dxa"/>
                  <w:vAlign w:val="center"/>
                </w:tcPr>
                <w:p w14:paraId="318EFADC" w14:textId="77777777" w:rsidR="00FC4115" w:rsidRPr="00E1098A" w:rsidRDefault="00FC4115" w:rsidP="00CB6CEA">
                  <w:pPr>
                    <w:pStyle w:val="0"/>
                    <w:adjustRightInd w:val="0"/>
                    <w:snapToGrid w:val="0"/>
                    <w:spacing w:line="240" w:lineRule="auto"/>
                    <w:ind w:firstLineChars="0" w:firstLine="0"/>
                    <w:jc w:val="center"/>
                    <w:rPr>
                      <w:rFonts w:ascii="Times New Roman" w:hAnsi="Times New Roman"/>
                      <w:sz w:val="21"/>
                      <w:szCs w:val="21"/>
                    </w:rPr>
                  </w:pPr>
                  <w:r w:rsidRPr="00E1098A">
                    <w:rPr>
                      <w:rFonts w:ascii="Times New Roman" w:hAnsi="Times New Roman"/>
                      <w:sz w:val="21"/>
                      <w:szCs w:val="21"/>
                    </w:rPr>
                    <w:t>39.0</w:t>
                  </w:r>
                </w:p>
              </w:tc>
              <w:tc>
                <w:tcPr>
                  <w:tcW w:w="1101" w:type="dxa"/>
                  <w:tcBorders>
                    <w:right w:val="single" w:sz="12" w:space="0" w:color="auto"/>
                  </w:tcBorders>
                  <w:vAlign w:val="center"/>
                </w:tcPr>
                <w:p w14:paraId="553AAAE1" w14:textId="77777777" w:rsidR="00FC4115" w:rsidRPr="00E1098A" w:rsidRDefault="00FC4115" w:rsidP="00CB6CEA">
                  <w:pPr>
                    <w:pStyle w:val="0"/>
                    <w:adjustRightInd w:val="0"/>
                    <w:snapToGrid w:val="0"/>
                    <w:spacing w:line="240" w:lineRule="auto"/>
                    <w:ind w:firstLineChars="0" w:firstLine="0"/>
                    <w:jc w:val="center"/>
                    <w:rPr>
                      <w:rFonts w:ascii="Times New Roman" w:hAnsi="Times New Roman"/>
                      <w:sz w:val="21"/>
                      <w:szCs w:val="21"/>
                    </w:rPr>
                  </w:pPr>
                  <w:r w:rsidRPr="00E1098A">
                    <w:rPr>
                      <w:rFonts w:ascii="Times New Roman" w:hAnsi="Times New Roman"/>
                      <w:sz w:val="21"/>
                      <w:szCs w:val="21"/>
                    </w:rPr>
                    <w:t>31.3</w:t>
                  </w:r>
                </w:p>
              </w:tc>
            </w:tr>
            <w:tr w:rsidR="00FC4115" w:rsidRPr="00E1098A" w14:paraId="7A943708" w14:textId="77777777" w:rsidTr="00BF4A45">
              <w:trPr>
                <w:trHeight w:val="340"/>
                <w:jc w:val="center"/>
              </w:trPr>
              <w:tc>
                <w:tcPr>
                  <w:tcW w:w="1727" w:type="dxa"/>
                  <w:tcBorders>
                    <w:left w:val="single" w:sz="12" w:space="0" w:color="auto"/>
                    <w:bottom w:val="single" w:sz="12" w:space="0" w:color="auto"/>
                  </w:tcBorders>
                  <w:vAlign w:val="center"/>
                </w:tcPr>
                <w:p w14:paraId="75646397" w14:textId="77777777" w:rsidR="00FC4115" w:rsidRPr="00E1098A" w:rsidRDefault="00FC4115" w:rsidP="00CB6CEA">
                  <w:pPr>
                    <w:pStyle w:val="0"/>
                    <w:adjustRightInd w:val="0"/>
                    <w:snapToGrid w:val="0"/>
                    <w:spacing w:line="240" w:lineRule="auto"/>
                    <w:ind w:firstLineChars="0" w:firstLine="0"/>
                    <w:jc w:val="center"/>
                    <w:rPr>
                      <w:rFonts w:ascii="Times New Roman" w:hAnsi="Times New Roman"/>
                      <w:sz w:val="21"/>
                      <w:szCs w:val="21"/>
                    </w:rPr>
                  </w:pPr>
                  <w:r w:rsidRPr="00E1098A">
                    <w:rPr>
                      <w:rFonts w:ascii="Times New Roman" w:hAnsi="Times New Roman"/>
                      <w:sz w:val="21"/>
                      <w:szCs w:val="21"/>
                    </w:rPr>
                    <w:t>柴油发电机</w:t>
                  </w:r>
                </w:p>
              </w:tc>
              <w:tc>
                <w:tcPr>
                  <w:tcW w:w="1134" w:type="dxa"/>
                  <w:tcBorders>
                    <w:bottom w:val="single" w:sz="12" w:space="0" w:color="auto"/>
                  </w:tcBorders>
                  <w:vAlign w:val="center"/>
                </w:tcPr>
                <w:p w14:paraId="274D89AC" w14:textId="77777777" w:rsidR="00FC4115" w:rsidRPr="00E1098A" w:rsidRDefault="00FC4115" w:rsidP="00CB6CEA">
                  <w:pPr>
                    <w:pStyle w:val="0"/>
                    <w:adjustRightInd w:val="0"/>
                    <w:snapToGrid w:val="0"/>
                    <w:spacing w:line="240" w:lineRule="auto"/>
                    <w:ind w:firstLineChars="0" w:firstLine="0"/>
                    <w:jc w:val="center"/>
                    <w:rPr>
                      <w:rFonts w:ascii="Times New Roman" w:hAnsi="Times New Roman"/>
                      <w:sz w:val="21"/>
                      <w:szCs w:val="21"/>
                    </w:rPr>
                  </w:pPr>
                  <w:r w:rsidRPr="00E1098A">
                    <w:rPr>
                      <w:rFonts w:ascii="Times New Roman" w:hAnsi="Times New Roman"/>
                      <w:sz w:val="21"/>
                      <w:szCs w:val="21"/>
                    </w:rPr>
                    <w:t>59.0</w:t>
                  </w:r>
                </w:p>
              </w:tc>
              <w:tc>
                <w:tcPr>
                  <w:tcW w:w="851" w:type="dxa"/>
                  <w:tcBorders>
                    <w:bottom w:val="single" w:sz="12" w:space="0" w:color="auto"/>
                  </w:tcBorders>
                  <w:vAlign w:val="center"/>
                </w:tcPr>
                <w:p w14:paraId="64A76206" w14:textId="77777777" w:rsidR="00FC4115" w:rsidRPr="00E1098A" w:rsidRDefault="00FC4115" w:rsidP="00CB6CEA">
                  <w:pPr>
                    <w:pStyle w:val="0"/>
                    <w:adjustRightInd w:val="0"/>
                    <w:snapToGrid w:val="0"/>
                    <w:spacing w:line="240" w:lineRule="auto"/>
                    <w:ind w:firstLineChars="0" w:firstLine="0"/>
                    <w:jc w:val="center"/>
                    <w:rPr>
                      <w:rFonts w:ascii="Times New Roman" w:hAnsi="Times New Roman"/>
                      <w:sz w:val="21"/>
                      <w:szCs w:val="21"/>
                    </w:rPr>
                  </w:pPr>
                  <w:r w:rsidRPr="00E1098A">
                    <w:rPr>
                      <w:rFonts w:ascii="Times New Roman" w:hAnsi="Times New Roman"/>
                      <w:sz w:val="21"/>
                      <w:szCs w:val="21"/>
                    </w:rPr>
                    <w:t>53.0</w:t>
                  </w:r>
                </w:p>
              </w:tc>
              <w:tc>
                <w:tcPr>
                  <w:tcW w:w="1134" w:type="dxa"/>
                  <w:tcBorders>
                    <w:bottom w:val="single" w:sz="12" w:space="0" w:color="auto"/>
                  </w:tcBorders>
                  <w:vAlign w:val="center"/>
                </w:tcPr>
                <w:p w14:paraId="04687885" w14:textId="77777777" w:rsidR="00FC4115" w:rsidRPr="00E1098A" w:rsidRDefault="00FC4115" w:rsidP="00CB6CEA">
                  <w:pPr>
                    <w:pStyle w:val="0"/>
                    <w:adjustRightInd w:val="0"/>
                    <w:snapToGrid w:val="0"/>
                    <w:spacing w:line="240" w:lineRule="auto"/>
                    <w:ind w:firstLineChars="0" w:firstLine="0"/>
                    <w:jc w:val="center"/>
                    <w:rPr>
                      <w:rFonts w:ascii="Times New Roman" w:hAnsi="Times New Roman"/>
                      <w:sz w:val="21"/>
                      <w:szCs w:val="21"/>
                    </w:rPr>
                  </w:pPr>
                  <w:r w:rsidRPr="00E1098A">
                    <w:rPr>
                      <w:rFonts w:ascii="Times New Roman" w:hAnsi="Times New Roman"/>
                      <w:sz w:val="21"/>
                      <w:szCs w:val="21"/>
                    </w:rPr>
                    <w:t>49.4</w:t>
                  </w:r>
                </w:p>
              </w:tc>
              <w:tc>
                <w:tcPr>
                  <w:tcW w:w="1134" w:type="dxa"/>
                  <w:tcBorders>
                    <w:bottom w:val="single" w:sz="12" w:space="0" w:color="auto"/>
                  </w:tcBorders>
                  <w:vAlign w:val="center"/>
                </w:tcPr>
                <w:p w14:paraId="36E42EDA" w14:textId="77777777" w:rsidR="00FC4115" w:rsidRPr="00E1098A" w:rsidRDefault="00FC4115" w:rsidP="00CB6CEA">
                  <w:pPr>
                    <w:pStyle w:val="0"/>
                    <w:adjustRightInd w:val="0"/>
                    <w:snapToGrid w:val="0"/>
                    <w:spacing w:line="240" w:lineRule="auto"/>
                    <w:ind w:firstLineChars="0" w:firstLine="0"/>
                    <w:jc w:val="center"/>
                    <w:rPr>
                      <w:rFonts w:ascii="Times New Roman" w:hAnsi="Times New Roman"/>
                      <w:sz w:val="21"/>
                      <w:szCs w:val="21"/>
                    </w:rPr>
                  </w:pPr>
                  <w:r w:rsidRPr="00E1098A">
                    <w:rPr>
                      <w:rFonts w:ascii="Times New Roman" w:hAnsi="Times New Roman"/>
                      <w:sz w:val="21"/>
                      <w:szCs w:val="21"/>
                    </w:rPr>
                    <w:t>41.5</w:t>
                  </w:r>
                </w:p>
              </w:tc>
              <w:tc>
                <w:tcPr>
                  <w:tcW w:w="992" w:type="dxa"/>
                  <w:tcBorders>
                    <w:bottom w:val="single" w:sz="12" w:space="0" w:color="auto"/>
                  </w:tcBorders>
                  <w:vAlign w:val="center"/>
                </w:tcPr>
                <w:p w14:paraId="6AE6454C" w14:textId="77777777" w:rsidR="00FC4115" w:rsidRPr="00E1098A" w:rsidRDefault="00FC4115" w:rsidP="00CB6CEA">
                  <w:pPr>
                    <w:pStyle w:val="0"/>
                    <w:adjustRightInd w:val="0"/>
                    <w:snapToGrid w:val="0"/>
                    <w:spacing w:line="240" w:lineRule="auto"/>
                    <w:ind w:firstLineChars="0" w:firstLine="0"/>
                    <w:jc w:val="center"/>
                    <w:rPr>
                      <w:rFonts w:ascii="Times New Roman" w:hAnsi="Times New Roman"/>
                      <w:sz w:val="21"/>
                      <w:szCs w:val="21"/>
                    </w:rPr>
                  </w:pPr>
                  <w:r w:rsidRPr="00E1098A">
                    <w:rPr>
                      <w:rFonts w:ascii="Times New Roman" w:hAnsi="Times New Roman"/>
                      <w:sz w:val="21"/>
                      <w:szCs w:val="21"/>
                    </w:rPr>
                    <w:t>33.9</w:t>
                  </w:r>
                </w:p>
              </w:tc>
              <w:tc>
                <w:tcPr>
                  <w:tcW w:w="1101" w:type="dxa"/>
                  <w:tcBorders>
                    <w:bottom w:val="single" w:sz="12" w:space="0" w:color="auto"/>
                    <w:right w:val="single" w:sz="12" w:space="0" w:color="auto"/>
                  </w:tcBorders>
                  <w:vAlign w:val="center"/>
                </w:tcPr>
                <w:p w14:paraId="1EFD683A" w14:textId="77777777" w:rsidR="00FC4115" w:rsidRPr="00E1098A" w:rsidRDefault="00FC4115" w:rsidP="00CB6CEA">
                  <w:pPr>
                    <w:pStyle w:val="0"/>
                    <w:adjustRightInd w:val="0"/>
                    <w:snapToGrid w:val="0"/>
                    <w:spacing w:line="240" w:lineRule="auto"/>
                    <w:ind w:firstLineChars="0" w:firstLine="0"/>
                    <w:jc w:val="center"/>
                    <w:rPr>
                      <w:rFonts w:ascii="Times New Roman" w:hAnsi="Times New Roman"/>
                      <w:sz w:val="21"/>
                      <w:szCs w:val="21"/>
                    </w:rPr>
                  </w:pPr>
                  <w:r w:rsidRPr="00E1098A">
                    <w:rPr>
                      <w:rFonts w:ascii="Times New Roman" w:hAnsi="Times New Roman"/>
                      <w:sz w:val="21"/>
                      <w:szCs w:val="21"/>
                    </w:rPr>
                    <w:t>26.2</w:t>
                  </w:r>
                </w:p>
              </w:tc>
            </w:tr>
          </w:tbl>
          <w:p w14:paraId="2310366D" w14:textId="77777777" w:rsidR="00FC4115" w:rsidRDefault="00FC4115" w:rsidP="00FC4115">
            <w:pPr>
              <w:pStyle w:val="0"/>
              <w:ind w:firstLineChars="0" w:firstLine="482"/>
              <w:jc w:val="left"/>
              <w:rPr>
                <w:rFonts w:ascii="Times New Roman" w:hAnsi="Times New Roman"/>
                <w:szCs w:val="26"/>
              </w:rPr>
            </w:pPr>
            <w:r w:rsidRPr="00EC0C5F">
              <w:rPr>
                <w:rFonts w:ascii="Times New Roman" w:hAnsi="Times New Roman" w:hint="eastAsia"/>
                <w:szCs w:val="26"/>
              </w:rPr>
              <w:t>从表中结果可以看出，离声源</w:t>
            </w:r>
            <w:r w:rsidRPr="00EC0C5F">
              <w:rPr>
                <w:rFonts w:ascii="Times New Roman" w:hAnsi="Times New Roman"/>
                <w:szCs w:val="26"/>
              </w:rPr>
              <w:t>20m</w:t>
            </w:r>
            <w:r w:rsidRPr="00EC0C5F">
              <w:rPr>
                <w:rFonts w:ascii="Times New Roman" w:hAnsi="Times New Roman" w:hint="eastAsia"/>
                <w:szCs w:val="26"/>
              </w:rPr>
              <w:t>可达到《建筑施工场界环境噪声排放标准》</w:t>
            </w:r>
            <w:r w:rsidRPr="00EC0C5F">
              <w:rPr>
                <w:rFonts w:ascii="Times New Roman" w:hAnsi="Times New Roman"/>
                <w:szCs w:val="26"/>
              </w:rPr>
              <w:t>(GB12523-2011)</w:t>
            </w:r>
            <w:r w:rsidRPr="00EC0C5F">
              <w:rPr>
                <w:rFonts w:ascii="Times New Roman" w:hAnsi="Times New Roman" w:hint="eastAsia"/>
                <w:szCs w:val="26"/>
              </w:rPr>
              <w:t>昼间</w:t>
            </w:r>
            <w:r w:rsidRPr="00EC0C5F">
              <w:rPr>
                <w:rFonts w:ascii="Times New Roman" w:hAnsi="Times New Roman"/>
                <w:szCs w:val="26"/>
              </w:rPr>
              <w:t>70dB</w:t>
            </w:r>
            <w:r w:rsidRPr="00EC0C5F">
              <w:rPr>
                <w:rFonts w:ascii="Times New Roman" w:hAnsi="Times New Roman" w:hint="eastAsia"/>
                <w:szCs w:val="26"/>
              </w:rPr>
              <w:t>（</w:t>
            </w:r>
            <w:r w:rsidRPr="00EC0C5F">
              <w:rPr>
                <w:rFonts w:ascii="Times New Roman" w:hAnsi="Times New Roman"/>
                <w:szCs w:val="26"/>
              </w:rPr>
              <w:t>A</w:t>
            </w:r>
            <w:r w:rsidRPr="00EC0C5F">
              <w:rPr>
                <w:rFonts w:ascii="Times New Roman" w:hAnsi="Times New Roman" w:hint="eastAsia"/>
                <w:szCs w:val="26"/>
              </w:rPr>
              <w:t>）排放标准，这个距离在作业场地（机坪）警界线内，即项目可实现达标排放。</w:t>
            </w:r>
            <w:r w:rsidRPr="00EC0C5F">
              <w:rPr>
                <w:rFonts w:ascii="Times New Roman" w:hAnsi="Times New Roman" w:hint="eastAsia"/>
                <w:szCs w:val="26"/>
              </w:rPr>
              <w:t>50</w:t>
            </w:r>
            <w:r w:rsidRPr="00EC0C5F">
              <w:rPr>
                <w:rFonts w:ascii="Times New Roman" w:hAnsi="Times New Roman"/>
                <w:szCs w:val="26"/>
              </w:rPr>
              <w:t>m</w:t>
            </w:r>
            <w:r w:rsidRPr="00EC0C5F">
              <w:rPr>
                <w:rFonts w:ascii="Times New Roman" w:hAnsi="Times New Roman" w:hint="eastAsia"/>
                <w:szCs w:val="26"/>
              </w:rPr>
              <w:t>可达《</w:t>
            </w:r>
            <w:r w:rsidR="004D78A9">
              <w:fldChar w:fldCharType="begin"/>
            </w:r>
            <w:r w:rsidR="004D78A9">
              <w:instrText xml:space="preserve"> HYPERLINK "https://www.so.com/link?m=a9496klQjApe6txpIOTLL3Qp%2FBYAUhzxK5CUE2dG2Htt5fa2c7qvGugGMmiqCiMYSomET8lJ6Fnit1vC1cawt%2BVn0J0RU9CSDA1AXQ6Vkn%2BYJqb2uF1A4q%2BlJ3MGfMnrZeGQQhEk153X0geXj0JxGWzVPQVccBn5iR%2FlKSFLecAbMs8drM%2BEVp6B696M%3D" \t "_blank" </w:instrText>
            </w:r>
            <w:r w:rsidR="004D78A9">
              <w:fldChar w:fldCharType="separate"/>
            </w:r>
            <w:r w:rsidRPr="00EC0C5F">
              <w:rPr>
                <w:rFonts w:ascii="Times New Roman" w:hAnsi="Times New Roman" w:hint="eastAsia"/>
                <w:szCs w:val="26"/>
              </w:rPr>
              <w:t>声环境质量标准</w:t>
            </w:r>
            <w:r w:rsidR="004D78A9">
              <w:rPr>
                <w:rFonts w:ascii="Times New Roman" w:hAnsi="Times New Roman"/>
                <w:szCs w:val="26"/>
              </w:rPr>
              <w:fldChar w:fldCharType="end"/>
            </w:r>
            <w:r w:rsidRPr="00EC0C5F">
              <w:rPr>
                <w:rFonts w:ascii="Times New Roman" w:hAnsi="Times New Roman" w:hint="eastAsia"/>
                <w:szCs w:val="26"/>
              </w:rPr>
              <w:t>》</w:t>
            </w:r>
            <w:r w:rsidRPr="00EC0C5F">
              <w:rPr>
                <w:rFonts w:ascii="Times New Roman" w:hAnsi="Times New Roman"/>
                <w:szCs w:val="26"/>
              </w:rPr>
              <w:t>(GB3096-2008)</w:t>
            </w:r>
            <w:r w:rsidRPr="00EC0C5F">
              <w:rPr>
                <w:rFonts w:ascii="Times New Roman" w:hAnsi="Times New Roman" w:hint="eastAsia"/>
                <w:szCs w:val="26"/>
              </w:rPr>
              <w:t>中</w:t>
            </w:r>
            <w:r w:rsidRPr="00EC0C5F">
              <w:rPr>
                <w:rFonts w:ascii="Times New Roman" w:hAnsi="Times New Roman"/>
                <w:szCs w:val="26"/>
              </w:rPr>
              <w:t>2</w:t>
            </w:r>
            <w:r w:rsidRPr="00EC0C5F">
              <w:rPr>
                <w:rFonts w:ascii="Times New Roman" w:hAnsi="Times New Roman" w:hint="eastAsia"/>
                <w:szCs w:val="26"/>
              </w:rPr>
              <w:t>级标准（昼间</w:t>
            </w:r>
            <w:r w:rsidRPr="00EC0C5F">
              <w:rPr>
                <w:rFonts w:ascii="Times New Roman" w:hAnsi="Times New Roman"/>
                <w:szCs w:val="26"/>
              </w:rPr>
              <w:t>60dB</w:t>
            </w:r>
            <w:r w:rsidRPr="00EC0C5F">
              <w:rPr>
                <w:rFonts w:ascii="Times New Roman" w:hAnsi="Times New Roman" w:hint="eastAsia"/>
                <w:szCs w:val="26"/>
              </w:rPr>
              <w:t>（</w:t>
            </w:r>
            <w:r w:rsidRPr="00EC0C5F">
              <w:rPr>
                <w:rFonts w:ascii="Times New Roman" w:hAnsi="Times New Roman"/>
                <w:szCs w:val="26"/>
              </w:rPr>
              <w:t>A</w:t>
            </w:r>
            <w:r w:rsidRPr="00EC0C5F">
              <w:rPr>
                <w:rFonts w:ascii="Times New Roman" w:hAnsi="Times New Roman" w:hint="eastAsia"/>
                <w:szCs w:val="26"/>
              </w:rPr>
              <w:t>），夜间</w:t>
            </w:r>
            <w:r w:rsidRPr="00EC0C5F">
              <w:rPr>
                <w:rFonts w:ascii="Times New Roman" w:hAnsi="Times New Roman"/>
                <w:szCs w:val="26"/>
              </w:rPr>
              <w:t>50dB</w:t>
            </w:r>
            <w:r w:rsidRPr="00EC0C5F">
              <w:rPr>
                <w:rFonts w:ascii="Times New Roman" w:hAnsi="Times New Roman" w:hint="eastAsia"/>
                <w:szCs w:val="26"/>
              </w:rPr>
              <w:t>（</w:t>
            </w:r>
            <w:r w:rsidRPr="00EC0C5F">
              <w:rPr>
                <w:rFonts w:ascii="Times New Roman" w:hAnsi="Times New Roman"/>
                <w:szCs w:val="26"/>
              </w:rPr>
              <w:t>A</w:t>
            </w:r>
            <w:r w:rsidRPr="00EC0C5F">
              <w:rPr>
                <w:rFonts w:ascii="Times New Roman" w:hAnsi="Times New Roman" w:hint="eastAsia"/>
                <w:szCs w:val="26"/>
              </w:rPr>
              <w:t>））。</w:t>
            </w:r>
            <w:r w:rsidRPr="00FB6A77">
              <w:rPr>
                <w:rFonts w:ascii="Times New Roman" w:hAnsi="Times New Roman" w:hint="eastAsia"/>
                <w:szCs w:val="26"/>
              </w:rPr>
              <w:t>200m</w:t>
            </w:r>
            <w:r w:rsidRPr="00FB6A77">
              <w:rPr>
                <w:rFonts w:ascii="Times New Roman" w:hAnsi="Times New Roman" w:hint="eastAsia"/>
                <w:szCs w:val="26"/>
              </w:rPr>
              <w:t>对当地声环境的贡献值已很小。</w:t>
            </w:r>
          </w:p>
          <w:p w14:paraId="4004CBA4" w14:textId="77777777" w:rsidR="006943AB" w:rsidRDefault="006943AB" w:rsidP="006943AB">
            <w:pPr>
              <w:pStyle w:val="0"/>
              <w:ind w:firstLine="520"/>
              <w:jc w:val="left"/>
              <w:rPr>
                <w:rFonts w:ascii="Times New Roman" w:hAnsi="Times New Roman"/>
                <w:szCs w:val="26"/>
              </w:rPr>
            </w:pPr>
            <w:r w:rsidRPr="00EC0C5F">
              <w:rPr>
                <w:rFonts w:ascii="Times New Roman" w:hAnsi="Times New Roman" w:hint="eastAsia"/>
                <w:szCs w:val="26"/>
              </w:rPr>
              <w:t>机坪周围</w:t>
            </w:r>
            <w:r w:rsidRPr="00EC0C5F">
              <w:rPr>
                <w:rFonts w:ascii="Times New Roman" w:hAnsi="Times New Roman" w:hint="eastAsia"/>
                <w:szCs w:val="26"/>
              </w:rPr>
              <w:t>200m</w:t>
            </w:r>
            <w:r w:rsidRPr="00EC0C5F">
              <w:rPr>
                <w:rFonts w:ascii="Times New Roman" w:hAnsi="Times New Roman" w:hint="eastAsia"/>
                <w:szCs w:val="26"/>
              </w:rPr>
              <w:t>范围内无人居住，不会对当地居民产生声环境影响。经距离衰减后，项目对当地声环境影响较小。</w:t>
            </w:r>
          </w:p>
          <w:p w14:paraId="13051677" w14:textId="77777777" w:rsidR="006943AB" w:rsidRPr="006943AB" w:rsidRDefault="006943AB" w:rsidP="00FC4115">
            <w:pPr>
              <w:pStyle w:val="0"/>
              <w:ind w:firstLineChars="0" w:firstLine="482"/>
              <w:jc w:val="left"/>
              <w:rPr>
                <w:rFonts w:ascii="Times New Roman" w:hAnsi="Times New Roman"/>
                <w:szCs w:val="26"/>
              </w:rPr>
            </w:pPr>
          </w:p>
          <w:p w14:paraId="453B9C6F" w14:textId="77777777" w:rsidR="00FC4115" w:rsidRPr="00EC0C5F" w:rsidRDefault="00FC4115" w:rsidP="00FC4115">
            <w:pPr>
              <w:pStyle w:val="0"/>
              <w:spacing w:line="240" w:lineRule="auto"/>
              <w:ind w:firstLineChars="0" w:firstLine="0"/>
              <w:jc w:val="center"/>
              <w:rPr>
                <w:rFonts w:ascii="Times New Roman" w:hAnsi="Times New Roman"/>
                <w:szCs w:val="26"/>
              </w:rPr>
            </w:pPr>
            <w:r w:rsidRPr="00EC0C5F">
              <w:rPr>
                <w:rFonts w:ascii="Times New Roman" w:hAnsi="Times New Roman"/>
                <w:noProof/>
                <w:szCs w:val="26"/>
              </w:rPr>
              <w:lastRenderedPageBreak/>
              <w:drawing>
                <wp:inline distT="0" distB="0" distL="0" distR="0" wp14:anchorId="37104224" wp14:editId="05C62A76">
                  <wp:extent cx="2623930" cy="2605134"/>
                  <wp:effectExtent l="0" t="0" r="5080" b="5080"/>
                  <wp:docPr id="42" name="图片 42" descr="C:\Documents and Settings\Administrator\桌面\45.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Administrator\桌面\45.EMF"/>
                          <pic:cNvPicPr>
                            <a:picLocks noChangeAspect="1" noChangeArrowheads="1"/>
                          </pic:cNvPicPr>
                        </pic:nvPicPr>
                        <pic:blipFill rotWithShape="1">
                          <a:blip r:embed="rId43" cstate="print">
                            <a:extLst>
                              <a:ext uri="{28A0092B-C50C-407E-A947-70E740481C1C}">
                                <a14:useLocalDpi xmlns:a14="http://schemas.microsoft.com/office/drawing/2010/main"/>
                              </a:ext>
                            </a:extLst>
                          </a:blip>
                          <a:srcRect t="11371" r="49126" b="4165"/>
                          <a:stretch/>
                        </pic:blipFill>
                        <pic:spPr bwMode="auto">
                          <a:xfrm>
                            <a:off x="0" y="0"/>
                            <a:ext cx="2624127" cy="2605329"/>
                          </a:xfrm>
                          <a:prstGeom prst="rect">
                            <a:avLst/>
                          </a:prstGeom>
                          <a:noFill/>
                          <a:ln>
                            <a:noFill/>
                          </a:ln>
                          <a:extLst>
                            <a:ext uri="{53640926-AAD7-44D8-BBD7-CCE9431645EC}">
                              <a14:shadowObscured xmlns:a14="http://schemas.microsoft.com/office/drawing/2010/main"/>
                            </a:ext>
                          </a:extLst>
                        </pic:spPr>
                      </pic:pic>
                    </a:graphicData>
                  </a:graphic>
                </wp:inline>
              </w:drawing>
            </w:r>
            <w:r w:rsidRPr="00EC0C5F">
              <w:rPr>
                <w:noProof/>
              </w:rPr>
              <w:drawing>
                <wp:inline distT="0" distB="0" distL="0" distR="0" wp14:anchorId="1E579A01" wp14:editId="21BBE77D">
                  <wp:extent cx="1566407" cy="1887520"/>
                  <wp:effectExtent l="0" t="0" r="0" b="0"/>
                  <wp:docPr id="43" name="图片 43" descr="C:\Documents and Settings\Administrator\桌面\45.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Administrator\桌面\45.EMF"/>
                          <pic:cNvPicPr>
                            <a:picLocks noChangeAspect="1" noChangeArrowheads="1"/>
                          </pic:cNvPicPr>
                        </pic:nvPicPr>
                        <pic:blipFill rotWithShape="1">
                          <a:blip r:embed="rId43" cstate="print">
                            <a:extLst>
                              <a:ext uri="{28A0092B-C50C-407E-A947-70E740481C1C}">
                                <a14:useLocalDpi xmlns:a14="http://schemas.microsoft.com/office/drawing/2010/main"/>
                              </a:ext>
                            </a:extLst>
                          </a:blip>
                          <a:srcRect l="66709" t="29721" r="11217" b="25698"/>
                          <a:stretch/>
                        </pic:blipFill>
                        <pic:spPr bwMode="auto">
                          <a:xfrm>
                            <a:off x="0" y="0"/>
                            <a:ext cx="1568047" cy="1889496"/>
                          </a:xfrm>
                          <a:prstGeom prst="rect">
                            <a:avLst/>
                          </a:prstGeom>
                          <a:noFill/>
                          <a:ln>
                            <a:noFill/>
                          </a:ln>
                          <a:extLst>
                            <a:ext uri="{53640926-AAD7-44D8-BBD7-CCE9431645EC}">
                              <a14:shadowObscured xmlns:a14="http://schemas.microsoft.com/office/drawing/2010/main"/>
                            </a:ext>
                          </a:extLst>
                        </pic:spPr>
                      </pic:pic>
                    </a:graphicData>
                  </a:graphic>
                </wp:inline>
              </w:drawing>
            </w:r>
          </w:p>
          <w:p w14:paraId="1AED39ED" w14:textId="77777777" w:rsidR="00FC4115" w:rsidRPr="00EC0C5F" w:rsidRDefault="00FC4115" w:rsidP="00FC4115">
            <w:pPr>
              <w:pStyle w:val="0"/>
              <w:spacing w:line="240" w:lineRule="auto"/>
              <w:ind w:firstLineChars="0" w:firstLine="198"/>
              <w:jc w:val="center"/>
              <w:rPr>
                <w:rFonts w:ascii="Times New Roman" w:hAnsi="Times New Roman"/>
                <w:sz w:val="21"/>
                <w:szCs w:val="21"/>
              </w:rPr>
            </w:pPr>
            <w:r w:rsidRPr="00EC0C5F">
              <w:rPr>
                <w:rFonts w:ascii="Times New Roman" w:hAnsi="Times New Roman"/>
                <w:sz w:val="21"/>
                <w:szCs w:val="21"/>
              </w:rPr>
              <w:t>图</w:t>
            </w:r>
            <w:r w:rsidRPr="00EC0C5F">
              <w:rPr>
                <w:rFonts w:ascii="Times New Roman" w:hAnsi="Times New Roman"/>
                <w:sz w:val="21"/>
                <w:szCs w:val="21"/>
              </w:rPr>
              <w:t>8-1</w:t>
            </w:r>
            <w:r w:rsidR="009F65D0">
              <w:rPr>
                <w:rFonts w:ascii="Times New Roman" w:hAnsi="Times New Roman" w:hint="eastAsia"/>
                <w:sz w:val="21"/>
                <w:szCs w:val="21"/>
              </w:rPr>
              <w:t xml:space="preserve">  </w:t>
            </w:r>
            <w:r w:rsidRPr="00EC0C5F">
              <w:rPr>
                <w:rFonts w:ascii="Times New Roman" w:hAnsi="Times New Roman"/>
                <w:sz w:val="21"/>
                <w:szCs w:val="21"/>
              </w:rPr>
              <w:t>机坪</w:t>
            </w:r>
            <w:proofErr w:type="gramStart"/>
            <w:r w:rsidRPr="00EC0C5F">
              <w:rPr>
                <w:rFonts w:ascii="Times New Roman" w:hAnsi="Times New Roman"/>
                <w:sz w:val="21"/>
                <w:szCs w:val="21"/>
              </w:rPr>
              <w:t>声预测</w:t>
            </w:r>
            <w:proofErr w:type="gramEnd"/>
            <w:r w:rsidRPr="00EC0C5F">
              <w:rPr>
                <w:rFonts w:ascii="Times New Roman" w:hAnsi="Times New Roman"/>
                <w:sz w:val="21"/>
                <w:szCs w:val="21"/>
              </w:rPr>
              <w:t>等值线图</w:t>
            </w:r>
          </w:p>
          <w:p w14:paraId="19D3E648" w14:textId="77777777" w:rsidR="00FC4115" w:rsidRPr="00611C9A" w:rsidRDefault="00FC4115" w:rsidP="00FC4115">
            <w:pPr>
              <w:pStyle w:val="0"/>
              <w:ind w:firstLine="522"/>
              <w:jc w:val="left"/>
              <w:rPr>
                <w:rFonts w:ascii="Times New Roman" w:hAnsi="Times New Roman"/>
                <w:b/>
                <w:szCs w:val="26"/>
              </w:rPr>
            </w:pPr>
            <w:r w:rsidRPr="00611C9A">
              <w:rPr>
                <w:rFonts w:ascii="Times New Roman" w:hAnsi="Times New Roman" w:hint="eastAsia"/>
                <w:b/>
                <w:szCs w:val="26"/>
              </w:rPr>
              <w:t>本次评价提出以下噪声污染防治措施：</w:t>
            </w:r>
          </w:p>
          <w:p w14:paraId="71361FEF" w14:textId="77777777" w:rsidR="00FC4115" w:rsidRPr="00611C9A" w:rsidRDefault="00FC4115" w:rsidP="00FC4115">
            <w:pPr>
              <w:pStyle w:val="0"/>
              <w:ind w:firstLine="520"/>
              <w:jc w:val="left"/>
              <w:rPr>
                <w:rFonts w:ascii="Times New Roman" w:hAnsi="Times New Roman"/>
                <w:szCs w:val="26"/>
              </w:rPr>
            </w:pPr>
            <w:r w:rsidRPr="00611C9A">
              <w:rPr>
                <w:rFonts w:ascii="Times New Roman" w:hAnsi="Times New Roman" w:hint="eastAsia"/>
                <w:szCs w:val="26"/>
              </w:rPr>
              <w:t>①从声源上控制：要求施工单位使用的主要机械设备为低噪声机械设备。同时在施工过程中施工单位应设专人对设备进行定期保养和维护，并负责对现场工作人员进行培训，严格按操作规范使用各类机械。</w:t>
            </w:r>
          </w:p>
          <w:p w14:paraId="4474147A" w14:textId="77777777" w:rsidR="00FC4115" w:rsidRPr="00611C9A" w:rsidRDefault="00FC4115" w:rsidP="00FC4115">
            <w:pPr>
              <w:pStyle w:val="0"/>
              <w:ind w:firstLine="520"/>
              <w:jc w:val="left"/>
              <w:rPr>
                <w:rFonts w:ascii="Times New Roman" w:hAnsi="Times New Roman"/>
                <w:szCs w:val="26"/>
              </w:rPr>
            </w:pPr>
            <w:r w:rsidRPr="00611C9A">
              <w:rPr>
                <w:rFonts w:ascii="Times New Roman" w:hAnsi="Times New Roman" w:hint="eastAsia"/>
                <w:szCs w:val="26"/>
              </w:rPr>
              <w:t>②采用距离防护措施：在不影响施工情况下，噪声设备尽量不集中安排，并移至距离居民等敏感点较远处，对固定的机械设备尽量入棚操作。</w:t>
            </w:r>
            <w:r w:rsidRPr="00611C9A">
              <w:rPr>
                <w:rFonts w:ascii="Times New Roman" w:hAnsi="Times New Roman" w:hint="eastAsia"/>
                <w:szCs w:val="26"/>
              </w:rPr>
              <w:t xml:space="preserve"> </w:t>
            </w:r>
          </w:p>
          <w:p w14:paraId="34426184" w14:textId="77777777" w:rsidR="00FC4115" w:rsidRPr="00611C9A" w:rsidRDefault="00FC4115" w:rsidP="00FC4115">
            <w:pPr>
              <w:pStyle w:val="0"/>
              <w:ind w:firstLine="520"/>
              <w:jc w:val="left"/>
              <w:rPr>
                <w:rFonts w:ascii="Times New Roman" w:hAnsi="Times New Roman"/>
                <w:szCs w:val="26"/>
              </w:rPr>
            </w:pPr>
            <w:r w:rsidRPr="00611C9A">
              <w:rPr>
                <w:rFonts w:ascii="Times New Roman" w:hAnsi="Times New Roman" w:hint="eastAsia"/>
                <w:szCs w:val="26"/>
              </w:rPr>
              <w:t>③利用项目区域内的现有道路运输施工物资，应合理安排施工物料的运输时间。施工车辆应尽量远离敏感点，在途经居民点路段时，应减速慢行、禁止鸣笛。</w:t>
            </w:r>
          </w:p>
          <w:p w14:paraId="71A3CC95" w14:textId="77777777" w:rsidR="00FC4115" w:rsidRPr="00611C9A" w:rsidRDefault="00FC4115" w:rsidP="00FC4115">
            <w:pPr>
              <w:pStyle w:val="0"/>
              <w:ind w:firstLine="520"/>
              <w:jc w:val="left"/>
              <w:rPr>
                <w:rFonts w:ascii="Times New Roman" w:hAnsi="Times New Roman"/>
                <w:szCs w:val="26"/>
              </w:rPr>
            </w:pPr>
            <w:r w:rsidRPr="00611C9A">
              <w:rPr>
                <w:rFonts w:ascii="Times New Roman" w:hAnsi="Times New Roman" w:hint="eastAsia"/>
                <w:szCs w:val="26"/>
              </w:rPr>
              <w:t>④合理安排施工时间，文明施工，尽量避免高噪声设备同时运行，避免因施工噪声产生纠纷。</w:t>
            </w:r>
          </w:p>
          <w:p w14:paraId="33EC62D8" w14:textId="77777777" w:rsidR="00FC4115" w:rsidRDefault="00FC4115" w:rsidP="00FC4115">
            <w:pPr>
              <w:pStyle w:val="0"/>
              <w:ind w:firstLine="520"/>
              <w:jc w:val="left"/>
              <w:rPr>
                <w:rFonts w:ascii="Times New Roman" w:hAnsi="Times New Roman"/>
                <w:szCs w:val="26"/>
              </w:rPr>
            </w:pPr>
            <w:r w:rsidRPr="00611C9A">
              <w:rPr>
                <w:rFonts w:ascii="Times New Roman" w:hAnsi="Times New Roman" w:hint="eastAsia"/>
                <w:szCs w:val="26"/>
              </w:rPr>
              <w:t>⑤与施工场地周围单位、居民建立良好的关系，及时让他们了解施工进度及采取的降噪措施，并取得大家的共同理解。</w:t>
            </w:r>
          </w:p>
          <w:p w14:paraId="0E98D5E8" w14:textId="77777777" w:rsidR="00FC4115" w:rsidRDefault="00FC4115" w:rsidP="00FC4115">
            <w:pPr>
              <w:pStyle w:val="0"/>
              <w:ind w:firstLine="520"/>
              <w:jc w:val="left"/>
              <w:rPr>
                <w:rFonts w:ascii="Times New Roman" w:hAnsi="Times New Roman"/>
                <w:szCs w:val="26"/>
              </w:rPr>
            </w:pPr>
            <w:r w:rsidRPr="00611C9A">
              <w:rPr>
                <w:rFonts w:ascii="Times New Roman" w:hAnsi="Times New Roman" w:hint="eastAsia"/>
                <w:szCs w:val="26"/>
              </w:rPr>
              <w:t>本项目施工噪声环境影响是</w:t>
            </w:r>
            <w:proofErr w:type="gramStart"/>
            <w:r w:rsidRPr="00611C9A">
              <w:rPr>
                <w:rFonts w:ascii="Times New Roman" w:hAnsi="Times New Roman" w:hint="eastAsia"/>
                <w:szCs w:val="26"/>
              </w:rPr>
              <w:t>短暂可</w:t>
            </w:r>
            <w:proofErr w:type="gramEnd"/>
            <w:r w:rsidRPr="00611C9A">
              <w:rPr>
                <w:rFonts w:ascii="Times New Roman" w:hAnsi="Times New Roman" w:hint="eastAsia"/>
                <w:szCs w:val="26"/>
              </w:rPr>
              <w:t>恢复的，随着施工结束其对环境影响也将随之消失。在采取上述噪声污染防治措施前提下，在实际运行过程中，由于距离衰减、空气吸收等作用，本项目探矿期间噪声对周围环境影响较小。</w:t>
            </w:r>
          </w:p>
          <w:p w14:paraId="1852EC2B" w14:textId="77777777" w:rsidR="00FC4115" w:rsidRPr="00EC0C5F" w:rsidRDefault="00FC4115" w:rsidP="00FC4115">
            <w:pPr>
              <w:pStyle w:val="0"/>
              <w:ind w:firstLineChars="0" w:firstLine="0"/>
              <w:jc w:val="left"/>
              <w:rPr>
                <w:rFonts w:ascii="Times New Roman" w:hAnsi="Times New Roman"/>
                <w:b/>
              </w:rPr>
            </w:pPr>
            <w:r w:rsidRPr="00EC0C5F">
              <w:rPr>
                <w:rFonts w:ascii="Times New Roman" w:hAnsi="Times New Roman" w:hint="eastAsia"/>
                <w:b/>
              </w:rPr>
              <w:t>8.</w:t>
            </w:r>
            <w:r w:rsidR="006943AB">
              <w:rPr>
                <w:rFonts w:ascii="Times New Roman" w:hAnsi="Times New Roman" w:hint="eastAsia"/>
                <w:b/>
              </w:rPr>
              <w:t>4</w:t>
            </w:r>
            <w:r w:rsidRPr="00EC0C5F">
              <w:rPr>
                <w:rFonts w:ascii="Times New Roman" w:hAnsi="Times New Roman" w:hint="eastAsia"/>
                <w:b/>
              </w:rPr>
              <w:t>土壤环境影响分析</w:t>
            </w:r>
          </w:p>
          <w:p w14:paraId="403ADAA7" w14:textId="77777777" w:rsidR="00FC4115" w:rsidRPr="00702FB7" w:rsidRDefault="00FC4115" w:rsidP="00FC4115">
            <w:pPr>
              <w:pStyle w:val="0"/>
              <w:ind w:firstLine="520"/>
              <w:jc w:val="left"/>
              <w:rPr>
                <w:rFonts w:ascii="Times New Roman"/>
                <w:szCs w:val="26"/>
              </w:rPr>
            </w:pPr>
            <w:r w:rsidRPr="00702FB7">
              <w:rPr>
                <w:rFonts w:ascii="Times New Roman" w:hint="eastAsia"/>
                <w:szCs w:val="26"/>
              </w:rPr>
              <w:t>根据《环境影响评价技术导则</w:t>
            </w:r>
            <w:r w:rsidRPr="00702FB7">
              <w:rPr>
                <w:rFonts w:ascii="Times New Roman" w:hint="eastAsia"/>
                <w:szCs w:val="26"/>
              </w:rPr>
              <w:t xml:space="preserve"> </w:t>
            </w:r>
            <w:r w:rsidRPr="00702FB7">
              <w:rPr>
                <w:rFonts w:ascii="Times New Roman" w:hint="eastAsia"/>
                <w:szCs w:val="26"/>
              </w:rPr>
              <w:t>土壤环境（试行）》（</w:t>
            </w:r>
            <w:r w:rsidRPr="00702FB7">
              <w:rPr>
                <w:rFonts w:ascii="Times New Roman" w:hint="eastAsia"/>
                <w:szCs w:val="26"/>
              </w:rPr>
              <w:t>HJ 964-2018</w:t>
            </w:r>
            <w:r w:rsidRPr="00702FB7">
              <w:rPr>
                <w:rFonts w:ascii="Times New Roman" w:hint="eastAsia"/>
                <w:szCs w:val="26"/>
              </w:rPr>
              <w:t>）附</w:t>
            </w:r>
            <w:r w:rsidRPr="00702FB7">
              <w:rPr>
                <w:rFonts w:ascii="Times New Roman" w:hint="eastAsia"/>
                <w:szCs w:val="26"/>
              </w:rPr>
              <w:lastRenderedPageBreak/>
              <w:t>录</w:t>
            </w:r>
            <w:r w:rsidRPr="00702FB7">
              <w:rPr>
                <w:rFonts w:ascii="Times New Roman" w:hint="eastAsia"/>
                <w:szCs w:val="26"/>
              </w:rPr>
              <w:t xml:space="preserve"> A</w:t>
            </w:r>
            <w:r w:rsidRPr="00702FB7">
              <w:rPr>
                <w:rFonts w:ascii="Times New Roman" w:hint="eastAsia"/>
                <w:szCs w:val="26"/>
              </w:rPr>
              <w:t>，项目为铀矿资源勘查项目，行业类别为其他行业（固体矿产地质勘查），项目类别为Ⅳ类。</w:t>
            </w:r>
          </w:p>
          <w:p w14:paraId="2CE318E1" w14:textId="77777777" w:rsidR="00FC4115" w:rsidRPr="00EC0C5F" w:rsidRDefault="00FC4115" w:rsidP="00FC4115">
            <w:pPr>
              <w:pStyle w:val="0"/>
              <w:ind w:firstLineChars="0" w:firstLine="482"/>
              <w:jc w:val="left"/>
              <w:rPr>
                <w:rFonts w:ascii="Times New Roman"/>
                <w:szCs w:val="26"/>
              </w:rPr>
            </w:pPr>
            <w:r w:rsidRPr="00702FB7">
              <w:rPr>
                <w:rFonts w:ascii="Times New Roman" w:hint="eastAsia"/>
                <w:szCs w:val="26"/>
              </w:rPr>
              <w:t>根据《环境影响评价技术导则</w:t>
            </w:r>
            <w:r w:rsidRPr="00702FB7">
              <w:rPr>
                <w:rFonts w:ascii="Times New Roman" w:hint="eastAsia"/>
                <w:szCs w:val="26"/>
              </w:rPr>
              <w:t xml:space="preserve"> </w:t>
            </w:r>
            <w:r w:rsidRPr="00702FB7">
              <w:rPr>
                <w:rFonts w:ascii="Times New Roman" w:hint="eastAsia"/>
                <w:szCs w:val="26"/>
              </w:rPr>
              <w:t>土壤环境（试行）》（</w:t>
            </w:r>
            <w:r w:rsidRPr="00702FB7">
              <w:rPr>
                <w:rFonts w:ascii="Times New Roman" w:hint="eastAsia"/>
                <w:szCs w:val="26"/>
              </w:rPr>
              <w:t>HJ 964-2018</w:t>
            </w:r>
            <w:r w:rsidRPr="00702FB7">
              <w:rPr>
                <w:rFonts w:ascii="Times New Roman" w:hint="eastAsia"/>
                <w:szCs w:val="26"/>
              </w:rPr>
              <w:t>）评价等级划分依据，本项目评价等级为“</w:t>
            </w:r>
            <w:r w:rsidRPr="00702FB7">
              <w:rPr>
                <w:rFonts w:ascii="Times New Roman" w:hint="eastAsia"/>
                <w:szCs w:val="26"/>
              </w:rPr>
              <w:t>-</w:t>
            </w:r>
            <w:r w:rsidRPr="00702FB7">
              <w:rPr>
                <w:rFonts w:ascii="Times New Roman" w:hint="eastAsia"/>
                <w:szCs w:val="26"/>
              </w:rPr>
              <w:t>”，无需开展土壤环境影响评价。</w:t>
            </w:r>
          </w:p>
          <w:p w14:paraId="1F3E2BE8" w14:textId="77777777" w:rsidR="00FC4115" w:rsidRPr="00EC0C5F" w:rsidRDefault="00FC4115" w:rsidP="00FC4115">
            <w:pPr>
              <w:pStyle w:val="0"/>
              <w:ind w:firstLineChars="0" w:firstLine="0"/>
              <w:jc w:val="left"/>
              <w:rPr>
                <w:rFonts w:ascii="Times New Roman" w:hAnsi="Times New Roman"/>
                <w:b/>
              </w:rPr>
            </w:pPr>
            <w:r w:rsidRPr="00EC0C5F">
              <w:rPr>
                <w:rFonts w:ascii="Times New Roman" w:hAnsi="Times New Roman" w:hint="eastAsia"/>
                <w:b/>
              </w:rPr>
              <w:t>8.</w:t>
            </w:r>
            <w:r w:rsidR="006943AB">
              <w:rPr>
                <w:rFonts w:ascii="Times New Roman" w:hAnsi="Times New Roman" w:hint="eastAsia"/>
                <w:b/>
              </w:rPr>
              <w:t>5</w:t>
            </w:r>
            <w:r w:rsidRPr="00EC0C5F">
              <w:rPr>
                <w:rFonts w:ascii="Times New Roman" w:hAnsi="Times New Roman" w:hint="eastAsia"/>
                <w:b/>
              </w:rPr>
              <w:t>固体废物环境影响分析</w:t>
            </w:r>
          </w:p>
          <w:p w14:paraId="2F2737A7" w14:textId="77777777" w:rsidR="00FC4115" w:rsidRDefault="00FC4115" w:rsidP="00FC4115">
            <w:pPr>
              <w:pStyle w:val="Default"/>
              <w:spacing w:line="480" w:lineRule="exact"/>
              <w:ind w:firstLineChars="200" w:firstLine="520"/>
              <w:rPr>
                <w:rFonts w:ascii="Times New Roman" w:cs="Times New Roman"/>
                <w:color w:val="auto"/>
                <w:sz w:val="26"/>
                <w:szCs w:val="26"/>
              </w:rPr>
            </w:pPr>
            <w:r w:rsidRPr="00AF55B4">
              <w:rPr>
                <w:rFonts w:ascii="Times New Roman" w:cs="Times New Roman" w:hint="eastAsia"/>
                <w:color w:val="auto"/>
                <w:sz w:val="26"/>
                <w:szCs w:val="26"/>
              </w:rPr>
              <w:t>本项目固体废物主要为钻井泥浆、非矿段废弃岩芯、施工人员生活垃圾以及废机油。</w:t>
            </w:r>
          </w:p>
          <w:p w14:paraId="0E8EC961" w14:textId="77777777" w:rsidR="00FC4115" w:rsidRPr="00AF55B4" w:rsidRDefault="00FC4115" w:rsidP="00FC4115">
            <w:pPr>
              <w:pStyle w:val="Default"/>
              <w:spacing w:line="480" w:lineRule="exact"/>
              <w:ind w:firstLineChars="200" w:firstLine="522"/>
              <w:rPr>
                <w:rFonts w:ascii="Times New Roman" w:cs="Times New Roman"/>
                <w:b/>
                <w:color w:val="auto"/>
                <w:sz w:val="26"/>
                <w:szCs w:val="26"/>
              </w:rPr>
            </w:pPr>
            <w:r w:rsidRPr="00AF55B4">
              <w:rPr>
                <w:rFonts w:ascii="Times New Roman" w:cs="Times New Roman" w:hint="eastAsia"/>
                <w:b/>
                <w:color w:val="auto"/>
                <w:sz w:val="26"/>
                <w:szCs w:val="26"/>
              </w:rPr>
              <w:t>8</w:t>
            </w:r>
            <w:r w:rsidRPr="00AF55B4">
              <w:rPr>
                <w:rFonts w:ascii="Times New Roman" w:cs="Times New Roman"/>
                <w:b/>
                <w:color w:val="auto"/>
                <w:sz w:val="26"/>
                <w:szCs w:val="26"/>
              </w:rPr>
              <w:t>.</w:t>
            </w:r>
            <w:r w:rsidR="006943AB">
              <w:rPr>
                <w:rFonts w:ascii="Times New Roman" w:cs="Times New Roman" w:hint="eastAsia"/>
                <w:b/>
                <w:color w:val="auto"/>
                <w:sz w:val="26"/>
                <w:szCs w:val="26"/>
              </w:rPr>
              <w:t>5</w:t>
            </w:r>
            <w:r w:rsidRPr="00AF55B4">
              <w:rPr>
                <w:rFonts w:ascii="Times New Roman" w:cs="Times New Roman"/>
                <w:b/>
                <w:color w:val="auto"/>
                <w:sz w:val="26"/>
                <w:szCs w:val="26"/>
              </w:rPr>
              <w:t>.1</w:t>
            </w:r>
            <w:r w:rsidRPr="00AF55B4">
              <w:rPr>
                <w:rFonts w:ascii="Times New Roman" w:cs="Times New Roman" w:hint="eastAsia"/>
                <w:b/>
                <w:color w:val="auto"/>
                <w:sz w:val="26"/>
                <w:szCs w:val="26"/>
              </w:rPr>
              <w:t>钻井泥浆</w:t>
            </w:r>
          </w:p>
          <w:p w14:paraId="16D03B33" w14:textId="77777777" w:rsidR="00FC4115" w:rsidRPr="00EC0C5F" w:rsidRDefault="00FC4115" w:rsidP="00FC4115">
            <w:pPr>
              <w:pStyle w:val="Default"/>
              <w:autoSpaceDE/>
              <w:autoSpaceDN/>
              <w:adjustRightInd/>
              <w:spacing w:line="480" w:lineRule="exact"/>
              <w:ind w:firstLine="482"/>
              <w:rPr>
                <w:rFonts w:ascii="Times New Roman" w:cs="Times New Roman"/>
                <w:color w:val="auto"/>
                <w:sz w:val="26"/>
                <w:szCs w:val="26"/>
              </w:rPr>
            </w:pPr>
            <w:r w:rsidRPr="00EC0C5F">
              <w:rPr>
                <w:rFonts w:ascii="Times New Roman" w:cs="Times New Roman" w:hint="eastAsia"/>
                <w:color w:val="auto"/>
                <w:sz w:val="26"/>
                <w:szCs w:val="26"/>
              </w:rPr>
              <w:t>根据本项目钻探工程量，估算本项目平均单个钻孔产生钻井泥浆量约为</w:t>
            </w:r>
            <w:r w:rsidRPr="00EC0C5F">
              <w:rPr>
                <w:rFonts w:ascii="Times New Roman" w:cs="Times New Roman" w:hint="eastAsia"/>
                <w:color w:val="auto"/>
                <w:sz w:val="26"/>
                <w:szCs w:val="26"/>
              </w:rPr>
              <w:t>1.8m</w:t>
            </w:r>
            <w:r w:rsidRPr="00EC0C5F">
              <w:rPr>
                <w:rFonts w:ascii="Times New Roman" w:cs="Times New Roman" w:hint="eastAsia"/>
                <w:color w:val="auto"/>
                <w:sz w:val="26"/>
                <w:szCs w:val="26"/>
                <w:vertAlign w:val="superscript"/>
              </w:rPr>
              <w:t>3</w:t>
            </w:r>
            <w:r w:rsidRPr="00EC0C5F">
              <w:rPr>
                <w:rFonts w:ascii="Times New Roman" w:cs="Times New Roman" w:hint="eastAsia"/>
                <w:color w:val="auto"/>
                <w:sz w:val="26"/>
                <w:szCs w:val="26"/>
              </w:rPr>
              <w:t>，本项目</w:t>
            </w:r>
            <w:r w:rsidR="006943AB">
              <w:rPr>
                <w:rFonts w:ascii="Times New Roman" w:cs="Times New Roman" w:hint="eastAsia"/>
                <w:color w:val="auto"/>
                <w:sz w:val="26"/>
                <w:szCs w:val="26"/>
              </w:rPr>
              <w:t>2022</w:t>
            </w:r>
            <w:r w:rsidR="006943AB">
              <w:rPr>
                <w:rFonts w:ascii="Times New Roman" w:cs="Times New Roman" w:hint="eastAsia"/>
                <w:color w:val="auto"/>
                <w:sz w:val="26"/>
                <w:szCs w:val="26"/>
              </w:rPr>
              <w:t>年</w:t>
            </w:r>
            <w:r w:rsidRPr="00EC0C5F">
              <w:rPr>
                <w:rFonts w:ascii="Times New Roman" w:cs="Times New Roman" w:hint="eastAsia"/>
                <w:color w:val="auto"/>
                <w:sz w:val="26"/>
                <w:szCs w:val="26"/>
              </w:rPr>
              <w:t>所有钻孔产生的钻井泥浆总量约为</w:t>
            </w:r>
            <w:r w:rsidRPr="00EC0C5F">
              <w:rPr>
                <w:rFonts w:ascii="Times New Roman" w:cs="Times New Roman" w:hint="eastAsia"/>
                <w:color w:val="auto"/>
                <w:sz w:val="26"/>
                <w:szCs w:val="26"/>
              </w:rPr>
              <w:t>180m</w:t>
            </w:r>
            <w:r w:rsidRPr="00EC0C5F">
              <w:rPr>
                <w:rFonts w:ascii="Times New Roman" w:cs="Times New Roman" w:hint="eastAsia"/>
                <w:color w:val="auto"/>
                <w:sz w:val="26"/>
                <w:szCs w:val="26"/>
                <w:vertAlign w:val="superscript"/>
              </w:rPr>
              <w:t>3</w:t>
            </w:r>
            <w:r w:rsidRPr="00EC0C5F">
              <w:rPr>
                <w:rFonts w:ascii="Times New Roman" w:cs="Times New Roman" w:hint="eastAsia"/>
                <w:color w:val="auto"/>
                <w:sz w:val="26"/>
                <w:szCs w:val="26"/>
              </w:rPr>
              <w:t>。</w:t>
            </w:r>
          </w:p>
          <w:p w14:paraId="4D7BC667" w14:textId="77777777" w:rsidR="00FC4115" w:rsidRPr="00EC0C5F" w:rsidRDefault="00FC4115" w:rsidP="00FC4115">
            <w:pPr>
              <w:pStyle w:val="Default"/>
              <w:autoSpaceDE/>
              <w:autoSpaceDN/>
              <w:adjustRightInd/>
              <w:spacing w:line="480" w:lineRule="exact"/>
              <w:ind w:firstLine="482"/>
              <w:rPr>
                <w:rFonts w:ascii="Times New Roman" w:cs="Times New Roman"/>
                <w:color w:val="auto"/>
                <w:sz w:val="26"/>
                <w:szCs w:val="26"/>
              </w:rPr>
            </w:pPr>
            <w:r w:rsidRPr="00EC0C5F">
              <w:rPr>
                <w:rFonts w:ascii="Times New Roman" w:cs="Times New Roman" w:hint="eastAsia"/>
                <w:color w:val="auto"/>
                <w:sz w:val="26"/>
                <w:szCs w:val="26"/>
              </w:rPr>
              <w:t>钻孔机台均设置有沉淀池、泥浆循环池及泥浆池，</w:t>
            </w:r>
            <w:proofErr w:type="gramStart"/>
            <w:r w:rsidRPr="00EC0C5F">
              <w:rPr>
                <w:rFonts w:ascii="Times New Roman" w:cs="Times New Roman" w:hint="eastAsia"/>
                <w:color w:val="auto"/>
                <w:sz w:val="26"/>
                <w:szCs w:val="26"/>
              </w:rPr>
              <w:t>各池体及坑体均做</w:t>
            </w:r>
            <w:proofErr w:type="gramEnd"/>
            <w:r w:rsidRPr="00EC0C5F">
              <w:rPr>
                <w:rFonts w:ascii="Times New Roman" w:cs="Times New Roman" w:hint="eastAsia"/>
                <w:color w:val="auto"/>
                <w:sz w:val="26"/>
                <w:szCs w:val="26"/>
              </w:rPr>
              <w:t>HDPE</w:t>
            </w:r>
            <w:r w:rsidRPr="00EC0C5F">
              <w:rPr>
                <w:rFonts w:ascii="Times New Roman" w:cs="Times New Roman" w:hint="eastAsia"/>
                <w:color w:val="auto"/>
                <w:sz w:val="26"/>
                <w:szCs w:val="26"/>
              </w:rPr>
              <w:t>膜防渗、防溢处理，泥浆从钻孔涌出通过泥浆循环</w:t>
            </w:r>
            <w:proofErr w:type="gramStart"/>
            <w:r w:rsidRPr="00EC0C5F">
              <w:rPr>
                <w:rFonts w:ascii="Times New Roman" w:cs="Times New Roman" w:hint="eastAsia"/>
                <w:color w:val="auto"/>
                <w:sz w:val="26"/>
                <w:szCs w:val="26"/>
              </w:rPr>
              <w:t>槽进入</w:t>
            </w:r>
            <w:proofErr w:type="gramEnd"/>
            <w:r w:rsidRPr="00EC0C5F">
              <w:rPr>
                <w:rFonts w:ascii="Times New Roman" w:cs="Times New Roman" w:hint="eastAsia"/>
                <w:color w:val="auto"/>
                <w:sz w:val="26"/>
                <w:szCs w:val="26"/>
              </w:rPr>
              <w:t>沉淀池中的除砂机，将含岩屑量少的泥浆分选出来排入泥浆循环池回用于钻探，含岩屑量较多的泥浆经振动脱水后岩屑排入泥浆池，泥浆池最终覆土掩埋恢复植被。</w:t>
            </w:r>
          </w:p>
          <w:p w14:paraId="20774412" w14:textId="77777777" w:rsidR="00FC4115" w:rsidRPr="00EC0C5F" w:rsidRDefault="00FC4115" w:rsidP="00FC4115">
            <w:pPr>
              <w:pStyle w:val="Default"/>
              <w:autoSpaceDE/>
              <w:autoSpaceDN/>
              <w:adjustRightInd/>
              <w:spacing w:line="480" w:lineRule="exact"/>
              <w:ind w:firstLine="482"/>
              <w:rPr>
                <w:rFonts w:ascii="Times New Roman" w:cs="Times New Roman"/>
                <w:color w:val="auto"/>
                <w:sz w:val="26"/>
                <w:szCs w:val="26"/>
              </w:rPr>
            </w:pPr>
            <w:r w:rsidRPr="00EC0C5F">
              <w:rPr>
                <w:rFonts w:ascii="Times New Roman" w:cs="Times New Roman" w:hint="eastAsia"/>
                <w:color w:val="auto"/>
                <w:sz w:val="26"/>
                <w:szCs w:val="26"/>
              </w:rPr>
              <w:t>以</w:t>
            </w:r>
            <w:proofErr w:type="gramStart"/>
            <w:r w:rsidRPr="00EC0C5F">
              <w:rPr>
                <w:rFonts w:ascii="Times New Roman" w:cs="Times New Roman" w:hint="eastAsia"/>
                <w:color w:val="auto"/>
                <w:sz w:val="26"/>
                <w:szCs w:val="26"/>
              </w:rPr>
              <w:t>见矿孔为例</w:t>
            </w:r>
            <w:proofErr w:type="gramEnd"/>
            <w:r w:rsidRPr="00EC0C5F">
              <w:rPr>
                <w:rFonts w:ascii="Times New Roman" w:cs="Times New Roman" w:hint="eastAsia"/>
                <w:color w:val="auto"/>
                <w:sz w:val="26"/>
                <w:szCs w:val="26"/>
              </w:rPr>
              <w:t>，计算</w:t>
            </w:r>
            <w:r>
              <w:rPr>
                <w:rFonts w:ascii="Times New Roman" w:cs="Times New Roman" w:hint="eastAsia"/>
                <w:color w:val="auto"/>
                <w:sz w:val="26"/>
                <w:szCs w:val="26"/>
              </w:rPr>
              <w:t>得出</w:t>
            </w:r>
            <w:r w:rsidRPr="00EC0C5F">
              <w:rPr>
                <w:rFonts w:ascii="Times New Roman" w:cs="Times New Roman" w:hint="eastAsia"/>
                <w:color w:val="auto"/>
                <w:sz w:val="26"/>
                <w:szCs w:val="26"/>
              </w:rPr>
              <w:t>钻井泥浆中</w:t>
            </w:r>
            <w:r w:rsidRPr="00EC0C5F">
              <w:rPr>
                <w:rFonts w:ascii="Times New Roman" w:cs="Times New Roman" w:hint="eastAsia"/>
                <w:color w:val="auto"/>
                <w:sz w:val="26"/>
                <w:szCs w:val="26"/>
              </w:rPr>
              <w:t>U</w:t>
            </w:r>
            <w:r w:rsidRPr="00EC0C5F">
              <w:rPr>
                <w:rFonts w:ascii="Times New Roman" w:cs="Times New Roman" w:hint="eastAsia"/>
                <w:color w:val="auto"/>
                <w:sz w:val="26"/>
                <w:szCs w:val="26"/>
              </w:rPr>
              <w:t>天然含量为</w:t>
            </w:r>
            <w:r w:rsidRPr="00EC0C5F">
              <w:rPr>
                <w:rFonts w:ascii="Times New Roman" w:cs="Times New Roman" w:hint="eastAsia"/>
                <w:color w:val="auto"/>
                <w:sz w:val="26"/>
                <w:szCs w:val="26"/>
              </w:rPr>
              <w:t>0.033Bq/g</w:t>
            </w:r>
            <w:r w:rsidRPr="00EC0C5F">
              <w:rPr>
                <w:rFonts w:ascii="Times New Roman" w:cs="Times New Roman" w:hint="eastAsia"/>
                <w:color w:val="auto"/>
                <w:sz w:val="26"/>
                <w:szCs w:val="26"/>
              </w:rPr>
              <w:t>。根据《可免于辐射防护监管的物料中放射性核素活度浓度》（</w:t>
            </w:r>
            <w:r w:rsidRPr="00EC0C5F">
              <w:rPr>
                <w:rFonts w:ascii="Times New Roman" w:cs="Times New Roman" w:hint="eastAsia"/>
                <w:color w:val="auto"/>
                <w:sz w:val="26"/>
                <w:szCs w:val="26"/>
              </w:rPr>
              <w:t>GB27742-2011</w:t>
            </w:r>
            <w:r w:rsidRPr="00EC0C5F">
              <w:rPr>
                <w:rFonts w:ascii="Times New Roman" w:cs="Times New Roman" w:hint="eastAsia"/>
                <w:color w:val="auto"/>
                <w:sz w:val="26"/>
                <w:szCs w:val="26"/>
              </w:rPr>
              <w:t>）标准中规定，天然</w:t>
            </w:r>
            <w:proofErr w:type="gramStart"/>
            <w:r w:rsidRPr="00EC0C5F">
              <w:rPr>
                <w:rFonts w:ascii="Times New Roman" w:cs="Times New Roman" w:hint="eastAsia"/>
                <w:color w:val="auto"/>
                <w:sz w:val="26"/>
                <w:szCs w:val="26"/>
              </w:rPr>
              <w:t>放射性核素免管浓度</w:t>
            </w:r>
            <w:proofErr w:type="gramEnd"/>
            <w:r w:rsidRPr="00EC0C5F">
              <w:rPr>
                <w:rFonts w:ascii="Times New Roman" w:cs="Times New Roman" w:hint="eastAsia"/>
                <w:color w:val="auto"/>
                <w:sz w:val="26"/>
                <w:szCs w:val="26"/>
              </w:rPr>
              <w:t>限值为</w:t>
            </w:r>
            <w:r w:rsidRPr="00EC0C5F">
              <w:rPr>
                <w:rFonts w:ascii="Times New Roman" w:cs="Times New Roman" w:hint="eastAsia"/>
                <w:color w:val="auto"/>
                <w:sz w:val="26"/>
                <w:szCs w:val="26"/>
              </w:rPr>
              <w:t>1Bq/g</w:t>
            </w:r>
            <w:r w:rsidRPr="00EC0C5F">
              <w:rPr>
                <w:rFonts w:ascii="Times New Roman" w:cs="Times New Roman" w:hint="eastAsia"/>
                <w:color w:val="auto"/>
                <w:sz w:val="26"/>
                <w:szCs w:val="26"/>
              </w:rPr>
              <w:t>。因此，本项目钻井泥浆放射性水</w:t>
            </w:r>
            <w:proofErr w:type="gramStart"/>
            <w:r w:rsidRPr="00EC0C5F">
              <w:rPr>
                <w:rFonts w:ascii="Times New Roman" w:cs="Times New Roman" w:hint="eastAsia"/>
                <w:color w:val="auto"/>
                <w:sz w:val="26"/>
                <w:szCs w:val="26"/>
              </w:rPr>
              <w:t>平处于</w:t>
            </w:r>
            <w:proofErr w:type="gramEnd"/>
            <w:r w:rsidRPr="00EC0C5F">
              <w:rPr>
                <w:rFonts w:ascii="Times New Roman" w:cs="Times New Roman" w:hint="eastAsia"/>
                <w:color w:val="auto"/>
                <w:sz w:val="26"/>
                <w:szCs w:val="26"/>
              </w:rPr>
              <w:t>豁免水平，可作一般固体废物处理处置。</w:t>
            </w:r>
          </w:p>
          <w:p w14:paraId="1A7B3A89" w14:textId="77777777" w:rsidR="00FC4115" w:rsidRPr="00EC0C5F" w:rsidRDefault="00FC4115" w:rsidP="00CE4F56">
            <w:pPr>
              <w:pStyle w:val="Default"/>
              <w:autoSpaceDE/>
              <w:autoSpaceDN/>
              <w:adjustRightInd/>
              <w:spacing w:line="480" w:lineRule="exact"/>
              <w:ind w:firstLine="482"/>
              <w:jc w:val="both"/>
              <w:rPr>
                <w:rFonts w:ascii="Times New Roman" w:cs="Times New Roman"/>
                <w:color w:val="auto"/>
                <w:sz w:val="26"/>
                <w:szCs w:val="26"/>
              </w:rPr>
            </w:pPr>
            <w:r w:rsidRPr="00EC0C5F">
              <w:rPr>
                <w:rFonts w:ascii="Times New Roman" w:cs="Times New Roman" w:hint="eastAsia"/>
                <w:color w:val="auto"/>
                <w:sz w:val="26"/>
                <w:szCs w:val="26"/>
              </w:rPr>
              <w:t>根据《书楼丘铀矿冶工程环境影响报告书》（</w:t>
            </w:r>
            <w:r w:rsidRPr="00EC0C5F">
              <w:rPr>
                <w:rFonts w:ascii="Times New Roman" w:cs="Times New Roman" w:hint="eastAsia"/>
                <w:color w:val="auto"/>
                <w:sz w:val="26"/>
                <w:szCs w:val="26"/>
              </w:rPr>
              <w:t>2013</w:t>
            </w:r>
            <w:r w:rsidRPr="00EC0C5F">
              <w:rPr>
                <w:rFonts w:ascii="Times New Roman" w:cs="Times New Roman" w:hint="eastAsia"/>
                <w:color w:val="auto"/>
                <w:sz w:val="26"/>
                <w:szCs w:val="26"/>
              </w:rPr>
              <w:t>）对工作区周围村庄土壤环境监测土壤中</w:t>
            </w:r>
            <w:r w:rsidRPr="00EC0C5F">
              <w:rPr>
                <w:rFonts w:ascii="Times New Roman" w:cs="Times New Roman" w:hint="eastAsia"/>
                <w:color w:val="auto"/>
                <w:sz w:val="26"/>
                <w:szCs w:val="26"/>
              </w:rPr>
              <w:t>U</w:t>
            </w:r>
            <w:r w:rsidRPr="00EC0C5F">
              <w:rPr>
                <w:rFonts w:ascii="Times New Roman" w:cs="Times New Roman" w:hint="eastAsia"/>
                <w:color w:val="auto"/>
                <w:sz w:val="26"/>
                <w:szCs w:val="26"/>
                <w:vertAlign w:val="subscript"/>
              </w:rPr>
              <w:t>天然</w:t>
            </w:r>
            <w:r w:rsidRPr="00EC0C5F">
              <w:rPr>
                <w:rFonts w:ascii="Times New Roman" w:cs="Times New Roman" w:hint="eastAsia"/>
                <w:color w:val="auto"/>
                <w:sz w:val="26"/>
                <w:szCs w:val="26"/>
              </w:rPr>
              <w:t>浓度范围为</w:t>
            </w:r>
            <w:r w:rsidRPr="00EC0C5F">
              <w:rPr>
                <w:rFonts w:ascii="Times New Roman" w:cs="Times New Roman" w:hint="eastAsia"/>
                <w:color w:val="auto"/>
                <w:sz w:val="26"/>
                <w:szCs w:val="26"/>
              </w:rPr>
              <w:t>8.1</w:t>
            </w:r>
            <w:r w:rsidRPr="00EC0C5F">
              <w:rPr>
                <w:rFonts w:ascii="Times New Roman" w:cs="Times New Roman"/>
                <w:color w:val="auto"/>
                <w:sz w:val="26"/>
                <w:szCs w:val="26"/>
              </w:rPr>
              <w:t>～</w:t>
            </w:r>
            <w:r w:rsidRPr="00EC0C5F">
              <w:rPr>
                <w:rFonts w:ascii="Times New Roman" w:cs="Times New Roman" w:hint="eastAsia"/>
                <w:color w:val="auto"/>
                <w:sz w:val="26"/>
                <w:szCs w:val="26"/>
              </w:rPr>
              <w:t>36.1mg/kg</w:t>
            </w:r>
            <w:r w:rsidRPr="00EC0C5F">
              <w:rPr>
                <w:rFonts w:ascii="Times New Roman" w:cs="Times New Roman" w:hint="eastAsia"/>
                <w:color w:val="auto"/>
                <w:sz w:val="26"/>
                <w:szCs w:val="26"/>
              </w:rPr>
              <w:t>，均值为</w:t>
            </w:r>
            <w:r w:rsidRPr="00EC0C5F">
              <w:rPr>
                <w:rFonts w:ascii="Times New Roman" w:cs="Times New Roman" w:hint="eastAsia"/>
                <w:color w:val="auto"/>
                <w:sz w:val="26"/>
                <w:szCs w:val="26"/>
              </w:rPr>
              <w:t>11.6mg/kg</w:t>
            </w:r>
            <w:r w:rsidRPr="00EC0C5F">
              <w:rPr>
                <w:rFonts w:ascii="Times New Roman" w:cs="Times New Roman" w:hint="eastAsia"/>
                <w:color w:val="auto"/>
                <w:sz w:val="26"/>
                <w:szCs w:val="26"/>
              </w:rPr>
              <w:t>；</w:t>
            </w:r>
            <w:r w:rsidRPr="00EC0C5F">
              <w:rPr>
                <w:rFonts w:ascii="Times New Roman" w:cs="Times New Roman" w:hint="eastAsia"/>
                <w:color w:val="auto"/>
                <w:sz w:val="26"/>
                <w:szCs w:val="26"/>
                <w:vertAlign w:val="superscript"/>
              </w:rPr>
              <w:t>226</w:t>
            </w:r>
            <w:r w:rsidRPr="00EC0C5F">
              <w:rPr>
                <w:rFonts w:ascii="Times New Roman" w:cs="Times New Roman" w:hint="eastAsia"/>
                <w:color w:val="auto"/>
                <w:sz w:val="26"/>
                <w:szCs w:val="26"/>
              </w:rPr>
              <w:t>Ra</w:t>
            </w:r>
            <w:r w:rsidRPr="00EC0C5F">
              <w:rPr>
                <w:rFonts w:ascii="Times New Roman" w:cs="Times New Roman" w:hint="eastAsia"/>
                <w:color w:val="auto"/>
                <w:sz w:val="26"/>
                <w:szCs w:val="26"/>
              </w:rPr>
              <w:t>浓度范围为</w:t>
            </w:r>
            <w:r w:rsidRPr="00EC0C5F">
              <w:rPr>
                <w:rFonts w:ascii="Times New Roman" w:cs="Times New Roman" w:hint="eastAsia"/>
                <w:color w:val="auto"/>
                <w:sz w:val="26"/>
                <w:szCs w:val="26"/>
              </w:rPr>
              <w:t>74</w:t>
            </w:r>
            <w:r w:rsidRPr="00EC0C5F">
              <w:rPr>
                <w:rFonts w:ascii="Times New Roman" w:cs="Times New Roman"/>
                <w:color w:val="auto"/>
                <w:sz w:val="26"/>
                <w:szCs w:val="26"/>
              </w:rPr>
              <w:t>～</w:t>
            </w:r>
            <w:r w:rsidRPr="00EC0C5F">
              <w:rPr>
                <w:rFonts w:ascii="Times New Roman" w:cs="Times New Roman" w:hint="eastAsia"/>
                <w:color w:val="auto"/>
                <w:sz w:val="26"/>
                <w:szCs w:val="26"/>
              </w:rPr>
              <w:t>320Bq/kg</w:t>
            </w:r>
            <w:r w:rsidRPr="00EC0C5F">
              <w:rPr>
                <w:rFonts w:ascii="Times New Roman" w:cs="Times New Roman" w:hint="eastAsia"/>
                <w:color w:val="auto"/>
                <w:sz w:val="26"/>
                <w:szCs w:val="26"/>
              </w:rPr>
              <w:t>，均值为</w:t>
            </w:r>
            <w:r w:rsidRPr="00EC0C5F">
              <w:rPr>
                <w:rFonts w:ascii="Times New Roman" w:cs="Times New Roman" w:hint="eastAsia"/>
                <w:color w:val="auto"/>
                <w:sz w:val="26"/>
                <w:szCs w:val="26"/>
              </w:rPr>
              <w:t>161.25Bq/kg</w:t>
            </w:r>
            <w:r w:rsidRPr="00EC0C5F">
              <w:rPr>
                <w:rFonts w:ascii="Times New Roman" w:cs="Times New Roman" w:hint="eastAsia"/>
                <w:color w:val="auto"/>
                <w:sz w:val="26"/>
                <w:szCs w:val="26"/>
              </w:rPr>
              <w:t>。钻井泥浆放射性水平（</w:t>
            </w:r>
            <w:r w:rsidRPr="00EC0C5F">
              <w:rPr>
                <w:rFonts w:ascii="Times New Roman" w:cs="Times New Roman"/>
                <w:color w:val="auto"/>
                <w:sz w:val="26"/>
                <w:szCs w:val="26"/>
              </w:rPr>
              <w:t>33Bq/kg</w:t>
            </w:r>
            <w:r w:rsidRPr="00EC0C5F">
              <w:rPr>
                <w:rFonts w:ascii="Times New Roman" w:cs="Times New Roman" w:hint="eastAsia"/>
                <w:color w:val="auto"/>
                <w:sz w:val="26"/>
                <w:szCs w:val="26"/>
              </w:rPr>
              <w:t>）在本区域土壤环境水平范围内，经覆土填埋恢复植被后，基本不会对周边环境产生影响。</w:t>
            </w:r>
          </w:p>
          <w:p w14:paraId="04816500" w14:textId="77777777" w:rsidR="00FC4115" w:rsidRPr="00AF55B4" w:rsidRDefault="00FC4115" w:rsidP="00FC4115">
            <w:pPr>
              <w:pStyle w:val="Default"/>
              <w:autoSpaceDE/>
              <w:autoSpaceDN/>
              <w:adjustRightInd/>
              <w:spacing w:line="480" w:lineRule="exact"/>
              <w:ind w:firstLine="482"/>
              <w:rPr>
                <w:rFonts w:ascii="Times New Roman" w:cs="Times New Roman"/>
                <w:b/>
                <w:color w:val="auto"/>
                <w:sz w:val="26"/>
                <w:szCs w:val="26"/>
              </w:rPr>
            </w:pPr>
            <w:r w:rsidRPr="00AF55B4">
              <w:rPr>
                <w:rFonts w:ascii="Times New Roman" w:cs="Times New Roman" w:hint="eastAsia"/>
                <w:b/>
                <w:color w:val="auto"/>
                <w:sz w:val="26"/>
                <w:szCs w:val="26"/>
              </w:rPr>
              <w:t>8</w:t>
            </w:r>
            <w:r w:rsidRPr="00AF55B4">
              <w:rPr>
                <w:rFonts w:ascii="Times New Roman" w:cs="Times New Roman"/>
                <w:b/>
                <w:color w:val="auto"/>
                <w:sz w:val="26"/>
                <w:szCs w:val="26"/>
              </w:rPr>
              <w:t>.</w:t>
            </w:r>
            <w:r w:rsidR="006943AB">
              <w:rPr>
                <w:rFonts w:ascii="Times New Roman" w:cs="Times New Roman" w:hint="eastAsia"/>
                <w:b/>
                <w:color w:val="auto"/>
                <w:sz w:val="26"/>
                <w:szCs w:val="26"/>
              </w:rPr>
              <w:t>5</w:t>
            </w:r>
            <w:r w:rsidRPr="00AF55B4">
              <w:rPr>
                <w:rFonts w:ascii="Times New Roman" w:cs="Times New Roman"/>
                <w:b/>
                <w:color w:val="auto"/>
                <w:sz w:val="26"/>
                <w:szCs w:val="26"/>
              </w:rPr>
              <w:t>.2</w:t>
            </w:r>
            <w:r w:rsidRPr="00AF55B4">
              <w:rPr>
                <w:rFonts w:ascii="Times New Roman" w:cs="Times New Roman" w:hint="eastAsia"/>
                <w:b/>
                <w:color w:val="auto"/>
                <w:sz w:val="26"/>
                <w:szCs w:val="26"/>
              </w:rPr>
              <w:t>废弃岩心</w:t>
            </w:r>
          </w:p>
          <w:p w14:paraId="730C728F" w14:textId="77777777" w:rsidR="00FC4115" w:rsidRPr="00EC0C5F" w:rsidRDefault="00FC4115" w:rsidP="00FC4115">
            <w:pPr>
              <w:pStyle w:val="Default"/>
              <w:autoSpaceDE/>
              <w:autoSpaceDN/>
              <w:adjustRightInd/>
              <w:spacing w:line="480" w:lineRule="exact"/>
              <w:ind w:firstLine="482"/>
              <w:rPr>
                <w:rFonts w:ascii="Times New Roman" w:cs="Times New Roman"/>
                <w:color w:val="auto"/>
                <w:sz w:val="26"/>
                <w:szCs w:val="26"/>
              </w:rPr>
            </w:pPr>
            <w:r w:rsidRPr="00EC0C5F">
              <w:rPr>
                <w:rFonts w:ascii="Times New Roman" w:cs="Times New Roman" w:hint="eastAsia"/>
                <w:color w:val="auto"/>
                <w:sz w:val="26"/>
                <w:szCs w:val="26"/>
              </w:rPr>
              <w:t>本项目岩心矿段岩心先由岩心箱暂存，钻探工程结束后最终运至岩心库存放非矿段岩心将作为废弃岩心，置于泥浆池进行覆土掩埋处理。项目施工钻孔</w:t>
            </w:r>
            <w:proofErr w:type="gramStart"/>
            <w:r w:rsidRPr="00EC0C5F">
              <w:rPr>
                <w:rFonts w:ascii="Times New Roman" w:cs="Times New Roman" w:hint="eastAsia"/>
                <w:color w:val="auto"/>
                <w:sz w:val="26"/>
                <w:szCs w:val="26"/>
              </w:rPr>
              <w:t>采取全孔取心</w:t>
            </w:r>
            <w:proofErr w:type="gramEnd"/>
            <w:r w:rsidRPr="00EC0C5F">
              <w:rPr>
                <w:rFonts w:ascii="Times New Roman" w:cs="Times New Roman" w:hint="eastAsia"/>
                <w:color w:val="auto"/>
                <w:sz w:val="26"/>
                <w:szCs w:val="26"/>
              </w:rPr>
              <w:t>，按平均取心直径约</w:t>
            </w:r>
            <w:r w:rsidRPr="00EC0C5F">
              <w:rPr>
                <w:rFonts w:ascii="Times New Roman" w:cs="Times New Roman" w:hint="eastAsia"/>
                <w:color w:val="auto"/>
                <w:sz w:val="26"/>
                <w:szCs w:val="26"/>
              </w:rPr>
              <w:t>75mm</w:t>
            </w:r>
            <w:r w:rsidRPr="00EC0C5F">
              <w:rPr>
                <w:rFonts w:ascii="Times New Roman" w:cs="Times New Roman" w:hint="eastAsia"/>
                <w:color w:val="auto"/>
                <w:sz w:val="26"/>
                <w:szCs w:val="26"/>
              </w:rPr>
              <w:t>计算，估计本项目</w:t>
            </w:r>
            <w:r w:rsidRPr="00EC0C5F">
              <w:rPr>
                <w:rFonts w:ascii="Times New Roman" w:cs="Times New Roman" w:hint="eastAsia"/>
                <w:color w:val="auto"/>
                <w:sz w:val="26"/>
                <w:szCs w:val="26"/>
              </w:rPr>
              <w:t>2022</w:t>
            </w:r>
            <w:r w:rsidRPr="00EC0C5F">
              <w:rPr>
                <w:rFonts w:ascii="Times New Roman" w:cs="Times New Roman" w:hint="eastAsia"/>
                <w:color w:val="auto"/>
                <w:sz w:val="26"/>
                <w:szCs w:val="26"/>
              </w:rPr>
              <w:t>年产生废弃岩心总共约为</w:t>
            </w:r>
            <w:r w:rsidRPr="00EC0C5F">
              <w:rPr>
                <w:rFonts w:ascii="Times New Roman" w:cs="Times New Roman" w:hint="eastAsia"/>
                <w:color w:val="auto"/>
                <w:sz w:val="26"/>
                <w:szCs w:val="26"/>
              </w:rPr>
              <w:t>176m</w:t>
            </w:r>
            <w:r w:rsidRPr="00EC0C5F">
              <w:rPr>
                <w:rFonts w:ascii="Times New Roman" w:cs="Times New Roman" w:hint="eastAsia"/>
                <w:color w:val="auto"/>
                <w:sz w:val="26"/>
                <w:szCs w:val="26"/>
                <w:vertAlign w:val="superscript"/>
              </w:rPr>
              <w:t>3</w:t>
            </w:r>
            <w:r w:rsidRPr="00EC0C5F">
              <w:rPr>
                <w:rFonts w:ascii="Times New Roman" w:cs="Times New Roman" w:hint="eastAsia"/>
                <w:color w:val="auto"/>
                <w:sz w:val="26"/>
                <w:szCs w:val="26"/>
              </w:rPr>
              <w:t>。</w:t>
            </w:r>
            <w:r w:rsidRPr="00AF55B4">
              <w:rPr>
                <w:rFonts w:ascii="Times New Roman" w:cs="Times New Roman" w:hint="eastAsia"/>
                <w:color w:val="auto"/>
                <w:sz w:val="26"/>
                <w:szCs w:val="26"/>
              </w:rPr>
              <w:t>废弃岩心均为自然地层介质，基本不会</w:t>
            </w:r>
            <w:r w:rsidRPr="00AF55B4">
              <w:rPr>
                <w:rFonts w:ascii="Times New Roman" w:cs="Times New Roman" w:hint="eastAsia"/>
                <w:color w:val="auto"/>
                <w:sz w:val="26"/>
                <w:szCs w:val="26"/>
              </w:rPr>
              <w:lastRenderedPageBreak/>
              <w:t>对环境产生影响。</w:t>
            </w:r>
          </w:p>
          <w:p w14:paraId="3F93D5AE" w14:textId="77777777" w:rsidR="00FC4115" w:rsidRPr="002F53E5" w:rsidRDefault="00FC4115" w:rsidP="00FC4115">
            <w:pPr>
              <w:pStyle w:val="Default"/>
              <w:autoSpaceDE/>
              <w:autoSpaceDN/>
              <w:adjustRightInd/>
              <w:spacing w:line="480" w:lineRule="exact"/>
              <w:ind w:firstLine="482"/>
              <w:rPr>
                <w:rFonts w:ascii="Times New Roman" w:cs="Times New Roman"/>
                <w:b/>
                <w:color w:val="auto"/>
                <w:sz w:val="26"/>
                <w:szCs w:val="26"/>
              </w:rPr>
            </w:pPr>
            <w:r w:rsidRPr="002F53E5">
              <w:rPr>
                <w:rFonts w:ascii="Times New Roman" w:cs="Times New Roman" w:hint="eastAsia"/>
                <w:b/>
                <w:color w:val="auto"/>
                <w:sz w:val="26"/>
                <w:szCs w:val="26"/>
              </w:rPr>
              <w:t>8</w:t>
            </w:r>
            <w:r w:rsidRPr="002F53E5">
              <w:rPr>
                <w:rFonts w:ascii="Times New Roman" w:cs="Times New Roman"/>
                <w:b/>
                <w:color w:val="auto"/>
                <w:sz w:val="26"/>
                <w:szCs w:val="26"/>
              </w:rPr>
              <w:t>.</w:t>
            </w:r>
            <w:r w:rsidR="006943AB">
              <w:rPr>
                <w:rFonts w:ascii="Times New Roman" w:cs="Times New Roman" w:hint="eastAsia"/>
                <w:b/>
                <w:color w:val="auto"/>
                <w:sz w:val="26"/>
                <w:szCs w:val="26"/>
              </w:rPr>
              <w:t>5</w:t>
            </w:r>
            <w:r w:rsidRPr="002F53E5">
              <w:rPr>
                <w:rFonts w:ascii="Times New Roman" w:cs="Times New Roman"/>
                <w:b/>
                <w:color w:val="auto"/>
                <w:sz w:val="26"/>
                <w:szCs w:val="26"/>
              </w:rPr>
              <w:t>.3</w:t>
            </w:r>
            <w:r w:rsidRPr="002F53E5">
              <w:rPr>
                <w:rFonts w:ascii="Times New Roman" w:cs="Times New Roman" w:hint="eastAsia"/>
                <w:b/>
                <w:color w:val="auto"/>
                <w:sz w:val="26"/>
                <w:szCs w:val="26"/>
              </w:rPr>
              <w:t>生活垃圾</w:t>
            </w:r>
          </w:p>
          <w:p w14:paraId="25794642" w14:textId="77777777" w:rsidR="00FC4115" w:rsidRDefault="00FC4115" w:rsidP="00FC4115">
            <w:pPr>
              <w:pStyle w:val="Default"/>
              <w:autoSpaceDE/>
              <w:autoSpaceDN/>
              <w:adjustRightInd/>
              <w:spacing w:line="480" w:lineRule="exact"/>
              <w:ind w:firstLine="482"/>
              <w:rPr>
                <w:rFonts w:ascii="Times New Roman" w:cs="Times New Roman"/>
                <w:color w:val="auto"/>
                <w:sz w:val="26"/>
                <w:szCs w:val="26"/>
              </w:rPr>
            </w:pPr>
            <w:r w:rsidRPr="00EC0C5F">
              <w:rPr>
                <w:rFonts w:ascii="Times New Roman" w:cs="Times New Roman" w:hint="eastAsia"/>
                <w:color w:val="auto"/>
                <w:sz w:val="26"/>
                <w:szCs w:val="26"/>
              </w:rPr>
              <w:t>施工人员会产生少量生活垃圾，按照每人</w:t>
            </w:r>
            <w:r w:rsidRPr="00EC0C5F">
              <w:rPr>
                <w:rFonts w:ascii="Times New Roman" w:cs="Times New Roman" w:hint="eastAsia"/>
                <w:color w:val="auto"/>
                <w:sz w:val="26"/>
                <w:szCs w:val="26"/>
              </w:rPr>
              <w:t>0.65kg/d</w:t>
            </w:r>
            <w:r w:rsidRPr="00EC0C5F">
              <w:rPr>
                <w:rFonts w:ascii="Times New Roman" w:cs="Times New Roman" w:hint="eastAsia"/>
                <w:color w:val="auto"/>
                <w:sz w:val="26"/>
                <w:szCs w:val="26"/>
              </w:rPr>
              <w:t>计算，单个机台产生生活垃圾</w:t>
            </w:r>
            <w:r w:rsidRPr="00EC0C5F">
              <w:rPr>
                <w:rFonts w:ascii="Times New Roman" w:cs="Times New Roman" w:hint="eastAsia"/>
                <w:color w:val="auto"/>
                <w:sz w:val="26"/>
                <w:szCs w:val="26"/>
              </w:rPr>
              <w:t>6.5kg</w:t>
            </w:r>
            <w:r w:rsidRPr="00EC0C5F">
              <w:rPr>
                <w:rFonts w:ascii="Times New Roman" w:cs="Times New Roman" w:hint="eastAsia"/>
                <w:color w:val="auto"/>
                <w:sz w:val="26"/>
                <w:szCs w:val="26"/>
              </w:rPr>
              <w:t>，本项目最大同时施工人数</w:t>
            </w:r>
            <w:r w:rsidRPr="00EC0C5F">
              <w:rPr>
                <w:rFonts w:ascii="Times New Roman" w:cs="Times New Roman" w:hint="eastAsia"/>
                <w:color w:val="auto"/>
                <w:sz w:val="26"/>
                <w:szCs w:val="26"/>
              </w:rPr>
              <w:t>100</w:t>
            </w:r>
            <w:r w:rsidRPr="00EC0C5F">
              <w:rPr>
                <w:rFonts w:ascii="Times New Roman" w:cs="Times New Roman" w:hint="eastAsia"/>
                <w:color w:val="auto"/>
                <w:sz w:val="26"/>
                <w:szCs w:val="26"/>
              </w:rPr>
              <w:t>人，产生生活垃圾</w:t>
            </w:r>
            <w:r w:rsidRPr="00EC0C5F">
              <w:rPr>
                <w:rFonts w:ascii="Times New Roman" w:cs="Times New Roman" w:hint="eastAsia"/>
                <w:color w:val="auto"/>
                <w:sz w:val="26"/>
                <w:szCs w:val="26"/>
              </w:rPr>
              <w:t>65kg/d</w:t>
            </w:r>
            <w:r w:rsidRPr="00EC0C5F">
              <w:rPr>
                <w:rFonts w:ascii="Times New Roman" w:cs="Times New Roman" w:hint="eastAsia"/>
                <w:color w:val="auto"/>
                <w:sz w:val="26"/>
                <w:szCs w:val="26"/>
              </w:rPr>
              <w:t>。生活垃圾应分类处置（按照</w:t>
            </w:r>
            <w:r w:rsidRPr="00EC0C5F">
              <w:rPr>
                <w:rFonts w:ascii="Times New Roman" w:cs="Times New Roman" w:hint="eastAsia"/>
                <w:color w:val="auto"/>
                <w:sz w:val="26"/>
                <w:szCs w:val="26"/>
              </w:rPr>
              <w:t>GB18485</w:t>
            </w:r>
            <w:r w:rsidRPr="00EC0C5F">
              <w:rPr>
                <w:rFonts w:ascii="Times New Roman" w:cs="Times New Roman" w:hint="eastAsia"/>
                <w:color w:val="auto"/>
                <w:sz w:val="26"/>
                <w:szCs w:val="26"/>
              </w:rPr>
              <w:t>、</w:t>
            </w:r>
            <w:r w:rsidRPr="00EC0C5F">
              <w:rPr>
                <w:rFonts w:ascii="Times New Roman" w:cs="Times New Roman" w:hint="eastAsia"/>
                <w:color w:val="auto"/>
                <w:sz w:val="26"/>
                <w:szCs w:val="26"/>
              </w:rPr>
              <w:t>CJJ17</w:t>
            </w:r>
            <w:r w:rsidRPr="00EC0C5F">
              <w:rPr>
                <w:rFonts w:ascii="Times New Roman" w:cs="Times New Roman" w:hint="eastAsia"/>
                <w:color w:val="auto"/>
                <w:sz w:val="26"/>
                <w:szCs w:val="26"/>
              </w:rPr>
              <w:t>执行），根据可循环利用性和</w:t>
            </w:r>
            <w:proofErr w:type="gramStart"/>
            <w:r w:rsidRPr="00EC0C5F">
              <w:rPr>
                <w:rFonts w:ascii="Times New Roman" w:cs="Times New Roman" w:hint="eastAsia"/>
                <w:color w:val="auto"/>
                <w:sz w:val="26"/>
                <w:szCs w:val="26"/>
              </w:rPr>
              <w:t>可</w:t>
            </w:r>
            <w:proofErr w:type="gramEnd"/>
            <w:r w:rsidRPr="00EC0C5F">
              <w:rPr>
                <w:rFonts w:ascii="Times New Roman" w:cs="Times New Roman" w:hint="eastAsia"/>
                <w:color w:val="auto"/>
                <w:sz w:val="26"/>
                <w:szCs w:val="26"/>
              </w:rPr>
              <w:t>降解性进行分类处置。不可利用的生活垃圾收集后，送到当地垃圾箱（池），由当地环卫统一收集处理。</w:t>
            </w:r>
            <w:r w:rsidRPr="001D60D0">
              <w:rPr>
                <w:rFonts w:ascii="Times New Roman" w:cs="Times New Roman" w:hint="eastAsia"/>
                <w:color w:val="auto"/>
                <w:sz w:val="26"/>
                <w:szCs w:val="26"/>
              </w:rPr>
              <w:t>租用当地民房方式产生的生活垃圾依托当地（租用民房所在地）生活垃圾处理系统进行处理，不会对周边环境造成不良影响。</w:t>
            </w:r>
          </w:p>
          <w:p w14:paraId="388927D8" w14:textId="77777777" w:rsidR="00FC4115" w:rsidRDefault="00FC4115" w:rsidP="00FC4115">
            <w:pPr>
              <w:pStyle w:val="Default"/>
              <w:autoSpaceDE/>
              <w:autoSpaceDN/>
              <w:adjustRightInd/>
              <w:spacing w:line="480" w:lineRule="exact"/>
              <w:ind w:firstLine="482"/>
              <w:rPr>
                <w:rFonts w:ascii="Times New Roman" w:cs="Times New Roman"/>
                <w:b/>
                <w:color w:val="auto"/>
                <w:sz w:val="26"/>
                <w:szCs w:val="26"/>
              </w:rPr>
            </w:pPr>
            <w:r w:rsidRPr="00325DB6">
              <w:rPr>
                <w:rFonts w:ascii="Times New Roman" w:cs="Times New Roman" w:hint="eastAsia"/>
                <w:b/>
                <w:color w:val="auto"/>
                <w:sz w:val="26"/>
                <w:szCs w:val="26"/>
              </w:rPr>
              <w:t>8</w:t>
            </w:r>
            <w:r w:rsidRPr="00325DB6">
              <w:rPr>
                <w:rFonts w:ascii="Times New Roman" w:cs="Times New Roman"/>
                <w:b/>
                <w:color w:val="auto"/>
                <w:sz w:val="26"/>
                <w:szCs w:val="26"/>
              </w:rPr>
              <w:t>.</w:t>
            </w:r>
            <w:r w:rsidR="006943AB">
              <w:rPr>
                <w:rFonts w:ascii="Times New Roman" w:cs="Times New Roman" w:hint="eastAsia"/>
                <w:b/>
                <w:color w:val="auto"/>
                <w:sz w:val="26"/>
                <w:szCs w:val="26"/>
              </w:rPr>
              <w:t>5</w:t>
            </w:r>
            <w:r w:rsidRPr="00325DB6">
              <w:rPr>
                <w:rFonts w:ascii="Times New Roman" w:cs="Times New Roman"/>
                <w:b/>
                <w:color w:val="auto"/>
                <w:sz w:val="26"/>
                <w:szCs w:val="26"/>
              </w:rPr>
              <w:t>.4</w:t>
            </w:r>
            <w:r w:rsidRPr="00325DB6">
              <w:rPr>
                <w:rFonts w:ascii="Times New Roman" w:cs="Times New Roman" w:hint="eastAsia"/>
                <w:b/>
                <w:color w:val="auto"/>
                <w:sz w:val="26"/>
                <w:szCs w:val="26"/>
              </w:rPr>
              <w:t>废机油</w:t>
            </w:r>
          </w:p>
          <w:p w14:paraId="00CA6975" w14:textId="77777777" w:rsidR="00FC4115" w:rsidRPr="00325DB6" w:rsidRDefault="00FC4115" w:rsidP="00FC4115">
            <w:pPr>
              <w:pStyle w:val="Default"/>
              <w:spacing w:line="480" w:lineRule="exact"/>
              <w:ind w:firstLine="482"/>
              <w:rPr>
                <w:color w:val="auto"/>
                <w:sz w:val="26"/>
                <w:szCs w:val="26"/>
              </w:rPr>
            </w:pPr>
            <w:r w:rsidRPr="00325DB6">
              <w:rPr>
                <w:rFonts w:hint="eastAsia"/>
                <w:color w:val="auto"/>
                <w:sz w:val="26"/>
                <w:szCs w:val="26"/>
              </w:rPr>
              <w:t>本项目钻机等施工机械运转过程中将产生少量的废机油，根据《国家危险废物名录》，废机油属于危险废物类别中的废矿物油</w:t>
            </w:r>
            <w:r w:rsidRPr="00325DB6">
              <w:rPr>
                <w:rFonts w:ascii="Times New Roman" w:cs="Times New Roman"/>
                <w:color w:val="auto"/>
                <w:sz w:val="26"/>
                <w:szCs w:val="26"/>
              </w:rPr>
              <w:t>（</w:t>
            </w:r>
            <w:r w:rsidRPr="00325DB6">
              <w:rPr>
                <w:rFonts w:ascii="Times New Roman" w:cs="Times New Roman"/>
                <w:color w:val="auto"/>
                <w:sz w:val="26"/>
                <w:szCs w:val="26"/>
              </w:rPr>
              <w:t>HW08</w:t>
            </w:r>
            <w:r w:rsidRPr="00325DB6">
              <w:rPr>
                <w:rFonts w:ascii="Times New Roman" w:cs="Times New Roman"/>
                <w:color w:val="auto"/>
                <w:sz w:val="26"/>
                <w:szCs w:val="26"/>
              </w:rPr>
              <w:t>）</w:t>
            </w:r>
            <w:r w:rsidRPr="00325DB6">
              <w:rPr>
                <w:rFonts w:hint="eastAsia"/>
                <w:color w:val="auto"/>
                <w:sz w:val="26"/>
                <w:szCs w:val="26"/>
              </w:rPr>
              <w:t>，废物代码为</w:t>
            </w:r>
            <w:r w:rsidRPr="00A225CC">
              <w:rPr>
                <w:rFonts w:ascii="Times New Roman" w:cs="Times New Roman"/>
                <w:color w:val="auto"/>
                <w:sz w:val="26"/>
                <w:szCs w:val="26"/>
              </w:rPr>
              <w:t xml:space="preserve"> 900-249-08</w:t>
            </w:r>
            <w:r w:rsidRPr="00A225CC">
              <w:rPr>
                <w:rFonts w:ascii="Times New Roman" w:cs="Times New Roman"/>
                <w:color w:val="auto"/>
                <w:sz w:val="26"/>
                <w:szCs w:val="26"/>
              </w:rPr>
              <w:t>。</w:t>
            </w:r>
            <w:r w:rsidRPr="00325DB6">
              <w:rPr>
                <w:rFonts w:hint="eastAsia"/>
                <w:color w:val="auto"/>
                <w:sz w:val="26"/>
                <w:szCs w:val="26"/>
              </w:rPr>
              <w:t>评价要求建设单位应设置废机油收集桶，将废机油收集到废油桶中，以备用于起下钻时润滑钻杆丝扣、下套管时润滑套管、钻杆堆放时防锈保护，达到回收利用的目的，将不会对环境产生影响。</w:t>
            </w:r>
          </w:p>
          <w:p w14:paraId="703C54C4" w14:textId="77777777" w:rsidR="00FC4115" w:rsidRPr="00325DB6" w:rsidRDefault="00FC4115" w:rsidP="00FC4115">
            <w:pPr>
              <w:pStyle w:val="Default"/>
              <w:spacing w:line="480" w:lineRule="exact"/>
              <w:ind w:firstLine="482"/>
              <w:rPr>
                <w:color w:val="auto"/>
                <w:sz w:val="26"/>
                <w:szCs w:val="26"/>
              </w:rPr>
            </w:pPr>
            <w:r w:rsidRPr="00325DB6">
              <w:rPr>
                <w:rFonts w:hint="eastAsia"/>
                <w:color w:val="auto"/>
                <w:sz w:val="26"/>
                <w:szCs w:val="26"/>
              </w:rPr>
              <w:t>经上述措施处理后，本项目固体废物不会对环境产生明显影响。</w:t>
            </w:r>
          </w:p>
          <w:p w14:paraId="558CC3F0" w14:textId="77777777" w:rsidR="00FC4115" w:rsidRPr="00384C58" w:rsidRDefault="00FC4115" w:rsidP="00FC4115">
            <w:pPr>
              <w:pStyle w:val="Default"/>
              <w:spacing w:line="480" w:lineRule="exact"/>
              <w:ind w:firstLine="482"/>
              <w:rPr>
                <w:b/>
                <w:color w:val="auto"/>
                <w:sz w:val="26"/>
                <w:szCs w:val="26"/>
              </w:rPr>
            </w:pPr>
            <w:r w:rsidRPr="00384C58">
              <w:rPr>
                <w:rFonts w:hint="eastAsia"/>
                <w:b/>
                <w:color w:val="auto"/>
                <w:sz w:val="26"/>
                <w:szCs w:val="26"/>
              </w:rPr>
              <w:t>本次评价针对固体废物收集、处置等环节提出以下污染防治措施：</w:t>
            </w:r>
          </w:p>
          <w:p w14:paraId="1445A063" w14:textId="77777777" w:rsidR="00FC4115" w:rsidRPr="00325DB6" w:rsidRDefault="00FC4115" w:rsidP="00FC4115">
            <w:pPr>
              <w:pStyle w:val="Default"/>
              <w:spacing w:line="480" w:lineRule="exact"/>
              <w:ind w:firstLine="482"/>
              <w:rPr>
                <w:color w:val="auto"/>
                <w:sz w:val="26"/>
                <w:szCs w:val="26"/>
              </w:rPr>
            </w:pPr>
            <w:r w:rsidRPr="00325DB6">
              <w:rPr>
                <w:rFonts w:hint="eastAsia"/>
                <w:color w:val="auto"/>
                <w:sz w:val="26"/>
                <w:szCs w:val="26"/>
              </w:rPr>
              <w:t>①根据每个机台周围地形，合理选择沉淀池、泥浆循环池及泥浆池的位置，应选在满足承载力要求的地基上，以避免地基下沉的影响，特别是不均匀或局部下沉的影响，应避开断层、断层破碎带、溶洞区，以及天然滑坡或泥石流影响区，禁止选在江河、湖泊、水库最高水位线以下的滩地和洪泛区；</w:t>
            </w:r>
          </w:p>
          <w:p w14:paraId="4E26B368" w14:textId="77777777" w:rsidR="00FC4115" w:rsidRPr="00325DB6" w:rsidRDefault="00FC4115" w:rsidP="00FC4115">
            <w:pPr>
              <w:pStyle w:val="Default"/>
              <w:spacing w:line="480" w:lineRule="exact"/>
              <w:ind w:firstLine="482"/>
              <w:rPr>
                <w:color w:val="auto"/>
                <w:sz w:val="26"/>
                <w:szCs w:val="26"/>
              </w:rPr>
            </w:pPr>
            <w:r w:rsidRPr="00325DB6">
              <w:rPr>
                <w:rFonts w:hint="eastAsia"/>
                <w:color w:val="auto"/>
                <w:sz w:val="26"/>
                <w:szCs w:val="26"/>
              </w:rPr>
              <w:t>②保证机台至各个泥浆设施之间的导流槽平整通畅，严格操作程序，减少钻井泥浆的跑冒滴漏；</w:t>
            </w:r>
          </w:p>
          <w:p w14:paraId="3DBD7486" w14:textId="77777777" w:rsidR="00FC4115" w:rsidRPr="00325DB6" w:rsidRDefault="00FC4115" w:rsidP="00FC4115">
            <w:pPr>
              <w:pStyle w:val="Default"/>
              <w:spacing w:line="480" w:lineRule="exact"/>
              <w:ind w:firstLine="482"/>
              <w:rPr>
                <w:color w:val="auto"/>
                <w:sz w:val="26"/>
                <w:szCs w:val="26"/>
              </w:rPr>
            </w:pPr>
            <w:r w:rsidRPr="006943AB">
              <w:rPr>
                <w:rFonts w:hAnsi="宋体" w:hint="eastAsia"/>
                <w:color w:val="auto"/>
                <w:sz w:val="26"/>
                <w:szCs w:val="26"/>
              </w:rPr>
              <w:t>③</w:t>
            </w:r>
            <w:r w:rsidRPr="00325DB6">
              <w:rPr>
                <w:rFonts w:hint="eastAsia"/>
                <w:color w:val="auto"/>
                <w:sz w:val="26"/>
                <w:szCs w:val="26"/>
              </w:rPr>
              <w:t>为防止暴雨季节泥浆池溢流造成土壤、地表水等的污染，泥浆池要留设一定防雨水容量；</w:t>
            </w:r>
          </w:p>
          <w:p w14:paraId="282C070E" w14:textId="77777777" w:rsidR="00FC4115" w:rsidRDefault="00FC4115" w:rsidP="00FC4115">
            <w:pPr>
              <w:pStyle w:val="Default"/>
              <w:autoSpaceDE/>
              <w:autoSpaceDN/>
              <w:adjustRightInd/>
              <w:spacing w:line="480" w:lineRule="exact"/>
              <w:ind w:firstLine="482"/>
              <w:rPr>
                <w:color w:val="auto"/>
                <w:sz w:val="26"/>
                <w:szCs w:val="26"/>
              </w:rPr>
            </w:pPr>
            <w:r w:rsidRPr="00325DB6">
              <w:rPr>
                <w:rFonts w:hint="eastAsia"/>
                <w:color w:val="auto"/>
                <w:sz w:val="26"/>
                <w:szCs w:val="26"/>
              </w:rPr>
              <w:t>另外，在暴雨较多的季节，可以根据需要在泥浆池上游方向设临时围挡或截水沟，阻止暴雨时地表漫流和径流进入泥浆池；</w:t>
            </w:r>
          </w:p>
          <w:p w14:paraId="3C177DC7" w14:textId="77777777" w:rsidR="00FC4115" w:rsidRDefault="00FC4115" w:rsidP="00FC4115">
            <w:pPr>
              <w:pStyle w:val="Default"/>
              <w:autoSpaceDE/>
              <w:autoSpaceDN/>
              <w:adjustRightInd/>
              <w:spacing w:line="480" w:lineRule="exact"/>
              <w:ind w:firstLine="482"/>
              <w:jc w:val="both"/>
              <w:rPr>
                <w:rFonts w:ascii="Times New Roman" w:cs="Times New Roman"/>
                <w:color w:val="auto"/>
                <w:sz w:val="26"/>
                <w:szCs w:val="26"/>
              </w:rPr>
            </w:pPr>
            <w:r w:rsidRPr="00325DB6">
              <w:rPr>
                <w:rFonts w:hint="eastAsia"/>
                <w:color w:val="auto"/>
                <w:sz w:val="26"/>
                <w:szCs w:val="26"/>
              </w:rPr>
              <w:t>④</w:t>
            </w:r>
            <w:r w:rsidRPr="00ED1785">
              <w:rPr>
                <w:rFonts w:ascii="Times New Roman" w:cs="Times New Roman"/>
                <w:color w:val="auto"/>
                <w:sz w:val="26"/>
                <w:szCs w:val="26"/>
              </w:rPr>
              <w:t>泥浆池、</w:t>
            </w:r>
            <w:proofErr w:type="gramStart"/>
            <w:r w:rsidRPr="00ED1785">
              <w:rPr>
                <w:rFonts w:ascii="Times New Roman" w:cs="Times New Roman"/>
                <w:color w:val="auto"/>
                <w:sz w:val="26"/>
                <w:szCs w:val="26"/>
              </w:rPr>
              <w:t>沉淀池等池体</w:t>
            </w:r>
            <w:proofErr w:type="gramEnd"/>
            <w:r w:rsidRPr="00ED1785">
              <w:rPr>
                <w:rFonts w:ascii="Times New Roman" w:cs="Times New Roman"/>
                <w:color w:val="auto"/>
                <w:sz w:val="26"/>
                <w:szCs w:val="26"/>
              </w:rPr>
              <w:t>、</w:t>
            </w:r>
            <w:proofErr w:type="gramStart"/>
            <w:r w:rsidRPr="00ED1785">
              <w:rPr>
                <w:rFonts w:ascii="Times New Roman" w:cs="Times New Roman"/>
                <w:color w:val="auto"/>
                <w:sz w:val="26"/>
                <w:szCs w:val="26"/>
              </w:rPr>
              <w:t>坑体的</w:t>
            </w:r>
            <w:proofErr w:type="gramEnd"/>
            <w:r w:rsidRPr="00ED1785">
              <w:rPr>
                <w:rFonts w:ascii="Times New Roman" w:cs="Times New Roman"/>
                <w:color w:val="auto"/>
                <w:sz w:val="26"/>
                <w:szCs w:val="26"/>
              </w:rPr>
              <w:t>防渗膜铺设作业要规范操作，基础</w:t>
            </w:r>
            <w:r w:rsidRPr="00ED1785">
              <w:rPr>
                <w:rFonts w:ascii="Times New Roman" w:cs="Times New Roman"/>
                <w:color w:val="auto"/>
                <w:sz w:val="26"/>
                <w:szCs w:val="26"/>
              </w:rPr>
              <w:lastRenderedPageBreak/>
              <w:t>需平坦，无不均匀沉陷，</w:t>
            </w:r>
            <w:proofErr w:type="gramStart"/>
            <w:r w:rsidRPr="00ED1785">
              <w:rPr>
                <w:rFonts w:ascii="Times New Roman" w:cs="Times New Roman"/>
                <w:color w:val="auto"/>
                <w:sz w:val="26"/>
                <w:szCs w:val="26"/>
              </w:rPr>
              <w:t>无锐石</w:t>
            </w:r>
            <w:proofErr w:type="gramEnd"/>
            <w:r w:rsidRPr="00ED1785">
              <w:rPr>
                <w:rFonts w:ascii="Times New Roman" w:cs="Times New Roman"/>
                <w:color w:val="auto"/>
                <w:sz w:val="26"/>
                <w:szCs w:val="26"/>
              </w:rPr>
              <w:t>、树根等能刺穿薄膜的硬物，铺时勿使薄膜受拉，放松为好，防渗技术要求为等效粘土防渗层</w:t>
            </w:r>
            <w:r w:rsidRPr="00ED1785">
              <w:rPr>
                <w:rFonts w:ascii="Times New Roman" w:cs="Times New Roman"/>
                <w:color w:val="auto"/>
                <w:sz w:val="26"/>
                <w:szCs w:val="26"/>
              </w:rPr>
              <w:t>Mb≥1.5m</w:t>
            </w:r>
            <w:r w:rsidRPr="00ED1785">
              <w:rPr>
                <w:rFonts w:ascii="Times New Roman" w:cs="Times New Roman"/>
                <w:color w:val="auto"/>
                <w:sz w:val="26"/>
                <w:szCs w:val="26"/>
              </w:rPr>
              <w:t>，</w:t>
            </w:r>
            <w:r w:rsidRPr="00ED1785">
              <w:rPr>
                <w:rFonts w:ascii="Times New Roman" w:cs="Times New Roman"/>
                <w:color w:val="auto"/>
                <w:sz w:val="26"/>
                <w:szCs w:val="26"/>
              </w:rPr>
              <w:t>K≤1×10</w:t>
            </w:r>
            <w:r w:rsidRPr="00CE4F56">
              <w:rPr>
                <w:rFonts w:ascii="Times New Roman" w:cs="Times New Roman"/>
                <w:color w:val="auto"/>
                <w:sz w:val="26"/>
                <w:szCs w:val="26"/>
                <w:vertAlign w:val="superscript"/>
              </w:rPr>
              <w:t>-7</w:t>
            </w:r>
            <w:r w:rsidRPr="00ED1785">
              <w:rPr>
                <w:rFonts w:ascii="Times New Roman" w:cs="Times New Roman"/>
                <w:color w:val="auto"/>
                <w:sz w:val="26"/>
                <w:szCs w:val="26"/>
              </w:rPr>
              <w:t>cm/s</w:t>
            </w:r>
            <w:r w:rsidRPr="00ED1785">
              <w:rPr>
                <w:rFonts w:ascii="Times New Roman" w:cs="Times New Roman"/>
                <w:color w:val="auto"/>
                <w:sz w:val="26"/>
                <w:szCs w:val="26"/>
              </w:rPr>
              <w:t>。</w:t>
            </w:r>
          </w:p>
          <w:p w14:paraId="6C40FF07" w14:textId="77777777" w:rsidR="006943AB" w:rsidRPr="00EC0C5F" w:rsidRDefault="006943AB" w:rsidP="006943AB">
            <w:pPr>
              <w:pStyle w:val="0"/>
              <w:ind w:firstLineChars="0" w:firstLine="0"/>
              <w:jc w:val="left"/>
              <w:rPr>
                <w:rFonts w:ascii="Times New Roman" w:hAnsi="Times New Roman"/>
                <w:b/>
              </w:rPr>
            </w:pPr>
            <w:r w:rsidRPr="00EC0C5F">
              <w:rPr>
                <w:rFonts w:ascii="Times New Roman" w:hAnsi="Times New Roman" w:hint="eastAsia"/>
                <w:b/>
              </w:rPr>
              <w:t>8.</w:t>
            </w:r>
            <w:r>
              <w:rPr>
                <w:rFonts w:ascii="Times New Roman" w:hAnsi="Times New Roman" w:hint="eastAsia"/>
                <w:b/>
              </w:rPr>
              <w:t>6</w:t>
            </w:r>
            <w:r w:rsidRPr="00EC0C5F">
              <w:rPr>
                <w:rFonts w:ascii="Times New Roman" w:hAnsi="Times New Roman" w:hint="eastAsia"/>
                <w:b/>
              </w:rPr>
              <w:t>辐射环境影响分析</w:t>
            </w:r>
          </w:p>
          <w:p w14:paraId="1484912D" w14:textId="77777777" w:rsidR="006943AB" w:rsidRPr="00EC0C5F" w:rsidRDefault="006943AB" w:rsidP="008C3AF8">
            <w:pPr>
              <w:pStyle w:val="0"/>
              <w:adjustRightInd w:val="0"/>
              <w:snapToGrid w:val="0"/>
              <w:ind w:firstLine="520"/>
              <w:rPr>
                <w:rFonts w:ascii="Times New Roman" w:hAnsi="Times New Roman"/>
                <w:kern w:val="0"/>
                <w:szCs w:val="26"/>
              </w:rPr>
            </w:pPr>
            <w:r w:rsidRPr="00EC0C5F">
              <w:rPr>
                <w:rFonts w:ascii="Times New Roman" w:hAnsi="Times New Roman" w:hint="eastAsia"/>
                <w:kern w:val="0"/>
                <w:szCs w:val="26"/>
              </w:rPr>
              <w:t>本项目钻探钻孔直径一般约</w:t>
            </w:r>
            <w:r w:rsidRPr="00EC0C5F">
              <w:rPr>
                <w:rFonts w:ascii="Times New Roman" w:hAnsi="Times New Roman" w:hint="eastAsia"/>
                <w:kern w:val="0"/>
                <w:szCs w:val="26"/>
              </w:rPr>
              <w:t>75mm</w:t>
            </w:r>
            <w:r w:rsidRPr="00EC0C5F">
              <w:rPr>
                <w:rFonts w:ascii="Times New Roman" w:hAnsi="Times New Roman" w:hint="eastAsia"/>
                <w:kern w:val="0"/>
                <w:szCs w:val="26"/>
              </w:rPr>
              <w:t>，钻孔</w:t>
            </w:r>
            <w:r>
              <w:rPr>
                <w:rFonts w:ascii="Times New Roman" w:hAnsi="Times New Roman" w:hint="eastAsia"/>
                <w:kern w:val="0"/>
                <w:szCs w:val="26"/>
              </w:rPr>
              <w:t>孔径</w:t>
            </w:r>
            <w:r w:rsidRPr="00EC0C5F">
              <w:rPr>
                <w:rFonts w:ascii="Times New Roman" w:hAnsi="Times New Roman" w:hint="eastAsia"/>
                <w:kern w:val="0"/>
                <w:szCs w:val="26"/>
              </w:rPr>
              <w:t>不大，钻探施工过程中封存在岩体内氡气不易析出到地表，即使有析出的可能，其量也微乎其微。另外，钻探过程有水的参与，氡易溶于水，因此氡的析出量可以忽略不计。</w:t>
            </w:r>
          </w:p>
          <w:p w14:paraId="3CC238E6" w14:textId="77777777" w:rsidR="008C3AF8" w:rsidRPr="00EC0C5F" w:rsidRDefault="006943AB" w:rsidP="008C3AF8">
            <w:pPr>
              <w:pStyle w:val="0"/>
              <w:adjustRightInd w:val="0"/>
              <w:snapToGrid w:val="0"/>
              <w:ind w:firstLineChars="0" w:firstLine="0"/>
              <w:rPr>
                <w:rFonts w:ascii="Times New Roman" w:hAnsi="Times New Roman"/>
                <w:kern w:val="0"/>
                <w:szCs w:val="26"/>
              </w:rPr>
            </w:pPr>
            <w:r w:rsidRPr="00EC0C5F">
              <w:rPr>
                <w:rFonts w:ascii="Times New Roman" w:hAnsi="Times New Roman" w:hint="eastAsia"/>
                <w:kern w:val="0"/>
                <w:szCs w:val="26"/>
              </w:rPr>
              <w:t>取上来的</w:t>
            </w:r>
            <w:proofErr w:type="gramStart"/>
            <w:r w:rsidRPr="00EC0C5F">
              <w:rPr>
                <w:rFonts w:ascii="Times New Roman" w:hAnsi="Times New Roman" w:hint="eastAsia"/>
                <w:kern w:val="0"/>
                <w:szCs w:val="26"/>
              </w:rPr>
              <w:t>岩矿心</w:t>
            </w:r>
            <w:proofErr w:type="gramEnd"/>
            <w:r w:rsidRPr="00EC0C5F">
              <w:rPr>
                <w:rFonts w:ascii="Times New Roman" w:hAnsi="Times New Roman" w:hint="eastAsia"/>
                <w:kern w:val="0"/>
                <w:szCs w:val="26"/>
              </w:rPr>
              <w:t>全部置于岩心箱保存，施工后最终运至岩心库，不会长期暴露在空气中，不会对空气环境产生辐射影响。</w:t>
            </w:r>
            <w:r w:rsidRPr="00384C58">
              <w:rPr>
                <w:rFonts w:ascii="Times New Roman" w:hAnsi="Times New Roman" w:hint="eastAsia"/>
                <w:kern w:val="0"/>
                <w:szCs w:val="26"/>
              </w:rPr>
              <w:t>此外，由于本项目工作区多处于</w:t>
            </w:r>
            <w:r w:rsidR="008C3AF8">
              <w:rPr>
                <w:rFonts w:ascii="Times New Roman" w:hAnsi="Times New Roman" w:hint="eastAsia"/>
                <w:kern w:val="0"/>
                <w:szCs w:val="26"/>
              </w:rPr>
              <w:t>带</w:t>
            </w:r>
            <w:proofErr w:type="gramStart"/>
            <w:r w:rsidR="008C3AF8">
              <w:rPr>
                <w:rFonts w:ascii="Times New Roman" w:hAnsi="Times New Roman" w:hint="eastAsia"/>
                <w:kern w:val="0"/>
                <w:szCs w:val="26"/>
              </w:rPr>
              <w:t>钻</w:t>
            </w:r>
            <w:r w:rsidRPr="00384C58">
              <w:rPr>
                <w:rFonts w:ascii="Times New Roman" w:hAnsi="Times New Roman" w:hint="eastAsia"/>
                <w:kern w:val="0"/>
                <w:szCs w:val="26"/>
              </w:rPr>
              <w:t>调查</w:t>
            </w:r>
            <w:proofErr w:type="gramEnd"/>
            <w:r w:rsidRPr="00384C58">
              <w:rPr>
                <w:rFonts w:ascii="Times New Roman" w:hAnsi="Times New Roman" w:hint="eastAsia"/>
                <w:kern w:val="0"/>
                <w:szCs w:val="26"/>
              </w:rPr>
              <w:t>评价、普查阶段，因此，产生的辐射均属于天然辐射照射范畴，勘探过程不会对周围公众产生附加剂量。</w:t>
            </w:r>
            <w:r w:rsidR="008C3AF8" w:rsidRPr="00BC117E">
              <w:rPr>
                <w:rFonts w:ascii="Times New Roman" w:hAnsi="Times New Roman" w:hint="eastAsia"/>
                <w:kern w:val="0"/>
                <w:szCs w:val="26"/>
              </w:rPr>
              <w:t>项目不会对附近村民产生附加辐射影响，周围居民点满足本项目制定的公众剂量管理目标值（</w:t>
            </w:r>
            <w:r w:rsidR="008C3AF8" w:rsidRPr="00BC117E">
              <w:rPr>
                <w:rFonts w:ascii="Times New Roman" w:hAnsi="Times New Roman" w:hint="eastAsia"/>
                <w:kern w:val="0"/>
                <w:szCs w:val="26"/>
              </w:rPr>
              <w:t>0.05mSv/a</w:t>
            </w:r>
            <w:r w:rsidR="008C3AF8" w:rsidRPr="00BC117E">
              <w:rPr>
                <w:rFonts w:ascii="Times New Roman" w:hAnsi="Times New Roman" w:hint="eastAsia"/>
                <w:kern w:val="0"/>
                <w:szCs w:val="26"/>
              </w:rPr>
              <w:t>）要求。</w:t>
            </w:r>
          </w:p>
          <w:p w14:paraId="020DA953" w14:textId="77777777" w:rsidR="00FC4115" w:rsidRPr="00EC0C5F" w:rsidRDefault="00FC4115" w:rsidP="00FC4115">
            <w:pPr>
              <w:pStyle w:val="0"/>
              <w:ind w:firstLineChars="0" w:firstLine="0"/>
              <w:jc w:val="left"/>
              <w:rPr>
                <w:rFonts w:ascii="Times New Roman" w:hAnsi="Times New Roman"/>
                <w:b/>
              </w:rPr>
            </w:pPr>
            <w:r w:rsidRPr="00EC0C5F">
              <w:rPr>
                <w:rFonts w:ascii="Times New Roman" w:hAnsi="Times New Roman" w:hint="eastAsia"/>
                <w:b/>
              </w:rPr>
              <w:t>8.</w:t>
            </w:r>
            <w:r>
              <w:rPr>
                <w:rFonts w:ascii="Times New Roman" w:hAnsi="Times New Roman"/>
                <w:b/>
              </w:rPr>
              <w:t>7</w:t>
            </w:r>
            <w:r w:rsidRPr="00EC0C5F">
              <w:rPr>
                <w:rFonts w:ascii="Times New Roman" w:hAnsi="Times New Roman" w:hint="eastAsia"/>
                <w:b/>
              </w:rPr>
              <w:t>生态环境的环境影响</w:t>
            </w:r>
          </w:p>
          <w:p w14:paraId="6125797E" w14:textId="77777777" w:rsidR="00FC4115" w:rsidRDefault="00FC4115" w:rsidP="00FC4115">
            <w:pPr>
              <w:pStyle w:val="Default"/>
              <w:autoSpaceDE/>
              <w:autoSpaceDN/>
              <w:adjustRightInd/>
              <w:spacing w:line="480" w:lineRule="exact"/>
              <w:ind w:firstLine="482"/>
              <w:jc w:val="both"/>
              <w:rPr>
                <w:rFonts w:ascii="Times New Roman" w:cs="Times New Roman"/>
                <w:color w:val="auto"/>
                <w:sz w:val="26"/>
                <w:szCs w:val="26"/>
              </w:rPr>
            </w:pPr>
            <w:r w:rsidRPr="006841A2">
              <w:rPr>
                <w:rFonts w:ascii="Times New Roman" w:cs="Times New Roman"/>
                <w:color w:val="auto"/>
                <w:sz w:val="26"/>
                <w:szCs w:val="26"/>
              </w:rPr>
              <w:t>本项目钻探主要工程占地类型主要为灌木林地，均为临时占地，且钻探施工周期短，钻探结束后立即恢复植被。在施工过程中平整场地，会破坏施工区域内地表植被；施工机械、材料运输、人员踩踏、钻机临时占地等也会破坏区域内少量植被。根据本项目勘查内容，主要用地为钻探过程中钻机设备和池体的临时占地。本项目便携式全液压钻机机坪面积不少于</w:t>
            </w:r>
            <w:r w:rsidRPr="006841A2">
              <w:rPr>
                <w:rFonts w:ascii="Times New Roman" w:cs="Times New Roman"/>
                <w:color w:val="auto"/>
                <w:sz w:val="26"/>
                <w:szCs w:val="26"/>
              </w:rPr>
              <w:t xml:space="preserve"> </w:t>
            </w:r>
            <w:r>
              <w:rPr>
                <w:rFonts w:ascii="Times New Roman" w:cs="Times New Roman"/>
                <w:color w:val="auto"/>
                <w:sz w:val="26"/>
                <w:szCs w:val="26"/>
              </w:rPr>
              <w:t>150</w:t>
            </w:r>
            <w:r w:rsidRPr="006841A2">
              <w:rPr>
                <w:rFonts w:ascii="Times New Roman" w:cs="Times New Roman"/>
                <w:color w:val="auto"/>
                <w:sz w:val="26"/>
                <w:szCs w:val="26"/>
              </w:rPr>
              <w:t>m</w:t>
            </w:r>
            <w:r>
              <w:rPr>
                <w:rFonts w:ascii="Times New Roman" w:cs="Times New Roman"/>
                <w:color w:val="auto"/>
                <w:sz w:val="26"/>
                <w:szCs w:val="26"/>
                <w:vertAlign w:val="superscript"/>
              </w:rPr>
              <w:t>2</w:t>
            </w:r>
            <w:r w:rsidRPr="006841A2">
              <w:rPr>
                <w:rFonts w:ascii="Times New Roman" w:cs="Times New Roman"/>
                <w:color w:val="auto"/>
                <w:sz w:val="26"/>
                <w:szCs w:val="26"/>
              </w:rPr>
              <w:t>（长</w:t>
            </w:r>
            <w:r w:rsidRPr="006841A2">
              <w:rPr>
                <w:rFonts w:ascii="Times New Roman" w:cs="Times New Roman"/>
                <w:color w:val="auto"/>
                <w:sz w:val="26"/>
                <w:szCs w:val="26"/>
              </w:rPr>
              <w:t>×</w:t>
            </w:r>
            <w:r w:rsidRPr="006841A2">
              <w:rPr>
                <w:rFonts w:ascii="Times New Roman" w:cs="Times New Roman"/>
                <w:color w:val="auto"/>
                <w:sz w:val="26"/>
                <w:szCs w:val="26"/>
              </w:rPr>
              <w:t>宽</w:t>
            </w:r>
            <w:r w:rsidRPr="006841A2">
              <w:rPr>
                <w:rFonts w:ascii="Times New Roman" w:cs="Times New Roman"/>
                <w:color w:val="auto"/>
                <w:sz w:val="26"/>
                <w:szCs w:val="26"/>
              </w:rPr>
              <w:t>=</w:t>
            </w:r>
            <w:r>
              <w:rPr>
                <w:rFonts w:ascii="Times New Roman" w:cs="Times New Roman"/>
                <w:color w:val="auto"/>
                <w:sz w:val="26"/>
                <w:szCs w:val="26"/>
              </w:rPr>
              <w:t>15</w:t>
            </w:r>
            <w:r w:rsidRPr="006841A2">
              <w:rPr>
                <w:rFonts w:ascii="Times New Roman" w:cs="Times New Roman"/>
                <w:color w:val="auto"/>
                <w:sz w:val="26"/>
                <w:szCs w:val="26"/>
              </w:rPr>
              <w:t>m×</w:t>
            </w:r>
            <w:r>
              <w:rPr>
                <w:rFonts w:ascii="Times New Roman" w:cs="Times New Roman"/>
                <w:color w:val="auto"/>
                <w:sz w:val="26"/>
                <w:szCs w:val="26"/>
              </w:rPr>
              <w:t>10</w:t>
            </w:r>
            <w:r w:rsidRPr="006841A2">
              <w:rPr>
                <w:rFonts w:ascii="Times New Roman" w:cs="Times New Roman"/>
                <w:color w:val="auto"/>
                <w:sz w:val="26"/>
                <w:szCs w:val="26"/>
              </w:rPr>
              <w:t>m</w:t>
            </w:r>
            <w:r w:rsidRPr="006841A2">
              <w:rPr>
                <w:rFonts w:ascii="Times New Roman" w:cs="Times New Roman"/>
                <w:color w:val="auto"/>
                <w:sz w:val="26"/>
                <w:szCs w:val="26"/>
              </w:rPr>
              <w:t>），本项目施工使用的临时道路主要为现有林间便道</w:t>
            </w:r>
            <w:r w:rsidRPr="006841A2">
              <w:rPr>
                <w:rFonts w:ascii="Times New Roman" w:cs="Times New Roman"/>
                <w:color w:val="auto"/>
                <w:sz w:val="26"/>
                <w:szCs w:val="26"/>
              </w:rPr>
              <w:t>,</w:t>
            </w:r>
            <w:r w:rsidRPr="006841A2">
              <w:rPr>
                <w:rFonts w:ascii="Times New Roman" w:cs="Times New Roman"/>
                <w:color w:val="auto"/>
                <w:sz w:val="26"/>
                <w:szCs w:val="26"/>
              </w:rPr>
              <w:t>仅</w:t>
            </w:r>
            <w:proofErr w:type="gramStart"/>
            <w:r w:rsidRPr="006841A2">
              <w:rPr>
                <w:rFonts w:ascii="Times New Roman" w:cs="Times New Roman"/>
                <w:color w:val="auto"/>
                <w:sz w:val="26"/>
                <w:szCs w:val="26"/>
              </w:rPr>
              <w:t>需施工极</w:t>
            </w:r>
            <w:proofErr w:type="gramEnd"/>
            <w:r w:rsidRPr="006841A2">
              <w:rPr>
                <w:rFonts w:ascii="Times New Roman" w:cs="Times New Roman"/>
                <w:color w:val="auto"/>
                <w:sz w:val="26"/>
                <w:szCs w:val="26"/>
              </w:rPr>
              <w:t>少量临时便道</w:t>
            </w:r>
            <w:r>
              <w:rPr>
                <w:rFonts w:ascii="Times New Roman" w:cs="Times New Roman" w:hint="eastAsia"/>
                <w:color w:val="auto"/>
                <w:sz w:val="26"/>
                <w:szCs w:val="26"/>
              </w:rPr>
              <w:t>，</w:t>
            </w:r>
            <w:r w:rsidRPr="006841A2">
              <w:rPr>
                <w:rFonts w:ascii="Times New Roman" w:cs="Times New Roman"/>
                <w:color w:val="auto"/>
                <w:sz w:val="26"/>
                <w:szCs w:val="26"/>
              </w:rPr>
              <w:t>道路宽度约</w:t>
            </w:r>
            <w:r>
              <w:rPr>
                <w:rFonts w:ascii="Times New Roman" w:cs="Times New Roman"/>
                <w:color w:val="auto"/>
                <w:sz w:val="26"/>
                <w:szCs w:val="26"/>
              </w:rPr>
              <w:t>3</w:t>
            </w:r>
            <w:r w:rsidRPr="006841A2">
              <w:rPr>
                <w:rFonts w:ascii="Times New Roman" w:cs="Times New Roman"/>
                <w:color w:val="auto"/>
                <w:sz w:val="26"/>
                <w:szCs w:val="26"/>
              </w:rPr>
              <w:t>m</w:t>
            </w:r>
            <w:r w:rsidRPr="006841A2">
              <w:rPr>
                <w:rFonts w:ascii="Times New Roman" w:cs="Times New Roman"/>
                <w:color w:val="auto"/>
                <w:sz w:val="26"/>
                <w:szCs w:val="26"/>
              </w:rPr>
              <w:t>，本项目设计</w:t>
            </w:r>
            <w:r>
              <w:rPr>
                <w:rFonts w:ascii="Times New Roman" w:cs="Times New Roman"/>
                <w:color w:val="auto"/>
                <w:sz w:val="26"/>
                <w:szCs w:val="26"/>
              </w:rPr>
              <w:t>100</w:t>
            </w:r>
            <w:r w:rsidRPr="006841A2">
              <w:rPr>
                <w:rFonts w:ascii="Times New Roman" w:cs="Times New Roman"/>
                <w:color w:val="auto"/>
                <w:sz w:val="26"/>
                <w:szCs w:val="26"/>
              </w:rPr>
              <w:t>个钻孔，施工便道长度约</w:t>
            </w:r>
            <w:r>
              <w:rPr>
                <w:rFonts w:ascii="Times New Roman" w:cs="Times New Roman"/>
                <w:color w:val="auto"/>
                <w:sz w:val="26"/>
                <w:szCs w:val="26"/>
              </w:rPr>
              <w:t>10</w:t>
            </w:r>
            <w:r>
              <w:rPr>
                <w:rFonts w:ascii="Times New Roman" w:cs="Times New Roman" w:hint="eastAsia"/>
                <w:color w:val="auto"/>
                <w:sz w:val="26"/>
                <w:szCs w:val="26"/>
              </w:rPr>
              <w:t>k</w:t>
            </w:r>
            <w:r w:rsidRPr="006841A2">
              <w:rPr>
                <w:rFonts w:ascii="Times New Roman" w:cs="Times New Roman"/>
                <w:color w:val="auto"/>
                <w:sz w:val="26"/>
                <w:szCs w:val="26"/>
              </w:rPr>
              <w:t>m</w:t>
            </w:r>
            <w:r w:rsidRPr="006841A2">
              <w:rPr>
                <w:rFonts w:ascii="Times New Roman" w:cs="Times New Roman"/>
                <w:color w:val="auto"/>
                <w:sz w:val="26"/>
                <w:szCs w:val="26"/>
              </w:rPr>
              <w:t>，则本项目临时占地面积约</w:t>
            </w:r>
            <w:r>
              <w:rPr>
                <w:rFonts w:ascii="Times New Roman" w:cs="Times New Roman"/>
                <w:color w:val="auto"/>
                <w:sz w:val="26"/>
                <w:szCs w:val="26"/>
              </w:rPr>
              <w:t>15</w:t>
            </w:r>
            <w:r w:rsidRPr="006841A2">
              <w:rPr>
                <w:rFonts w:ascii="Times New Roman" w:cs="Times New Roman"/>
                <w:color w:val="auto"/>
                <w:sz w:val="26"/>
                <w:szCs w:val="26"/>
              </w:rPr>
              <w:t>000m</w:t>
            </w:r>
            <w:r w:rsidRPr="006841A2">
              <w:rPr>
                <w:rFonts w:ascii="Times New Roman" w:cs="Times New Roman"/>
                <w:color w:val="auto"/>
                <w:sz w:val="26"/>
                <w:szCs w:val="26"/>
                <w:vertAlign w:val="superscript"/>
              </w:rPr>
              <w:t>2</w:t>
            </w:r>
            <w:r w:rsidRPr="006841A2">
              <w:rPr>
                <w:rFonts w:ascii="Times New Roman" w:cs="Times New Roman"/>
                <w:color w:val="auto"/>
                <w:sz w:val="26"/>
                <w:szCs w:val="26"/>
              </w:rPr>
              <w:t>，且钻孔施工完毕后立即恢复原貌</w:t>
            </w:r>
            <w:r w:rsidRPr="006841A2">
              <w:rPr>
                <w:rFonts w:ascii="Times New Roman" w:cs="Times New Roman"/>
                <w:color w:val="auto"/>
                <w:sz w:val="26"/>
                <w:szCs w:val="26"/>
              </w:rPr>
              <w:t>(</w:t>
            </w:r>
            <w:r w:rsidRPr="006841A2">
              <w:rPr>
                <w:rFonts w:ascii="Times New Roman" w:cs="Times New Roman"/>
                <w:color w:val="auto"/>
                <w:sz w:val="26"/>
                <w:szCs w:val="26"/>
              </w:rPr>
              <w:t>一般临时占地时间约</w:t>
            </w:r>
            <w:r>
              <w:rPr>
                <w:rFonts w:ascii="Times New Roman" w:cs="Times New Roman"/>
                <w:color w:val="auto"/>
                <w:sz w:val="26"/>
                <w:szCs w:val="26"/>
              </w:rPr>
              <w:t>2</w:t>
            </w:r>
            <w:r w:rsidRPr="006841A2">
              <w:rPr>
                <w:rFonts w:ascii="Times New Roman" w:cs="Times New Roman"/>
                <w:color w:val="auto"/>
                <w:sz w:val="26"/>
                <w:szCs w:val="26"/>
              </w:rPr>
              <w:t>个月</w:t>
            </w:r>
            <w:r w:rsidRPr="006841A2">
              <w:rPr>
                <w:rFonts w:ascii="Times New Roman" w:cs="Times New Roman"/>
                <w:color w:val="auto"/>
                <w:sz w:val="26"/>
                <w:szCs w:val="26"/>
              </w:rPr>
              <w:t>)</w:t>
            </w:r>
            <w:r w:rsidRPr="006841A2">
              <w:rPr>
                <w:rFonts w:ascii="Times New Roman" w:cs="Times New Roman"/>
                <w:color w:val="auto"/>
                <w:sz w:val="26"/>
                <w:szCs w:val="26"/>
              </w:rPr>
              <w:t>。根据《环境影响评价技术导则</w:t>
            </w:r>
            <w:r w:rsidRPr="006841A2">
              <w:rPr>
                <w:rFonts w:ascii="Times New Roman" w:cs="Times New Roman"/>
                <w:color w:val="auto"/>
                <w:sz w:val="26"/>
                <w:szCs w:val="26"/>
              </w:rPr>
              <w:t xml:space="preserve"> </w:t>
            </w:r>
            <w:r w:rsidRPr="006841A2">
              <w:rPr>
                <w:rFonts w:ascii="Times New Roman" w:cs="Times New Roman"/>
                <w:color w:val="auto"/>
                <w:sz w:val="26"/>
                <w:szCs w:val="26"/>
              </w:rPr>
              <w:t>生态影响》（</w:t>
            </w:r>
            <w:r w:rsidRPr="006841A2">
              <w:rPr>
                <w:rFonts w:ascii="Times New Roman" w:cs="Times New Roman"/>
                <w:color w:val="auto"/>
                <w:sz w:val="26"/>
                <w:szCs w:val="26"/>
              </w:rPr>
              <w:t>HJ19-2011</w:t>
            </w:r>
            <w:r w:rsidRPr="006841A2">
              <w:rPr>
                <w:rFonts w:ascii="Times New Roman" w:cs="Times New Roman"/>
                <w:color w:val="auto"/>
                <w:sz w:val="26"/>
                <w:szCs w:val="26"/>
              </w:rPr>
              <w:t>）生态影响评价工作等级划分表见表</w:t>
            </w:r>
            <w:r w:rsidRPr="006841A2">
              <w:rPr>
                <w:rFonts w:ascii="Times New Roman" w:cs="Times New Roman"/>
                <w:color w:val="auto"/>
                <w:sz w:val="26"/>
                <w:szCs w:val="26"/>
              </w:rPr>
              <w:t>8-5</w:t>
            </w:r>
            <w:r w:rsidRPr="006841A2">
              <w:rPr>
                <w:rFonts w:ascii="Times New Roman" w:cs="Times New Roman"/>
                <w:color w:val="auto"/>
                <w:sz w:val="26"/>
                <w:szCs w:val="26"/>
              </w:rPr>
              <w:t>。</w:t>
            </w:r>
          </w:p>
          <w:p w14:paraId="75B2B449" w14:textId="77777777" w:rsidR="009F65D0" w:rsidRPr="00CE4F56" w:rsidRDefault="009F65D0" w:rsidP="009F65D0">
            <w:pPr>
              <w:pStyle w:val="Default"/>
              <w:autoSpaceDE/>
              <w:autoSpaceDN/>
              <w:adjustRightInd/>
              <w:spacing w:line="480" w:lineRule="exact"/>
              <w:ind w:firstLine="482"/>
              <w:jc w:val="both"/>
              <w:rPr>
                <w:rFonts w:ascii="Times New Roman" w:cs="Times New Roman"/>
                <w:b/>
                <w:color w:val="auto"/>
                <w:sz w:val="26"/>
                <w:szCs w:val="26"/>
              </w:rPr>
            </w:pPr>
            <w:r w:rsidRPr="00CE4F56">
              <w:rPr>
                <w:sz w:val="26"/>
                <w:szCs w:val="26"/>
              </w:rPr>
              <w:t>本项目所在区域为一般区域，不涉及重要生态敏感区和特殊生态敏感区，故本项目生态影响评价工作等级为三级。</w:t>
            </w:r>
          </w:p>
          <w:p w14:paraId="63BB395F" w14:textId="77777777" w:rsidR="009F65D0" w:rsidRDefault="009F65D0" w:rsidP="00FC4115">
            <w:pPr>
              <w:pStyle w:val="Default"/>
              <w:autoSpaceDE/>
              <w:autoSpaceDN/>
              <w:adjustRightInd/>
              <w:spacing w:line="480" w:lineRule="exact"/>
              <w:ind w:firstLine="482"/>
              <w:jc w:val="both"/>
              <w:rPr>
                <w:rFonts w:ascii="Times New Roman" w:cs="Times New Roman"/>
                <w:color w:val="auto"/>
                <w:sz w:val="26"/>
                <w:szCs w:val="26"/>
              </w:rPr>
            </w:pPr>
          </w:p>
          <w:p w14:paraId="2094DE3C" w14:textId="77777777" w:rsidR="009F65D0" w:rsidRDefault="009F65D0" w:rsidP="00FC4115">
            <w:pPr>
              <w:pStyle w:val="Default"/>
              <w:autoSpaceDE/>
              <w:autoSpaceDN/>
              <w:adjustRightInd/>
              <w:spacing w:line="480" w:lineRule="exact"/>
              <w:ind w:firstLine="482"/>
              <w:jc w:val="both"/>
              <w:rPr>
                <w:rFonts w:ascii="Times New Roman" w:cs="Times New Roman"/>
                <w:color w:val="auto"/>
                <w:sz w:val="26"/>
                <w:szCs w:val="26"/>
              </w:rPr>
            </w:pPr>
          </w:p>
          <w:p w14:paraId="0A1E6CC8" w14:textId="77777777" w:rsidR="009F65D0" w:rsidRPr="009F65D0" w:rsidRDefault="009F65D0" w:rsidP="00FC4115">
            <w:pPr>
              <w:pStyle w:val="Default"/>
              <w:autoSpaceDE/>
              <w:autoSpaceDN/>
              <w:adjustRightInd/>
              <w:spacing w:line="480" w:lineRule="exact"/>
              <w:ind w:firstLine="482"/>
              <w:jc w:val="both"/>
              <w:rPr>
                <w:rFonts w:ascii="Times New Roman" w:cs="Times New Roman"/>
                <w:color w:val="auto"/>
                <w:sz w:val="26"/>
                <w:szCs w:val="26"/>
              </w:rPr>
            </w:pPr>
          </w:p>
          <w:p w14:paraId="4C3FE4FC" w14:textId="77777777" w:rsidR="00FC4115" w:rsidRPr="00BA361D" w:rsidRDefault="00FC4115" w:rsidP="00FC4115">
            <w:pPr>
              <w:spacing w:line="259" w:lineRule="auto"/>
              <w:ind w:right="113"/>
              <w:jc w:val="center"/>
              <w:rPr>
                <w:b/>
              </w:rPr>
            </w:pPr>
            <w:r w:rsidRPr="00BA361D">
              <w:rPr>
                <w:b/>
              </w:rPr>
              <w:lastRenderedPageBreak/>
              <w:t>表</w:t>
            </w:r>
            <w:r w:rsidRPr="00BA361D">
              <w:rPr>
                <w:rFonts w:ascii="Times New Roman" w:eastAsia="Times New Roman" w:hAnsi="Times New Roman" w:cs="Times New Roman"/>
                <w:b/>
              </w:rPr>
              <w:t xml:space="preserve">8-5  </w:t>
            </w:r>
            <w:r w:rsidRPr="00BA361D">
              <w:rPr>
                <w:b/>
              </w:rPr>
              <w:t>项目生态影响评价工作等级划分表</w:t>
            </w:r>
          </w:p>
          <w:tbl>
            <w:tblPr>
              <w:tblStyle w:val="TableGrid"/>
              <w:tblW w:w="5000" w:type="pct"/>
              <w:tblInd w:w="0" w:type="dxa"/>
              <w:tblCellMar>
                <w:top w:w="61" w:type="dxa"/>
                <w:left w:w="221" w:type="dxa"/>
                <w:right w:w="115" w:type="dxa"/>
              </w:tblCellMar>
              <w:tblLook w:val="04A0" w:firstRow="1" w:lastRow="0" w:firstColumn="1" w:lastColumn="0" w:noHBand="0" w:noVBand="1"/>
            </w:tblPr>
            <w:tblGrid>
              <w:gridCol w:w="2033"/>
              <w:gridCol w:w="1793"/>
              <w:gridCol w:w="2383"/>
              <w:gridCol w:w="2067"/>
            </w:tblGrid>
            <w:tr w:rsidR="00FC4115" w14:paraId="6B53DA69" w14:textId="77777777" w:rsidTr="00CB6CEA">
              <w:trPr>
                <w:trHeight w:val="359"/>
              </w:trPr>
              <w:tc>
                <w:tcPr>
                  <w:tcW w:w="1228" w:type="pct"/>
                  <w:vMerge w:val="restart"/>
                  <w:tcBorders>
                    <w:top w:val="single" w:sz="12" w:space="0" w:color="000000"/>
                    <w:left w:val="single" w:sz="12" w:space="0" w:color="000000"/>
                    <w:bottom w:val="single" w:sz="4" w:space="0" w:color="000000"/>
                    <w:right w:val="single" w:sz="4" w:space="0" w:color="000000"/>
                  </w:tcBorders>
                  <w:vAlign w:val="center"/>
                </w:tcPr>
                <w:p w14:paraId="4A407774" w14:textId="77777777" w:rsidR="00FC4115" w:rsidRDefault="00FC4115" w:rsidP="00CB6CEA">
                  <w:pPr>
                    <w:spacing w:line="259" w:lineRule="auto"/>
                    <w:ind w:left="25"/>
                  </w:pPr>
                  <w:r>
                    <w:t>影响区域生态敏感性</w:t>
                  </w:r>
                  <w:r>
                    <w:rPr>
                      <w:rFonts w:ascii="Times New Roman" w:eastAsia="Times New Roman" w:hAnsi="Times New Roman" w:cs="Times New Roman"/>
                    </w:rPr>
                    <w:t xml:space="preserve"> </w:t>
                  </w:r>
                </w:p>
              </w:tc>
              <w:tc>
                <w:tcPr>
                  <w:tcW w:w="1083" w:type="pct"/>
                  <w:tcBorders>
                    <w:top w:val="single" w:sz="12" w:space="0" w:color="000000"/>
                    <w:left w:val="single" w:sz="4" w:space="0" w:color="000000"/>
                    <w:bottom w:val="single" w:sz="4" w:space="0" w:color="000000"/>
                    <w:right w:val="nil"/>
                  </w:tcBorders>
                </w:tcPr>
                <w:p w14:paraId="26338A2A" w14:textId="77777777" w:rsidR="00FC4115" w:rsidRDefault="00FC4115" w:rsidP="00CB6CEA">
                  <w:pPr>
                    <w:spacing w:after="160" w:line="259" w:lineRule="auto"/>
                  </w:pPr>
                </w:p>
              </w:tc>
              <w:tc>
                <w:tcPr>
                  <w:tcW w:w="1440" w:type="pct"/>
                  <w:tcBorders>
                    <w:top w:val="single" w:sz="12" w:space="0" w:color="000000"/>
                    <w:left w:val="nil"/>
                    <w:bottom w:val="single" w:sz="4" w:space="0" w:color="000000"/>
                    <w:right w:val="nil"/>
                  </w:tcBorders>
                </w:tcPr>
                <w:p w14:paraId="22482BC0" w14:textId="77777777" w:rsidR="00FC4115" w:rsidRDefault="00FC4115" w:rsidP="00CB6CEA">
                  <w:pPr>
                    <w:jc w:val="left"/>
                  </w:pPr>
                  <w:r>
                    <w:t>工程占地（水域</w:t>
                  </w:r>
                  <w:r>
                    <w:rPr>
                      <w:rFonts w:hint="eastAsia"/>
                    </w:rPr>
                    <w:t>）范</w:t>
                  </w:r>
                  <w:r>
                    <w:t>围</w:t>
                  </w:r>
                </w:p>
              </w:tc>
              <w:tc>
                <w:tcPr>
                  <w:tcW w:w="1250" w:type="pct"/>
                  <w:tcBorders>
                    <w:top w:val="single" w:sz="12" w:space="0" w:color="000000"/>
                    <w:left w:val="nil"/>
                    <w:bottom w:val="single" w:sz="4" w:space="0" w:color="000000"/>
                    <w:right w:val="single" w:sz="12" w:space="0" w:color="000000"/>
                  </w:tcBorders>
                </w:tcPr>
                <w:p w14:paraId="45C32AF5" w14:textId="77777777" w:rsidR="00FC4115" w:rsidRDefault="00FC4115" w:rsidP="00CB6CEA">
                  <w:pPr>
                    <w:spacing w:after="160" w:line="259" w:lineRule="auto"/>
                  </w:pPr>
                </w:p>
              </w:tc>
            </w:tr>
            <w:tr w:rsidR="00FC4115" w14:paraId="03417CBB" w14:textId="77777777" w:rsidTr="00CB6CEA">
              <w:trPr>
                <w:trHeight w:val="676"/>
              </w:trPr>
              <w:tc>
                <w:tcPr>
                  <w:tcW w:w="1228" w:type="pct"/>
                  <w:vMerge/>
                  <w:tcBorders>
                    <w:top w:val="nil"/>
                    <w:left w:val="single" w:sz="12" w:space="0" w:color="000000"/>
                    <w:bottom w:val="single" w:sz="4" w:space="0" w:color="000000"/>
                    <w:right w:val="single" w:sz="4" w:space="0" w:color="000000"/>
                  </w:tcBorders>
                </w:tcPr>
                <w:p w14:paraId="0AEECD15" w14:textId="77777777" w:rsidR="00FC4115" w:rsidRDefault="00FC4115" w:rsidP="00CB6CEA">
                  <w:pPr>
                    <w:spacing w:after="160" w:line="259" w:lineRule="auto"/>
                  </w:pPr>
                </w:p>
              </w:tc>
              <w:tc>
                <w:tcPr>
                  <w:tcW w:w="1083" w:type="pct"/>
                  <w:tcBorders>
                    <w:top w:val="single" w:sz="4" w:space="0" w:color="000000"/>
                    <w:left w:val="single" w:sz="4" w:space="0" w:color="000000"/>
                    <w:bottom w:val="single" w:sz="4" w:space="0" w:color="000000"/>
                    <w:right w:val="single" w:sz="4" w:space="0" w:color="000000"/>
                  </w:tcBorders>
                </w:tcPr>
                <w:p w14:paraId="063E5781" w14:textId="77777777" w:rsidR="00FC4115" w:rsidRDefault="00FC4115" w:rsidP="00CB6CEA">
                  <w:pPr>
                    <w:spacing w:after="73" w:line="259" w:lineRule="auto"/>
                    <w:ind w:left="6"/>
                  </w:pPr>
                  <w:r>
                    <w:t>面积</w:t>
                  </w:r>
                  <w:r>
                    <w:rPr>
                      <w:rFonts w:ascii="Times New Roman" w:eastAsia="Times New Roman" w:hAnsi="Times New Roman" w:cs="Times New Roman"/>
                    </w:rPr>
                    <w:t>≥20km</w:t>
                  </w:r>
                  <w:r>
                    <w:rPr>
                      <w:rFonts w:ascii="Times New Roman" w:eastAsia="Times New Roman" w:hAnsi="Times New Roman" w:cs="Times New Roman"/>
                      <w:vertAlign w:val="superscript"/>
                    </w:rPr>
                    <w:t xml:space="preserve">2 </w:t>
                  </w:r>
                  <w:r>
                    <w:t>或长度</w:t>
                  </w:r>
                  <w:r>
                    <w:rPr>
                      <w:rFonts w:ascii="Times New Roman" w:eastAsia="Times New Roman" w:hAnsi="Times New Roman" w:cs="Times New Roman"/>
                    </w:rPr>
                    <w:t>≥100km</w:t>
                  </w:r>
                </w:p>
              </w:tc>
              <w:tc>
                <w:tcPr>
                  <w:tcW w:w="1440" w:type="pct"/>
                  <w:tcBorders>
                    <w:top w:val="single" w:sz="4" w:space="0" w:color="000000"/>
                    <w:left w:val="single" w:sz="4" w:space="0" w:color="000000"/>
                    <w:bottom w:val="single" w:sz="4" w:space="0" w:color="000000"/>
                    <w:right w:val="single" w:sz="4" w:space="0" w:color="000000"/>
                  </w:tcBorders>
                </w:tcPr>
                <w:p w14:paraId="20AF9E2C" w14:textId="77777777" w:rsidR="00FC4115" w:rsidRDefault="00FC4115" w:rsidP="00CB6CEA">
                  <w:pPr>
                    <w:spacing w:after="28" w:line="259" w:lineRule="auto"/>
                  </w:pPr>
                  <w:r>
                    <w:t>面积</w:t>
                  </w:r>
                  <w:r>
                    <w:rPr>
                      <w:rFonts w:ascii="Times New Roman" w:eastAsia="Times New Roman" w:hAnsi="Times New Roman" w:cs="Times New Roman"/>
                    </w:rPr>
                    <w:t>2km</w:t>
                  </w:r>
                  <w:r>
                    <w:rPr>
                      <w:rFonts w:ascii="Times New Roman" w:eastAsia="Times New Roman" w:hAnsi="Times New Roman" w:cs="Times New Roman"/>
                      <w:vertAlign w:val="superscript"/>
                    </w:rPr>
                    <w:t>2</w:t>
                  </w:r>
                  <w:r>
                    <w:rPr>
                      <w:rFonts w:ascii="Times New Roman" w:eastAsia="Times New Roman" w:hAnsi="Times New Roman" w:cs="Times New Roman"/>
                    </w:rPr>
                    <w:t>-20km</w:t>
                  </w:r>
                  <w:r>
                    <w:rPr>
                      <w:rFonts w:ascii="Times New Roman" w:eastAsia="Times New Roman" w:hAnsi="Times New Roman" w:cs="Times New Roman"/>
                      <w:vertAlign w:val="superscript"/>
                    </w:rPr>
                    <w:t xml:space="preserve">2 </w:t>
                  </w:r>
                  <w:r>
                    <w:t>或长度</w:t>
                  </w:r>
                  <w:r>
                    <w:rPr>
                      <w:rFonts w:ascii="Times New Roman" w:eastAsia="Times New Roman" w:hAnsi="Times New Roman" w:cs="Times New Roman"/>
                    </w:rPr>
                    <w:t>50km-100km</w:t>
                  </w:r>
                </w:p>
              </w:tc>
              <w:tc>
                <w:tcPr>
                  <w:tcW w:w="1250" w:type="pct"/>
                  <w:tcBorders>
                    <w:top w:val="single" w:sz="4" w:space="0" w:color="000000"/>
                    <w:left w:val="single" w:sz="4" w:space="0" w:color="000000"/>
                    <w:bottom w:val="single" w:sz="4" w:space="0" w:color="000000"/>
                    <w:right w:val="single" w:sz="12" w:space="0" w:color="000000"/>
                  </w:tcBorders>
                </w:tcPr>
                <w:p w14:paraId="0C53BB34" w14:textId="77777777" w:rsidR="00FC4115" w:rsidRDefault="00FC4115" w:rsidP="00CB6CEA">
                  <w:pPr>
                    <w:spacing w:line="259" w:lineRule="auto"/>
                    <w:jc w:val="center"/>
                  </w:pPr>
                  <w:r>
                    <w:t>面积</w:t>
                  </w:r>
                  <w:r>
                    <w:rPr>
                      <w:rFonts w:ascii="Times New Roman" w:eastAsia="Times New Roman" w:hAnsi="Times New Roman" w:cs="Times New Roman"/>
                    </w:rPr>
                    <w:t>≤2km</w:t>
                  </w:r>
                  <w:r>
                    <w:rPr>
                      <w:rFonts w:ascii="Times New Roman" w:eastAsia="Times New Roman" w:hAnsi="Times New Roman" w:cs="Times New Roman"/>
                      <w:vertAlign w:val="superscript"/>
                    </w:rPr>
                    <w:t>2</w:t>
                  </w:r>
                  <w:r>
                    <w:t>或长度</w:t>
                  </w:r>
                  <w:r>
                    <w:rPr>
                      <w:rFonts w:ascii="Times New Roman" w:eastAsia="Times New Roman" w:hAnsi="Times New Roman" w:cs="Times New Roman"/>
                    </w:rPr>
                    <w:t>≤50km</w:t>
                  </w:r>
                </w:p>
              </w:tc>
            </w:tr>
            <w:tr w:rsidR="00FC4115" w14:paraId="52989C6E" w14:textId="77777777" w:rsidTr="00CB6CEA">
              <w:trPr>
                <w:trHeight w:val="349"/>
              </w:trPr>
              <w:tc>
                <w:tcPr>
                  <w:tcW w:w="1228" w:type="pct"/>
                  <w:tcBorders>
                    <w:top w:val="single" w:sz="4" w:space="0" w:color="000000"/>
                    <w:left w:val="single" w:sz="12" w:space="0" w:color="000000"/>
                    <w:bottom w:val="single" w:sz="4" w:space="0" w:color="000000"/>
                    <w:right w:val="single" w:sz="4" w:space="0" w:color="000000"/>
                  </w:tcBorders>
                </w:tcPr>
                <w:p w14:paraId="025AC650" w14:textId="77777777" w:rsidR="00FC4115" w:rsidRDefault="00FC4115" w:rsidP="00CB6CEA">
                  <w:pPr>
                    <w:spacing w:line="259" w:lineRule="auto"/>
                    <w:ind w:right="109"/>
                    <w:jc w:val="center"/>
                  </w:pPr>
                  <w:r>
                    <w:t>特殊生态敏感区</w:t>
                  </w:r>
                  <w:r>
                    <w:rPr>
                      <w:rFonts w:ascii="Times New Roman" w:eastAsia="Times New Roman" w:hAnsi="Times New Roman" w:cs="Times New Roman"/>
                    </w:rPr>
                    <w:t xml:space="preserve"> </w:t>
                  </w:r>
                </w:p>
              </w:tc>
              <w:tc>
                <w:tcPr>
                  <w:tcW w:w="1083" w:type="pct"/>
                  <w:tcBorders>
                    <w:top w:val="single" w:sz="4" w:space="0" w:color="000000"/>
                    <w:left w:val="single" w:sz="4" w:space="0" w:color="000000"/>
                    <w:bottom w:val="single" w:sz="4" w:space="0" w:color="000000"/>
                    <w:right w:val="single" w:sz="4" w:space="0" w:color="000000"/>
                  </w:tcBorders>
                </w:tcPr>
                <w:p w14:paraId="6F769D44" w14:textId="77777777" w:rsidR="00FC4115" w:rsidRDefault="00FC4115" w:rsidP="00CB6CEA">
                  <w:pPr>
                    <w:spacing w:line="259" w:lineRule="auto"/>
                    <w:ind w:right="107"/>
                    <w:jc w:val="center"/>
                  </w:pPr>
                  <w:r>
                    <w:t>一级</w:t>
                  </w:r>
                  <w:r>
                    <w:rPr>
                      <w:rFonts w:ascii="Times New Roman" w:eastAsia="Times New Roman" w:hAnsi="Times New Roman" w:cs="Times New Roman"/>
                    </w:rPr>
                    <w:t xml:space="preserve"> </w:t>
                  </w:r>
                </w:p>
              </w:tc>
              <w:tc>
                <w:tcPr>
                  <w:tcW w:w="1440" w:type="pct"/>
                  <w:tcBorders>
                    <w:top w:val="single" w:sz="4" w:space="0" w:color="000000"/>
                    <w:left w:val="single" w:sz="4" w:space="0" w:color="000000"/>
                    <w:bottom w:val="single" w:sz="4" w:space="0" w:color="000000"/>
                    <w:right w:val="single" w:sz="4" w:space="0" w:color="000000"/>
                  </w:tcBorders>
                </w:tcPr>
                <w:p w14:paraId="347C1F01" w14:textId="77777777" w:rsidR="00FC4115" w:rsidRDefault="00FC4115" w:rsidP="00CB6CEA">
                  <w:pPr>
                    <w:spacing w:line="259" w:lineRule="auto"/>
                    <w:ind w:right="107"/>
                    <w:jc w:val="center"/>
                  </w:pPr>
                  <w:r>
                    <w:t>一级</w:t>
                  </w:r>
                  <w:r>
                    <w:rPr>
                      <w:rFonts w:ascii="Times New Roman" w:eastAsia="Times New Roman" w:hAnsi="Times New Roman" w:cs="Times New Roman"/>
                    </w:rPr>
                    <w:t xml:space="preserve"> </w:t>
                  </w:r>
                </w:p>
              </w:tc>
              <w:tc>
                <w:tcPr>
                  <w:tcW w:w="1250" w:type="pct"/>
                  <w:tcBorders>
                    <w:top w:val="single" w:sz="4" w:space="0" w:color="000000"/>
                    <w:left w:val="single" w:sz="4" w:space="0" w:color="000000"/>
                    <w:bottom w:val="single" w:sz="4" w:space="0" w:color="000000"/>
                    <w:right w:val="single" w:sz="12" w:space="0" w:color="000000"/>
                  </w:tcBorders>
                </w:tcPr>
                <w:p w14:paraId="18BE2B87" w14:textId="77777777" w:rsidR="00FC4115" w:rsidRDefault="00FC4115" w:rsidP="00CB6CEA">
                  <w:pPr>
                    <w:spacing w:line="259" w:lineRule="auto"/>
                    <w:ind w:right="107"/>
                    <w:jc w:val="center"/>
                  </w:pPr>
                  <w:r>
                    <w:t>一级</w:t>
                  </w:r>
                  <w:r>
                    <w:rPr>
                      <w:rFonts w:ascii="Times New Roman" w:eastAsia="Times New Roman" w:hAnsi="Times New Roman" w:cs="Times New Roman"/>
                    </w:rPr>
                    <w:t xml:space="preserve"> </w:t>
                  </w:r>
                </w:p>
              </w:tc>
            </w:tr>
            <w:tr w:rsidR="00FC4115" w14:paraId="1968A785" w14:textId="77777777" w:rsidTr="00CB6CEA">
              <w:trPr>
                <w:trHeight w:val="336"/>
              </w:trPr>
              <w:tc>
                <w:tcPr>
                  <w:tcW w:w="1228" w:type="pct"/>
                  <w:tcBorders>
                    <w:top w:val="single" w:sz="4" w:space="0" w:color="000000"/>
                    <w:left w:val="single" w:sz="12" w:space="0" w:color="000000"/>
                    <w:bottom w:val="single" w:sz="4" w:space="0" w:color="000000"/>
                    <w:right w:val="single" w:sz="4" w:space="0" w:color="000000"/>
                  </w:tcBorders>
                </w:tcPr>
                <w:p w14:paraId="43B5FF41" w14:textId="77777777" w:rsidR="00FC4115" w:rsidRDefault="00FC4115" w:rsidP="00CB6CEA">
                  <w:pPr>
                    <w:spacing w:line="259" w:lineRule="auto"/>
                    <w:ind w:right="109"/>
                    <w:jc w:val="center"/>
                  </w:pPr>
                  <w:r>
                    <w:t>重要生态敏感区</w:t>
                  </w:r>
                  <w:r>
                    <w:rPr>
                      <w:rFonts w:ascii="Times New Roman" w:eastAsia="Times New Roman" w:hAnsi="Times New Roman" w:cs="Times New Roman"/>
                    </w:rPr>
                    <w:t xml:space="preserve"> </w:t>
                  </w:r>
                </w:p>
              </w:tc>
              <w:tc>
                <w:tcPr>
                  <w:tcW w:w="1083" w:type="pct"/>
                  <w:tcBorders>
                    <w:top w:val="single" w:sz="4" w:space="0" w:color="000000"/>
                    <w:left w:val="single" w:sz="4" w:space="0" w:color="000000"/>
                    <w:bottom w:val="single" w:sz="4" w:space="0" w:color="000000"/>
                    <w:right w:val="single" w:sz="4" w:space="0" w:color="000000"/>
                  </w:tcBorders>
                </w:tcPr>
                <w:p w14:paraId="380E2B8B" w14:textId="77777777" w:rsidR="00FC4115" w:rsidRDefault="00FC4115" w:rsidP="00CB6CEA">
                  <w:pPr>
                    <w:spacing w:line="259" w:lineRule="auto"/>
                    <w:ind w:right="107"/>
                    <w:jc w:val="center"/>
                  </w:pPr>
                  <w:r>
                    <w:t>一级</w:t>
                  </w:r>
                  <w:r>
                    <w:rPr>
                      <w:rFonts w:ascii="Times New Roman" w:eastAsia="Times New Roman" w:hAnsi="Times New Roman" w:cs="Times New Roman"/>
                    </w:rPr>
                    <w:t xml:space="preserve"> </w:t>
                  </w:r>
                </w:p>
              </w:tc>
              <w:tc>
                <w:tcPr>
                  <w:tcW w:w="1440" w:type="pct"/>
                  <w:tcBorders>
                    <w:top w:val="single" w:sz="4" w:space="0" w:color="000000"/>
                    <w:left w:val="single" w:sz="4" w:space="0" w:color="000000"/>
                    <w:bottom w:val="single" w:sz="4" w:space="0" w:color="000000"/>
                    <w:right w:val="single" w:sz="4" w:space="0" w:color="000000"/>
                  </w:tcBorders>
                </w:tcPr>
                <w:p w14:paraId="12A93F8D" w14:textId="77777777" w:rsidR="00FC4115" w:rsidRDefault="00FC4115" w:rsidP="00CB6CEA">
                  <w:pPr>
                    <w:spacing w:line="259" w:lineRule="auto"/>
                    <w:ind w:right="107"/>
                    <w:jc w:val="center"/>
                  </w:pPr>
                  <w:r>
                    <w:t>二级</w:t>
                  </w:r>
                  <w:r>
                    <w:rPr>
                      <w:rFonts w:ascii="Times New Roman" w:eastAsia="Times New Roman" w:hAnsi="Times New Roman" w:cs="Times New Roman"/>
                    </w:rPr>
                    <w:t xml:space="preserve"> </w:t>
                  </w:r>
                </w:p>
              </w:tc>
              <w:tc>
                <w:tcPr>
                  <w:tcW w:w="1250" w:type="pct"/>
                  <w:tcBorders>
                    <w:top w:val="single" w:sz="4" w:space="0" w:color="000000"/>
                    <w:left w:val="single" w:sz="4" w:space="0" w:color="000000"/>
                    <w:bottom w:val="single" w:sz="4" w:space="0" w:color="000000"/>
                    <w:right w:val="single" w:sz="12" w:space="0" w:color="000000"/>
                  </w:tcBorders>
                </w:tcPr>
                <w:p w14:paraId="01F7C5B7" w14:textId="77777777" w:rsidR="00FC4115" w:rsidRDefault="00FC4115" w:rsidP="00CB6CEA">
                  <w:pPr>
                    <w:spacing w:line="259" w:lineRule="auto"/>
                    <w:ind w:right="107"/>
                    <w:jc w:val="center"/>
                  </w:pPr>
                  <w:r>
                    <w:t>三级</w:t>
                  </w:r>
                  <w:r>
                    <w:rPr>
                      <w:rFonts w:ascii="Times New Roman" w:eastAsia="Times New Roman" w:hAnsi="Times New Roman" w:cs="Times New Roman"/>
                    </w:rPr>
                    <w:t xml:space="preserve"> </w:t>
                  </w:r>
                </w:p>
              </w:tc>
            </w:tr>
            <w:tr w:rsidR="00FC4115" w14:paraId="12F0F3DD" w14:textId="77777777" w:rsidTr="00CB6CEA">
              <w:trPr>
                <w:trHeight w:val="346"/>
              </w:trPr>
              <w:tc>
                <w:tcPr>
                  <w:tcW w:w="1228" w:type="pct"/>
                  <w:tcBorders>
                    <w:top w:val="single" w:sz="4" w:space="0" w:color="000000"/>
                    <w:left w:val="single" w:sz="12" w:space="0" w:color="000000"/>
                    <w:bottom w:val="single" w:sz="12" w:space="0" w:color="000000"/>
                    <w:right w:val="single" w:sz="4" w:space="0" w:color="000000"/>
                  </w:tcBorders>
                </w:tcPr>
                <w:p w14:paraId="5EEF48F9" w14:textId="77777777" w:rsidR="00FC4115" w:rsidRDefault="00FC4115" w:rsidP="00CB6CEA">
                  <w:pPr>
                    <w:spacing w:line="259" w:lineRule="auto"/>
                    <w:ind w:right="110"/>
                    <w:jc w:val="center"/>
                  </w:pPr>
                  <w:r>
                    <w:t>一般区域</w:t>
                  </w:r>
                  <w:r>
                    <w:rPr>
                      <w:rFonts w:ascii="Times New Roman" w:eastAsia="Times New Roman" w:hAnsi="Times New Roman" w:cs="Times New Roman"/>
                    </w:rPr>
                    <w:t xml:space="preserve"> </w:t>
                  </w:r>
                </w:p>
              </w:tc>
              <w:tc>
                <w:tcPr>
                  <w:tcW w:w="1083" w:type="pct"/>
                  <w:tcBorders>
                    <w:top w:val="single" w:sz="4" w:space="0" w:color="000000"/>
                    <w:left w:val="single" w:sz="4" w:space="0" w:color="000000"/>
                    <w:bottom w:val="single" w:sz="12" w:space="0" w:color="000000"/>
                    <w:right w:val="single" w:sz="4" w:space="0" w:color="000000"/>
                  </w:tcBorders>
                </w:tcPr>
                <w:p w14:paraId="1CCF5705" w14:textId="77777777" w:rsidR="00FC4115" w:rsidRDefault="00FC4115" w:rsidP="00CB6CEA">
                  <w:pPr>
                    <w:spacing w:line="259" w:lineRule="auto"/>
                    <w:ind w:right="107"/>
                    <w:jc w:val="center"/>
                  </w:pPr>
                  <w:r>
                    <w:t>二级</w:t>
                  </w:r>
                  <w:r>
                    <w:rPr>
                      <w:rFonts w:ascii="Times New Roman" w:eastAsia="Times New Roman" w:hAnsi="Times New Roman" w:cs="Times New Roman"/>
                    </w:rPr>
                    <w:t xml:space="preserve"> </w:t>
                  </w:r>
                </w:p>
              </w:tc>
              <w:tc>
                <w:tcPr>
                  <w:tcW w:w="1440" w:type="pct"/>
                  <w:tcBorders>
                    <w:top w:val="single" w:sz="4" w:space="0" w:color="000000"/>
                    <w:left w:val="single" w:sz="4" w:space="0" w:color="000000"/>
                    <w:bottom w:val="single" w:sz="12" w:space="0" w:color="000000"/>
                    <w:right w:val="single" w:sz="4" w:space="0" w:color="000000"/>
                  </w:tcBorders>
                </w:tcPr>
                <w:p w14:paraId="594A1722" w14:textId="77777777" w:rsidR="00FC4115" w:rsidRDefault="00FC4115" w:rsidP="00CB6CEA">
                  <w:pPr>
                    <w:spacing w:line="259" w:lineRule="auto"/>
                    <w:ind w:right="107"/>
                    <w:jc w:val="center"/>
                  </w:pPr>
                  <w:r>
                    <w:t>三级</w:t>
                  </w:r>
                  <w:r>
                    <w:rPr>
                      <w:rFonts w:ascii="Times New Roman" w:eastAsia="Times New Roman" w:hAnsi="Times New Roman" w:cs="Times New Roman"/>
                    </w:rPr>
                    <w:t xml:space="preserve"> </w:t>
                  </w:r>
                </w:p>
              </w:tc>
              <w:tc>
                <w:tcPr>
                  <w:tcW w:w="1250" w:type="pct"/>
                  <w:tcBorders>
                    <w:top w:val="single" w:sz="4" w:space="0" w:color="000000"/>
                    <w:left w:val="single" w:sz="4" w:space="0" w:color="000000"/>
                    <w:bottom w:val="single" w:sz="12" w:space="0" w:color="000000"/>
                    <w:right w:val="single" w:sz="12" w:space="0" w:color="000000"/>
                  </w:tcBorders>
                </w:tcPr>
                <w:p w14:paraId="0A6655A9" w14:textId="77777777" w:rsidR="00FC4115" w:rsidRDefault="00FC4115" w:rsidP="00CB6CEA">
                  <w:pPr>
                    <w:spacing w:line="259" w:lineRule="auto"/>
                    <w:ind w:right="107"/>
                    <w:jc w:val="center"/>
                  </w:pPr>
                  <w:r>
                    <w:t>三级</w:t>
                  </w:r>
                  <w:r>
                    <w:rPr>
                      <w:rFonts w:ascii="Times New Roman" w:eastAsia="Times New Roman" w:hAnsi="Times New Roman" w:cs="Times New Roman"/>
                    </w:rPr>
                    <w:t xml:space="preserve"> </w:t>
                  </w:r>
                </w:p>
              </w:tc>
            </w:tr>
          </w:tbl>
          <w:p w14:paraId="40C812FE" w14:textId="77777777" w:rsidR="00FC4115" w:rsidRPr="00EC0C5F" w:rsidRDefault="00FC4115" w:rsidP="00FC4115">
            <w:pPr>
              <w:pStyle w:val="Default"/>
              <w:spacing w:line="480" w:lineRule="exact"/>
              <w:ind w:firstLineChars="200" w:firstLine="522"/>
              <w:rPr>
                <w:rFonts w:ascii="Times New Roman"/>
                <w:b/>
                <w:color w:val="auto"/>
                <w:sz w:val="26"/>
                <w:szCs w:val="26"/>
              </w:rPr>
            </w:pPr>
            <w:r w:rsidRPr="00EC0C5F">
              <w:rPr>
                <w:rFonts w:ascii="Times New Roman" w:hint="eastAsia"/>
                <w:b/>
                <w:color w:val="auto"/>
                <w:sz w:val="26"/>
                <w:szCs w:val="26"/>
              </w:rPr>
              <w:t>8</w:t>
            </w:r>
            <w:r w:rsidRPr="00EC0C5F">
              <w:rPr>
                <w:rFonts w:ascii="Times New Roman"/>
                <w:b/>
                <w:color w:val="auto"/>
                <w:sz w:val="26"/>
                <w:szCs w:val="26"/>
              </w:rPr>
              <w:t>.</w:t>
            </w:r>
            <w:r>
              <w:rPr>
                <w:rFonts w:ascii="Times New Roman"/>
                <w:b/>
                <w:color w:val="auto"/>
                <w:sz w:val="26"/>
                <w:szCs w:val="26"/>
              </w:rPr>
              <w:t>7</w:t>
            </w:r>
            <w:r w:rsidRPr="00EC0C5F">
              <w:rPr>
                <w:rFonts w:ascii="Times New Roman" w:hint="eastAsia"/>
                <w:b/>
                <w:color w:val="auto"/>
                <w:sz w:val="26"/>
                <w:szCs w:val="26"/>
              </w:rPr>
              <w:t>.1</w:t>
            </w:r>
            <w:r>
              <w:rPr>
                <w:rFonts w:ascii="Times New Roman" w:hint="eastAsia"/>
                <w:b/>
                <w:color w:val="auto"/>
                <w:sz w:val="26"/>
                <w:szCs w:val="26"/>
              </w:rPr>
              <w:t>占地</w:t>
            </w:r>
            <w:r w:rsidRPr="00EC0C5F">
              <w:rPr>
                <w:rFonts w:ascii="Times New Roman" w:hint="eastAsia"/>
                <w:b/>
                <w:color w:val="auto"/>
                <w:sz w:val="26"/>
                <w:szCs w:val="26"/>
              </w:rPr>
              <w:t>影响分析</w:t>
            </w:r>
          </w:p>
          <w:p w14:paraId="568D6C78" w14:textId="77777777" w:rsidR="00FC4115" w:rsidRDefault="00FC4115" w:rsidP="00FC4115">
            <w:pPr>
              <w:pStyle w:val="Default"/>
              <w:spacing w:line="480" w:lineRule="exact"/>
              <w:ind w:firstLine="482"/>
              <w:rPr>
                <w:rFonts w:ascii="Times New Roman" w:cs="Times New Roman"/>
                <w:color w:val="auto"/>
                <w:sz w:val="26"/>
                <w:szCs w:val="26"/>
              </w:rPr>
            </w:pPr>
            <w:r w:rsidRPr="003B7BBB">
              <w:rPr>
                <w:rFonts w:ascii="Times New Roman" w:cs="Times New Roman" w:hint="eastAsia"/>
                <w:color w:val="auto"/>
                <w:sz w:val="26"/>
                <w:szCs w:val="26"/>
              </w:rPr>
              <w:t>本项目工作区地处山区，人口稀少，周边无大型厂矿企业，主要</w:t>
            </w:r>
            <w:proofErr w:type="gramStart"/>
            <w:r w:rsidRPr="003B7BBB">
              <w:rPr>
                <w:rFonts w:ascii="Times New Roman" w:cs="Times New Roman" w:hint="eastAsia"/>
                <w:color w:val="auto"/>
                <w:sz w:val="26"/>
                <w:szCs w:val="26"/>
              </w:rPr>
              <w:t>包括探临道路</w:t>
            </w:r>
            <w:proofErr w:type="gramEnd"/>
            <w:r w:rsidRPr="003B7BBB">
              <w:rPr>
                <w:rFonts w:ascii="Times New Roman" w:cs="Times New Roman" w:hint="eastAsia"/>
                <w:color w:val="auto"/>
                <w:sz w:val="26"/>
                <w:szCs w:val="26"/>
              </w:rPr>
              <w:t>、钻井平台、放喷管线等临时占地，占地类型主要为灌木林地。同时由于钻探</w:t>
            </w:r>
            <w:proofErr w:type="gramStart"/>
            <w:r w:rsidRPr="003B7BBB">
              <w:rPr>
                <w:rFonts w:ascii="Times New Roman" w:cs="Times New Roman" w:hint="eastAsia"/>
                <w:color w:val="auto"/>
                <w:sz w:val="26"/>
                <w:szCs w:val="26"/>
              </w:rPr>
              <w:t>施工仅</w:t>
            </w:r>
            <w:proofErr w:type="gramEnd"/>
            <w:r w:rsidRPr="003B7BBB">
              <w:rPr>
                <w:rFonts w:ascii="Times New Roman" w:cs="Times New Roman" w:hint="eastAsia"/>
                <w:color w:val="auto"/>
                <w:sz w:val="26"/>
                <w:szCs w:val="26"/>
              </w:rPr>
              <w:t>在小范围内进行，单个钻孔临时占地面积小，施工周期短，钻探结束后及时进行恢复植被，以减小对周围植被的影响，故本项目的实施对区域占地的影响较小。</w:t>
            </w:r>
          </w:p>
          <w:p w14:paraId="0A871B67" w14:textId="77777777" w:rsidR="00FC4115" w:rsidRPr="00C22A36" w:rsidRDefault="00FC4115" w:rsidP="00FC4115">
            <w:pPr>
              <w:pStyle w:val="Default"/>
              <w:spacing w:line="480" w:lineRule="exact"/>
              <w:ind w:firstLineChars="200" w:firstLine="522"/>
              <w:rPr>
                <w:rFonts w:ascii="Times New Roman"/>
                <w:b/>
                <w:color w:val="auto"/>
                <w:sz w:val="26"/>
                <w:szCs w:val="26"/>
              </w:rPr>
            </w:pPr>
            <w:r w:rsidRPr="00C22A36">
              <w:rPr>
                <w:rFonts w:ascii="Times New Roman"/>
                <w:b/>
                <w:color w:val="auto"/>
                <w:sz w:val="26"/>
                <w:szCs w:val="26"/>
              </w:rPr>
              <w:t>8.7.2</w:t>
            </w:r>
            <w:r w:rsidRPr="00C22A36">
              <w:rPr>
                <w:rFonts w:ascii="Times New Roman" w:hint="eastAsia"/>
                <w:b/>
                <w:color w:val="auto"/>
                <w:sz w:val="26"/>
                <w:szCs w:val="26"/>
              </w:rPr>
              <w:t>对植被的影响</w:t>
            </w:r>
            <w:r>
              <w:rPr>
                <w:rFonts w:ascii="Times New Roman" w:hint="eastAsia"/>
                <w:b/>
                <w:color w:val="auto"/>
                <w:sz w:val="26"/>
                <w:szCs w:val="26"/>
              </w:rPr>
              <w:t>分析</w:t>
            </w:r>
          </w:p>
          <w:p w14:paraId="7C32EFCB" w14:textId="77777777" w:rsidR="00FC4115" w:rsidRDefault="00FC4115" w:rsidP="00FC4115">
            <w:pPr>
              <w:pStyle w:val="0"/>
              <w:ind w:firstLineChars="0" w:firstLine="482"/>
              <w:rPr>
                <w:kern w:val="0"/>
                <w:szCs w:val="26"/>
              </w:rPr>
            </w:pPr>
            <w:r w:rsidRPr="00D20B8D">
              <w:rPr>
                <w:rFonts w:hint="eastAsia"/>
                <w:kern w:val="0"/>
                <w:szCs w:val="26"/>
              </w:rPr>
              <w:t>本项目施工过程中平整场地，会破坏施工区域内地表植被；施工机械、材料运输、人员踩踏、钻机临时占地等也会破坏区域内少量植被。根据现场调查，受人类活动的影响，工作区内的物种都是一些常见种和广布种，没有</w:t>
            </w:r>
            <w:proofErr w:type="gramStart"/>
            <w:r w:rsidRPr="00D20B8D">
              <w:rPr>
                <w:rFonts w:hint="eastAsia"/>
                <w:kern w:val="0"/>
                <w:szCs w:val="26"/>
              </w:rPr>
              <w:t>发现狭域分布</w:t>
            </w:r>
            <w:proofErr w:type="gramEnd"/>
            <w:r w:rsidRPr="00D20B8D">
              <w:rPr>
                <w:rFonts w:hint="eastAsia"/>
                <w:kern w:val="0"/>
                <w:szCs w:val="26"/>
              </w:rPr>
              <w:t>种和地区特有种，无重点保护野生植物，故不会导致植物种类灭绝，也不会使受影响种类的遗传多样性及种群结构受到严重影响，对植被的影响较小。若在施工过程中，发现珍稀保护动植物，应采取妥善措施进行保护</w:t>
            </w:r>
            <w:r>
              <w:rPr>
                <w:rFonts w:hint="eastAsia"/>
                <w:kern w:val="0"/>
                <w:szCs w:val="26"/>
              </w:rPr>
              <w:t>。</w:t>
            </w:r>
          </w:p>
          <w:p w14:paraId="4926337C" w14:textId="77777777" w:rsidR="00FC4115" w:rsidRDefault="00FC4115" w:rsidP="00FC4115">
            <w:pPr>
              <w:pStyle w:val="Default"/>
              <w:spacing w:line="480" w:lineRule="exact"/>
              <w:ind w:firstLineChars="200" w:firstLine="522"/>
              <w:rPr>
                <w:rFonts w:ascii="Times New Roman"/>
                <w:b/>
                <w:color w:val="auto"/>
                <w:sz w:val="26"/>
                <w:szCs w:val="26"/>
              </w:rPr>
            </w:pPr>
            <w:r w:rsidRPr="00BE051E">
              <w:rPr>
                <w:rFonts w:ascii="Times New Roman" w:hint="eastAsia"/>
                <w:b/>
                <w:color w:val="auto"/>
                <w:sz w:val="26"/>
                <w:szCs w:val="26"/>
              </w:rPr>
              <w:t>8</w:t>
            </w:r>
            <w:r w:rsidRPr="00BE051E">
              <w:rPr>
                <w:rFonts w:ascii="Times New Roman"/>
                <w:b/>
                <w:color w:val="auto"/>
                <w:sz w:val="26"/>
                <w:szCs w:val="26"/>
              </w:rPr>
              <w:t>.7.3</w:t>
            </w:r>
            <w:r w:rsidRPr="00BE051E">
              <w:rPr>
                <w:rFonts w:ascii="Times New Roman" w:hint="eastAsia"/>
                <w:b/>
                <w:color w:val="auto"/>
                <w:sz w:val="26"/>
                <w:szCs w:val="26"/>
              </w:rPr>
              <w:t>对陆生动物的影响分析</w:t>
            </w:r>
          </w:p>
          <w:p w14:paraId="5991F5E2" w14:textId="77777777" w:rsidR="00FC4115" w:rsidRDefault="00FC4115" w:rsidP="00FC4115">
            <w:pPr>
              <w:pStyle w:val="0"/>
              <w:ind w:firstLineChars="0" w:firstLine="482"/>
              <w:rPr>
                <w:kern w:val="0"/>
                <w:szCs w:val="26"/>
              </w:rPr>
            </w:pPr>
            <w:r w:rsidRPr="00BE051E">
              <w:rPr>
                <w:rFonts w:hint="eastAsia"/>
                <w:kern w:val="0"/>
                <w:szCs w:val="26"/>
              </w:rPr>
              <w:t>本项目施工过程对陆生动物生存环境、分布范围和种群数量的影响主要分为直接影响和间接影响两个方面。直接影响主要表现为建设项目占地使陆生动物的原始生存环境被破坏或改变；间接影响主要表现为由于植被的减少或污染破坏而引起陆生动物食物来源减少。本项目工作区大多数陆生动物活动场所都较大，适应性较强并具有趋避的本能，项目施工对动物种群不会有太大的影响，它们会选择周围山体适宜的生境继续生存和生活，对陆生动物的影响是有限的、局部的，是可以接受的。</w:t>
            </w:r>
          </w:p>
          <w:p w14:paraId="4F92D723" w14:textId="77777777" w:rsidR="00FC4115" w:rsidRDefault="00FC4115" w:rsidP="00FC4115">
            <w:pPr>
              <w:pStyle w:val="Default"/>
              <w:spacing w:line="480" w:lineRule="exact"/>
              <w:ind w:firstLineChars="200" w:firstLine="522"/>
              <w:rPr>
                <w:rFonts w:ascii="Times New Roman"/>
                <w:szCs w:val="26"/>
              </w:rPr>
            </w:pPr>
            <w:r w:rsidRPr="007F4C03">
              <w:rPr>
                <w:rFonts w:ascii="Times New Roman" w:hint="eastAsia"/>
                <w:b/>
                <w:color w:val="auto"/>
                <w:sz w:val="26"/>
                <w:szCs w:val="26"/>
              </w:rPr>
              <w:lastRenderedPageBreak/>
              <w:t>8</w:t>
            </w:r>
            <w:r w:rsidRPr="007F4C03">
              <w:rPr>
                <w:rFonts w:ascii="Times New Roman"/>
                <w:b/>
                <w:color w:val="auto"/>
                <w:sz w:val="26"/>
                <w:szCs w:val="26"/>
              </w:rPr>
              <w:t>.7.4</w:t>
            </w:r>
            <w:r w:rsidRPr="007F4C03">
              <w:rPr>
                <w:rFonts w:ascii="Times New Roman" w:hint="eastAsia"/>
                <w:b/>
                <w:color w:val="auto"/>
                <w:sz w:val="26"/>
                <w:szCs w:val="26"/>
              </w:rPr>
              <w:t>对鸟类的影响分析</w:t>
            </w:r>
          </w:p>
          <w:p w14:paraId="4F54331B" w14:textId="77777777" w:rsidR="00FC4115" w:rsidRDefault="00FC4115" w:rsidP="00FC4115">
            <w:pPr>
              <w:pStyle w:val="0"/>
              <w:ind w:firstLine="520"/>
              <w:rPr>
                <w:rFonts w:ascii="Times New Roman" w:hAnsi="Times New Roman"/>
                <w:kern w:val="0"/>
                <w:szCs w:val="26"/>
              </w:rPr>
            </w:pPr>
            <w:r w:rsidRPr="007F4C03">
              <w:rPr>
                <w:rFonts w:ascii="Times New Roman" w:hAnsi="Times New Roman" w:hint="eastAsia"/>
                <w:kern w:val="0"/>
                <w:szCs w:val="26"/>
              </w:rPr>
              <w:t>本项目施工期间人员的进入将会对鸟类造成一定的影响，施工期间会干扰这些鸟类的活动，对其造成一定的影响，使这些鸟类暂时迁移它处，因鸟类的活动空间范围一般都比较大，且施工周期短，对鸟类的影响较小。</w:t>
            </w:r>
          </w:p>
          <w:p w14:paraId="6C396108" w14:textId="77777777" w:rsidR="00FC4115" w:rsidRPr="0094702E" w:rsidRDefault="00FC4115" w:rsidP="00FC4115">
            <w:pPr>
              <w:pStyle w:val="Default"/>
              <w:spacing w:line="480" w:lineRule="exact"/>
              <w:ind w:firstLineChars="200" w:firstLine="522"/>
              <w:rPr>
                <w:rFonts w:ascii="Times New Roman"/>
                <w:szCs w:val="26"/>
              </w:rPr>
            </w:pPr>
            <w:r>
              <w:rPr>
                <w:rFonts w:ascii="Times New Roman" w:hint="eastAsia"/>
                <w:b/>
                <w:color w:val="auto"/>
                <w:sz w:val="26"/>
                <w:szCs w:val="26"/>
              </w:rPr>
              <w:t>8.7.5</w:t>
            </w:r>
            <w:r w:rsidRPr="0094702E">
              <w:rPr>
                <w:rFonts w:ascii="Times New Roman" w:hint="eastAsia"/>
                <w:b/>
                <w:color w:val="auto"/>
                <w:sz w:val="26"/>
                <w:szCs w:val="26"/>
              </w:rPr>
              <w:t>对生物多样性的影响分析</w:t>
            </w:r>
          </w:p>
          <w:p w14:paraId="704C6205" w14:textId="77777777" w:rsidR="00FC4115" w:rsidRDefault="00FC4115" w:rsidP="00FC4115">
            <w:pPr>
              <w:pStyle w:val="0"/>
              <w:ind w:firstLine="520"/>
              <w:rPr>
                <w:rFonts w:ascii="Times New Roman" w:hAnsi="Times New Roman"/>
                <w:kern w:val="0"/>
                <w:szCs w:val="26"/>
              </w:rPr>
            </w:pPr>
            <w:r w:rsidRPr="0094702E">
              <w:rPr>
                <w:rFonts w:ascii="Times New Roman" w:hAnsi="Times New Roman" w:hint="eastAsia"/>
                <w:kern w:val="0"/>
                <w:szCs w:val="26"/>
              </w:rPr>
              <w:t>本项目勘探钻孔等施工作业过程，都将导致工作区内地面植被受到损毁和破坏；勘探过程中产生的粉尘对植物的光合、呼吸作用有一定影响；工作人员的进驻可能会使动植物生存环境发生变化，勘探作业时产生的噪声对勘探区内常见的野生动物和鸟类有一定影响。本项目勘探作业对植被的破坏范围仅局限在工作区范围内，不涉及工作区以外的地区，故对植被的破坏程度和破坏范围是有限的。通过调查，本工作范围内的植被种类是当地分布较广泛的常见种，在矿点周围均有分布，不会对周围地区陆生植物资源物种的多样性产生影响。区内未发现列入重点保护的野生植物和名树古木，也不是重点保护动物的主要迁徙通道，同时项目工程规模小、持续时间短，施工结束后对动物的影响随即消失。因此项目的实施对动植物的影响有限，不会对物种的多样性产生影响，不会改变区域生态系统功能。</w:t>
            </w:r>
          </w:p>
          <w:p w14:paraId="3D594C3B" w14:textId="77777777" w:rsidR="00FC4115" w:rsidRPr="007504E0" w:rsidRDefault="00FC4115" w:rsidP="00FC4115">
            <w:pPr>
              <w:pStyle w:val="Default"/>
              <w:spacing w:line="480" w:lineRule="exact"/>
              <w:ind w:firstLineChars="200" w:firstLine="522"/>
              <w:rPr>
                <w:rFonts w:ascii="Times New Roman"/>
                <w:szCs w:val="26"/>
              </w:rPr>
            </w:pPr>
            <w:r>
              <w:rPr>
                <w:rFonts w:ascii="Times New Roman" w:hint="eastAsia"/>
                <w:b/>
                <w:color w:val="auto"/>
                <w:sz w:val="26"/>
                <w:szCs w:val="26"/>
              </w:rPr>
              <w:t>8.7.6</w:t>
            </w:r>
            <w:r w:rsidRPr="007504E0">
              <w:rPr>
                <w:rFonts w:ascii="Times New Roman" w:hint="eastAsia"/>
                <w:b/>
                <w:color w:val="auto"/>
                <w:sz w:val="26"/>
                <w:szCs w:val="26"/>
              </w:rPr>
              <w:t>景观影响分析</w:t>
            </w:r>
          </w:p>
          <w:p w14:paraId="25CE5B5C" w14:textId="77777777" w:rsidR="00FC4115" w:rsidRDefault="00FC4115" w:rsidP="00FC4115">
            <w:pPr>
              <w:pStyle w:val="0"/>
              <w:ind w:firstLine="520"/>
              <w:rPr>
                <w:rFonts w:ascii="Times New Roman" w:hAnsi="Times New Roman"/>
                <w:kern w:val="0"/>
                <w:szCs w:val="26"/>
              </w:rPr>
            </w:pPr>
            <w:r w:rsidRPr="007504E0">
              <w:rPr>
                <w:rFonts w:ascii="Times New Roman" w:hAnsi="Times New Roman" w:hint="eastAsia"/>
                <w:kern w:val="0"/>
                <w:szCs w:val="26"/>
              </w:rPr>
              <w:t>本项目勘探钻孔等施工、作业过程，将导致工作区内的植被数量减少、钻孔裸露，在一定程度上影响视觉美观和区域生态景观，造成景观美感的丧失。本项目处于山区、周边人口稀少，勘探工程钻孔取样后应及时灌注封孔避免大量钻孔裸露，相对较大范围的生态景观以及景区风貌来说，局限在工作区范围内，影响面较小，</w:t>
            </w:r>
            <w:proofErr w:type="gramStart"/>
            <w:r w:rsidRPr="007504E0">
              <w:rPr>
                <w:rFonts w:ascii="Times New Roman" w:hAnsi="Times New Roman" w:hint="eastAsia"/>
                <w:kern w:val="0"/>
                <w:szCs w:val="26"/>
              </w:rPr>
              <w:t>待施工</w:t>
            </w:r>
            <w:proofErr w:type="gramEnd"/>
            <w:r w:rsidRPr="007504E0">
              <w:rPr>
                <w:rFonts w:ascii="Times New Roman" w:hAnsi="Times New Roman" w:hint="eastAsia"/>
                <w:kern w:val="0"/>
                <w:szCs w:val="26"/>
              </w:rPr>
              <w:t>结束后经过植被恢复，景观的破坏将会得到一定程度的修复，对区域景观影响较小。</w:t>
            </w:r>
          </w:p>
          <w:p w14:paraId="7893AFC9" w14:textId="77777777" w:rsidR="00FC4115" w:rsidRPr="00596243" w:rsidRDefault="00FC4115" w:rsidP="00FC4115">
            <w:pPr>
              <w:pStyle w:val="Default"/>
              <w:spacing w:line="480" w:lineRule="exact"/>
              <w:ind w:firstLineChars="200" w:firstLine="522"/>
              <w:rPr>
                <w:rFonts w:ascii="Times New Roman"/>
                <w:szCs w:val="26"/>
              </w:rPr>
            </w:pPr>
            <w:r>
              <w:rPr>
                <w:rFonts w:ascii="Times New Roman" w:hint="eastAsia"/>
                <w:b/>
                <w:color w:val="auto"/>
                <w:sz w:val="26"/>
                <w:szCs w:val="26"/>
              </w:rPr>
              <w:t>8.7.7</w:t>
            </w:r>
            <w:r w:rsidRPr="00596243">
              <w:rPr>
                <w:rFonts w:ascii="Times New Roman" w:hint="eastAsia"/>
                <w:b/>
                <w:color w:val="auto"/>
                <w:sz w:val="26"/>
                <w:szCs w:val="26"/>
              </w:rPr>
              <w:t>水土流失</w:t>
            </w:r>
          </w:p>
          <w:p w14:paraId="54CBAA47" w14:textId="77777777" w:rsidR="00FC4115" w:rsidRDefault="00FC4115" w:rsidP="00FC4115">
            <w:pPr>
              <w:pStyle w:val="0"/>
              <w:ind w:firstLine="520"/>
              <w:rPr>
                <w:rFonts w:ascii="Times New Roman" w:hAnsi="Times New Roman"/>
                <w:kern w:val="0"/>
                <w:szCs w:val="26"/>
              </w:rPr>
            </w:pPr>
            <w:r w:rsidRPr="00596243">
              <w:rPr>
                <w:rFonts w:ascii="Times New Roman" w:hAnsi="Times New Roman" w:hint="eastAsia"/>
                <w:kern w:val="0"/>
                <w:szCs w:val="26"/>
              </w:rPr>
              <w:t>本项目属非污染生态建设项目，工程因地表开挖、土石方堆放及钻探作业等活动造成勘探区域原地表植被、地面组成物质以及地形地貌受到扰动，表层土壤裸露，失去原有植被的保持水土能力，使其自然状态受到破坏，可能出现水蚀、风蚀现象，增加了新的水土流失。本项目工作区水土流失以水力侵蚀为主，水土流失本底水平不高。本项目的开展将破坏局部</w:t>
            </w:r>
            <w:r w:rsidRPr="00596243">
              <w:rPr>
                <w:rFonts w:ascii="Times New Roman" w:hAnsi="Times New Roman" w:hint="eastAsia"/>
                <w:kern w:val="0"/>
                <w:szCs w:val="26"/>
              </w:rPr>
              <w:lastRenderedPageBreak/>
              <w:t>地区土层的稳定性，并使地表植被受到一定程度的破坏（尤其是暴雨较集中的时段，容易形成小范围的水土流失），本项目探矿期间严格控制探矿活动范围、避免雨季进行动土施工、采取必要的篷布覆盖等措施，施工结束后，对场地进行植被绿化，故本项目施工场区范围的水土流失可控，不会对周边环境产生明显影响。</w:t>
            </w:r>
          </w:p>
          <w:p w14:paraId="2450542A" w14:textId="77777777" w:rsidR="00FC4115" w:rsidRDefault="00FC4115" w:rsidP="00FC4115">
            <w:pPr>
              <w:pStyle w:val="Default"/>
              <w:spacing w:line="480" w:lineRule="exact"/>
              <w:ind w:firstLineChars="200" w:firstLine="522"/>
              <w:rPr>
                <w:rFonts w:ascii="Times New Roman"/>
                <w:b/>
                <w:color w:val="auto"/>
                <w:sz w:val="26"/>
                <w:szCs w:val="26"/>
              </w:rPr>
            </w:pPr>
            <w:r>
              <w:rPr>
                <w:rFonts w:ascii="Times New Roman" w:hint="eastAsia"/>
                <w:b/>
                <w:color w:val="auto"/>
                <w:sz w:val="26"/>
                <w:szCs w:val="26"/>
              </w:rPr>
              <w:t>8.7.8</w:t>
            </w:r>
            <w:r w:rsidRPr="0038054B">
              <w:rPr>
                <w:rFonts w:ascii="Times New Roman" w:hint="eastAsia"/>
                <w:b/>
                <w:color w:val="auto"/>
                <w:sz w:val="26"/>
                <w:szCs w:val="26"/>
              </w:rPr>
              <w:t>生态敏感区影响分析</w:t>
            </w:r>
          </w:p>
          <w:p w14:paraId="38B99817" w14:textId="77777777" w:rsidR="00FC4115" w:rsidRDefault="00FC4115" w:rsidP="00FC4115">
            <w:pPr>
              <w:pStyle w:val="Default"/>
              <w:spacing w:line="480" w:lineRule="exact"/>
              <w:ind w:firstLineChars="200" w:firstLine="480"/>
              <w:rPr>
                <w:rFonts w:ascii="Times New Roman"/>
                <w:szCs w:val="26"/>
              </w:rPr>
            </w:pPr>
            <w:r w:rsidRPr="0038054B">
              <w:rPr>
                <w:rFonts w:ascii="Times New Roman" w:hint="eastAsia"/>
                <w:szCs w:val="26"/>
              </w:rPr>
              <w:t>本项目工作区范围内不涉及特殊生态敏感区，当前项目设计钻孔未在生态红线内，同时钻探施工尽量避开动物迁徙及频繁活动时间，确保钻探区域及周边一定距离内无大型野生动物及珍稀动植物分布，故不会对生态敏感区产生明显影响。</w:t>
            </w:r>
          </w:p>
          <w:p w14:paraId="430C731C" w14:textId="77777777" w:rsidR="00FC4115" w:rsidRPr="00E22CC6" w:rsidRDefault="00FC4115" w:rsidP="00FC4115">
            <w:pPr>
              <w:pStyle w:val="Default"/>
              <w:spacing w:line="480" w:lineRule="exact"/>
              <w:ind w:firstLineChars="200" w:firstLine="522"/>
              <w:rPr>
                <w:rFonts w:ascii="Times New Roman"/>
                <w:szCs w:val="26"/>
              </w:rPr>
            </w:pPr>
            <w:r>
              <w:rPr>
                <w:rFonts w:ascii="Times New Roman" w:hint="eastAsia"/>
                <w:b/>
                <w:color w:val="auto"/>
                <w:sz w:val="26"/>
                <w:szCs w:val="26"/>
              </w:rPr>
              <w:t>8.7.9</w:t>
            </w:r>
            <w:r w:rsidRPr="00E22CC6">
              <w:rPr>
                <w:rFonts w:ascii="Times New Roman" w:hint="eastAsia"/>
                <w:b/>
                <w:color w:val="auto"/>
                <w:sz w:val="26"/>
                <w:szCs w:val="26"/>
              </w:rPr>
              <w:t>生态避让及保护措施</w:t>
            </w:r>
          </w:p>
          <w:p w14:paraId="4FA8E152" w14:textId="77777777" w:rsidR="00FC4115" w:rsidRPr="00CB6CEA" w:rsidRDefault="00FC4115" w:rsidP="00CB6CEA">
            <w:pPr>
              <w:pStyle w:val="Default"/>
              <w:spacing w:line="480" w:lineRule="exact"/>
              <w:ind w:firstLineChars="200" w:firstLine="522"/>
              <w:rPr>
                <w:rFonts w:ascii="Times New Roman"/>
                <w:b/>
                <w:sz w:val="26"/>
                <w:szCs w:val="26"/>
              </w:rPr>
            </w:pPr>
            <w:r w:rsidRPr="00CB6CEA">
              <w:rPr>
                <w:rFonts w:ascii="Times New Roman" w:hint="eastAsia"/>
                <w:b/>
                <w:sz w:val="26"/>
                <w:szCs w:val="26"/>
              </w:rPr>
              <w:t>1</w:t>
            </w:r>
            <w:r w:rsidRPr="00CB6CEA">
              <w:rPr>
                <w:rFonts w:ascii="Times New Roman" w:hint="eastAsia"/>
                <w:b/>
                <w:sz w:val="26"/>
                <w:szCs w:val="26"/>
              </w:rPr>
              <w:t>）生态保护措施</w:t>
            </w:r>
          </w:p>
          <w:p w14:paraId="1CD8F310" w14:textId="77777777" w:rsidR="00FC4115" w:rsidRPr="00CB6CEA" w:rsidRDefault="00FC4115" w:rsidP="00CB6CEA">
            <w:pPr>
              <w:pStyle w:val="Default"/>
              <w:spacing w:line="480" w:lineRule="exact"/>
              <w:ind w:firstLineChars="200" w:firstLine="520"/>
              <w:rPr>
                <w:rFonts w:ascii="Times New Roman"/>
                <w:sz w:val="26"/>
                <w:szCs w:val="26"/>
              </w:rPr>
            </w:pPr>
            <w:r w:rsidRPr="00CB6CEA">
              <w:rPr>
                <w:rFonts w:ascii="Times New Roman" w:hint="eastAsia"/>
                <w:sz w:val="26"/>
                <w:szCs w:val="26"/>
              </w:rPr>
              <w:t>A.</w:t>
            </w:r>
            <w:r w:rsidRPr="00CB6CEA">
              <w:rPr>
                <w:rFonts w:ascii="Times New Roman" w:hint="eastAsia"/>
                <w:sz w:val="26"/>
                <w:szCs w:val="26"/>
              </w:rPr>
              <w:t>合理进行勘察布置，精心组织勘查管理，严格控制探矿活动范围。</w:t>
            </w:r>
          </w:p>
          <w:p w14:paraId="49F17258" w14:textId="77777777" w:rsidR="00FC4115" w:rsidRPr="00CB6CEA" w:rsidRDefault="00FC4115" w:rsidP="00CB6CEA">
            <w:pPr>
              <w:pStyle w:val="Default"/>
              <w:spacing w:line="480" w:lineRule="exact"/>
              <w:ind w:firstLineChars="200" w:firstLine="520"/>
              <w:rPr>
                <w:rFonts w:ascii="Times New Roman"/>
                <w:sz w:val="26"/>
                <w:szCs w:val="26"/>
              </w:rPr>
            </w:pPr>
            <w:r w:rsidRPr="00CB6CEA">
              <w:rPr>
                <w:rFonts w:ascii="Times New Roman" w:hint="eastAsia"/>
                <w:sz w:val="26"/>
                <w:szCs w:val="26"/>
              </w:rPr>
              <w:t>B.</w:t>
            </w:r>
            <w:r w:rsidRPr="00CB6CEA">
              <w:rPr>
                <w:rFonts w:ascii="Times New Roman" w:hint="eastAsia"/>
                <w:sz w:val="26"/>
                <w:szCs w:val="26"/>
              </w:rPr>
              <w:t>合理安排勘察计划和作业时间，优化勘察方案。在开挖过程中，尽量减小和有效控制对勘探区域生态环境的影响范围和程度；避免雨季进行动土施工，以减小场区范围的水土流失。施工开挖或临时堆土遇雨时，采取必要的篷布覆盖等措施。</w:t>
            </w:r>
          </w:p>
          <w:p w14:paraId="4EBC8963" w14:textId="77777777" w:rsidR="00FC4115" w:rsidRPr="00CB6CEA" w:rsidRDefault="00FC4115" w:rsidP="00CB6CEA">
            <w:pPr>
              <w:pStyle w:val="Default"/>
              <w:spacing w:line="480" w:lineRule="exact"/>
              <w:ind w:firstLineChars="200" w:firstLine="520"/>
              <w:rPr>
                <w:rFonts w:ascii="Times New Roman"/>
                <w:sz w:val="26"/>
                <w:szCs w:val="26"/>
              </w:rPr>
            </w:pPr>
            <w:r w:rsidRPr="00CB6CEA">
              <w:rPr>
                <w:rFonts w:ascii="Times New Roman" w:hint="eastAsia"/>
                <w:sz w:val="26"/>
                <w:szCs w:val="26"/>
              </w:rPr>
              <w:t>C.</w:t>
            </w:r>
            <w:r w:rsidRPr="00CB6CEA">
              <w:rPr>
                <w:rFonts w:ascii="Times New Roman" w:hint="eastAsia"/>
                <w:sz w:val="26"/>
                <w:szCs w:val="26"/>
              </w:rPr>
              <w:t>探矿期间，尽量减少对工作区域内现有植被的破坏；不得随意另行开辟便道，限制人为活动范围，减少对地表植被的影响破坏</w:t>
            </w:r>
            <w:proofErr w:type="gramStart"/>
            <w:r w:rsidRPr="00CB6CEA">
              <w:rPr>
                <w:rFonts w:ascii="Times New Roman" w:hint="eastAsia"/>
                <w:sz w:val="26"/>
                <w:szCs w:val="26"/>
              </w:rPr>
              <w:t>和对扰野生动物</w:t>
            </w:r>
            <w:proofErr w:type="gramEnd"/>
            <w:r w:rsidRPr="00CB6CEA">
              <w:rPr>
                <w:rFonts w:ascii="Times New Roman" w:hint="eastAsia"/>
                <w:sz w:val="26"/>
                <w:szCs w:val="26"/>
              </w:rPr>
              <w:t>的栖息地的侵扰。</w:t>
            </w:r>
          </w:p>
          <w:p w14:paraId="31EF78A0" w14:textId="77777777" w:rsidR="00FC4115" w:rsidRPr="00CB6CEA" w:rsidRDefault="00FC4115" w:rsidP="00CB6CEA">
            <w:pPr>
              <w:pStyle w:val="Default"/>
              <w:spacing w:line="480" w:lineRule="exact"/>
              <w:ind w:firstLineChars="200" w:firstLine="520"/>
              <w:rPr>
                <w:rFonts w:ascii="Times New Roman"/>
                <w:sz w:val="26"/>
                <w:szCs w:val="26"/>
              </w:rPr>
            </w:pPr>
            <w:r w:rsidRPr="00CB6CEA">
              <w:rPr>
                <w:rFonts w:ascii="Times New Roman" w:hint="eastAsia"/>
                <w:sz w:val="26"/>
                <w:szCs w:val="26"/>
              </w:rPr>
              <w:t>D.</w:t>
            </w:r>
            <w:r w:rsidRPr="00CB6CEA">
              <w:rPr>
                <w:rFonts w:ascii="Times New Roman" w:hint="eastAsia"/>
                <w:sz w:val="26"/>
                <w:szCs w:val="26"/>
              </w:rPr>
              <w:t>加强思想教育，积极宣传环保法规，提高人员环保意识，禁止一切滥砍滥伐、捕猎活动，确保勘探活动区生态环境不受到显著人为干扰。</w:t>
            </w:r>
          </w:p>
          <w:p w14:paraId="4AF36DE9" w14:textId="77777777" w:rsidR="00FC4115" w:rsidRPr="00CB6CEA" w:rsidRDefault="00FC4115" w:rsidP="00CB6CEA">
            <w:pPr>
              <w:pStyle w:val="Default"/>
              <w:spacing w:line="480" w:lineRule="exact"/>
              <w:ind w:firstLineChars="200" w:firstLine="520"/>
              <w:rPr>
                <w:rFonts w:ascii="Times New Roman"/>
                <w:sz w:val="26"/>
                <w:szCs w:val="26"/>
              </w:rPr>
            </w:pPr>
            <w:r w:rsidRPr="00CB6CEA">
              <w:rPr>
                <w:rFonts w:ascii="Times New Roman" w:hint="eastAsia"/>
                <w:sz w:val="26"/>
                <w:szCs w:val="26"/>
              </w:rPr>
              <w:t>E.</w:t>
            </w:r>
            <w:r w:rsidRPr="00CB6CEA">
              <w:rPr>
                <w:rFonts w:ascii="Times New Roman" w:hint="eastAsia"/>
                <w:sz w:val="26"/>
                <w:szCs w:val="26"/>
              </w:rPr>
              <w:t>废土石堆放过程中要注意保护原</w:t>
            </w:r>
            <w:proofErr w:type="gramStart"/>
            <w:r w:rsidRPr="00CB6CEA">
              <w:rPr>
                <w:rFonts w:ascii="Times New Roman" w:hint="eastAsia"/>
                <w:sz w:val="26"/>
                <w:szCs w:val="26"/>
              </w:rPr>
              <w:t>生植</w:t>
            </w:r>
            <w:proofErr w:type="gramEnd"/>
            <w:r w:rsidRPr="00CB6CEA">
              <w:rPr>
                <w:rFonts w:ascii="Times New Roman" w:hint="eastAsia"/>
                <w:sz w:val="26"/>
                <w:szCs w:val="26"/>
              </w:rPr>
              <w:t>被，尽量减少对自然地形、地貌的破坏，注意对损坏的地表进行覆土造林，保护好自然生态环境，减少水土流失。</w:t>
            </w:r>
          </w:p>
          <w:p w14:paraId="77CC7109" w14:textId="77777777" w:rsidR="00FC4115" w:rsidRPr="00CB6CEA" w:rsidRDefault="00FC4115" w:rsidP="00CB6CEA">
            <w:pPr>
              <w:pStyle w:val="Default"/>
              <w:spacing w:line="480" w:lineRule="exact"/>
              <w:ind w:firstLineChars="200" w:firstLine="520"/>
              <w:rPr>
                <w:rFonts w:ascii="Times New Roman"/>
                <w:sz w:val="26"/>
                <w:szCs w:val="26"/>
              </w:rPr>
            </w:pPr>
            <w:r w:rsidRPr="00CB6CEA">
              <w:rPr>
                <w:rFonts w:ascii="Times New Roman" w:hint="eastAsia"/>
                <w:sz w:val="26"/>
                <w:szCs w:val="26"/>
              </w:rPr>
              <w:t>F.</w:t>
            </w:r>
            <w:r w:rsidRPr="00CB6CEA">
              <w:rPr>
                <w:rFonts w:ascii="Times New Roman" w:hint="eastAsia"/>
                <w:sz w:val="26"/>
                <w:szCs w:val="26"/>
              </w:rPr>
              <w:t>项目在勘探过程中严禁以</w:t>
            </w:r>
            <w:proofErr w:type="gramStart"/>
            <w:r w:rsidRPr="00CB6CEA">
              <w:rPr>
                <w:rFonts w:ascii="Times New Roman" w:hint="eastAsia"/>
                <w:sz w:val="26"/>
                <w:szCs w:val="26"/>
              </w:rPr>
              <w:t>探代采</w:t>
            </w:r>
            <w:proofErr w:type="gramEnd"/>
            <w:r w:rsidRPr="00CB6CEA">
              <w:rPr>
                <w:rFonts w:ascii="Times New Roman" w:hint="eastAsia"/>
                <w:sz w:val="26"/>
                <w:szCs w:val="26"/>
              </w:rPr>
              <w:t>。</w:t>
            </w:r>
          </w:p>
          <w:p w14:paraId="79196DF6" w14:textId="77777777" w:rsidR="00FC4115" w:rsidRPr="00CB6CEA" w:rsidRDefault="00FC4115" w:rsidP="00CB6CEA">
            <w:pPr>
              <w:pStyle w:val="Default"/>
              <w:spacing w:line="480" w:lineRule="exact"/>
              <w:ind w:firstLineChars="200" w:firstLine="522"/>
              <w:rPr>
                <w:rFonts w:ascii="Times New Roman"/>
                <w:b/>
                <w:sz w:val="26"/>
                <w:szCs w:val="26"/>
              </w:rPr>
            </w:pPr>
            <w:r w:rsidRPr="00CB6CEA">
              <w:rPr>
                <w:rFonts w:ascii="Times New Roman" w:hint="eastAsia"/>
                <w:b/>
                <w:sz w:val="26"/>
                <w:szCs w:val="26"/>
              </w:rPr>
              <w:t>2</w:t>
            </w:r>
            <w:r w:rsidRPr="00CB6CEA">
              <w:rPr>
                <w:rFonts w:ascii="Times New Roman" w:hint="eastAsia"/>
                <w:b/>
                <w:sz w:val="26"/>
                <w:szCs w:val="26"/>
              </w:rPr>
              <w:t>）恢复措施</w:t>
            </w:r>
          </w:p>
          <w:p w14:paraId="5F9C74C5" w14:textId="77777777" w:rsidR="00FC4115" w:rsidRPr="00CB6CEA" w:rsidRDefault="00FC4115" w:rsidP="00CB6CEA">
            <w:pPr>
              <w:pStyle w:val="Default"/>
              <w:spacing w:line="480" w:lineRule="exact"/>
              <w:ind w:firstLineChars="200" w:firstLine="520"/>
              <w:rPr>
                <w:rFonts w:ascii="Times New Roman"/>
                <w:sz w:val="26"/>
                <w:szCs w:val="26"/>
              </w:rPr>
            </w:pPr>
            <w:r w:rsidRPr="00CB6CEA">
              <w:rPr>
                <w:rFonts w:ascii="Times New Roman" w:hint="eastAsia"/>
                <w:sz w:val="26"/>
                <w:szCs w:val="26"/>
              </w:rPr>
              <w:t>本项目施工结束后施工现场禁止遗弃废物，做到“工完、料清、场地净”，在施工过程中和施工结束后，及时对施工场地进行平整，尽量利用</w:t>
            </w:r>
            <w:r w:rsidRPr="00CB6CEA">
              <w:rPr>
                <w:rFonts w:ascii="Times New Roman" w:hint="eastAsia"/>
                <w:sz w:val="26"/>
                <w:szCs w:val="26"/>
              </w:rPr>
              <w:lastRenderedPageBreak/>
              <w:t>井场及临时道路施工时产生的表层土对临时占地进行覆盖，覆盖厚度根据植被恢复类型和场地用途决定；采用自然恢复的方式对区域植被进行恢复。</w:t>
            </w:r>
          </w:p>
          <w:p w14:paraId="103893E5" w14:textId="77777777" w:rsidR="00FC4115" w:rsidRPr="00CB6CEA" w:rsidRDefault="00FC4115" w:rsidP="00CB6CEA">
            <w:pPr>
              <w:pStyle w:val="Default"/>
              <w:spacing w:line="480" w:lineRule="exact"/>
              <w:ind w:firstLineChars="200" w:firstLine="522"/>
              <w:rPr>
                <w:rFonts w:ascii="Times New Roman"/>
                <w:b/>
                <w:sz w:val="26"/>
                <w:szCs w:val="26"/>
              </w:rPr>
            </w:pPr>
            <w:r w:rsidRPr="00CB6CEA">
              <w:rPr>
                <w:rFonts w:ascii="Times New Roman" w:hint="eastAsia"/>
                <w:b/>
                <w:sz w:val="26"/>
                <w:szCs w:val="26"/>
              </w:rPr>
              <w:t>3</w:t>
            </w:r>
            <w:r w:rsidRPr="00CB6CEA">
              <w:rPr>
                <w:rFonts w:ascii="Times New Roman" w:hint="eastAsia"/>
                <w:b/>
                <w:sz w:val="26"/>
                <w:szCs w:val="26"/>
              </w:rPr>
              <w:t>）补偿措施</w:t>
            </w:r>
          </w:p>
          <w:p w14:paraId="658E6200" w14:textId="77777777" w:rsidR="00FC4115" w:rsidRPr="00CB6CEA" w:rsidRDefault="00FC4115" w:rsidP="00CB6CEA">
            <w:pPr>
              <w:pStyle w:val="Default"/>
              <w:spacing w:line="480" w:lineRule="exact"/>
              <w:ind w:firstLineChars="200" w:firstLine="520"/>
              <w:rPr>
                <w:rFonts w:ascii="Times New Roman"/>
                <w:sz w:val="26"/>
                <w:szCs w:val="26"/>
              </w:rPr>
            </w:pPr>
            <w:r w:rsidRPr="00CB6CEA">
              <w:rPr>
                <w:rFonts w:ascii="Times New Roman" w:hint="eastAsia"/>
                <w:sz w:val="26"/>
                <w:szCs w:val="26"/>
              </w:rPr>
              <w:t>本项目占地类型为灌木林地，建设单位应根据征地文件进行经济补偿，项目建设完成后要及时进行恢复。</w:t>
            </w:r>
          </w:p>
          <w:p w14:paraId="2252817A" w14:textId="77777777" w:rsidR="00FC4115" w:rsidRPr="00CB6CEA" w:rsidRDefault="00FC4115" w:rsidP="00FC4115">
            <w:pPr>
              <w:pStyle w:val="bg"/>
              <w:spacing w:line="440" w:lineRule="exact"/>
              <w:ind w:firstLine="0"/>
              <w:jc w:val="left"/>
              <w:rPr>
                <w:b/>
                <w:sz w:val="26"/>
                <w:szCs w:val="26"/>
              </w:rPr>
            </w:pPr>
            <w:r w:rsidRPr="00CB6CEA">
              <w:rPr>
                <w:rFonts w:ascii="Times New Roman" w:hAnsi="Times New Roman" w:cs="Times New Roman" w:hint="eastAsia"/>
                <w:b/>
                <w:sz w:val="26"/>
                <w:szCs w:val="26"/>
              </w:rPr>
              <w:t>8.</w:t>
            </w:r>
            <w:r w:rsidRPr="00CB6CEA">
              <w:rPr>
                <w:rFonts w:ascii="Times New Roman" w:hAnsi="Times New Roman" w:cs="Times New Roman"/>
                <w:b/>
                <w:sz w:val="26"/>
                <w:szCs w:val="26"/>
              </w:rPr>
              <w:t>8</w:t>
            </w:r>
            <w:r w:rsidRPr="00CB6CEA">
              <w:rPr>
                <w:rFonts w:ascii="Times New Roman" w:hAnsi="Times New Roman" w:cs="Times New Roman"/>
                <w:b/>
                <w:sz w:val="26"/>
                <w:szCs w:val="26"/>
              </w:rPr>
              <w:t>环境风险</w:t>
            </w:r>
            <w:r w:rsidRPr="00CB6CEA">
              <w:rPr>
                <w:rFonts w:ascii="Times New Roman" w:hAnsi="Times New Roman" w:cs="Times New Roman" w:hint="eastAsia"/>
                <w:b/>
                <w:sz w:val="26"/>
                <w:szCs w:val="26"/>
              </w:rPr>
              <w:t>影响分析</w:t>
            </w:r>
          </w:p>
          <w:p w14:paraId="523DF93D" w14:textId="77777777" w:rsidR="00FC4115" w:rsidRPr="00CB6CEA" w:rsidRDefault="00FC4115" w:rsidP="00CB6CEA">
            <w:pPr>
              <w:pStyle w:val="Default"/>
              <w:spacing w:line="480" w:lineRule="exact"/>
              <w:ind w:firstLineChars="200" w:firstLine="522"/>
              <w:rPr>
                <w:rFonts w:ascii="Times New Roman"/>
                <w:b/>
                <w:sz w:val="26"/>
                <w:szCs w:val="26"/>
              </w:rPr>
            </w:pPr>
            <w:r w:rsidRPr="00CB6CEA">
              <w:rPr>
                <w:rFonts w:ascii="Times New Roman" w:hint="eastAsia"/>
                <w:b/>
                <w:sz w:val="26"/>
                <w:szCs w:val="26"/>
              </w:rPr>
              <w:t>8</w:t>
            </w:r>
            <w:r w:rsidRPr="00CB6CEA">
              <w:rPr>
                <w:rFonts w:ascii="Times New Roman"/>
                <w:b/>
                <w:sz w:val="26"/>
                <w:szCs w:val="26"/>
              </w:rPr>
              <w:t>.8.1</w:t>
            </w:r>
            <w:r w:rsidRPr="00CB6CEA">
              <w:rPr>
                <w:rFonts w:ascii="Times New Roman" w:hint="eastAsia"/>
                <w:b/>
                <w:sz w:val="26"/>
                <w:szCs w:val="26"/>
              </w:rPr>
              <w:t>风险调查</w:t>
            </w:r>
          </w:p>
          <w:p w14:paraId="2E8F83C9" w14:textId="77777777" w:rsidR="00FC4115" w:rsidRPr="00CB6CEA" w:rsidRDefault="00FC4115" w:rsidP="00FC4115">
            <w:pPr>
              <w:pStyle w:val="Default"/>
              <w:spacing w:line="480" w:lineRule="exact"/>
              <w:ind w:firstLineChars="200" w:firstLine="520"/>
              <w:rPr>
                <w:rFonts w:ascii="Times New Roman" w:cs="Times New Roman"/>
                <w:sz w:val="26"/>
                <w:szCs w:val="26"/>
              </w:rPr>
            </w:pPr>
            <w:r w:rsidRPr="00CB6CEA">
              <w:rPr>
                <w:rFonts w:ascii="Times New Roman" w:cs="Times New Roman" w:hint="eastAsia"/>
                <w:sz w:val="26"/>
                <w:szCs w:val="26"/>
              </w:rPr>
              <w:t>根据《建设项目环境风险评价技术导则》（</w:t>
            </w:r>
            <w:r w:rsidRPr="00CB6CEA">
              <w:rPr>
                <w:rFonts w:ascii="Times New Roman" w:cs="Times New Roman" w:hint="eastAsia"/>
                <w:sz w:val="26"/>
                <w:szCs w:val="26"/>
              </w:rPr>
              <w:t>HJ169-2018</w:t>
            </w:r>
            <w:r w:rsidRPr="00CB6CEA">
              <w:rPr>
                <w:rFonts w:ascii="Times New Roman" w:cs="Times New Roman" w:hint="eastAsia"/>
                <w:sz w:val="26"/>
                <w:szCs w:val="26"/>
              </w:rPr>
              <w:t>）附录</w:t>
            </w:r>
            <w:r w:rsidRPr="00CB6CEA">
              <w:rPr>
                <w:rFonts w:ascii="Times New Roman" w:cs="Times New Roman" w:hint="eastAsia"/>
                <w:sz w:val="26"/>
                <w:szCs w:val="26"/>
              </w:rPr>
              <w:t>B</w:t>
            </w:r>
            <w:r w:rsidRPr="00CB6CEA">
              <w:rPr>
                <w:rFonts w:ascii="Times New Roman" w:cs="Times New Roman" w:hint="eastAsia"/>
                <w:sz w:val="26"/>
                <w:szCs w:val="26"/>
              </w:rPr>
              <w:t>可知，铀矿地质勘探项目涉及的危险物质为柴油发电机使用的油类物质（柴油），主要风险源为井场储存柴油油料区。</w:t>
            </w:r>
          </w:p>
          <w:p w14:paraId="52BF7BB4" w14:textId="77777777" w:rsidR="00FC4115" w:rsidRPr="00CB6CEA" w:rsidRDefault="00FC4115" w:rsidP="00CB6CEA">
            <w:pPr>
              <w:pStyle w:val="Default"/>
              <w:spacing w:line="480" w:lineRule="exact"/>
              <w:ind w:firstLineChars="200" w:firstLine="522"/>
              <w:rPr>
                <w:rFonts w:ascii="Times New Roman" w:cs="Times New Roman"/>
                <w:sz w:val="26"/>
                <w:szCs w:val="26"/>
              </w:rPr>
            </w:pPr>
            <w:r w:rsidRPr="00CB6CEA">
              <w:rPr>
                <w:rFonts w:ascii="Times New Roman" w:hint="eastAsia"/>
                <w:b/>
                <w:sz w:val="26"/>
                <w:szCs w:val="26"/>
              </w:rPr>
              <w:t>8.8.2</w:t>
            </w:r>
            <w:r w:rsidRPr="00CB6CEA">
              <w:rPr>
                <w:rFonts w:ascii="Times New Roman" w:hint="eastAsia"/>
                <w:b/>
                <w:sz w:val="26"/>
                <w:szCs w:val="26"/>
              </w:rPr>
              <w:t>环境敏感目标调查</w:t>
            </w:r>
            <w:r w:rsidRPr="00CB6CEA">
              <w:rPr>
                <w:rFonts w:ascii="Times New Roman" w:cs="Times New Roman" w:hint="eastAsia"/>
                <w:sz w:val="26"/>
                <w:szCs w:val="26"/>
              </w:rPr>
              <w:t xml:space="preserve"> </w:t>
            </w:r>
          </w:p>
          <w:p w14:paraId="16F97F63" w14:textId="77777777" w:rsidR="00FC4115" w:rsidRPr="00CB6CEA" w:rsidRDefault="00FC4115" w:rsidP="00FC4115">
            <w:pPr>
              <w:pStyle w:val="Default"/>
              <w:spacing w:line="480" w:lineRule="exact"/>
              <w:ind w:firstLineChars="200" w:firstLine="520"/>
              <w:rPr>
                <w:rFonts w:ascii="Times New Roman" w:cs="Times New Roman"/>
                <w:sz w:val="26"/>
                <w:szCs w:val="26"/>
              </w:rPr>
            </w:pPr>
            <w:r w:rsidRPr="00CB6CEA">
              <w:rPr>
                <w:rFonts w:ascii="Times New Roman" w:cs="Times New Roman" w:hint="eastAsia"/>
                <w:sz w:val="26"/>
                <w:szCs w:val="26"/>
              </w:rPr>
              <w:t>项目</w:t>
            </w:r>
            <w:proofErr w:type="gramStart"/>
            <w:r w:rsidRPr="00CB6CEA">
              <w:rPr>
                <w:rFonts w:ascii="Times New Roman" w:cs="Times New Roman" w:hint="eastAsia"/>
                <w:sz w:val="26"/>
                <w:szCs w:val="26"/>
              </w:rPr>
              <w:t>柴油储区可能</w:t>
            </w:r>
            <w:proofErr w:type="gramEnd"/>
            <w:r w:rsidRPr="00CB6CEA">
              <w:rPr>
                <w:rFonts w:ascii="Times New Roman" w:cs="Times New Roman" w:hint="eastAsia"/>
                <w:sz w:val="26"/>
                <w:szCs w:val="26"/>
              </w:rPr>
              <w:t>的影响途径为大气、地表水、地下水等。</w:t>
            </w:r>
          </w:p>
          <w:p w14:paraId="7C98A804" w14:textId="77777777" w:rsidR="00FC4115" w:rsidRPr="00CB6CEA" w:rsidRDefault="00FC4115" w:rsidP="00CB6CEA">
            <w:pPr>
              <w:pStyle w:val="Default"/>
              <w:spacing w:line="480" w:lineRule="exact"/>
              <w:ind w:firstLineChars="200" w:firstLine="522"/>
              <w:rPr>
                <w:rFonts w:ascii="Times New Roman"/>
                <w:b/>
                <w:sz w:val="26"/>
                <w:szCs w:val="26"/>
              </w:rPr>
            </w:pPr>
            <w:r w:rsidRPr="00CB6CEA">
              <w:rPr>
                <w:rFonts w:ascii="Times New Roman"/>
                <w:b/>
                <w:sz w:val="26"/>
                <w:szCs w:val="26"/>
              </w:rPr>
              <w:t>8.8.3</w:t>
            </w:r>
            <w:r w:rsidRPr="00CB6CEA">
              <w:rPr>
                <w:rFonts w:ascii="Times New Roman"/>
                <w:b/>
                <w:sz w:val="26"/>
                <w:szCs w:val="26"/>
              </w:rPr>
              <w:t>评价等级判定</w:t>
            </w:r>
          </w:p>
          <w:p w14:paraId="0772A45B" w14:textId="77777777" w:rsidR="00FC4115" w:rsidRPr="00CB6CEA" w:rsidRDefault="00FC4115" w:rsidP="00FC4115">
            <w:pPr>
              <w:pStyle w:val="Default"/>
              <w:spacing w:line="480" w:lineRule="exact"/>
              <w:ind w:firstLineChars="200" w:firstLine="520"/>
              <w:rPr>
                <w:rFonts w:ascii="Times New Roman" w:cs="Times New Roman"/>
                <w:sz w:val="26"/>
                <w:szCs w:val="26"/>
              </w:rPr>
            </w:pPr>
            <w:r w:rsidRPr="00CB6CEA">
              <w:rPr>
                <w:rFonts w:ascii="Times New Roman" w:cs="Times New Roman" w:hint="eastAsia"/>
                <w:sz w:val="26"/>
                <w:szCs w:val="26"/>
              </w:rPr>
              <w:t>1</w:t>
            </w:r>
            <w:r w:rsidRPr="00CB6CEA">
              <w:rPr>
                <w:rFonts w:ascii="Times New Roman" w:cs="Times New Roman" w:hint="eastAsia"/>
                <w:sz w:val="26"/>
                <w:szCs w:val="26"/>
              </w:rPr>
              <w:t>）</w:t>
            </w:r>
            <w:r w:rsidRPr="00CB6CEA">
              <w:rPr>
                <w:rFonts w:ascii="Times New Roman" w:cs="Times New Roman"/>
                <w:sz w:val="26"/>
                <w:szCs w:val="26"/>
              </w:rPr>
              <w:t>风险潜势初判</w:t>
            </w:r>
          </w:p>
          <w:p w14:paraId="5417F71F" w14:textId="77777777" w:rsidR="00FC4115" w:rsidRPr="00CB6CEA" w:rsidRDefault="00FC4115" w:rsidP="00FC4115">
            <w:pPr>
              <w:pStyle w:val="Default"/>
              <w:spacing w:line="480" w:lineRule="exact"/>
              <w:ind w:firstLineChars="200" w:firstLine="520"/>
              <w:rPr>
                <w:rFonts w:ascii="Times New Roman" w:cs="Times New Roman"/>
                <w:sz w:val="26"/>
                <w:szCs w:val="26"/>
              </w:rPr>
            </w:pPr>
            <w:r w:rsidRPr="00CB6CEA">
              <w:rPr>
                <w:rFonts w:ascii="Times New Roman" w:cs="Times New Roman"/>
                <w:sz w:val="26"/>
                <w:szCs w:val="26"/>
              </w:rPr>
              <w:t>根据《建设项目环境风险评价技术导则》（</w:t>
            </w:r>
            <w:r w:rsidRPr="00CB6CEA">
              <w:rPr>
                <w:rFonts w:ascii="Times New Roman" w:cs="Times New Roman"/>
                <w:sz w:val="26"/>
                <w:szCs w:val="26"/>
              </w:rPr>
              <w:t>HJ169-2018</w:t>
            </w:r>
            <w:r w:rsidRPr="00CB6CEA">
              <w:rPr>
                <w:rFonts w:ascii="Times New Roman" w:cs="Times New Roman"/>
                <w:sz w:val="26"/>
                <w:szCs w:val="26"/>
              </w:rPr>
              <w:t>）附录</w:t>
            </w:r>
            <w:r w:rsidRPr="00CB6CEA">
              <w:rPr>
                <w:rFonts w:ascii="Times New Roman" w:cs="Times New Roman"/>
                <w:sz w:val="26"/>
                <w:szCs w:val="26"/>
              </w:rPr>
              <w:t xml:space="preserve"> C</w:t>
            </w:r>
            <w:r w:rsidRPr="00CB6CEA">
              <w:rPr>
                <w:rFonts w:ascii="Times New Roman" w:cs="Times New Roman"/>
                <w:sz w:val="26"/>
                <w:szCs w:val="26"/>
              </w:rPr>
              <w:t>，本项目危险物质数量与临界量比值（</w:t>
            </w:r>
            <w:r w:rsidRPr="00CB6CEA">
              <w:rPr>
                <w:rFonts w:ascii="Times New Roman" w:cs="Times New Roman"/>
                <w:sz w:val="26"/>
                <w:szCs w:val="26"/>
              </w:rPr>
              <w:t>Q</w:t>
            </w:r>
            <w:r w:rsidRPr="00CB6CEA">
              <w:rPr>
                <w:rFonts w:ascii="Times New Roman" w:cs="Times New Roman"/>
                <w:sz w:val="26"/>
                <w:szCs w:val="26"/>
              </w:rPr>
              <w:t>）：</w:t>
            </w:r>
          </w:p>
          <w:p w14:paraId="367045B7" w14:textId="77777777" w:rsidR="00FC4115" w:rsidRPr="00CB6CEA" w:rsidRDefault="00FC4115" w:rsidP="00CB6CEA">
            <w:pPr>
              <w:spacing w:beforeLines="150" w:before="468" w:after="99" w:line="480" w:lineRule="exact"/>
              <w:ind w:left="57"/>
              <w:jc w:val="center"/>
              <w:rPr>
                <w:sz w:val="26"/>
                <w:szCs w:val="26"/>
              </w:rPr>
            </w:pPr>
            <w:r w:rsidRPr="00CB6CEA">
              <w:rPr>
                <w:noProof/>
                <w:sz w:val="26"/>
                <w:szCs w:val="26"/>
              </w:rPr>
              <w:drawing>
                <wp:inline distT="0" distB="0" distL="0" distR="0" wp14:anchorId="40AC790E" wp14:editId="33ACF557">
                  <wp:extent cx="1470025" cy="377190"/>
                  <wp:effectExtent l="0" t="0" r="0" b="0"/>
                  <wp:docPr id="19282" name="Picture 19282"/>
                  <wp:cNvGraphicFramePr/>
                  <a:graphic xmlns:a="http://schemas.openxmlformats.org/drawingml/2006/main">
                    <a:graphicData uri="http://schemas.openxmlformats.org/drawingml/2006/picture">
                      <pic:pic xmlns:pic="http://schemas.openxmlformats.org/drawingml/2006/picture">
                        <pic:nvPicPr>
                          <pic:cNvPr id="19282" name="Picture 19282"/>
                          <pic:cNvPicPr/>
                        </pic:nvPicPr>
                        <pic:blipFill>
                          <a:blip r:embed="rId44" cstate="print">
                            <a:extLst>
                              <a:ext uri="{28A0092B-C50C-407E-A947-70E740481C1C}">
                                <a14:useLocalDpi xmlns:a14="http://schemas.microsoft.com/office/drawing/2010/main"/>
                              </a:ext>
                            </a:extLst>
                          </a:blip>
                          <a:stretch>
                            <a:fillRect/>
                          </a:stretch>
                        </pic:blipFill>
                        <pic:spPr>
                          <a:xfrm>
                            <a:off x="0" y="0"/>
                            <a:ext cx="1470025" cy="377190"/>
                          </a:xfrm>
                          <a:prstGeom prst="rect">
                            <a:avLst/>
                          </a:prstGeom>
                        </pic:spPr>
                      </pic:pic>
                    </a:graphicData>
                  </a:graphic>
                </wp:inline>
              </w:drawing>
            </w:r>
            <w:r w:rsidRPr="00CB6CEA">
              <w:rPr>
                <w:rFonts w:ascii="Times New Roman" w:eastAsia="Times New Roman" w:hAnsi="Times New Roman" w:cs="Times New Roman"/>
                <w:sz w:val="26"/>
                <w:szCs w:val="26"/>
              </w:rPr>
              <w:t xml:space="preserve"> </w:t>
            </w:r>
          </w:p>
          <w:p w14:paraId="0C2F5513" w14:textId="77777777" w:rsidR="00FC4115" w:rsidRPr="00CB6CEA" w:rsidRDefault="00FC4115" w:rsidP="00FC4115">
            <w:pPr>
              <w:spacing w:after="195" w:line="480" w:lineRule="exact"/>
              <w:ind w:left="480"/>
              <w:rPr>
                <w:sz w:val="26"/>
                <w:szCs w:val="26"/>
              </w:rPr>
            </w:pPr>
            <w:r w:rsidRPr="00CB6CEA">
              <w:rPr>
                <w:sz w:val="26"/>
                <w:szCs w:val="26"/>
              </w:rPr>
              <w:t>式中：</w:t>
            </w:r>
            <w:r w:rsidRPr="00CB6CEA">
              <w:rPr>
                <w:rFonts w:ascii="Times New Roman" w:eastAsia="Times New Roman" w:hAnsi="Times New Roman" w:cs="Times New Roman"/>
                <w:sz w:val="26"/>
                <w:szCs w:val="26"/>
              </w:rPr>
              <w:t>q</w:t>
            </w:r>
            <w:r w:rsidRPr="00CB6CEA">
              <w:rPr>
                <w:rFonts w:ascii="Times New Roman" w:eastAsia="Times New Roman" w:hAnsi="Times New Roman" w:cs="Times New Roman"/>
                <w:sz w:val="26"/>
                <w:szCs w:val="26"/>
                <w:vertAlign w:val="subscript"/>
              </w:rPr>
              <w:t>1</w:t>
            </w:r>
            <w:r w:rsidRPr="00CB6CEA">
              <w:rPr>
                <w:sz w:val="26"/>
                <w:szCs w:val="26"/>
              </w:rPr>
              <w:t>，</w:t>
            </w:r>
            <w:r w:rsidRPr="00CB6CEA">
              <w:rPr>
                <w:rFonts w:ascii="Times New Roman" w:eastAsia="Times New Roman" w:hAnsi="Times New Roman" w:cs="Times New Roman"/>
                <w:sz w:val="26"/>
                <w:szCs w:val="26"/>
              </w:rPr>
              <w:t>q</w:t>
            </w:r>
            <w:r w:rsidRPr="00CB6CEA">
              <w:rPr>
                <w:rFonts w:ascii="Times New Roman" w:eastAsia="Times New Roman" w:hAnsi="Times New Roman" w:cs="Times New Roman"/>
                <w:sz w:val="26"/>
                <w:szCs w:val="26"/>
                <w:vertAlign w:val="subscript"/>
              </w:rPr>
              <w:t>2</w:t>
            </w:r>
            <w:r w:rsidRPr="00CB6CEA">
              <w:rPr>
                <w:sz w:val="26"/>
                <w:szCs w:val="26"/>
              </w:rPr>
              <w:t>，</w:t>
            </w:r>
            <w:r w:rsidRPr="00CB6CEA">
              <w:rPr>
                <w:rFonts w:ascii="Times New Roman" w:eastAsia="Times New Roman" w:hAnsi="Times New Roman" w:cs="Times New Roman"/>
                <w:sz w:val="26"/>
                <w:szCs w:val="26"/>
              </w:rPr>
              <w:t>…</w:t>
            </w:r>
            <w:r w:rsidRPr="00CB6CEA">
              <w:rPr>
                <w:sz w:val="26"/>
                <w:szCs w:val="26"/>
              </w:rPr>
              <w:t>，</w:t>
            </w:r>
            <w:proofErr w:type="spellStart"/>
            <w:r w:rsidRPr="00CB6CEA">
              <w:rPr>
                <w:rFonts w:ascii="Times New Roman" w:eastAsia="Times New Roman" w:hAnsi="Times New Roman" w:cs="Times New Roman"/>
                <w:sz w:val="26"/>
                <w:szCs w:val="26"/>
              </w:rPr>
              <w:t>q</w:t>
            </w:r>
            <w:r w:rsidRPr="00CB6CEA">
              <w:rPr>
                <w:rFonts w:ascii="Times New Roman" w:eastAsia="Times New Roman" w:hAnsi="Times New Roman" w:cs="Times New Roman"/>
                <w:sz w:val="26"/>
                <w:szCs w:val="26"/>
                <w:vertAlign w:val="subscript"/>
              </w:rPr>
              <w:t>n</w:t>
            </w:r>
            <w:proofErr w:type="spellEnd"/>
            <w:r w:rsidRPr="00CB6CEA">
              <w:rPr>
                <w:rFonts w:ascii="Times New Roman" w:eastAsia="Times New Roman" w:hAnsi="Times New Roman" w:cs="Times New Roman"/>
                <w:sz w:val="26"/>
                <w:szCs w:val="26"/>
              </w:rPr>
              <w:t>——</w:t>
            </w:r>
            <w:r w:rsidRPr="00CB6CEA">
              <w:rPr>
                <w:sz w:val="26"/>
                <w:szCs w:val="26"/>
              </w:rPr>
              <w:t>每种危险物质的最大存在重量，</w:t>
            </w:r>
            <w:r w:rsidRPr="00CB6CEA">
              <w:rPr>
                <w:rFonts w:ascii="Times New Roman" w:eastAsia="Times New Roman" w:hAnsi="Times New Roman" w:cs="Times New Roman"/>
                <w:sz w:val="26"/>
                <w:szCs w:val="26"/>
              </w:rPr>
              <w:t>t</w:t>
            </w:r>
            <w:r w:rsidRPr="00CB6CEA">
              <w:rPr>
                <w:sz w:val="26"/>
                <w:szCs w:val="26"/>
              </w:rPr>
              <w:t>；</w:t>
            </w:r>
          </w:p>
          <w:p w14:paraId="0EDF7A58" w14:textId="77777777" w:rsidR="00FC4115" w:rsidRPr="00CB6CEA" w:rsidRDefault="00FC4115" w:rsidP="00FC4115">
            <w:pPr>
              <w:spacing w:after="177" w:line="480" w:lineRule="exact"/>
              <w:ind w:left="480"/>
              <w:rPr>
                <w:sz w:val="26"/>
                <w:szCs w:val="26"/>
              </w:rPr>
            </w:pPr>
            <w:r w:rsidRPr="00CB6CEA">
              <w:rPr>
                <w:rFonts w:ascii="Times New Roman" w:eastAsia="Times New Roman" w:hAnsi="Times New Roman" w:cs="Times New Roman"/>
                <w:sz w:val="26"/>
                <w:szCs w:val="26"/>
              </w:rPr>
              <w:t>Q</w:t>
            </w:r>
            <w:r w:rsidRPr="00CB6CEA">
              <w:rPr>
                <w:rFonts w:ascii="Times New Roman" w:eastAsia="Times New Roman" w:hAnsi="Times New Roman" w:cs="Times New Roman"/>
                <w:sz w:val="26"/>
                <w:szCs w:val="26"/>
                <w:vertAlign w:val="subscript"/>
              </w:rPr>
              <w:t>1</w:t>
            </w:r>
            <w:r w:rsidRPr="00CB6CEA">
              <w:rPr>
                <w:sz w:val="26"/>
                <w:szCs w:val="26"/>
              </w:rPr>
              <w:t>，</w:t>
            </w:r>
            <w:r w:rsidRPr="00CB6CEA">
              <w:rPr>
                <w:rFonts w:ascii="Times New Roman" w:eastAsia="Times New Roman" w:hAnsi="Times New Roman" w:cs="Times New Roman"/>
                <w:sz w:val="26"/>
                <w:szCs w:val="26"/>
              </w:rPr>
              <w:t>Q</w:t>
            </w:r>
            <w:r w:rsidRPr="00CB6CEA">
              <w:rPr>
                <w:rFonts w:ascii="Times New Roman" w:eastAsia="Times New Roman" w:hAnsi="Times New Roman" w:cs="Times New Roman"/>
                <w:sz w:val="26"/>
                <w:szCs w:val="26"/>
                <w:vertAlign w:val="subscript"/>
              </w:rPr>
              <w:t>2</w:t>
            </w:r>
            <w:r w:rsidRPr="00CB6CEA">
              <w:rPr>
                <w:sz w:val="26"/>
                <w:szCs w:val="26"/>
              </w:rPr>
              <w:t>，</w:t>
            </w:r>
            <w:r w:rsidRPr="00CB6CEA">
              <w:rPr>
                <w:rFonts w:ascii="Times New Roman" w:eastAsia="Times New Roman" w:hAnsi="Times New Roman" w:cs="Times New Roman"/>
                <w:sz w:val="26"/>
                <w:szCs w:val="26"/>
              </w:rPr>
              <w:t>…</w:t>
            </w:r>
            <w:r w:rsidRPr="00CB6CEA">
              <w:rPr>
                <w:sz w:val="26"/>
                <w:szCs w:val="26"/>
              </w:rPr>
              <w:t>，</w:t>
            </w:r>
            <w:r w:rsidRPr="00CB6CEA">
              <w:rPr>
                <w:rFonts w:ascii="Times New Roman" w:eastAsia="Times New Roman" w:hAnsi="Times New Roman" w:cs="Times New Roman"/>
                <w:sz w:val="26"/>
                <w:szCs w:val="26"/>
              </w:rPr>
              <w:t>Q</w:t>
            </w:r>
            <w:r w:rsidRPr="00CB6CEA">
              <w:rPr>
                <w:rFonts w:ascii="Times New Roman" w:eastAsia="Times New Roman" w:hAnsi="Times New Roman" w:cs="Times New Roman"/>
                <w:sz w:val="26"/>
                <w:szCs w:val="26"/>
                <w:vertAlign w:val="subscript"/>
              </w:rPr>
              <w:t>3</w:t>
            </w:r>
            <w:r w:rsidRPr="00CB6CEA">
              <w:rPr>
                <w:rFonts w:ascii="Times New Roman" w:eastAsia="Times New Roman" w:hAnsi="Times New Roman" w:cs="Times New Roman"/>
                <w:sz w:val="26"/>
                <w:szCs w:val="26"/>
              </w:rPr>
              <w:t>——</w:t>
            </w:r>
            <w:r w:rsidRPr="00CB6CEA">
              <w:rPr>
                <w:sz w:val="26"/>
                <w:szCs w:val="26"/>
              </w:rPr>
              <w:t>每种危险物质的临界量，</w:t>
            </w:r>
            <w:r w:rsidRPr="00CB6CEA">
              <w:rPr>
                <w:rFonts w:ascii="Times New Roman" w:eastAsia="Times New Roman" w:hAnsi="Times New Roman" w:cs="Times New Roman"/>
                <w:sz w:val="26"/>
                <w:szCs w:val="26"/>
              </w:rPr>
              <w:t>t</w:t>
            </w:r>
            <w:r w:rsidRPr="00CB6CEA">
              <w:rPr>
                <w:sz w:val="26"/>
                <w:szCs w:val="26"/>
              </w:rPr>
              <w:t>；</w:t>
            </w:r>
          </w:p>
          <w:p w14:paraId="2E653D8A" w14:textId="77777777" w:rsidR="00FC4115" w:rsidRPr="00CB6CEA" w:rsidRDefault="00FC4115" w:rsidP="00FC4115">
            <w:pPr>
              <w:spacing w:after="190" w:line="480" w:lineRule="exact"/>
              <w:ind w:left="480"/>
              <w:rPr>
                <w:sz w:val="26"/>
                <w:szCs w:val="26"/>
              </w:rPr>
            </w:pPr>
            <w:r w:rsidRPr="00CB6CEA">
              <w:rPr>
                <w:sz w:val="26"/>
                <w:szCs w:val="26"/>
              </w:rPr>
              <w:t>当</w:t>
            </w:r>
            <w:r w:rsidRPr="00CB6CEA">
              <w:rPr>
                <w:rFonts w:ascii="Times New Roman" w:eastAsia="Times New Roman" w:hAnsi="Times New Roman" w:cs="Times New Roman"/>
                <w:sz w:val="26"/>
                <w:szCs w:val="26"/>
              </w:rPr>
              <w:t>Q</w:t>
            </w:r>
            <w:r w:rsidRPr="00CB6CEA">
              <w:rPr>
                <w:sz w:val="26"/>
                <w:szCs w:val="26"/>
              </w:rPr>
              <w:t>＜</w:t>
            </w:r>
            <w:r w:rsidRPr="00CB6CEA">
              <w:rPr>
                <w:rFonts w:ascii="Times New Roman" w:eastAsia="Times New Roman" w:hAnsi="Times New Roman" w:cs="Times New Roman"/>
                <w:sz w:val="26"/>
                <w:szCs w:val="26"/>
              </w:rPr>
              <w:t>1</w:t>
            </w:r>
            <w:r w:rsidRPr="00CB6CEA">
              <w:rPr>
                <w:sz w:val="26"/>
                <w:szCs w:val="26"/>
              </w:rPr>
              <w:t>时，该项目环境风险潜势为</w:t>
            </w:r>
            <w:r w:rsidRPr="00CB6CEA">
              <w:rPr>
                <w:rFonts w:ascii="Times New Roman" w:eastAsia="Times New Roman" w:hAnsi="Times New Roman" w:cs="Times New Roman"/>
                <w:sz w:val="26"/>
                <w:szCs w:val="26"/>
              </w:rPr>
              <w:t>Ⅰ</w:t>
            </w:r>
            <w:r w:rsidRPr="00CB6CEA">
              <w:rPr>
                <w:sz w:val="26"/>
                <w:szCs w:val="26"/>
              </w:rPr>
              <w:t>。</w:t>
            </w:r>
          </w:p>
          <w:p w14:paraId="7CF69A1E" w14:textId="77777777" w:rsidR="00FC4115" w:rsidRPr="00CB6CEA" w:rsidRDefault="00FC4115" w:rsidP="00FC4115">
            <w:pPr>
              <w:spacing w:after="168" w:line="480" w:lineRule="exact"/>
              <w:ind w:left="480"/>
              <w:rPr>
                <w:sz w:val="26"/>
                <w:szCs w:val="26"/>
              </w:rPr>
            </w:pPr>
            <w:r w:rsidRPr="00CB6CEA">
              <w:rPr>
                <w:sz w:val="26"/>
                <w:szCs w:val="26"/>
              </w:rPr>
              <w:t>当</w:t>
            </w:r>
            <w:r w:rsidRPr="00CB6CEA">
              <w:rPr>
                <w:rFonts w:ascii="Times New Roman" w:eastAsia="Times New Roman" w:hAnsi="Times New Roman" w:cs="Times New Roman"/>
                <w:sz w:val="26"/>
                <w:szCs w:val="26"/>
              </w:rPr>
              <w:t>Q≥1</w:t>
            </w:r>
            <w:r w:rsidRPr="00CB6CEA">
              <w:rPr>
                <w:sz w:val="26"/>
                <w:szCs w:val="26"/>
              </w:rPr>
              <w:t>时，将</w:t>
            </w:r>
            <w:r w:rsidRPr="00CB6CEA">
              <w:rPr>
                <w:rFonts w:ascii="Times New Roman" w:eastAsia="Times New Roman" w:hAnsi="Times New Roman" w:cs="Times New Roman"/>
                <w:sz w:val="26"/>
                <w:szCs w:val="26"/>
              </w:rPr>
              <w:t>Q</w:t>
            </w:r>
            <w:r w:rsidRPr="00CB6CEA">
              <w:rPr>
                <w:sz w:val="26"/>
                <w:szCs w:val="26"/>
              </w:rPr>
              <w:t>值划分为：（</w:t>
            </w:r>
            <w:r w:rsidRPr="00CB6CEA">
              <w:rPr>
                <w:rFonts w:ascii="Times New Roman" w:eastAsia="Times New Roman" w:hAnsi="Times New Roman" w:cs="Times New Roman"/>
                <w:sz w:val="26"/>
                <w:szCs w:val="26"/>
              </w:rPr>
              <w:t>1</w:t>
            </w:r>
            <w:r w:rsidRPr="00CB6CEA">
              <w:rPr>
                <w:sz w:val="26"/>
                <w:szCs w:val="26"/>
              </w:rPr>
              <w:t>）</w:t>
            </w:r>
            <w:r w:rsidRPr="00CB6CEA">
              <w:rPr>
                <w:rFonts w:ascii="Times New Roman" w:eastAsia="Times New Roman" w:hAnsi="Times New Roman" w:cs="Times New Roman"/>
                <w:sz w:val="26"/>
                <w:szCs w:val="26"/>
              </w:rPr>
              <w:t>1≤Q</w:t>
            </w:r>
            <w:r w:rsidRPr="00CB6CEA">
              <w:rPr>
                <w:sz w:val="26"/>
                <w:szCs w:val="26"/>
              </w:rPr>
              <w:t>＜</w:t>
            </w:r>
            <w:r w:rsidRPr="00CB6CEA">
              <w:rPr>
                <w:rFonts w:ascii="Times New Roman" w:eastAsia="Times New Roman" w:hAnsi="Times New Roman" w:cs="Times New Roman"/>
                <w:sz w:val="26"/>
                <w:szCs w:val="26"/>
              </w:rPr>
              <w:t>10</w:t>
            </w:r>
            <w:r w:rsidRPr="00CB6CEA">
              <w:rPr>
                <w:sz w:val="26"/>
                <w:szCs w:val="26"/>
              </w:rPr>
              <w:t>；（</w:t>
            </w:r>
            <w:r w:rsidRPr="00CB6CEA">
              <w:rPr>
                <w:rFonts w:ascii="Times New Roman" w:eastAsia="Times New Roman" w:hAnsi="Times New Roman" w:cs="Times New Roman"/>
                <w:sz w:val="26"/>
                <w:szCs w:val="26"/>
              </w:rPr>
              <w:t>2</w:t>
            </w:r>
            <w:r w:rsidRPr="00CB6CEA">
              <w:rPr>
                <w:sz w:val="26"/>
                <w:szCs w:val="26"/>
              </w:rPr>
              <w:t>）</w:t>
            </w:r>
            <w:r w:rsidRPr="00CB6CEA">
              <w:rPr>
                <w:rFonts w:ascii="Times New Roman" w:eastAsia="Times New Roman" w:hAnsi="Times New Roman" w:cs="Times New Roman"/>
                <w:sz w:val="26"/>
                <w:szCs w:val="26"/>
              </w:rPr>
              <w:t>10≤Q</w:t>
            </w:r>
            <w:r w:rsidRPr="00CB6CEA">
              <w:rPr>
                <w:sz w:val="26"/>
                <w:szCs w:val="26"/>
              </w:rPr>
              <w:t>＜</w:t>
            </w:r>
            <w:r w:rsidRPr="00CB6CEA">
              <w:rPr>
                <w:rFonts w:ascii="Times New Roman" w:eastAsia="Times New Roman" w:hAnsi="Times New Roman" w:cs="Times New Roman"/>
                <w:sz w:val="26"/>
                <w:szCs w:val="26"/>
              </w:rPr>
              <w:t>100</w:t>
            </w:r>
            <w:r w:rsidRPr="00CB6CEA">
              <w:rPr>
                <w:sz w:val="26"/>
                <w:szCs w:val="26"/>
              </w:rPr>
              <w:t>；（</w:t>
            </w:r>
            <w:r w:rsidRPr="00CB6CEA">
              <w:rPr>
                <w:rFonts w:ascii="Times New Roman" w:eastAsia="Times New Roman" w:hAnsi="Times New Roman" w:cs="Times New Roman"/>
                <w:sz w:val="26"/>
                <w:szCs w:val="26"/>
              </w:rPr>
              <w:t>3</w:t>
            </w:r>
            <w:r w:rsidRPr="00CB6CEA">
              <w:rPr>
                <w:sz w:val="26"/>
                <w:szCs w:val="26"/>
              </w:rPr>
              <w:t>）</w:t>
            </w:r>
            <w:r w:rsidRPr="00CB6CEA">
              <w:rPr>
                <w:rFonts w:ascii="Times New Roman" w:eastAsia="Times New Roman" w:hAnsi="Times New Roman" w:cs="Times New Roman"/>
                <w:sz w:val="26"/>
                <w:szCs w:val="26"/>
              </w:rPr>
              <w:t>Q≥100</w:t>
            </w:r>
            <w:r w:rsidRPr="00CB6CEA">
              <w:rPr>
                <w:sz w:val="26"/>
                <w:szCs w:val="26"/>
              </w:rPr>
              <w:t>。</w:t>
            </w:r>
            <w:r w:rsidRPr="00CB6CEA">
              <w:rPr>
                <w:rFonts w:ascii="Times New Roman" w:eastAsia="Times New Roman" w:hAnsi="Times New Roman" w:cs="Times New Roman"/>
                <w:sz w:val="26"/>
                <w:szCs w:val="26"/>
              </w:rPr>
              <w:t xml:space="preserve"> </w:t>
            </w:r>
          </w:p>
          <w:p w14:paraId="1B835993" w14:textId="77777777" w:rsidR="00FC4115" w:rsidRPr="00CB6CEA" w:rsidRDefault="00FC4115" w:rsidP="00FC4115">
            <w:pPr>
              <w:pStyle w:val="Default"/>
              <w:spacing w:line="480" w:lineRule="exact"/>
              <w:ind w:firstLineChars="200" w:firstLine="520"/>
              <w:rPr>
                <w:rFonts w:ascii="Times New Roman" w:cs="Times New Roman"/>
                <w:sz w:val="26"/>
                <w:szCs w:val="26"/>
              </w:rPr>
            </w:pPr>
            <w:r w:rsidRPr="00CB6CEA">
              <w:rPr>
                <w:rFonts w:ascii="Times New Roman" w:cs="Times New Roman"/>
                <w:sz w:val="26"/>
                <w:szCs w:val="26"/>
              </w:rPr>
              <w:t>本项目为铀矿钻探项目，钻探时以柴油作为燃料。经调查，钻探一般为单井进行，一口井钻完再进行下一口，不同时钻探多口井，井场设油料区临时储存柴油，</w:t>
            </w:r>
            <w:r w:rsidRPr="00E26BDF">
              <w:rPr>
                <w:rFonts w:ascii="Times New Roman" w:cs="Times New Roman"/>
                <w:sz w:val="26"/>
                <w:szCs w:val="26"/>
              </w:rPr>
              <w:t>油料区柴油储存量为</w:t>
            </w:r>
            <w:r w:rsidRPr="00E26BDF">
              <w:rPr>
                <w:rFonts w:ascii="Times New Roman" w:cs="Times New Roman"/>
                <w:sz w:val="26"/>
                <w:szCs w:val="26"/>
              </w:rPr>
              <w:t>4-6</w:t>
            </w:r>
            <w:r w:rsidRPr="00E26BDF">
              <w:rPr>
                <w:rFonts w:ascii="Times New Roman" w:cs="Times New Roman"/>
                <w:sz w:val="26"/>
                <w:szCs w:val="26"/>
              </w:rPr>
              <w:t>桶（</w:t>
            </w:r>
            <w:r w:rsidRPr="00E26BDF">
              <w:rPr>
                <w:rFonts w:ascii="Times New Roman" w:cs="Times New Roman"/>
                <w:sz w:val="26"/>
                <w:szCs w:val="26"/>
              </w:rPr>
              <w:t>160kg/</w:t>
            </w:r>
            <w:r w:rsidRPr="00E26BDF">
              <w:rPr>
                <w:rFonts w:ascii="Times New Roman" w:cs="Times New Roman"/>
                <w:sz w:val="26"/>
                <w:szCs w:val="26"/>
              </w:rPr>
              <w:t>桶），按最大储存量</w:t>
            </w:r>
            <w:r w:rsidRPr="00E26BDF">
              <w:rPr>
                <w:rFonts w:ascii="Times New Roman" w:cs="Times New Roman"/>
                <w:sz w:val="26"/>
                <w:szCs w:val="26"/>
              </w:rPr>
              <w:t xml:space="preserve"> 6</w:t>
            </w:r>
            <w:r w:rsidRPr="00E26BDF">
              <w:rPr>
                <w:rFonts w:ascii="Times New Roman" w:cs="Times New Roman"/>
                <w:sz w:val="26"/>
                <w:szCs w:val="26"/>
              </w:rPr>
              <w:t>桶计算，则最大存在量</w:t>
            </w:r>
            <w:r w:rsidRPr="00E26BDF">
              <w:rPr>
                <w:rFonts w:ascii="Times New Roman" w:cs="Times New Roman"/>
                <w:sz w:val="26"/>
                <w:szCs w:val="26"/>
              </w:rPr>
              <w:t>0.96t</w:t>
            </w:r>
            <w:r w:rsidRPr="00E26BDF">
              <w:rPr>
                <w:rFonts w:ascii="Times New Roman" w:cs="Times New Roman"/>
                <w:sz w:val="26"/>
                <w:szCs w:val="26"/>
              </w:rPr>
              <w:t>。</w:t>
            </w:r>
          </w:p>
          <w:p w14:paraId="19102CCE" w14:textId="77777777" w:rsidR="00FC4115" w:rsidRPr="009B600B" w:rsidRDefault="00FC4115" w:rsidP="00FC4115">
            <w:pPr>
              <w:spacing w:line="259" w:lineRule="auto"/>
              <w:ind w:right="3"/>
              <w:jc w:val="center"/>
              <w:rPr>
                <w:b/>
              </w:rPr>
            </w:pPr>
            <w:r w:rsidRPr="009B600B">
              <w:rPr>
                <w:b/>
              </w:rPr>
              <w:lastRenderedPageBreak/>
              <w:t>表</w:t>
            </w:r>
            <w:r w:rsidRPr="009B600B">
              <w:rPr>
                <w:rFonts w:ascii="Times New Roman" w:eastAsia="Times New Roman" w:hAnsi="Times New Roman" w:cs="Times New Roman"/>
                <w:b/>
              </w:rPr>
              <w:t>8-6</w:t>
            </w:r>
            <w:r>
              <w:rPr>
                <w:rFonts w:ascii="Times New Roman" w:eastAsia="Times New Roman" w:hAnsi="Times New Roman" w:cs="Times New Roman"/>
                <w:b/>
              </w:rPr>
              <w:t xml:space="preserve">  </w:t>
            </w:r>
            <w:r w:rsidRPr="009B600B">
              <w:rPr>
                <w:b/>
              </w:rPr>
              <w:t>建设项目</w:t>
            </w:r>
            <w:r w:rsidRPr="009B600B">
              <w:rPr>
                <w:rFonts w:ascii="Times New Roman" w:eastAsia="Times New Roman" w:hAnsi="Times New Roman" w:cs="Times New Roman"/>
                <w:b/>
              </w:rPr>
              <w:t>Q</w:t>
            </w:r>
            <w:r w:rsidRPr="009B600B">
              <w:rPr>
                <w:b/>
              </w:rPr>
              <w:t>值确定</w:t>
            </w:r>
          </w:p>
          <w:tbl>
            <w:tblPr>
              <w:tblStyle w:val="TableGrid"/>
              <w:tblW w:w="5000" w:type="pct"/>
              <w:tblInd w:w="0" w:type="dxa"/>
              <w:tblCellMar>
                <w:top w:w="62" w:type="dxa"/>
                <w:left w:w="295" w:type="dxa"/>
                <w:right w:w="115" w:type="dxa"/>
              </w:tblCellMar>
              <w:tblLook w:val="04A0" w:firstRow="1" w:lastRow="0" w:firstColumn="1" w:lastColumn="0" w:noHBand="0" w:noVBand="1"/>
            </w:tblPr>
            <w:tblGrid>
              <w:gridCol w:w="1828"/>
              <w:gridCol w:w="991"/>
              <w:gridCol w:w="1975"/>
              <w:gridCol w:w="1289"/>
              <w:gridCol w:w="2193"/>
            </w:tblGrid>
            <w:tr w:rsidR="00FC4115" w14:paraId="4C7D00B5" w14:textId="77777777" w:rsidTr="006943AB">
              <w:trPr>
                <w:trHeight w:val="397"/>
              </w:trPr>
              <w:tc>
                <w:tcPr>
                  <w:tcW w:w="1104" w:type="pct"/>
                  <w:tcBorders>
                    <w:top w:val="single" w:sz="12" w:space="0" w:color="000000"/>
                    <w:left w:val="single" w:sz="12" w:space="0" w:color="000000"/>
                    <w:bottom w:val="single" w:sz="4" w:space="0" w:color="000000"/>
                    <w:right w:val="single" w:sz="4" w:space="0" w:color="000000"/>
                  </w:tcBorders>
                  <w:vAlign w:val="center"/>
                </w:tcPr>
                <w:p w14:paraId="1C938A7E" w14:textId="77777777" w:rsidR="00FC4115" w:rsidRDefault="00FC4115" w:rsidP="006943AB">
                  <w:pPr>
                    <w:jc w:val="center"/>
                  </w:pPr>
                  <w:r>
                    <w:t>危险物质名称</w:t>
                  </w:r>
                </w:p>
              </w:tc>
              <w:tc>
                <w:tcPr>
                  <w:tcW w:w="599" w:type="pct"/>
                  <w:tcBorders>
                    <w:top w:val="single" w:sz="12" w:space="0" w:color="000000"/>
                    <w:left w:val="single" w:sz="4" w:space="0" w:color="000000"/>
                    <w:bottom w:val="single" w:sz="4" w:space="0" w:color="000000"/>
                    <w:right w:val="single" w:sz="4" w:space="0" w:color="000000"/>
                  </w:tcBorders>
                  <w:vAlign w:val="center"/>
                </w:tcPr>
                <w:p w14:paraId="6334CB54" w14:textId="77777777" w:rsidR="00FC4115" w:rsidRPr="006943AB" w:rsidRDefault="00FC4115" w:rsidP="006943AB">
                  <w:pPr>
                    <w:jc w:val="center"/>
                    <w:rPr>
                      <w:rFonts w:ascii="Times New Roman" w:hAnsi="Times New Roman" w:cs="Times New Roman"/>
                    </w:rPr>
                  </w:pPr>
                  <w:r w:rsidRPr="006943AB">
                    <w:rPr>
                      <w:rFonts w:ascii="Times New Roman" w:hAnsi="Times New Roman" w:cs="Times New Roman"/>
                    </w:rPr>
                    <w:t>CAS</w:t>
                  </w:r>
                  <w:r w:rsidRPr="006943AB">
                    <w:rPr>
                      <w:rFonts w:ascii="Times New Roman" w:hAnsi="Times New Roman" w:cs="Times New Roman"/>
                    </w:rPr>
                    <w:t>号</w:t>
                  </w:r>
                </w:p>
              </w:tc>
              <w:tc>
                <w:tcPr>
                  <w:tcW w:w="1193" w:type="pct"/>
                  <w:tcBorders>
                    <w:top w:val="single" w:sz="12" w:space="0" w:color="000000"/>
                    <w:left w:val="single" w:sz="4" w:space="0" w:color="000000"/>
                    <w:bottom w:val="single" w:sz="4" w:space="0" w:color="000000"/>
                    <w:right w:val="single" w:sz="4" w:space="0" w:color="000000"/>
                  </w:tcBorders>
                  <w:vAlign w:val="center"/>
                </w:tcPr>
                <w:p w14:paraId="7B694142" w14:textId="77777777" w:rsidR="00FC4115" w:rsidRPr="006943AB" w:rsidRDefault="00FC4115" w:rsidP="006943AB">
                  <w:pPr>
                    <w:jc w:val="center"/>
                    <w:rPr>
                      <w:rFonts w:ascii="Times New Roman" w:hAnsi="Times New Roman" w:cs="Times New Roman"/>
                    </w:rPr>
                  </w:pPr>
                  <w:r w:rsidRPr="006943AB">
                    <w:rPr>
                      <w:rFonts w:ascii="Times New Roman" w:hAnsi="Times New Roman" w:cs="Times New Roman"/>
                    </w:rPr>
                    <w:t>最大存在总量</w:t>
                  </w:r>
                  <w:proofErr w:type="spellStart"/>
                  <w:r w:rsidRPr="006943AB">
                    <w:rPr>
                      <w:rFonts w:ascii="Times New Roman" w:hAnsi="Times New Roman" w:cs="Times New Roman"/>
                    </w:rPr>
                    <w:t>qn</w:t>
                  </w:r>
                  <w:proofErr w:type="spellEnd"/>
                  <w:r w:rsidRPr="006943AB">
                    <w:rPr>
                      <w:rFonts w:ascii="Times New Roman" w:hAnsi="Times New Roman" w:cs="Times New Roman"/>
                    </w:rPr>
                    <w:t>/t</w:t>
                  </w:r>
                </w:p>
              </w:tc>
              <w:tc>
                <w:tcPr>
                  <w:tcW w:w="779" w:type="pct"/>
                  <w:tcBorders>
                    <w:top w:val="single" w:sz="12" w:space="0" w:color="000000"/>
                    <w:left w:val="single" w:sz="4" w:space="0" w:color="000000"/>
                    <w:bottom w:val="single" w:sz="4" w:space="0" w:color="000000"/>
                    <w:right w:val="single" w:sz="4" w:space="0" w:color="000000"/>
                  </w:tcBorders>
                  <w:vAlign w:val="center"/>
                </w:tcPr>
                <w:p w14:paraId="0FF988D3" w14:textId="77777777" w:rsidR="00FC4115" w:rsidRPr="006943AB" w:rsidRDefault="00FC4115" w:rsidP="006943AB">
                  <w:pPr>
                    <w:jc w:val="center"/>
                    <w:rPr>
                      <w:rFonts w:ascii="Times New Roman" w:hAnsi="Times New Roman" w:cs="Times New Roman"/>
                    </w:rPr>
                  </w:pPr>
                  <w:r w:rsidRPr="006943AB">
                    <w:rPr>
                      <w:rFonts w:ascii="Times New Roman" w:hAnsi="Times New Roman" w:cs="Times New Roman"/>
                    </w:rPr>
                    <w:t>临界量</w:t>
                  </w:r>
                  <w:proofErr w:type="spellStart"/>
                  <w:r w:rsidRPr="006943AB">
                    <w:rPr>
                      <w:rFonts w:ascii="Times New Roman" w:hAnsi="Times New Roman" w:cs="Times New Roman"/>
                    </w:rPr>
                    <w:t>Qn</w:t>
                  </w:r>
                  <w:proofErr w:type="spellEnd"/>
                  <w:r w:rsidRPr="006943AB">
                    <w:rPr>
                      <w:rFonts w:ascii="Times New Roman" w:hAnsi="Times New Roman" w:cs="Times New Roman"/>
                    </w:rPr>
                    <w:t>/t</w:t>
                  </w:r>
                </w:p>
              </w:tc>
              <w:tc>
                <w:tcPr>
                  <w:tcW w:w="1325" w:type="pct"/>
                  <w:tcBorders>
                    <w:top w:val="single" w:sz="12" w:space="0" w:color="000000"/>
                    <w:left w:val="single" w:sz="4" w:space="0" w:color="000000"/>
                    <w:bottom w:val="single" w:sz="4" w:space="0" w:color="000000"/>
                    <w:right w:val="single" w:sz="12" w:space="0" w:color="000000"/>
                  </w:tcBorders>
                  <w:vAlign w:val="center"/>
                </w:tcPr>
                <w:p w14:paraId="7302C644" w14:textId="77777777" w:rsidR="00FC4115" w:rsidRDefault="00FC4115" w:rsidP="006943AB">
                  <w:pPr>
                    <w:jc w:val="center"/>
                  </w:pPr>
                  <w:r>
                    <w:t>该种危险物质</w:t>
                  </w:r>
                  <w:r>
                    <w:rPr>
                      <w:rFonts w:ascii="Times New Roman" w:eastAsia="Times New Roman" w:hAnsi="Times New Roman" w:cs="Times New Roman"/>
                    </w:rPr>
                    <w:t>Q</w:t>
                  </w:r>
                  <w:r>
                    <w:t>值</w:t>
                  </w:r>
                </w:p>
              </w:tc>
            </w:tr>
            <w:tr w:rsidR="00FC4115" w14:paraId="009DAF11" w14:textId="77777777" w:rsidTr="006943AB">
              <w:trPr>
                <w:trHeight w:val="397"/>
              </w:trPr>
              <w:tc>
                <w:tcPr>
                  <w:tcW w:w="1104" w:type="pct"/>
                  <w:tcBorders>
                    <w:top w:val="single" w:sz="4" w:space="0" w:color="000000"/>
                    <w:left w:val="single" w:sz="12" w:space="0" w:color="000000"/>
                    <w:bottom w:val="single" w:sz="12" w:space="0" w:color="000000"/>
                    <w:right w:val="single" w:sz="4" w:space="0" w:color="000000"/>
                  </w:tcBorders>
                  <w:vAlign w:val="center"/>
                </w:tcPr>
                <w:p w14:paraId="72911012" w14:textId="77777777" w:rsidR="00FC4115" w:rsidRDefault="00FC4115" w:rsidP="006943AB">
                  <w:pPr>
                    <w:spacing w:line="259" w:lineRule="auto"/>
                    <w:ind w:right="183"/>
                    <w:jc w:val="center"/>
                  </w:pPr>
                  <w:r>
                    <w:t>柴油</w:t>
                  </w:r>
                </w:p>
              </w:tc>
              <w:tc>
                <w:tcPr>
                  <w:tcW w:w="599" w:type="pct"/>
                  <w:tcBorders>
                    <w:top w:val="single" w:sz="4" w:space="0" w:color="000000"/>
                    <w:left w:val="single" w:sz="4" w:space="0" w:color="000000"/>
                    <w:bottom w:val="single" w:sz="12" w:space="0" w:color="000000"/>
                    <w:right w:val="single" w:sz="4" w:space="0" w:color="000000"/>
                  </w:tcBorders>
                  <w:vAlign w:val="center"/>
                </w:tcPr>
                <w:p w14:paraId="42226718" w14:textId="77777777" w:rsidR="00FC4115" w:rsidRDefault="00FC4115" w:rsidP="006943AB">
                  <w:pPr>
                    <w:spacing w:line="259" w:lineRule="auto"/>
                    <w:ind w:right="183"/>
                    <w:jc w:val="center"/>
                  </w:pPr>
                  <w:r>
                    <w:rPr>
                      <w:rFonts w:ascii="Times New Roman" w:eastAsia="Times New Roman" w:hAnsi="Times New Roman" w:cs="Times New Roman"/>
                    </w:rPr>
                    <w:t>/</w:t>
                  </w:r>
                </w:p>
              </w:tc>
              <w:tc>
                <w:tcPr>
                  <w:tcW w:w="1193" w:type="pct"/>
                  <w:tcBorders>
                    <w:top w:val="single" w:sz="4" w:space="0" w:color="000000"/>
                    <w:left w:val="single" w:sz="4" w:space="0" w:color="000000"/>
                    <w:bottom w:val="single" w:sz="12" w:space="0" w:color="000000"/>
                    <w:right w:val="single" w:sz="4" w:space="0" w:color="000000"/>
                  </w:tcBorders>
                  <w:vAlign w:val="center"/>
                </w:tcPr>
                <w:p w14:paraId="3CD9D491" w14:textId="77777777" w:rsidR="00FC4115" w:rsidRDefault="00FC4115" w:rsidP="006943AB">
                  <w:pPr>
                    <w:spacing w:line="259" w:lineRule="auto"/>
                    <w:ind w:right="181"/>
                    <w:jc w:val="center"/>
                  </w:pPr>
                  <w:r>
                    <w:rPr>
                      <w:rFonts w:ascii="Times New Roman" w:eastAsia="Times New Roman" w:hAnsi="Times New Roman" w:cs="Times New Roman"/>
                    </w:rPr>
                    <w:t>0.96</w:t>
                  </w:r>
                </w:p>
              </w:tc>
              <w:tc>
                <w:tcPr>
                  <w:tcW w:w="779" w:type="pct"/>
                  <w:tcBorders>
                    <w:top w:val="single" w:sz="4" w:space="0" w:color="000000"/>
                    <w:left w:val="single" w:sz="4" w:space="0" w:color="000000"/>
                    <w:bottom w:val="single" w:sz="12" w:space="0" w:color="000000"/>
                    <w:right w:val="single" w:sz="4" w:space="0" w:color="000000"/>
                  </w:tcBorders>
                  <w:vAlign w:val="center"/>
                </w:tcPr>
                <w:p w14:paraId="0BBC9825" w14:textId="77777777" w:rsidR="00FC4115" w:rsidRDefault="00FC4115" w:rsidP="006943AB">
                  <w:pPr>
                    <w:spacing w:line="259" w:lineRule="auto"/>
                    <w:ind w:right="180"/>
                    <w:jc w:val="center"/>
                  </w:pPr>
                  <w:r>
                    <w:rPr>
                      <w:rFonts w:ascii="Times New Roman" w:eastAsia="Times New Roman" w:hAnsi="Times New Roman" w:cs="Times New Roman"/>
                    </w:rPr>
                    <w:t>2500</w:t>
                  </w:r>
                </w:p>
              </w:tc>
              <w:tc>
                <w:tcPr>
                  <w:tcW w:w="1325" w:type="pct"/>
                  <w:tcBorders>
                    <w:top w:val="single" w:sz="4" w:space="0" w:color="000000"/>
                    <w:left w:val="single" w:sz="4" w:space="0" w:color="000000"/>
                    <w:bottom w:val="single" w:sz="12" w:space="0" w:color="000000"/>
                    <w:right w:val="single" w:sz="12" w:space="0" w:color="000000"/>
                  </w:tcBorders>
                  <w:vAlign w:val="center"/>
                </w:tcPr>
                <w:p w14:paraId="5D257245" w14:textId="77777777" w:rsidR="00FC4115" w:rsidRDefault="00FC4115" w:rsidP="006943AB">
                  <w:pPr>
                    <w:spacing w:line="259" w:lineRule="auto"/>
                    <w:ind w:right="182"/>
                    <w:jc w:val="center"/>
                  </w:pPr>
                  <w:r>
                    <w:rPr>
                      <w:rFonts w:ascii="Times New Roman" w:eastAsia="Times New Roman" w:hAnsi="Times New Roman" w:cs="Times New Roman"/>
                    </w:rPr>
                    <w:t>3.84</w:t>
                  </w:r>
                  <w:r w:rsidR="00193CE9">
                    <w:rPr>
                      <w:rFonts w:ascii="Segoe UI Symbol" w:eastAsia="Segoe UI Symbol" w:hAnsi="Segoe UI Symbol" w:cs="Times New Roman"/>
                    </w:rPr>
                    <w:t>×</w:t>
                  </w:r>
                  <w:r>
                    <w:rPr>
                      <w:rFonts w:ascii="Times New Roman" w:eastAsia="Times New Roman" w:hAnsi="Times New Roman" w:cs="Times New Roman"/>
                    </w:rPr>
                    <w:t>10</w:t>
                  </w:r>
                  <w:r>
                    <w:rPr>
                      <w:rFonts w:ascii="Times New Roman" w:eastAsia="Times New Roman" w:hAnsi="Times New Roman" w:cs="Times New Roman"/>
                      <w:vertAlign w:val="superscript"/>
                    </w:rPr>
                    <w:t>-5</w:t>
                  </w:r>
                </w:p>
              </w:tc>
            </w:tr>
          </w:tbl>
          <w:p w14:paraId="3C51C52A" w14:textId="77777777" w:rsidR="00FC4115" w:rsidRDefault="00FC4115" w:rsidP="009F65D0">
            <w:pPr>
              <w:spacing w:line="259" w:lineRule="auto"/>
              <w:ind w:left="482"/>
            </w:pPr>
            <w:r>
              <w:t>根据表</w:t>
            </w:r>
            <w:r>
              <w:rPr>
                <w:rFonts w:ascii="Times New Roman" w:eastAsia="Times New Roman" w:hAnsi="Times New Roman" w:cs="Times New Roman"/>
              </w:rPr>
              <w:t>8-6</w:t>
            </w:r>
            <w:r>
              <w:t>，危险物质数量及临界量比值为</w:t>
            </w:r>
            <w:r>
              <w:t xml:space="preserve"> </w:t>
            </w:r>
            <w:r>
              <w:rPr>
                <w:rFonts w:ascii="Times New Roman" w:eastAsia="Times New Roman" w:hAnsi="Times New Roman" w:cs="Times New Roman"/>
              </w:rPr>
              <w:t>XX</w:t>
            </w:r>
            <w:r>
              <w:t>，</w:t>
            </w:r>
            <w:r>
              <w:rPr>
                <w:rFonts w:ascii="Times New Roman" w:eastAsia="Times New Roman" w:hAnsi="Times New Roman" w:cs="Times New Roman"/>
              </w:rPr>
              <w:t>Q</w:t>
            </w:r>
            <w:r>
              <w:t>＜</w:t>
            </w:r>
            <w:r>
              <w:rPr>
                <w:rFonts w:ascii="Times New Roman" w:eastAsia="Times New Roman" w:hAnsi="Times New Roman" w:cs="Times New Roman"/>
              </w:rPr>
              <w:t>1</w:t>
            </w:r>
            <w:r>
              <w:t>，因此本项目环境风险潜势为</w:t>
            </w:r>
            <w:r>
              <w:rPr>
                <w:rFonts w:ascii="Times New Roman" w:eastAsia="Times New Roman" w:hAnsi="Times New Roman" w:cs="Times New Roman"/>
              </w:rPr>
              <w:t>Ⅰ</w:t>
            </w:r>
            <w:r>
              <w:t>。</w:t>
            </w:r>
            <w:r>
              <w:rPr>
                <w:rFonts w:ascii="Times New Roman" w:eastAsia="Times New Roman" w:hAnsi="Times New Roman" w:cs="Times New Roman"/>
              </w:rPr>
              <w:t xml:space="preserve"> </w:t>
            </w:r>
          </w:p>
          <w:p w14:paraId="2805B99F" w14:textId="77777777" w:rsidR="00FC4115" w:rsidRPr="009F65D0" w:rsidRDefault="00FC4115" w:rsidP="00FC4115">
            <w:pPr>
              <w:pStyle w:val="Default"/>
              <w:spacing w:line="480" w:lineRule="exact"/>
              <w:ind w:firstLineChars="200" w:firstLine="520"/>
              <w:rPr>
                <w:rFonts w:ascii="Times New Roman" w:cs="Times New Roman"/>
                <w:sz w:val="26"/>
                <w:szCs w:val="26"/>
              </w:rPr>
            </w:pPr>
            <w:r w:rsidRPr="00CB6CEA">
              <w:rPr>
                <w:rFonts w:ascii="Times New Roman" w:cs="Times New Roman" w:hint="eastAsia"/>
                <w:sz w:val="26"/>
                <w:szCs w:val="26"/>
              </w:rPr>
              <w:t>2</w:t>
            </w:r>
            <w:r w:rsidRPr="00CB6CEA">
              <w:rPr>
                <w:rFonts w:ascii="Times New Roman" w:cs="Times New Roman" w:hint="eastAsia"/>
                <w:sz w:val="26"/>
                <w:szCs w:val="26"/>
              </w:rPr>
              <w:t>）</w:t>
            </w:r>
            <w:r w:rsidRPr="00CB6CEA">
              <w:rPr>
                <w:rFonts w:ascii="Times New Roman" w:cs="Times New Roman"/>
                <w:sz w:val="26"/>
                <w:szCs w:val="26"/>
              </w:rPr>
              <w:t>评价等级</w:t>
            </w:r>
          </w:p>
          <w:p w14:paraId="7EAED423" w14:textId="77777777" w:rsidR="00FC4115" w:rsidRDefault="00FC4115" w:rsidP="00CB6CEA">
            <w:pPr>
              <w:pStyle w:val="Default"/>
              <w:spacing w:line="480" w:lineRule="exact"/>
              <w:ind w:firstLineChars="200" w:firstLine="520"/>
              <w:rPr>
                <w:sz w:val="26"/>
                <w:szCs w:val="26"/>
              </w:rPr>
            </w:pPr>
            <w:r w:rsidRPr="00CB6CEA">
              <w:rPr>
                <w:sz w:val="26"/>
                <w:szCs w:val="26"/>
              </w:rPr>
              <w:t>根据《建设项目环境风险评价技术导则》（</w:t>
            </w:r>
            <w:r w:rsidRPr="00CB6CEA">
              <w:rPr>
                <w:rFonts w:ascii="Times New Roman" w:eastAsia="Times New Roman" w:cs="Times New Roman"/>
                <w:sz w:val="26"/>
                <w:szCs w:val="26"/>
              </w:rPr>
              <w:t>HJ169-2018</w:t>
            </w:r>
            <w:r w:rsidRPr="00CB6CEA">
              <w:rPr>
                <w:sz w:val="26"/>
                <w:szCs w:val="26"/>
              </w:rPr>
              <w:t>）第</w:t>
            </w:r>
            <w:r w:rsidRPr="00CB6CEA">
              <w:rPr>
                <w:rFonts w:ascii="Times New Roman" w:eastAsia="Times New Roman" w:cs="Times New Roman"/>
                <w:sz w:val="26"/>
                <w:szCs w:val="26"/>
              </w:rPr>
              <w:t>4.3</w:t>
            </w:r>
            <w:r w:rsidRPr="00CB6CEA">
              <w:rPr>
                <w:sz w:val="26"/>
                <w:szCs w:val="26"/>
              </w:rPr>
              <w:t>节，评价工作等级划分见表</w:t>
            </w:r>
            <w:r w:rsidRPr="00CB6CEA">
              <w:rPr>
                <w:rFonts w:ascii="Times New Roman" w:eastAsia="Times New Roman" w:cs="Times New Roman"/>
                <w:sz w:val="26"/>
                <w:szCs w:val="26"/>
              </w:rPr>
              <w:t>8-7</w:t>
            </w:r>
            <w:r w:rsidRPr="00CB6CEA">
              <w:rPr>
                <w:sz w:val="26"/>
                <w:szCs w:val="26"/>
              </w:rPr>
              <w:t>。</w:t>
            </w:r>
          </w:p>
          <w:p w14:paraId="140D3894" w14:textId="77777777" w:rsidR="00FC4115" w:rsidRPr="003C3055" w:rsidRDefault="00FC4115" w:rsidP="00FC4115">
            <w:pPr>
              <w:pStyle w:val="Default"/>
              <w:spacing w:line="480" w:lineRule="exact"/>
              <w:ind w:firstLineChars="200" w:firstLine="422"/>
              <w:jc w:val="center"/>
              <w:rPr>
                <w:b/>
              </w:rPr>
            </w:pPr>
            <w:r w:rsidRPr="003C3055">
              <w:rPr>
                <w:b/>
                <w:sz w:val="21"/>
              </w:rPr>
              <w:t>表</w:t>
            </w:r>
            <w:r w:rsidRPr="003C3055">
              <w:rPr>
                <w:rFonts w:ascii="Times New Roman" w:eastAsia="Times New Roman" w:cs="Times New Roman"/>
                <w:b/>
                <w:sz w:val="21"/>
              </w:rPr>
              <w:t xml:space="preserve">8-7  </w:t>
            </w:r>
            <w:r w:rsidRPr="003C3055">
              <w:rPr>
                <w:b/>
                <w:sz w:val="21"/>
              </w:rPr>
              <w:t>评价工作等级划分</w:t>
            </w:r>
          </w:p>
          <w:tbl>
            <w:tblPr>
              <w:tblStyle w:val="TableGrid"/>
              <w:tblW w:w="5000" w:type="pct"/>
              <w:tblInd w:w="0" w:type="dxa"/>
              <w:tblCellMar>
                <w:top w:w="69" w:type="dxa"/>
                <w:left w:w="115" w:type="dxa"/>
                <w:right w:w="115" w:type="dxa"/>
              </w:tblCellMar>
              <w:tblLook w:val="04A0" w:firstRow="1" w:lastRow="0" w:firstColumn="1" w:lastColumn="0" w:noHBand="0" w:noVBand="1"/>
            </w:tblPr>
            <w:tblGrid>
              <w:gridCol w:w="2094"/>
              <w:gridCol w:w="1690"/>
              <w:gridCol w:w="1690"/>
              <w:gridCol w:w="1402"/>
              <w:gridCol w:w="1400"/>
            </w:tblGrid>
            <w:tr w:rsidR="00FC4115" w14:paraId="4D1198AD" w14:textId="77777777" w:rsidTr="00CB6CEA">
              <w:trPr>
                <w:trHeight w:val="366"/>
              </w:trPr>
              <w:tc>
                <w:tcPr>
                  <w:tcW w:w="1265" w:type="pct"/>
                  <w:tcBorders>
                    <w:top w:val="single" w:sz="12" w:space="0" w:color="000000"/>
                    <w:left w:val="single" w:sz="12" w:space="0" w:color="000000"/>
                    <w:bottom w:val="single" w:sz="8" w:space="0" w:color="000000"/>
                    <w:right w:val="single" w:sz="8" w:space="0" w:color="000000"/>
                  </w:tcBorders>
                </w:tcPr>
                <w:p w14:paraId="5A4054F7" w14:textId="77777777" w:rsidR="00FC4115" w:rsidRDefault="00FC4115" w:rsidP="00CB6CEA">
                  <w:pPr>
                    <w:spacing w:line="259" w:lineRule="auto"/>
                    <w:ind w:left="4"/>
                    <w:jc w:val="center"/>
                  </w:pPr>
                  <w:r>
                    <w:t>环境风险潜势</w:t>
                  </w:r>
                  <w:r>
                    <w:rPr>
                      <w:rFonts w:ascii="Times New Roman" w:eastAsia="Times New Roman" w:hAnsi="Times New Roman" w:cs="Times New Roman"/>
                    </w:rPr>
                    <w:t xml:space="preserve"> </w:t>
                  </w:r>
                </w:p>
              </w:tc>
              <w:tc>
                <w:tcPr>
                  <w:tcW w:w="1021" w:type="pct"/>
                  <w:tcBorders>
                    <w:top w:val="single" w:sz="12" w:space="0" w:color="000000"/>
                    <w:left w:val="single" w:sz="8" w:space="0" w:color="000000"/>
                    <w:bottom w:val="single" w:sz="8" w:space="0" w:color="000000"/>
                    <w:right w:val="single" w:sz="8" w:space="0" w:color="000000"/>
                  </w:tcBorders>
                </w:tcPr>
                <w:p w14:paraId="71086158" w14:textId="77777777" w:rsidR="00FC4115" w:rsidRDefault="00FC4115" w:rsidP="00CB6CEA">
                  <w:pPr>
                    <w:spacing w:line="259" w:lineRule="auto"/>
                    <w:ind w:right="1"/>
                    <w:jc w:val="center"/>
                  </w:pPr>
                  <w:r>
                    <w:rPr>
                      <w:rFonts w:ascii="Times New Roman" w:eastAsia="Times New Roman" w:hAnsi="Times New Roman" w:cs="Times New Roman"/>
                    </w:rPr>
                    <w:t>Ⅳ</w:t>
                  </w:r>
                  <w:r>
                    <w:t>、</w:t>
                  </w:r>
                  <w:r>
                    <w:rPr>
                      <w:rFonts w:ascii="Times New Roman" w:eastAsia="Times New Roman" w:hAnsi="Times New Roman" w:cs="Times New Roman"/>
                    </w:rPr>
                    <w:t>Ⅳ</w:t>
                  </w:r>
                  <w:r>
                    <w:rPr>
                      <w:rFonts w:ascii="Times New Roman" w:eastAsia="Times New Roman" w:hAnsi="Times New Roman" w:cs="Times New Roman"/>
                      <w:vertAlign w:val="superscript"/>
                    </w:rPr>
                    <w:t>+</w:t>
                  </w:r>
                  <w:r>
                    <w:rPr>
                      <w:rFonts w:ascii="Times New Roman" w:eastAsia="Times New Roman" w:hAnsi="Times New Roman" w:cs="Times New Roman"/>
                    </w:rPr>
                    <w:t xml:space="preserve"> </w:t>
                  </w:r>
                </w:p>
              </w:tc>
              <w:tc>
                <w:tcPr>
                  <w:tcW w:w="1021" w:type="pct"/>
                  <w:tcBorders>
                    <w:top w:val="single" w:sz="12" w:space="0" w:color="000000"/>
                    <w:left w:val="single" w:sz="8" w:space="0" w:color="000000"/>
                    <w:bottom w:val="single" w:sz="8" w:space="0" w:color="000000"/>
                    <w:right w:val="single" w:sz="8" w:space="0" w:color="000000"/>
                  </w:tcBorders>
                </w:tcPr>
                <w:p w14:paraId="698B5019" w14:textId="77777777" w:rsidR="00FC4115" w:rsidRDefault="00FC4115" w:rsidP="00CB6CEA">
                  <w:pPr>
                    <w:spacing w:line="259" w:lineRule="auto"/>
                    <w:ind w:right="1"/>
                    <w:jc w:val="center"/>
                  </w:pPr>
                  <w:r>
                    <w:rPr>
                      <w:rFonts w:ascii="Times New Roman" w:eastAsia="Times New Roman" w:hAnsi="Times New Roman" w:cs="Times New Roman"/>
                    </w:rPr>
                    <w:t xml:space="preserve">Ⅲ </w:t>
                  </w:r>
                </w:p>
              </w:tc>
              <w:tc>
                <w:tcPr>
                  <w:tcW w:w="847" w:type="pct"/>
                  <w:tcBorders>
                    <w:top w:val="single" w:sz="12" w:space="0" w:color="000000"/>
                    <w:left w:val="single" w:sz="8" w:space="0" w:color="000000"/>
                    <w:bottom w:val="single" w:sz="8" w:space="0" w:color="000000"/>
                    <w:right w:val="single" w:sz="8" w:space="0" w:color="000000"/>
                  </w:tcBorders>
                </w:tcPr>
                <w:p w14:paraId="208CB4E9" w14:textId="77777777" w:rsidR="00FC4115" w:rsidRDefault="00FC4115" w:rsidP="00CB6CEA">
                  <w:pPr>
                    <w:spacing w:line="259" w:lineRule="auto"/>
                    <w:ind w:right="2"/>
                    <w:jc w:val="center"/>
                  </w:pPr>
                  <w:r>
                    <w:rPr>
                      <w:rFonts w:ascii="Times New Roman" w:eastAsia="Times New Roman" w:hAnsi="Times New Roman" w:cs="Times New Roman"/>
                    </w:rPr>
                    <w:t xml:space="preserve">Ⅱ </w:t>
                  </w:r>
                </w:p>
              </w:tc>
              <w:tc>
                <w:tcPr>
                  <w:tcW w:w="846" w:type="pct"/>
                  <w:tcBorders>
                    <w:top w:val="single" w:sz="12" w:space="0" w:color="000000"/>
                    <w:left w:val="single" w:sz="8" w:space="0" w:color="000000"/>
                    <w:bottom w:val="single" w:sz="8" w:space="0" w:color="000000"/>
                    <w:right w:val="single" w:sz="12" w:space="0" w:color="000000"/>
                  </w:tcBorders>
                </w:tcPr>
                <w:p w14:paraId="510522B7" w14:textId="77777777" w:rsidR="00FC4115" w:rsidRDefault="00FC4115" w:rsidP="00CB6CEA">
                  <w:pPr>
                    <w:spacing w:line="259" w:lineRule="auto"/>
                    <w:ind w:right="6"/>
                    <w:jc w:val="center"/>
                  </w:pPr>
                  <w:r>
                    <w:rPr>
                      <w:rFonts w:ascii="Times New Roman" w:eastAsia="Times New Roman" w:hAnsi="Times New Roman" w:cs="Times New Roman"/>
                    </w:rPr>
                    <w:t xml:space="preserve">Ⅰ </w:t>
                  </w:r>
                </w:p>
              </w:tc>
            </w:tr>
            <w:tr w:rsidR="00FC4115" w14:paraId="1D23C080" w14:textId="77777777" w:rsidTr="00CB6CEA">
              <w:trPr>
                <w:trHeight w:val="365"/>
              </w:trPr>
              <w:tc>
                <w:tcPr>
                  <w:tcW w:w="1265" w:type="pct"/>
                  <w:tcBorders>
                    <w:top w:val="single" w:sz="8" w:space="0" w:color="000000"/>
                    <w:left w:val="single" w:sz="12" w:space="0" w:color="000000"/>
                    <w:bottom w:val="single" w:sz="12" w:space="0" w:color="000000"/>
                    <w:right w:val="single" w:sz="8" w:space="0" w:color="000000"/>
                  </w:tcBorders>
                </w:tcPr>
                <w:p w14:paraId="371B08A7" w14:textId="77777777" w:rsidR="00FC4115" w:rsidRDefault="00FC4115" w:rsidP="00CB6CEA">
                  <w:pPr>
                    <w:spacing w:line="259" w:lineRule="auto"/>
                    <w:ind w:left="4"/>
                    <w:jc w:val="center"/>
                  </w:pPr>
                  <w:r>
                    <w:t>评价工作等级</w:t>
                  </w:r>
                  <w:r>
                    <w:rPr>
                      <w:rFonts w:ascii="Times New Roman" w:eastAsia="Times New Roman" w:hAnsi="Times New Roman" w:cs="Times New Roman"/>
                    </w:rPr>
                    <w:t xml:space="preserve"> </w:t>
                  </w:r>
                </w:p>
              </w:tc>
              <w:tc>
                <w:tcPr>
                  <w:tcW w:w="1021" w:type="pct"/>
                  <w:tcBorders>
                    <w:top w:val="single" w:sz="8" w:space="0" w:color="000000"/>
                    <w:left w:val="single" w:sz="8" w:space="0" w:color="000000"/>
                    <w:bottom w:val="single" w:sz="12" w:space="0" w:color="000000"/>
                    <w:right w:val="single" w:sz="8" w:space="0" w:color="000000"/>
                  </w:tcBorders>
                </w:tcPr>
                <w:p w14:paraId="2327C669" w14:textId="77777777" w:rsidR="00FC4115" w:rsidRDefault="00FC4115" w:rsidP="00CB6CEA">
                  <w:pPr>
                    <w:spacing w:line="259" w:lineRule="auto"/>
                    <w:ind w:right="1"/>
                    <w:jc w:val="center"/>
                  </w:pPr>
                  <w:proofErr w:type="gramStart"/>
                  <w:r>
                    <w:t>一</w:t>
                  </w:r>
                  <w:proofErr w:type="gramEnd"/>
                  <w:r>
                    <w:rPr>
                      <w:rFonts w:ascii="Times New Roman" w:eastAsia="Times New Roman" w:hAnsi="Times New Roman" w:cs="Times New Roman"/>
                    </w:rPr>
                    <w:t xml:space="preserve"> </w:t>
                  </w:r>
                </w:p>
              </w:tc>
              <w:tc>
                <w:tcPr>
                  <w:tcW w:w="1021" w:type="pct"/>
                  <w:tcBorders>
                    <w:top w:val="single" w:sz="8" w:space="0" w:color="000000"/>
                    <w:left w:val="single" w:sz="8" w:space="0" w:color="000000"/>
                    <w:bottom w:val="single" w:sz="12" w:space="0" w:color="000000"/>
                    <w:right w:val="single" w:sz="8" w:space="0" w:color="000000"/>
                  </w:tcBorders>
                </w:tcPr>
                <w:p w14:paraId="47F37885" w14:textId="77777777" w:rsidR="00FC4115" w:rsidRDefault="00FC4115" w:rsidP="00CB6CEA">
                  <w:pPr>
                    <w:spacing w:line="259" w:lineRule="auto"/>
                    <w:ind w:right="2"/>
                    <w:jc w:val="center"/>
                  </w:pPr>
                  <w:r>
                    <w:t>二</w:t>
                  </w:r>
                  <w:r>
                    <w:rPr>
                      <w:rFonts w:ascii="Times New Roman" w:eastAsia="Times New Roman" w:hAnsi="Times New Roman" w:cs="Times New Roman"/>
                    </w:rPr>
                    <w:t xml:space="preserve"> </w:t>
                  </w:r>
                </w:p>
              </w:tc>
              <w:tc>
                <w:tcPr>
                  <w:tcW w:w="847" w:type="pct"/>
                  <w:tcBorders>
                    <w:top w:val="single" w:sz="8" w:space="0" w:color="000000"/>
                    <w:left w:val="single" w:sz="8" w:space="0" w:color="000000"/>
                    <w:bottom w:val="single" w:sz="12" w:space="0" w:color="000000"/>
                    <w:right w:val="single" w:sz="8" w:space="0" w:color="000000"/>
                  </w:tcBorders>
                </w:tcPr>
                <w:p w14:paraId="62636001" w14:textId="77777777" w:rsidR="00FC4115" w:rsidRDefault="00FC4115" w:rsidP="00CB6CEA">
                  <w:pPr>
                    <w:spacing w:line="259" w:lineRule="auto"/>
                    <w:ind w:right="2"/>
                    <w:jc w:val="center"/>
                  </w:pPr>
                  <w:r>
                    <w:t>三</w:t>
                  </w:r>
                  <w:r>
                    <w:rPr>
                      <w:rFonts w:ascii="Times New Roman" w:eastAsia="Times New Roman" w:hAnsi="Times New Roman" w:cs="Times New Roman"/>
                    </w:rPr>
                    <w:t xml:space="preserve"> </w:t>
                  </w:r>
                </w:p>
              </w:tc>
              <w:tc>
                <w:tcPr>
                  <w:tcW w:w="846" w:type="pct"/>
                  <w:tcBorders>
                    <w:top w:val="single" w:sz="8" w:space="0" w:color="000000"/>
                    <w:left w:val="single" w:sz="8" w:space="0" w:color="000000"/>
                    <w:bottom w:val="single" w:sz="12" w:space="0" w:color="000000"/>
                    <w:right w:val="single" w:sz="12" w:space="0" w:color="000000"/>
                  </w:tcBorders>
                </w:tcPr>
                <w:p w14:paraId="1966F077" w14:textId="77777777" w:rsidR="00FC4115" w:rsidRDefault="00FC4115" w:rsidP="00CB6CEA">
                  <w:pPr>
                    <w:spacing w:line="259" w:lineRule="auto"/>
                    <w:ind w:right="7"/>
                    <w:jc w:val="center"/>
                  </w:pPr>
                  <w:r>
                    <w:t>简单分析</w:t>
                  </w:r>
                  <w:r>
                    <w:t xml:space="preserve"> </w:t>
                  </w:r>
                  <w:r>
                    <w:rPr>
                      <w:rFonts w:ascii="Times New Roman" w:eastAsia="Times New Roman" w:hAnsi="Times New Roman" w:cs="Times New Roman"/>
                      <w:vertAlign w:val="superscript"/>
                    </w:rPr>
                    <w:t>a</w:t>
                  </w:r>
                  <w:r>
                    <w:rPr>
                      <w:rFonts w:ascii="Times New Roman" w:eastAsia="Times New Roman" w:hAnsi="Times New Roman" w:cs="Times New Roman"/>
                    </w:rPr>
                    <w:t xml:space="preserve"> </w:t>
                  </w:r>
                </w:p>
              </w:tc>
            </w:tr>
          </w:tbl>
          <w:p w14:paraId="7F9CBBF9" w14:textId="77777777" w:rsidR="00FC4115" w:rsidRDefault="00FC4115" w:rsidP="00FC4115">
            <w:pPr>
              <w:pStyle w:val="Default"/>
              <w:ind w:firstLineChars="200" w:firstLine="420"/>
              <w:rPr>
                <w:sz w:val="21"/>
              </w:rPr>
            </w:pPr>
            <w:r>
              <w:rPr>
                <w:sz w:val="21"/>
              </w:rPr>
              <w:t>注：</w:t>
            </w:r>
            <w:r>
              <w:rPr>
                <w:rFonts w:ascii="Times New Roman" w:eastAsia="Times New Roman" w:cs="Times New Roman"/>
                <w:sz w:val="21"/>
                <w:vertAlign w:val="superscript"/>
              </w:rPr>
              <w:t xml:space="preserve">a </w:t>
            </w:r>
            <w:r>
              <w:rPr>
                <w:sz w:val="21"/>
              </w:rPr>
              <w:t>是相对于详细评价工作内容而言，在描述危险物质、环境影响途径、环境危害后果、风险防范措施等方面给出定性的说明。</w:t>
            </w:r>
          </w:p>
          <w:p w14:paraId="3AE4389E" w14:textId="77777777" w:rsidR="00FC4115" w:rsidRDefault="00FC4115" w:rsidP="00FC4115">
            <w:pPr>
              <w:pStyle w:val="Default"/>
              <w:spacing w:line="480" w:lineRule="exact"/>
              <w:ind w:firstLineChars="200" w:firstLine="520"/>
              <w:rPr>
                <w:rFonts w:ascii="Times New Roman" w:cs="Times New Roman"/>
                <w:sz w:val="26"/>
                <w:szCs w:val="26"/>
              </w:rPr>
            </w:pPr>
            <w:r w:rsidRPr="00E81062">
              <w:rPr>
                <w:rFonts w:ascii="Times New Roman" w:cs="Times New Roman" w:hint="eastAsia"/>
                <w:sz w:val="26"/>
                <w:szCs w:val="26"/>
              </w:rPr>
              <w:t>本项目环境风险潜势为</w:t>
            </w:r>
            <w:r w:rsidRPr="00CF3605">
              <w:rPr>
                <w:rFonts w:ascii="Times New Roman" w:cs="Times New Roman"/>
                <w:sz w:val="26"/>
                <w:szCs w:val="26"/>
              </w:rPr>
              <w:t>Ⅰ</w:t>
            </w:r>
            <w:r w:rsidRPr="00E81062">
              <w:rPr>
                <w:rFonts w:ascii="Times New Roman" w:cs="Times New Roman" w:hint="eastAsia"/>
                <w:sz w:val="26"/>
                <w:szCs w:val="26"/>
              </w:rPr>
              <w:t>，因此评价工作等级为简单分析。</w:t>
            </w:r>
          </w:p>
          <w:p w14:paraId="605CD44C" w14:textId="77777777" w:rsidR="00FC4115" w:rsidRPr="00320A36" w:rsidRDefault="00FC4115" w:rsidP="00FC4115">
            <w:pPr>
              <w:pStyle w:val="Default"/>
              <w:spacing w:line="480" w:lineRule="exact"/>
              <w:ind w:firstLineChars="200" w:firstLine="520"/>
              <w:rPr>
                <w:rFonts w:ascii="Times New Roman" w:cs="Times New Roman"/>
                <w:sz w:val="26"/>
                <w:szCs w:val="26"/>
              </w:rPr>
            </w:pPr>
            <w:r w:rsidRPr="00320A36">
              <w:rPr>
                <w:rFonts w:ascii="Times New Roman" w:cs="Times New Roman" w:hint="eastAsia"/>
                <w:sz w:val="26"/>
                <w:szCs w:val="26"/>
              </w:rPr>
              <w:t>3</w:t>
            </w:r>
            <w:r w:rsidRPr="00320A36">
              <w:rPr>
                <w:rFonts w:ascii="Times New Roman" w:cs="Times New Roman" w:hint="eastAsia"/>
                <w:sz w:val="26"/>
                <w:szCs w:val="26"/>
              </w:rPr>
              <w:t>）环境风险识别</w:t>
            </w:r>
            <w:r w:rsidRPr="00320A36">
              <w:rPr>
                <w:rFonts w:ascii="Times New Roman" w:cs="Times New Roman" w:hint="eastAsia"/>
                <w:sz w:val="26"/>
                <w:szCs w:val="26"/>
              </w:rPr>
              <w:t xml:space="preserve"> </w:t>
            </w:r>
          </w:p>
          <w:p w14:paraId="64494BB6" w14:textId="77777777" w:rsidR="00FC4115" w:rsidRDefault="00FC4115" w:rsidP="00FC4115">
            <w:pPr>
              <w:pStyle w:val="Default"/>
              <w:spacing w:line="480" w:lineRule="exact"/>
              <w:ind w:firstLineChars="200" w:firstLine="520"/>
              <w:rPr>
                <w:rFonts w:ascii="Times New Roman" w:cs="Times New Roman"/>
                <w:sz w:val="26"/>
                <w:szCs w:val="26"/>
              </w:rPr>
            </w:pPr>
            <w:r w:rsidRPr="00320A36">
              <w:rPr>
                <w:rFonts w:ascii="Times New Roman" w:cs="Times New Roman" w:hint="eastAsia"/>
                <w:sz w:val="26"/>
                <w:szCs w:val="26"/>
              </w:rPr>
              <w:t>通过对本项目工艺流程及原辅材料、产品分析，依据危险性物质的类别和物质量，分析本项目涉及的主要危险性物质是柴油，柴油是有色透明液体，为轻质石油产品，是易燃液体，有火灾和爆炸的危险。柴油理化性质及危险特性见表</w:t>
            </w:r>
            <w:r w:rsidRPr="00320A36">
              <w:rPr>
                <w:rFonts w:ascii="Times New Roman" w:cs="Times New Roman" w:hint="eastAsia"/>
                <w:sz w:val="26"/>
                <w:szCs w:val="26"/>
              </w:rPr>
              <w:t>8-8</w:t>
            </w:r>
            <w:r w:rsidRPr="00320A36">
              <w:rPr>
                <w:rFonts w:ascii="Times New Roman" w:cs="Times New Roman" w:hint="eastAsia"/>
                <w:sz w:val="26"/>
                <w:szCs w:val="26"/>
              </w:rPr>
              <w:t>。</w:t>
            </w:r>
          </w:p>
          <w:p w14:paraId="6AEA78BB" w14:textId="77777777" w:rsidR="00FC4115" w:rsidRPr="003C3055" w:rsidRDefault="00FC4115" w:rsidP="00FC4115">
            <w:pPr>
              <w:pStyle w:val="Default"/>
              <w:spacing w:line="480" w:lineRule="exact"/>
              <w:ind w:firstLineChars="200" w:firstLine="422"/>
              <w:jc w:val="center"/>
              <w:rPr>
                <w:rFonts w:ascii="Times New Roman" w:cs="Times New Roman"/>
                <w:b/>
                <w:sz w:val="21"/>
                <w:szCs w:val="21"/>
              </w:rPr>
            </w:pPr>
            <w:r w:rsidRPr="003C3055">
              <w:rPr>
                <w:rFonts w:ascii="Times New Roman" w:cs="Times New Roman" w:hint="eastAsia"/>
                <w:b/>
                <w:sz w:val="21"/>
                <w:szCs w:val="21"/>
              </w:rPr>
              <w:t>表</w:t>
            </w:r>
            <w:r w:rsidRPr="003C3055">
              <w:rPr>
                <w:rFonts w:ascii="Times New Roman" w:cs="Times New Roman" w:hint="eastAsia"/>
                <w:b/>
                <w:sz w:val="21"/>
                <w:szCs w:val="21"/>
              </w:rPr>
              <w:t>8</w:t>
            </w:r>
            <w:r w:rsidRPr="003C3055">
              <w:rPr>
                <w:rFonts w:ascii="Times New Roman" w:cs="Times New Roman"/>
                <w:b/>
                <w:sz w:val="21"/>
                <w:szCs w:val="21"/>
              </w:rPr>
              <w:t xml:space="preserve">-8 </w:t>
            </w:r>
            <w:r w:rsidRPr="003C3055">
              <w:rPr>
                <w:rFonts w:ascii="Times New Roman" w:cs="Times New Roman" w:hint="eastAsia"/>
                <w:b/>
                <w:sz w:val="21"/>
                <w:szCs w:val="21"/>
              </w:rPr>
              <w:t>柴油的理化性质及危险特性表</w:t>
            </w:r>
          </w:p>
          <w:tbl>
            <w:tblPr>
              <w:tblStyle w:val="TableGrid"/>
              <w:tblW w:w="5000" w:type="pct"/>
              <w:jc w:val="center"/>
              <w:tblInd w:w="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top w:w="68" w:type="dxa"/>
                <w:left w:w="56" w:type="dxa"/>
              </w:tblCellMar>
              <w:tblLook w:val="04A0" w:firstRow="1" w:lastRow="0" w:firstColumn="1" w:lastColumn="0" w:noHBand="0" w:noVBand="1"/>
            </w:tblPr>
            <w:tblGrid>
              <w:gridCol w:w="617"/>
              <w:gridCol w:w="1121"/>
              <w:gridCol w:w="1074"/>
              <w:gridCol w:w="1529"/>
              <w:gridCol w:w="1596"/>
              <w:gridCol w:w="1374"/>
              <w:gridCol w:w="965"/>
            </w:tblGrid>
            <w:tr w:rsidR="00FC4115" w:rsidRPr="002B0AB8" w14:paraId="0C4A420C" w14:textId="77777777" w:rsidTr="00BD60FD">
              <w:trPr>
                <w:trHeight w:val="421"/>
                <w:jc w:val="center"/>
              </w:trPr>
              <w:tc>
                <w:tcPr>
                  <w:tcW w:w="373" w:type="pct"/>
                  <w:vMerge w:val="restart"/>
                  <w:tcBorders>
                    <w:top w:val="single" w:sz="12" w:space="0" w:color="auto"/>
                    <w:left w:val="single" w:sz="12" w:space="0" w:color="auto"/>
                  </w:tcBorders>
                  <w:vAlign w:val="center"/>
                </w:tcPr>
                <w:p w14:paraId="40268230" w14:textId="77777777" w:rsidR="00FC4115" w:rsidRPr="002B0AB8" w:rsidRDefault="00FC4115" w:rsidP="00CB6CEA">
                  <w:pPr>
                    <w:spacing w:line="259" w:lineRule="auto"/>
                    <w:rPr>
                      <w:rFonts w:ascii="Times New Roman" w:hAnsi="Times New Roman" w:cs="Times New Roman"/>
                    </w:rPr>
                  </w:pPr>
                  <w:r w:rsidRPr="002B0AB8">
                    <w:rPr>
                      <w:rFonts w:ascii="Times New Roman" w:hAnsi="Times New Roman" w:cs="Times New Roman"/>
                    </w:rPr>
                    <w:t>标识</w:t>
                  </w:r>
                  <w:r w:rsidRPr="002B0AB8">
                    <w:rPr>
                      <w:rFonts w:ascii="Times New Roman" w:hAnsi="Times New Roman" w:cs="Times New Roman"/>
                    </w:rPr>
                    <w:t xml:space="preserve"> </w:t>
                  </w:r>
                </w:p>
              </w:tc>
              <w:tc>
                <w:tcPr>
                  <w:tcW w:w="677" w:type="pct"/>
                  <w:tcBorders>
                    <w:top w:val="single" w:sz="12" w:space="0" w:color="auto"/>
                  </w:tcBorders>
                  <w:vAlign w:val="center"/>
                </w:tcPr>
                <w:p w14:paraId="205D46C7" w14:textId="77777777" w:rsidR="00FC4115" w:rsidRPr="002B0AB8" w:rsidRDefault="00FC4115" w:rsidP="00CB6CEA">
                  <w:pPr>
                    <w:spacing w:line="259" w:lineRule="auto"/>
                    <w:jc w:val="center"/>
                    <w:rPr>
                      <w:rFonts w:ascii="Times New Roman" w:hAnsi="Times New Roman" w:cs="Times New Roman"/>
                    </w:rPr>
                  </w:pPr>
                  <w:r w:rsidRPr="002B0AB8">
                    <w:rPr>
                      <w:rFonts w:ascii="Times New Roman" w:hAnsi="Times New Roman" w:cs="Times New Roman"/>
                    </w:rPr>
                    <w:t>中文名</w:t>
                  </w:r>
                  <w:r>
                    <w:rPr>
                      <w:rFonts w:ascii="Times New Roman" w:hAnsi="Times New Roman" w:cs="Times New Roman"/>
                    </w:rPr>
                    <w:t>:</w:t>
                  </w:r>
                </w:p>
              </w:tc>
              <w:tc>
                <w:tcPr>
                  <w:tcW w:w="1573" w:type="pct"/>
                  <w:gridSpan w:val="2"/>
                  <w:tcBorders>
                    <w:top w:val="single" w:sz="12" w:space="0" w:color="auto"/>
                  </w:tcBorders>
                  <w:vAlign w:val="center"/>
                </w:tcPr>
                <w:p w14:paraId="357103E1" w14:textId="77777777" w:rsidR="00FC4115" w:rsidRPr="002B0AB8" w:rsidRDefault="00FC4115" w:rsidP="00CB6CEA">
                  <w:pPr>
                    <w:spacing w:line="259" w:lineRule="auto"/>
                    <w:jc w:val="center"/>
                    <w:rPr>
                      <w:rFonts w:ascii="Times New Roman" w:hAnsi="Times New Roman" w:cs="Times New Roman"/>
                    </w:rPr>
                  </w:pPr>
                  <w:r w:rsidRPr="002B0AB8">
                    <w:rPr>
                      <w:rFonts w:ascii="Times New Roman" w:hAnsi="Times New Roman" w:cs="Times New Roman"/>
                    </w:rPr>
                    <w:t>柴油</w:t>
                  </w:r>
                </w:p>
              </w:tc>
              <w:tc>
                <w:tcPr>
                  <w:tcW w:w="964" w:type="pct"/>
                  <w:tcBorders>
                    <w:top w:val="single" w:sz="12" w:space="0" w:color="auto"/>
                  </w:tcBorders>
                  <w:vAlign w:val="center"/>
                </w:tcPr>
                <w:p w14:paraId="4BAEA26F" w14:textId="77777777" w:rsidR="00FC4115" w:rsidRPr="002B0AB8" w:rsidRDefault="00FC4115" w:rsidP="00CB6CEA">
                  <w:pPr>
                    <w:spacing w:line="259" w:lineRule="auto"/>
                    <w:jc w:val="center"/>
                    <w:rPr>
                      <w:rFonts w:ascii="Times New Roman" w:hAnsi="Times New Roman" w:cs="Times New Roman"/>
                    </w:rPr>
                  </w:pPr>
                  <w:r w:rsidRPr="002B0AB8">
                    <w:rPr>
                      <w:rFonts w:ascii="Times New Roman" w:hAnsi="Times New Roman" w:cs="Times New Roman"/>
                    </w:rPr>
                    <w:t>英文名</w:t>
                  </w:r>
                </w:p>
              </w:tc>
              <w:tc>
                <w:tcPr>
                  <w:tcW w:w="1413" w:type="pct"/>
                  <w:gridSpan w:val="2"/>
                  <w:tcBorders>
                    <w:top w:val="single" w:sz="12" w:space="0" w:color="auto"/>
                    <w:right w:val="single" w:sz="12" w:space="0" w:color="auto"/>
                  </w:tcBorders>
                </w:tcPr>
                <w:p w14:paraId="059A520C" w14:textId="77777777" w:rsidR="00FC4115" w:rsidRPr="002B0AB8" w:rsidRDefault="00FC4115" w:rsidP="00CB6CEA">
                  <w:pPr>
                    <w:spacing w:line="259" w:lineRule="auto"/>
                    <w:jc w:val="center"/>
                    <w:rPr>
                      <w:rFonts w:ascii="Times New Roman" w:hAnsi="Times New Roman" w:cs="Times New Roman"/>
                    </w:rPr>
                  </w:pPr>
                  <w:r w:rsidRPr="002B0AB8">
                    <w:rPr>
                      <w:rFonts w:ascii="Times New Roman" w:hAnsi="Times New Roman" w:cs="Times New Roman"/>
                    </w:rPr>
                    <w:t>Diesel oil</w:t>
                  </w:r>
                  <w:r w:rsidRPr="002B0AB8">
                    <w:rPr>
                      <w:rFonts w:ascii="Times New Roman" w:hAnsi="Times New Roman" w:cs="Times New Roman"/>
                    </w:rPr>
                    <w:t>；</w:t>
                  </w:r>
                  <w:r>
                    <w:rPr>
                      <w:rFonts w:ascii="Times New Roman" w:hAnsi="Times New Roman" w:cs="Times New Roman"/>
                    </w:rPr>
                    <w:t>Diesel fuel</w:t>
                  </w:r>
                </w:p>
              </w:tc>
            </w:tr>
            <w:tr w:rsidR="00FC4115" w:rsidRPr="002B0AB8" w14:paraId="11183209" w14:textId="77777777" w:rsidTr="00BD60FD">
              <w:trPr>
                <w:trHeight w:val="417"/>
                <w:jc w:val="center"/>
              </w:trPr>
              <w:tc>
                <w:tcPr>
                  <w:tcW w:w="373" w:type="pct"/>
                  <w:vMerge/>
                  <w:tcBorders>
                    <w:left w:val="single" w:sz="12" w:space="0" w:color="auto"/>
                  </w:tcBorders>
                </w:tcPr>
                <w:p w14:paraId="17D475DE" w14:textId="77777777" w:rsidR="00FC4115" w:rsidRPr="002B0AB8" w:rsidRDefault="00FC4115" w:rsidP="00CB6CEA">
                  <w:pPr>
                    <w:spacing w:after="160" w:line="259" w:lineRule="auto"/>
                    <w:rPr>
                      <w:rFonts w:ascii="Times New Roman" w:hAnsi="Times New Roman" w:cs="Times New Roman"/>
                    </w:rPr>
                  </w:pPr>
                </w:p>
              </w:tc>
              <w:tc>
                <w:tcPr>
                  <w:tcW w:w="677" w:type="pct"/>
                </w:tcPr>
                <w:p w14:paraId="4CBA7F45" w14:textId="77777777" w:rsidR="00FC4115" w:rsidRPr="002B0AB8" w:rsidRDefault="00FC4115" w:rsidP="00CB6CEA">
                  <w:pPr>
                    <w:spacing w:line="259" w:lineRule="auto"/>
                    <w:jc w:val="center"/>
                    <w:rPr>
                      <w:rFonts w:ascii="Times New Roman" w:hAnsi="Times New Roman" w:cs="Times New Roman"/>
                    </w:rPr>
                  </w:pPr>
                  <w:r>
                    <w:rPr>
                      <w:rFonts w:ascii="Times New Roman" w:hAnsi="Times New Roman" w:cs="Times New Roman"/>
                    </w:rPr>
                    <w:t>CAS</w:t>
                  </w:r>
                  <w:r w:rsidRPr="002B0AB8">
                    <w:rPr>
                      <w:rFonts w:ascii="Times New Roman" w:hAnsi="Times New Roman" w:cs="Times New Roman"/>
                    </w:rPr>
                    <w:t>号</w:t>
                  </w:r>
                </w:p>
              </w:tc>
              <w:tc>
                <w:tcPr>
                  <w:tcW w:w="3950" w:type="pct"/>
                  <w:gridSpan w:val="5"/>
                  <w:tcBorders>
                    <w:right w:val="single" w:sz="12" w:space="0" w:color="auto"/>
                  </w:tcBorders>
                </w:tcPr>
                <w:p w14:paraId="29B147B2" w14:textId="77777777" w:rsidR="00FC4115" w:rsidRPr="002B0AB8" w:rsidRDefault="00FC4115" w:rsidP="00CB6CEA">
                  <w:pPr>
                    <w:spacing w:line="259" w:lineRule="auto"/>
                    <w:jc w:val="center"/>
                    <w:rPr>
                      <w:rFonts w:ascii="Times New Roman" w:hAnsi="Times New Roman" w:cs="Times New Roman"/>
                    </w:rPr>
                  </w:pPr>
                  <w:r>
                    <w:rPr>
                      <w:rFonts w:ascii="Times New Roman" w:hAnsi="Times New Roman" w:cs="Times New Roman"/>
                    </w:rPr>
                    <w:t>/</w:t>
                  </w:r>
                </w:p>
              </w:tc>
            </w:tr>
            <w:tr w:rsidR="00FC4115" w:rsidRPr="002B0AB8" w14:paraId="06B8690A" w14:textId="77777777" w:rsidTr="00BD60FD">
              <w:trPr>
                <w:trHeight w:val="415"/>
                <w:jc w:val="center"/>
              </w:trPr>
              <w:tc>
                <w:tcPr>
                  <w:tcW w:w="373" w:type="pct"/>
                  <w:vMerge w:val="restart"/>
                  <w:tcBorders>
                    <w:left w:val="single" w:sz="12" w:space="0" w:color="auto"/>
                  </w:tcBorders>
                  <w:vAlign w:val="center"/>
                </w:tcPr>
                <w:p w14:paraId="684449DA" w14:textId="77777777" w:rsidR="00FC4115" w:rsidRPr="002B0AB8" w:rsidRDefault="00FC4115" w:rsidP="00CB6CEA">
                  <w:pPr>
                    <w:spacing w:line="259" w:lineRule="auto"/>
                    <w:jc w:val="center"/>
                    <w:rPr>
                      <w:rFonts w:ascii="Times New Roman" w:hAnsi="Times New Roman" w:cs="Times New Roman"/>
                    </w:rPr>
                  </w:pPr>
                  <w:r w:rsidRPr="002B0AB8">
                    <w:rPr>
                      <w:rFonts w:ascii="Times New Roman" w:hAnsi="Times New Roman" w:cs="Times New Roman"/>
                    </w:rPr>
                    <w:t>理化性质</w:t>
                  </w:r>
                  <w:r w:rsidRPr="002B0AB8">
                    <w:rPr>
                      <w:rFonts w:ascii="Times New Roman" w:hAnsi="Times New Roman" w:cs="Times New Roman"/>
                    </w:rPr>
                    <w:t xml:space="preserve"> </w:t>
                  </w:r>
                </w:p>
              </w:tc>
              <w:tc>
                <w:tcPr>
                  <w:tcW w:w="677" w:type="pct"/>
                  <w:vAlign w:val="center"/>
                </w:tcPr>
                <w:p w14:paraId="1ED20E15" w14:textId="77777777" w:rsidR="00FC4115" w:rsidRPr="002B0AB8" w:rsidRDefault="00FC4115" w:rsidP="00CB6CEA">
                  <w:pPr>
                    <w:spacing w:line="259" w:lineRule="auto"/>
                    <w:rPr>
                      <w:rFonts w:ascii="Times New Roman" w:hAnsi="Times New Roman" w:cs="Times New Roman"/>
                    </w:rPr>
                  </w:pPr>
                  <w:r w:rsidRPr="002B0AB8">
                    <w:rPr>
                      <w:rFonts w:ascii="Times New Roman" w:hAnsi="Times New Roman" w:cs="Times New Roman"/>
                    </w:rPr>
                    <w:t>外观与性状</w:t>
                  </w:r>
                </w:p>
              </w:tc>
              <w:tc>
                <w:tcPr>
                  <w:tcW w:w="3950" w:type="pct"/>
                  <w:gridSpan w:val="5"/>
                  <w:tcBorders>
                    <w:right w:val="single" w:sz="12" w:space="0" w:color="auto"/>
                  </w:tcBorders>
                  <w:vAlign w:val="center"/>
                </w:tcPr>
                <w:p w14:paraId="7B7305F4" w14:textId="77777777" w:rsidR="00FC4115" w:rsidRPr="002B0AB8" w:rsidRDefault="00FC4115" w:rsidP="00CB6CEA">
                  <w:pPr>
                    <w:spacing w:line="259" w:lineRule="auto"/>
                    <w:jc w:val="center"/>
                    <w:rPr>
                      <w:rFonts w:ascii="Times New Roman" w:hAnsi="Times New Roman" w:cs="Times New Roman"/>
                    </w:rPr>
                  </w:pPr>
                  <w:r w:rsidRPr="002B0AB8">
                    <w:rPr>
                      <w:rFonts w:ascii="Times New Roman" w:hAnsi="Times New Roman" w:cs="Times New Roman"/>
                    </w:rPr>
                    <w:t>稍有粘性的棕色液体</w:t>
                  </w:r>
                </w:p>
              </w:tc>
            </w:tr>
            <w:tr w:rsidR="00FC4115" w:rsidRPr="002B0AB8" w14:paraId="0F58C839" w14:textId="77777777" w:rsidTr="00BD60FD">
              <w:trPr>
                <w:trHeight w:val="416"/>
                <w:jc w:val="center"/>
              </w:trPr>
              <w:tc>
                <w:tcPr>
                  <w:tcW w:w="373" w:type="pct"/>
                  <w:vMerge/>
                  <w:tcBorders>
                    <w:left w:val="single" w:sz="12" w:space="0" w:color="auto"/>
                  </w:tcBorders>
                </w:tcPr>
                <w:p w14:paraId="6BA260CC" w14:textId="77777777" w:rsidR="00FC4115" w:rsidRPr="002B0AB8" w:rsidRDefault="00FC4115" w:rsidP="00CB6CEA">
                  <w:pPr>
                    <w:spacing w:after="160" w:line="259" w:lineRule="auto"/>
                    <w:rPr>
                      <w:rFonts w:ascii="Times New Roman" w:hAnsi="Times New Roman" w:cs="Times New Roman"/>
                    </w:rPr>
                  </w:pPr>
                </w:p>
              </w:tc>
              <w:tc>
                <w:tcPr>
                  <w:tcW w:w="677" w:type="pct"/>
                </w:tcPr>
                <w:p w14:paraId="4F686CD7" w14:textId="77777777" w:rsidR="00FC4115" w:rsidRPr="002B0AB8" w:rsidRDefault="00FC4115" w:rsidP="00CB6CEA">
                  <w:pPr>
                    <w:spacing w:line="259" w:lineRule="auto"/>
                    <w:jc w:val="center"/>
                    <w:rPr>
                      <w:rFonts w:ascii="Times New Roman" w:hAnsi="Times New Roman" w:cs="Times New Roman"/>
                    </w:rPr>
                  </w:pPr>
                  <w:r w:rsidRPr="002B0AB8">
                    <w:rPr>
                      <w:rFonts w:ascii="Times New Roman" w:hAnsi="Times New Roman" w:cs="Times New Roman"/>
                    </w:rPr>
                    <w:t>熔点</w:t>
                  </w:r>
                  <w:r>
                    <w:rPr>
                      <w:rFonts w:ascii="Times New Roman" w:hAnsi="Times New Roman" w:cs="Times New Roman"/>
                    </w:rPr>
                    <w:t>(℃)</w:t>
                  </w:r>
                </w:p>
              </w:tc>
              <w:tc>
                <w:tcPr>
                  <w:tcW w:w="1573" w:type="pct"/>
                  <w:gridSpan w:val="2"/>
                </w:tcPr>
                <w:p w14:paraId="74246252" w14:textId="77777777" w:rsidR="00FC4115" w:rsidRPr="002B0AB8" w:rsidRDefault="00FC4115" w:rsidP="00CB6CEA">
                  <w:pPr>
                    <w:spacing w:line="259" w:lineRule="auto"/>
                    <w:jc w:val="center"/>
                    <w:rPr>
                      <w:rFonts w:ascii="Times New Roman" w:hAnsi="Times New Roman" w:cs="Times New Roman"/>
                    </w:rPr>
                  </w:pPr>
                  <w:r>
                    <w:rPr>
                      <w:rFonts w:ascii="Times New Roman" w:hAnsi="Times New Roman" w:cs="Times New Roman"/>
                    </w:rPr>
                    <w:t>-18</w:t>
                  </w:r>
                </w:p>
              </w:tc>
              <w:tc>
                <w:tcPr>
                  <w:tcW w:w="964" w:type="pct"/>
                </w:tcPr>
                <w:p w14:paraId="32DCEB69" w14:textId="77777777" w:rsidR="00FC4115" w:rsidRPr="002B0AB8" w:rsidRDefault="00FC4115" w:rsidP="00CB6CEA">
                  <w:pPr>
                    <w:spacing w:line="259" w:lineRule="auto"/>
                    <w:jc w:val="center"/>
                    <w:rPr>
                      <w:rFonts w:ascii="Times New Roman" w:hAnsi="Times New Roman" w:cs="Times New Roman"/>
                    </w:rPr>
                  </w:pPr>
                  <w:r w:rsidRPr="002B0AB8">
                    <w:rPr>
                      <w:rFonts w:ascii="Times New Roman" w:hAnsi="Times New Roman" w:cs="Times New Roman"/>
                    </w:rPr>
                    <w:t>沸点</w:t>
                  </w:r>
                  <w:r w:rsidRPr="002B0AB8">
                    <w:rPr>
                      <w:rFonts w:ascii="Times New Roman" w:hAnsi="Times New Roman" w:cs="Times New Roman"/>
                    </w:rPr>
                    <w:t xml:space="preserve">(℃) </w:t>
                  </w:r>
                </w:p>
              </w:tc>
              <w:tc>
                <w:tcPr>
                  <w:tcW w:w="1413" w:type="pct"/>
                  <w:gridSpan w:val="2"/>
                  <w:tcBorders>
                    <w:right w:val="single" w:sz="12" w:space="0" w:color="auto"/>
                  </w:tcBorders>
                </w:tcPr>
                <w:p w14:paraId="603FEC4A" w14:textId="77777777" w:rsidR="00FC4115" w:rsidRPr="002B0AB8" w:rsidRDefault="00FC4115" w:rsidP="00CB6CEA">
                  <w:pPr>
                    <w:spacing w:line="259" w:lineRule="auto"/>
                    <w:jc w:val="center"/>
                    <w:rPr>
                      <w:rFonts w:ascii="Times New Roman" w:hAnsi="Times New Roman" w:cs="Times New Roman"/>
                    </w:rPr>
                  </w:pPr>
                  <w:r>
                    <w:rPr>
                      <w:rFonts w:ascii="Times New Roman" w:hAnsi="Times New Roman" w:cs="Times New Roman"/>
                    </w:rPr>
                    <w:t>282-338</w:t>
                  </w:r>
                </w:p>
              </w:tc>
            </w:tr>
            <w:tr w:rsidR="00FC4115" w:rsidRPr="002B0AB8" w14:paraId="15C8A691" w14:textId="77777777" w:rsidTr="00BD60FD">
              <w:trPr>
                <w:trHeight w:val="620"/>
                <w:jc w:val="center"/>
              </w:trPr>
              <w:tc>
                <w:tcPr>
                  <w:tcW w:w="373" w:type="pct"/>
                  <w:vMerge/>
                  <w:tcBorders>
                    <w:left w:val="single" w:sz="12" w:space="0" w:color="auto"/>
                  </w:tcBorders>
                </w:tcPr>
                <w:p w14:paraId="5C05F76A" w14:textId="77777777" w:rsidR="00FC4115" w:rsidRPr="002B0AB8" w:rsidRDefault="00FC4115" w:rsidP="00CB6CEA">
                  <w:pPr>
                    <w:spacing w:after="160" w:line="259" w:lineRule="auto"/>
                    <w:rPr>
                      <w:rFonts w:ascii="Times New Roman" w:hAnsi="Times New Roman" w:cs="Times New Roman"/>
                    </w:rPr>
                  </w:pPr>
                </w:p>
              </w:tc>
              <w:tc>
                <w:tcPr>
                  <w:tcW w:w="677" w:type="pct"/>
                </w:tcPr>
                <w:p w14:paraId="6BF18D00" w14:textId="77777777" w:rsidR="00FC4115" w:rsidRPr="002B0AB8" w:rsidRDefault="00FC4115" w:rsidP="00193CE9">
                  <w:pPr>
                    <w:spacing w:line="259" w:lineRule="auto"/>
                    <w:jc w:val="center"/>
                    <w:rPr>
                      <w:rFonts w:ascii="Times New Roman" w:hAnsi="Times New Roman" w:cs="Times New Roman"/>
                    </w:rPr>
                  </w:pPr>
                  <w:r w:rsidRPr="002B0AB8">
                    <w:rPr>
                      <w:rFonts w:ascii="Times New Roman" w:hAnsi="Times New Roman" w:cs="Times New Roman"/>
                    </w:rPr>
                    <w:t>相对密度</w:t>
                  </w:r>
                  <w:r w:rsidRPr="002B0AB8">
                    <w:rPr>
                      <w:rFonts w:ascii="Times New Roman" w:hAnsi="Times New Roman" w:cs="Times New Roman"/>
                    </w:rPr>
                    <w:t>(</w:t>
                  </w:r>
                  <w:r w:rsidRPr="002B0AB8">
                    <w:rPr>
                      <w:rFonts w:ascii="Times New Roman" w:hAnsi="Times New Roman" w:cs="Times New Roman"/>
                    </w:rPr>
                    <w:t>水</w:t>
                  </w:r>
                  <w:r>
                    <w:rPr>
                      <w:rFonts w:ascii="Times New Roman" w:hAnsi="Times New Roman" w:cs="Times New Roman"/>
                    </w:rPr>
                    <w:t>=1)</w:t>
                  </w:r>
                </w:p>
              </w:tc>
              <w:tc>
                <w:tcPr>
                  <w:tcW w:w="1573" w:type="pct"/>
                  <w:gridSpan w:val="2"/>
                  <w:vAlign w:val="center"/>
                </w:tcPr>
                <w:p w14:paraId="2CBB1DA1" w14:textId="77777777" w:rsidR="00FC4115" w:rsidRPr="002B0AB8" w:rsidRDefault="00FC4115" w:rsidP="00CB6CEA">
                  <w:pPr>
                    <w:spacing w:line="259" w:lineRule="auto"/>
                    <w:jc w:val="center"/>
                    <w:rPr>
                      <w:rFonts w:ascii="Times New Roman" w:hAnsi="Times New Roman" w:cs="Times New Roman"/>
                    </w:rPr>
                  </w:pPr>
                  <w:r w:rsidRPr="002B0AB8">
                    <w:rPr>
                      <w:rFonts w:ascii="Times New Roman" w:hAnsi="Times New Roman" w:cs="Times New Roman"/>
                    </w:rPr>
                    <w:t xml:space="preserve">0.84-0.9 </w:t>
                  </w:r>
                </w:p>
              </w:tc>
              <w:tc>
                <w:tcPr>
                  <w:tcW w:w="964" w:type="pct"/>
                </w:tcPr>
                <w:p w14:paraId="216C813B" w14:textId="77777777" w:rsidR="00FC4115" w:rsidRPr="002B0AB8" w:rsidRDefault="00FC4115" w:rsidP="00CB6CEA">
                  <w:pPr>
                    <w:spacing w:after="14" w:line="259" w:lineRule="auto"/>
                    <w:rPr>
                      <w:rFonts w:ascii="Times New Roman" w:hAnsi="Times New Roman" w:cs="Times New Roman"/>
                    </w:rPr>
                  </w:pPr>
                  <w:r w:rsidRPr="002B0AB8">
                    <w:rPr>
                      <w:rFonts w:ascii="Times New Roman" w:hAnsi="Times New Roman" w:cs="Times New Roman"/>
                    </w:rPr>
                    <w:t>相对</w:t>
                  </w:r>
                  <w:proofErr w:type="gramStart"/>
                  <w:r w:rsidRPr="002B0AB8">
                    <w:rPr>
                      <w:rFonts w:ascii="Times New Roman" w:hAnsi="Times New Roman" w:cs="Times New Roman"/>
                    </w:rPr>
                    <w:t>蒸气</w:t>
                  </w:r>
                  <w:proofErr w:type="gramEnd"/>
                  <w:r w:rsidRPr="002B0AB8">
                    <w:rPr>
                      <w:rFonts w:ascii="Times New Roman" w:hAnsi="Times New Roman" w:cs="Times New Roman"/>
                    </w:rPr>
                    <w:t>密度</w:t>
                  </w:r>
                  <w:r w:rsidRPr="002B0AB8">
                    <w:rPr>
                      <w:rFonts w:ascii="Times New Roman" w:hAnsi="Times New Roman" w:cs="Times New Roman"/>
                    </w:rPr>
                    <w:t xml:space="preserve"> </w:t>
                  </w:r>
                </w:p>
                <w:p w14:paraId="5AA682CF" w14:textId="77777777" w:rsidR="00FC4115" w:rsidRPr="002B0AB8" w:rsidRDefault="00FC4115" w:rsidP="00CB6CEA">
                  <w:pPr>
                    <w:spacing w:line="259" w:lineRule="auto"/>
                    <w:jc w:val="center"/>
                    <w:rPr>
                      <w:rFonts w:ascii="Times New Roman" w:hAnsi="Times New Roman" w:cs="Times New Roman"/>
                    </w:rPr>
                  </w:pPr>
                  <w:r w:rsidRPr="002B0AB8">
                    <w:rPr>
                      <w:rFonts w:ascii="Times New Roman" w:hAnsi="Times New Roman" w:cs="Times New Roman"/>
                    </w:rPr>
                    <w:t>(</w:t>
                  </w:r>
                  <w:r w:rsidRPr="002B0AB8">
                    <w:rPr>
                      <w:rFonts w:ascii="Times New Roman" w:hAnsi="Times New Roman" w:cs="Times New Roman"/>
                    </w:rPr>
                    <w:t>空气</w:t>
                  </w:r>
                  <w:r w:rsidRPr="002B0AB8">
                    <w:rPr>
                      <w:rFonts w:ascii="Times New Roman" w:hAnsi="Times New Roman" w:cs="Times New Roman"/>
                    </w:rPr>
                    <w:t xml:space="preserve">=1) </w:t>
                  </w:r>
                </w:p>
              </w:tc>
              <w:tc>
                <w:tcPr>
                  <w:tcW w:w="1413" w:type="pct"/>
                  <w:gridSpan w:val="2"/>
                  <w:tcBorders>
                    <w:right w:val="single" w:sz="12" w:space="0" w:color="auto"/>
                  </w:tcBorders>
                  <w:vAlign w:val="center"/>
                </w:tcPr>
                <w:p w14:paraId="40F518E3" w14:textId="77777777" w:rsidR="00FC4115" w:rsidRPr="002B0AB8" w:rsidRDefault="00FC4115" w:rsidP="00CB6CEA">
                  <w:pPr>
                    <w:spacing w:line="259" w:lineRule="auto"/>
                    <w:jc w:val="center"/>
                    <w:rPr>
                      <w:rFonts w:ascii="Times New Roman" w:hAnsi="Times New Roman" w:cs="Times New Roman"/>
                    </w:rPr>
                  </w:pPr>
                  <w:r>
                    <w:rPr>
                      <w:rFonts w:ascii="Times New Roman" w:hAnsi="Times New Roman" w:cs="Times New Roman"/>
                    </w:rPr>
                    <w:t>/</w:t>
                  </w:r>
                </w:p>
              </w:tc>
            </w:tr>
            <w:tr w:rsidR="00FC4115" w:rsidRPr="002B0AB8" w14:paraId="7CA6F572" w14:textId="77777777" w:rsidTr="00BD60FD">
              <w:trPr>
                <w:trHeight w:val="416"/>
                <w:jc w:val="center"/>
              </w:trPr>
              <w:tc>
                <w:tcPr>
                  <w:tcW w:w="373" w:type="pct"/>
                  <w:vMerge/>
                  <w:tcBorders>
                    <w:left w:val="single" w:sz="12" w:space="0" w:color="auto"/>
                  </w:tcBorders>
                </w:tcPr>
                <w:p w14:paraId="4DAAC3F2" w14:textId="77777777" w:rsidR="00FC4115" w:rsidRPr="002B0AB8" w:rsidRDefault="00FC4115" w:rsidP="00CB6CEA">
                  <w:pPr>
                    <w:spacing w:after="160" w:line="259" w:lineRule="auto"/>
                    <w:rPr>
                      <w:rFonts w:ascii="Times New Roman" w:hAnsi="Times New Roman" w:cs="Times New Roman"/>
                    </w:rPr>
                  </w:pPr>
                </w:p>
              </w:tc>
              <w:tc>
                <w:tcPr>
                  <w:tcW w:w="677" w:type="pct"/>
                  <w:vAlign w:val="center"/>
                </w:tcPr>
                <w:p w14:paraId="2B2BE864" w14:textId="77777777" w:rsidR="00FC4115" w:rsidRPr="002B0AB8" w:rsidRDefault="00FC4115" w:rsidP="00CB6CEA">
                  <w:pPr>
                    <w:spacing w:line="259" w:lineRule="auto"/>
                    <w:jc w:val="center"/>
                    <w:rPr>
                      <w:rFonts w:ascii="Times New Roman" w:hAnsi="Times New Roman" w:cs="Times New Roman"/>
                    </w:rPr>
                  </w:pPr>
                  <w:r w:rsidRPr="002B0AB8">
                    <w:rPr>
                      <w:rFonts w:ascii="Times New Roman" w:hAnsi="Times New Roman" w:cs="Times New Roman"/>
                    </w:rPr>
                    <w:t>主要用途</w:t>
                  </w:r>
                </w:p>
              </w:tc>
              <w:tc>
                <w:tcPr>
                  <w:tcW w:w="3950" w:type="pct"/>
                  <w:gridSpan w:val="5"/>
                  <w:tcBorders>
                    <w:right w:val="single" w:sz="12" w:space="0" w:color="auto"/>
                  </w:tcBorders>
                  <w:vAlign w:val="center"/>
                </w:tcPr>
                <w:p w14:paraId="4E7F1720" w14:textId="77777777" w:rsidR="00FC4115" w:rsidRPr="002B0AB8" w:rsidRDefault="00FC4115" w:rsidP="00CB6CEA">
                  <w:pPr>
                    <w:spacing w:line="259" w:lineRule="auto"/>
                    <w:jc w:val="center"/>
                    <w:rPr>
                      <w:rFonts w:ascii="Times New Roman" w:hAnsi="Times New Roman" w:cs="Times New Roman"/>
                    </w:rPr>
                  </w:pPr>
                  <w:r w:rsidRPr="002B0AB8">
                    <w:rPr>
                      <w:rFonts w:ascii="Times New Roman" w:hAnsi="Times New Roman" w:cs="Times New Roman"/>
                    </w:rPr>
                    <w:t>用作柴油机的燃料</w:t>
                  </w:r>
                  <w:r w:rsidRPr="002B0AB8">
                    <w:rPr>
                      <w:rFonts w:ascii="Times New Roman" w:hAnsi="Times New Roman" w:cs="Times New Roman"/>
                    </w:rPr>
                    <w:t xml:space="preserve"> </w:t>
                  </w:r>
                </w:p>
              </w:tc>
            </w:tr>
            <w:tr w:rsidR="00FC4115" w:rsidRPr="002B0AB8" w14:paraId="28264F80" w14:textId="77777777" w:rsidTr="00BD60FD">
              <w:trPr>
                <w:trHeight w:val="415"/>
                <w:jc w:val="center"/>
              </w:trPr>
              <w:tc>
                <w:tcPr>
                  <w:tcW w:w="373" w:type="pct"/>
                  <w:vMerge/>
                  <w:tcBorders>
                    <w:left w:val="single" w:sz="12" w:space="0" w:color="auto"/>
                  </w:tcBorders>
                </w:tcPr>
                <w:p w14:paraId="2C2319EA" w14:textId="77777777" w:rsidR="00FC4115" w:rsidRPr="002B0AB8" w:rsidRDefault="00FC4115" w:rsidP="00CB6CEA">
                  <w:pPr>
                    <w:spacing w:after="160" w:line="259" w:lineRule="auto"/>
                    <w:rPr>
                      <w:rFonts w:ascii="Times New Roman" w:hAnsi="Times New Roman" w:cs="Times New Roman"/>
                    </w:rPr>
                  </w:pPr>
                </w:p>
              </w:tc>
              <w:tc>
                <w:tcPr>
                  <w:tcW w:w="677" w:type="pct"/>
                  <w:vAlign w:val="center"/>
                </w:tcPr>
                <w:p w14:paraId="59A5F774" w14:textId="77777777" w:rsidR="00FC4115" w:rsidRPr="002B0AB8" w:rsidRDefault="00FC4115" w:rsidP="00CB6CEA">
                  <w:pPr>
                    <w:spacing w:line="259" w:lineRule="auto"/>
                    <w:jc w:val="center"/>
                    <w:rPr>
                      <w:rFonts w:ascii="Times New Roman" w:hAnsi="Times New Roman" w:cs="Times New Roman"/>
                    </w:rPr>
                  </w:pPr>
                  <w:r w:rsidRPr="002B0AB8">
                    <w:rPr>
                      <w:rFonts w:ascii="Times New Roman" w:hAnsi="Times New Roman" w:cs="Times New Roman"/>
                    </w:rPr>
                    <w:t>溶解性</w:t>
                  </w:r>
                </w:p>
              </w:tc>
              <w:tc>
                <w:tcPr>
                  <w:tcW w:w="3950" w:type="pct"/>
                  <w:gridSpan w:val="5"/>
                  <w:tcBorders>
                    <w:right w:val="single" w:sz="12" w:space="0" w:color="auto"/>
                  </w:tcBorders>
                  <w:vAlign w:val="center"/>
                </w:tcPr>
                <w:p w14:paraId="4F1307FD" w14:textId="77777777" w:rsidR="00FC4115" w:rsidRPr="002B0AB8" w:rsidRDefault="00FC4115" w:rsidP="00CB6CEA">
                  <w:pPr>
                    <w:spacing w:line="259" w:lineRule="auto"/>
                    <w:jc w:val="center"/>
                    <w:rPr>
                      <w:rFonts w:ascii="Times New Roman" w:hAnsi="Times New Roman" w:cs="Times New Roman"/>
                    </w:rPr>
                  </w:pPr>
                  <w:r w:rsidRPr="002B0AB8">
                    <w:rPr>
                      <w:rFonts w:ascii="Times New Roman" w:hAnsi="Times New Roman" w:cs="Times New Roman"/>
                    </w:rPr>
                    <w:t>不溶于水，能与多种有机溶剂混溶</w:t>
                  </w:r>
                  <w:r w:rsidRPr="002B0AB8">
                    <w:rPr>
                      <w:rFonts w:ascii="Times New Roman" w:hAnsi="Times New Roman" w:cs="Times New Roman"/>
                    </w:rPr>
                    <w:t xml:space="preserve"> </w:t>
                  </w:r>
                </w:p>
              </w:tc>
            </w:tr>
            <w:tr w:rsidR="00FC4115" w:rsidRPr="002B0AB8" w14:paraId="2236F3E5" w14:textId="77777777" w:rsidTr="00BD60FD">
              <w:trPr>
                <w:trHeight w:val="416"/>
                <w:jc w:val="center"/>
              </w:trPr>
              <w:tc>
                <w:tcPr>
                  <w:tcW w:w="373" w:type="pct"/>
                  <w:vMerge w:val="restart"/>
                  <w:tcBorders>
                    <w:left w:val="single" w:sz="12" w:space="0" w:color="auto"/>
                  </w:tcBorders>
                  <w:vAlign w:val="center"/>
                </w:tcPr>
                <w:p w14:paraId="60C4AC20" w14:textId="77777777" w:rsidR="00FC4115" w:rsidRPr="002B0AB8" w:rsidRDefault="00FC4115" w:rsidP="00CB6CEA">
                  <w:pPr>
                    <w:spacing w:line="259" w:lineRule="auto"/>
                    <w:jc w:val="center"/>
                    <w:rPr>
                      <w:rFonts w:ascii="Times New Roman" w:hAnsi="Times New Roman" w:cs="Times New Roman"/>
                    </w:rPr>
                  </w:pPr>
                  <w:r w:rsidRPr="002B0AB8">
                    <w:rPr>
                      <w:rFonts w:ascii="Times New Roman" w:hAnsi="Times New Roman" w:cs="Times New Roman"/>
                    </w:rPr>
                    <w:t>燃烧爆炸</w:t>
                  </w:r>
                  <w:r w:rsidRPr="002B0AB8">
                    <w:rPr>
                      <w:rFonts w:ascii="Times New Roman" w:hAnsi="Times New Roman" w:cs="Times New Roman"/>
                    </w:rPr>
                    <w:lastRenderedPageBreak/>
                    <w:t>危险性</w:t>
                  </w:r>
                  <w:r w:rsidRPr="002B0AB8">
                    <w:rPr>
                      <w:rFonts w:ascii="Times New Roman" w:hAnsi="Times New Roman" w:cs="Times New Roman"/>
                    </w:rPr>
                    <w:t xml:space="preserve"> </w:t>
                  </w:r>
                </w:p>
              </w:tc>
              <w:tc>
                <w:tcPr>
                  <w:tcW w:w="677" w:type="pct"/>
                  <w:vMerge w:val="restart"/>
                  <w:vAlign w:val="center"/>
                </w:tcPr>
                <w:p w14:paraId="740C4487" w14:textId="77777777" w:rsidR="00FC4115" w:rsidRPr="002B0AB8" w:rsidRDefault="00FC4115" w:rsidP="00193CE9">
                  <w:pPr>
                    <w:spacing w:line="259" w:lineRule="auto"/>
                    <w:jc w:val="center"/>
                    <w:rPr>
                      <w:rFonts w:ascii="Times New Roman" w:hAnsi="Times New Roman" w:cs="Times New Roman"/>
                    </w:rPr>
                  </w:pPr>
                  <w:r w:rsidRPr="002B0AB8">
                    <w:rPr>
                      <w:rFonts w:ascii="Times New Roman" w:hAnsi="Times New Roman" w:cs="Times New Roman"/>
                    </w:rPr>
                    <w:lastRenderedPageBreak/>
                    <w:t>引燃温度</w:t>
                  </w:r>
                  <w:r>
                    <w:rPr>
                      <w:rFonts w:ascii="Times New Roman" w:hAnsi="Times New Roman" w:cs="Times New Roman"/>
                    </w:rPr>
                    <w:t>(℃)</w:t>
                  </w:r>
                </w:p>
              </w:tc>
              <w:tc>
                <w:tcPr>
                  <w:tcW w:w="649" w:type="pct"/>
                  <w:vMerge w:val="restart"/>
                  <w:vAlign w:val="center"/>
                </w:tcPr>
                <w:p w14:paraId="15ADE761" w14:textId="77777777" w:rsidR="00FC4115" w:rsidRPr="002B0AB8" w:rsidRDefault="00FC4115" w:rsidP="00CB6CEA">
                  <w:pPr>
                    <w:spacing w:line="259" w:lineRule="auto"/>
                    <w:jc w:val="center"/>
                    <w:rPr>
                      <w:rFonts w:ascii="Times New Roman" w:hAnsi="Times New Roman" w:cs="Times New Roman"/>
                    </w:rPr>
                  </w:pPr>
                  <w:r>
                    <w:rPr>
                      <w:rFonts w:ascii="Times New Roman" w:hAnsi="Times New Roman" w:cs="Times New Roman"/>
                    </w:rPr>
                    <w:t>335</w:t>
                  </w:r>
                </w:p>
              </w:tc>
              <w:tc>
                <w:tcPr>
                  <w:tcW w:w="924" w:type="pct"/>
                </w:tcPr>
                <w:p w14:paraId="4B92434A" w14:textId="77777777" w:rsidR="00FC4115" w:rsidRPr="002B0AB8" w:rsidRDefault="00FC4115" w:rsidP="00CB6CEA">
                  <w:pPr>
                    <w:spacing w:line="259" w:lineRule="auto"/>
                    <w:jc w:val="left"/>
                    <w:rPr>
                      <w:rFonts w:ascii="Times New Roman" w:hAnsi="Times New Roman" w:cs="Times New Roman"/>
                    </w:rPr>
                  </w:pPr>
                  <w:r w:rsidRPr="002B0AB8">
                    <w:rPr>
                      <w:rFonts w:ascii="Times New Roman" w:hAnsi="Times New Roman" w:cs="Times New Roman"/>
                    </w:rPr>
                    <w:t>爆炸上限</w:t>
                  </w:r>
                  <w:r w:rsidRPr="002B0AB8">
                    <w:rPr>
                      <w:rFonts w:ascii="Times New Roman" w:hAnsi="Times New Roman" w:cs="Times New Roman"/>
                    </w:rPr>
                    <w:t>(V</w:t>
                  </w:r>
                  <w:r w:rsidRPr="002B0AB8">
                    <w:rPr>
                      <w:rFonts w:ascii="Times New Roman" w:hAnsi="Times New Roman" w:cs="Times New Roman"/>
                    </w:rPr>
                    <w:t>％</w:t>
                  </w:r>
                  <w:r>
                    <w:rPr>
                      <w:rFonts w:ascii="Times New Roman" w:hAnsi="Times New Roman" w:cs="Times New Roman"/>
                    </w:rPr>
                    <w:t>)</w:t>
                  </w:r>
                </w:p>
              </w:tc>
              <w:tc>
                <w:tcPr>
                  <w:tcW w:w="964" w:type="pct"/>
                </w:tcPr>
                <w:p w14:paraId="452C398F" w14:textId="77777777" w:rsidR="00FC4115" w:rsidRPr="002B0AB8" w:rsidRDefault="00FC4115" w:rsidP="00CB6CEA">
                  <w:pPr>
                    <w:spacing w:line="259" w:lineRule="auto"/>
                    <w:jc w:val="center"/>
                    <w:rPr>
                      <w:rFonts w:ascii="Times New Roman" w:hAnsi="Times New Roman" w:cs="Times New Roman"/>
                    </w:rPr>
                  </w:pPr>
                  <w:r>
                    <w:rPr>
                      <w:rFonts w:ascii="Times New Roman" w:hAnsi="Times New Roman" w:cs="Times New Roman"/>
                    </w:rPr>
                    <w:t>5</w:t>
                  </w:r>
                </w:p>
              </w:tc>
              <w:tc>
                <w:tcPr>
                  <w:tcW w:w="830" w:type="pct"/>
                  <w:vMerge w:val="restart"/>
                  <w:vAlign w:val="center"/>
                </w:tcPr>
                <w:p w14:paraId="4CA90E52" w14:textId="77777777" w:rsidR="00FC4115" w:rsidRPr="002B0AB8" w:rsidRDefault="00FC4115" w:rsidP="00CB6CEA">
                  <w:pPr>
                    <w:spacing w:line="259" w:lineRule="auto"/>
                    <w:jc w:val="center"/>
                    <w:rPr>
                      <w:rFonts w:ascii="Times New Roman" w:hAnsi="Times New Roman" w:cs="Times New Roman"/>
                    </w:rPr>
                  </w:pPr>
                  <w:r w:rsidRPr="002B0AB8">
                    <w:rPr>
                      <w:rFonts w:ascii="Times New Roman" w:hAnsi="Times New Roman" w:cs="Times New Roman"/>
                    </w:rPr>
                    <w:t>闪点</w:t>
                  </w:r>
                  <w:r w:rsidRPr="002B0AB8">
                    <w:rPr>
                      <w:rFonts w:ascii="Times New Roman" w:hAnsi="Times New Roman" w:cs="Times New Roman"/>
                    </w:rPr>
                    <w:t xml:space="preserve">(℃) </w:t>
                  </w:r>
                </w:p>
              </w:tc>
              <w:tc>
                <w:tcPr>
                  <w:tcW w:w="583" w:type="pct"/>
                  <w:vMerge w:val="restart"/>
                  <w:tcBorders>
                    <w:right w:val="single" w:sz="12" w:space="0" w:color="auto"/>
                  </w:tcBorders>
                  <w:vAlign w:val="center"/>
                </w:tcPr>
                <w:p w14:paraId="0C9744CC" w14:textId="77777777" w:rsidR="00FC4115" w:rsidRPr="002B0AB8" w:rsidRDefault="00FC4115" w:rsidP="00CB6CEA">
                  <w:pPr>
                    <w:spacing w:line="259" w:lineRule="auto"/>
                    <w:jc w:val="center"/>
                    <w:rPr>
                      <w:rFonts w:ascii="Times New Roman" w:hAnsi="Times New Roman" w:cs="Times New Roman"/>
                    </w:rPr>
                  </w:pPr>
                  <w:r>
                    <w:rPr>
                      <w:rFonts w:ascii="Times New Roman" w:hAnsi="Times New Roman" w:cs="Times New Roman"/>
                    </w:rPr>
                    <w:t>55</w:t>
                  </w:r>
                </w:p>
              </w:tc>
            </w:tr>
            <w:tr w:rsidR="00FC4115" w:rsidRPr="002B0AB8" w14:paraId="08C61321" w14:textId="77777777" w:rsidTr="00BD60FD">
              <w:trPr>
                <w:trHeight w:val="416"/>
                <w:jc w:val="center"/>
              </w:trPr>
              <w:tc>
                <w:tcPr>
                  <w:tcW w:w="373" w:type="pct"/>
                  <w:vMerge/>
                  <w:tcBorders>
                    <w:left w:val="single" w:sz="12" w:space="0" w:color="auto"/>
                  </w:tcBorders>
                </w:tcPr>
                <w:p w14:paraId="31374AFE" w14:textId="77777777" w:rsidR="00FC4115" w:rsidRPr="002B0AB8" w:rsidRDefault="00FC4115" w:rsidP="00CB6CEA">
                  <w:pPr>
                    <w:spacing w:after="160" w:line="259" w:lineRule="auto"/>
                    <w:rPr>
                      <w:rFonts w:ascii="Times New Roman" w:hAnsi="Times New Roman" w:cs="Times New Roman"/>
                    </w:rPr>
                  </w:pPr>
                </w:p>
              </w:tc>
              <w:tc>
                <w:tcPr>
                  <w:tcW w:w="677" w:type="pct"/>
                  <w:vMerge/>
                </w:tcPr>
                <w:p w14:paraId="3144D1F5" w14:textId="77777777" w:rsidR="00FC4115" w:rsidRPr="002B0AB8" w:rsidRDefault="00FC4115" w:rsidP="00CB6CEA">
                  <w:pPr>
                    <w:spacing w:after="160" w:line="259" w:lineRule="auto"/>
                    <w:rPr>
                      <w:rFonts w:ascii="Times New Roman" w:hAnsi="Times New Roman" w:cs="Times New Roman"/>
                    </w:rPr>
                  </w:pPr>
                </w:p>
              </w:tc>
              <w:tc>
                <w:tcPr>
                  <w:tcW w:w="649" w:type="pct"/>
                  <w:vMerge/>
                </w:tcPr>
                <w:p w14:paraId="38377C1F" w14:textId="77777777" w:rsidR="00FC4115" w:rsidRPr="002B0AB8" w:rsidRDefault="00FC4115" w:rsidP="00CB6CEA">
                  <w:pPr>
                    <w:spacing w:after="160" w:line="259" w:lineRule="auto"/>
                    <w:rPr>
                      <w:rFonts w:ascii="Times New Roman" w:hAnsi="Times New Roman" w:cs="Times New Roman"/>
                    </w:rPr>
                  </w:pPr>
                </w:p>
              </w:tc>
              <w:tc>
                <w:tcPr>
                  <w:tcW w:w="924" w:type="pct"/>
                </w:tcPr>
                <w:p w14:paraId="43A17C1D" w14:textId="77777777" w:rsidR="00FC4115" w:rsidRPr="002B0AB8" w:rsidRDefault="00FC4115" w:rsidP="00CB6CEA">
                  <w:pPr>
                    <w:spacing w:line="259" w:lineRule="auto"/>
                    <w:rPr>
                      <w:rFonts w:ascii="Times New Roman" w:hAnsi="Times New Roman" w:cs="Times New Roman"/>
                    </w:rPr>
                  </w:pPr>
                  <w:r w:rsidRPr="002B0AB8">
                    <w:rPr>
                      <w:rFonts w:ascii="Times New Roman" w:hAnsi="Times New Roman" w:cs="Times New Roman"/>
                    </w:rPr>
                    <w:t>爆炸下限</w:t>
                  </w:r>
                  <w:r w:rsidRPr="002B0AB8">
                    <w:rPr>
                      <w:rFonts w:ascii="Times New Roman" w:hAnsi="Times New Roman" w:cs="Times New Roman"/>
                    </w:rPr>
                    <w:t>(V</w:t>
                  </w:r>
                  <w:r w:rsidRPr="002B0AB8">
                    <w:rPr>
                      <w:rFonts w:ascii="Times New Roman" w:hAnsi="Times New Roman" w:cs="Times New Roman"/>
                    </w:rPr>
                    <w:t>％</w:t>
                  </w:r>
                  <w:r>
                    <w:rPr>
                      <w:rFonts w:ascii="Times New Roman" w:hAnsi="Times New Roman" w:cs="Times New Roman"/>
                    </w:rPr>
                    <w:t>)</w:t>
                  </w:r>
                </w:p>
              </w:tc>
              <w:tc>
                <w:tcPr>
                  <w:tcW w:w="964" w:type="pct"/>
                </w:tcPr>
                <w:p w14:paraId="25234FFC" w14:textId="77777777" w:rsidR="00FC4115" w:rsidRPr="002B0AB8" w:rsidRDefault="00FC4115" w:rsidP="00CB6CEA">
                  <w:pPr>
                    <w:spacing w:line="259" w:lineRule="auto"/>
                    <w:jc w:val="center"/>
                    <w:rPr>
                      <w:rFonts w:ascii="Times New Roman" w:hAnsi="Times New Roman" w:cs="Times New Roman"/>
                    </w:rPr>
                  </w:pPr>
                  <w:r>
                    <w:rPr>
                      <w:rFonts w:ascii="Times New Roman" w:hAnsi="Times New Roman" w:cs="Times New Roman"/>
                    </w:rPr>
                    <w:t>0.7</w:t>
                  </w:r>
                </w:p>
              </w:tc>
              <w:tc>
                <w:tcPr>
                  <w:tcW w:w="830" w:type="pct"/>
                  <w:vMerge/>
                </w:tcPr>
                <w:p w14:paraId="56C03C27" w14:textId="77777777" w:rsidR="00FC4115" w:rsidRPr="002B0AB8" w:rsidRDefault="00FC4115" w:rsidP="00CB6CEA">
                  <w:pPr>
                    <w:spacing w:after="160" w:line="259" w:lineRule="auto"/>
                    <w:rPr>
                      <w:rFonts w:ascii="Times New Roman" w:hAnsi="Times New Roman" w:cs="Times New Roman"/>
                    </w:rPr>
                  </w:pPr>
                </w:p>
              </w:tc>
              <w:tc>
                <w:tcPr>
                  <w:tcW w:w="583" w:type="pct"/>
                  <w:vMerge/>
                  <w:tcBorders>
                    <w:right w:val="single" w:sz="12" w:space="0" w:color="auto"/>
                  </w:tcBorders>
                </w:tcPr>
                <w:p w14:paraId="27D09A8E" w14:textId="77777777" w:rsidR="00FC4115" w:rsidRPr="002B0AB8" w:rsidRDefault="00FC4115" w:rsidP="00CB6CEA">
                  <w:pPr>
                    <w:spacing w:after="160" w:line="259" w:lineRule="auto"/>
                    <w:rPr>
                      <w:rFonts w:ascii="Times New Roman" w:hAnsi="Times New Roman" w:cs="Times New Roman"/>
                    </w:rPr>
                  </w:pPr>
                </w:p>
              </w:tc>
            </w:tr>
            <w:tr w:rsidR="00FC4115" w:rsidRPr="002B0AB8" w14:paraId="3D77A836" w14:textId="77777777" w:rsidTr="00BD60FD">
              <w:trPr>
                <w:trHeight w:val="620"/>
                <w:jc w:val="center"/>
              </w:trPr>
              <w:tc>
                <w:tcPr>
                  <w:tcW w:w="373" w:type="pct"/>
                  <w:vMerge/>
                  <w:tcBorders>
                    <w:left w:val="single" w:sz="12" w:space="0" w:color="auto"/>
                  </w:tcBorders>
                </w:tcPr>
                <w:p w14:paraId="31D88ECA" w14:textId="77777777" w:rsidR="00FC4115" w:rsidRPr="002B0AB8" w:rsidRDefault="00FC4115" w:rsidP="00CB6CEA">
                  <w:pPr>
                    <w:spacing w:after="160" w:line="259" w:lineRule="auto"/>
                    <w:rPr>
                      <w:rFonts w:ascii="Times New Roman" w:hAnsi="Times New Roman" w:cs="Times New Roman"/>
                    </w:rPr>
                  </w:pPr>
                </w:p>
              </w:tc>
              <w:tc>
                <w:tcPr>
                  <w:tcW w:w="677" w:type="pct"/>
                  <w:vAlign w:val="center"/>
                </w:tcPr>
                <w:p w14:paraId="5BEA9EE4" w14:textId="77777777" w:rsidR="00FC4115" w:rsidRPr="002B0AB8" w:rsidRDefault="00FC4115" w:rsidP="00CB6CEA">
                  <w:pPr>
                    <w:spacing w:line="259" w:lineRule="auto"/>
                    <w:jc w:val="center"/>
                    <w:rPr>
                      <w:rFonts w:ascii="Times New Roman" w:hAnsi="Times New Roman" w:cs="Times New Roman"/>
                    </w:rPr>
                  </w:pPr>
                  <w:r w:rsidRPr="002B0AB8">
                    <w:rPr>
                      <w:rFonts w:ascii="Times New Roman" w:hAnsi="Times New Roman" w:cs="Times New Roman"/>
                    </w:rPr>
                    <w:t>危险特性</w:t>
                  </w:r>
                </w:p>
              </w:tc>
              <w:tc>
                <w:tcPr>
                  <w:tcW w:w="3950" w:type="pct"/>
                  <w:gridSpan w:val="5"/>
                  <w:tcBorders>
                    <w:right w:val="single" w:sz="12" w:space="0" w:color="auto"/>
                  </w:tcBorders>
                </w:tcPr>
                <w:p w14:paraId="52DE83EB" w14:textId="77777777" w:rsidR="00FC4115" w:rsidRPr="002B0AB8" w:rsidRDefault="00FC4115" w:rsidP="00CB6CEA">
                  <w:pPr>
                    <w:spacing w:line="259" w:lineRule="auto"/>
                    <w:rPr>
                      <w:rFonts w:ascii="Times New Roman" w:hAnsi="Times New Roman" w:cs="Times New Roman"/>
                    </w:rPr>
                  </w:pPr>
                  <w:r w:rsidRPr="002B0AB8">
                    <w:rPr>
                      <w:rFonts w:ascii="Times New Roman" w:hAnsi="Times New Roman" w:cs="Times New Roman"/>
                    </w:rPr>
                    <w:t>遇明火、高热或与氧化剂接触，有引起燃烧爆炸的危险。若遇高热，容器内压增大，有开裂和爆炸的危险。</w:t>
                  </w:r>
                </w:p>
              </w:tc>
            </w:tr>
            <w:tr w:rsidR="00FC4115" w:rsidRPr="002B0AB8" w14:paraId="25725CC9" w14:textId="77777777" w:rsidTr="00BD60FD">
              <w:trPr>
                <w:trHeight w:val="416"/>
                <w:jc w:val="center"/>
              </w:trPr>
              <w:tc>
                <w:tcPr>
                  <w:tcW w:w="373" w:type="pct"/>
                  <w:vMerge/>
                  <w:tcBorders>
                    <w:left w:val="single" w:sz="12" w:space="0" w:color="auto"/>
                  </w:tcBorders>
                </w:tcPr>
                <w:p w14:paraId="327CF14A" w14:textId="77777777" w:rsidR="00FC4115" w:rsidRPr="002B0AB8" w:rsidRDefault="00FC4115" w:rsidP="00CB6CEA">
                  <w:pPr>
                    <w:spacing w:after="160" w:line="259" w:lineRule="auto"/>
                    <w:rPr>
                      <w:rFonts w:ascii="Times New Roman" w:hAnsi="Times New Roman" w:cs="Times New Roman"/>
                    </w:rPr>
                  </w:pPr>
                </w:p>
              </w:tc>
              <w:tc>
                <w:tcPr>
                  <w:tcW w:w="677" w:type="pct"/>
                  <w:vAlign w:val="center"/>
                </w:tcPr>
                <w:p w14:paraId="7E417D45" w14:textId="77777777" w:rsidR="00FC4115" w:rsidRPr="002B0AB8" w:rsidRDefault="00FC4115" w:rsidP="00CB6CEA">
                  <w:pPr>
                    <w:spacing w:line="259" w:lineRule="auto"/>
                    <w:jc w:val="center"/>
                    <w:rPr>
                      <w:rFonts w:ascii="Times New Roman" w:hAnsi="Times New Roman" w:cs="Times New Roman"/>
                    </w:rPr>
                  </w:pPr>
                  <w:r w:rsidRPr="002B0AB8">
                    <w:rPr>
                      <w:rFonts w:ascii="Times New Roman" w:hAnsi="Times New Roman" w:cs="Times New Roman"/>
                    </w:rPr>
                    <w:t>禁忌物</w:t>
                  </w:r>
                </w:p>
              </w:tc>
              <w:tc>
                <w:tcPr>
                  <w:tcW w:w="3950" w:type="pct"/>
                  <w:gridSpan w:val="5"/>
                  <w:tcBorders>
                    <w:right w:val="single" w:sz="12" w:space="0" w:color="auto"/>
                  </w:tcBorders>
                  <w:vAlign w:val="center"/>
                </w:tcPr>
                <w:p w14:paraId="316FB4A8" w14:textId="77777777" w:rsidR="00FC4115" w:rsidRPr="002B0AB8" w:rsidRDefault="00FC4115" w:rsidP="00CB6CEA">
                  <w:pPr>
                    <w:spacing w:line="259" w:lineRule="auto"/>
                    <w:rPr>
                      <w:rFonts w:ascii="Times New Roman" w:hAnsi="Times New Roman" w:cs="Times New Roman"/>
                    </w:rPr>
                  </w:pPr>
                  <w:r w:rsidRPr="002B0AB8">
                    <w:rPr>
                      <w:rFonts w:ascii="Times New Roman" w:hAnsi="Times New Roman" w:cs="Times New Roman"/>
                    </w:rPr>
                    <w:t>强氧化剂、卤素。</w:t>
                  </w:r>
                </w:p>
              </w:tc>
            </w:tr>
            <w:tr w:rsidR="00FC4115" w:rsidRPr="002B0AB8" w14:paraId="263D870B" w14:textId="77777777" w:rsidTr="00BD60FD">
              <w:trPr>
                <w:trHeight w:val="620"/>
                <w:jc w:val="center"/>
              </w:trPr>
              <w:tc>
                <w:tcPr>
                  <w:tcW w:w="373" w:type="pct"/>
                  <w:vMerge/>
                  <w:tcBorders>
                    <w:left w:val="single" w:sz="12" w:space="0" w:color="auto"/>
                  </w:tcBorders>
                </w:tcPr>
                <w:p w14:paraId="2F5E5700" w14:textId="77777777" w:rsidR="00FC4115" w:rsidRPr="002B0AB8" w:rsidRDefault="00FC4115" w:rsidP="00CB6CEA">
                  <w:pPr>
                    <w:spacing w:after="160" w:line="259" w:lineRule="auto"/>
                    <w:rPr>
                      <w:rFonts w:ascii="Times New Roman" w:hAnsi="Times New Roman" w:cs="Times New Roman"/>
                    </w:rPr>
                  </w:pPr>
                </w:p>
              </w:tc>
              <w:tc>
                <w:tcPr>
                  <w:tcW w:w="677" w:type="pct"/>
                  <w:vAlign w:val="center"/>
                </w:tcPr>
                <w:p w14:paraId="513C5585" w14:textId="77777777" w:rsidR="00FC4115" w:rsidRPr="002B0AB8" w:rsidRDefault="00FC4115" w:rsidP="00CB6CEA">
                  <w:pPr>
                    <w:spacing w:line="259" w:lineRule="auto"/>
                    <w:jc w:val="center"/>
                    <w:rPr>
                      <w:rFonts w:ascii="Times New Roman" w:hAnsi="Times New Roman" w:cs="Times New Roman"/>
                    </w:rPr>
                  </w:pPr>
                  <w:r w:rsidRPr="002B0AB8">
                    <w:rPr>
                      <w:rFonts w:ascii="Times New Roman" w:hAnsi="Times New Roman" w:cs="Times New Roman"/>
                    </w:rPr>
                    <w:t>灭火方法</w:t>
                  </w:r>
                </w:p>
              </w:tc>
              <w:tc>
                <w:tcPr>
                  <w:tcW w:w="3950" w:type="pct"/>
                  <w:gridSpan w:val="5"/>
                  <w:tcBorders>
                    <w:right w:val="single" w:sz="12" w:space="0" w:color="auto"/>
                  </w:tcBorders>
                </w:tcPr>
                <w:p w14:paraId="12A9A3D7" w14:textId="77777777" w:rsidR="00FC4115" w:rsidRPr="002B0AB8" w:rsidRDefault="00FC4115" w:rsidP="00CB6CEA">
                  <w:pPr>
                    <w:spacing w:after="18" w:line="259" w:lineRule="auto"/>
                    <w:rPr>
                      <w:rFonts w:ascii="Times New Roman" w:hAnsi="Times New Roman" w:cs="Times New Roman"/>
                    </w:rPr>
                  </w:pPr>
                  <w:r w:rsidRPr="002B0AB8">
                    <w:rPr>
                      <w:rFonts w:ascii="Times New Roman" w:hAnsi="Times New Roman" w:cs="Times New Roman"/>
                    </w:rPr>
                    <w:t>喷水冷却容器，可能的话将容器从火场移至空旷处。</w:t>
                  </w:r>
                </w:p>
                <w:p w14:paraId="10FF1E63" w14:textId="77777777" w:rsidR="00FC4115" w:rsidRPr="002B0AB8" w:rsidRDefault="00FC4115" w:rsidP="00CB6CEA">
                  <w:pPr>
                    <w:spacing w:line="259" w:lineRule="auto"/>
                    <w:rPr>
                      <w:rFonts w:ascii="Times New Roman" w:hAnsi="Times New Roman" w:cs="Times New Roman"/>
                    </w:rPr>
                  </w:pPr>
                  <w:r w:rsidRPr="002B0AB8">
                    <w:rPr>
                      <w:rFonts w:ascii="Times New Roman" w:hAnsi="Times New Roman" w:cs="Times New Roman"/>
                    </w:rPr>
                    <w:t>灭火剂：泡沫、干粉、二氧化碳。用水灭火无效。</w:t>
                  </w:r>
                </w:p>
              </w:tc>
            </w:tr>
            <w:tr w:rsidR="00FC4115" w:rsidRPr="002B0AB8" w14:paraId="67B57025" w14:textId="77777777" w:rsidTr="00BD60FD">
              <w:trPr>
                <w:trHeight w:val="417"/>
                <w:jc w:val="center"/>
              </w:trPr>
              <w:tc>
                <w:tcPr>
                  <w:tcW w:w="373" w:type="pct"/>
                  <w:vMerge w:val="restart"/>
                  <w:tcBorders>
                    <w:left w:val="single" w:sz="12" w:space="0" w:color="auto"/>
                  </w:tcBorders>
                  <w:vAlign w:val="center"/>
                </w:tcPr>
                <w:p w14:paraId="21728AFD" w14:textId="77777777" w:rsidR="00FC4115" w:rsidRPr="002B0AB8" w:rsidRDefault="00FC4115" w:rsidP="00CB6CEA">
                  <w:pPr>
                    <w:spacing w:line="259" w:lineRule="auto"/>
                    <w:jc w:val="center"/>
                    <w:rPr>
                      <w:rFonts w:ascii="Times New Roman" w:hAnsi="Times New Roman" w:cs="Times New Roman"/>
                    </w:rPr>
                  </w:pPr>
                  <w:r w:rsidRPr="002B0AB8">
                    <w:rPr>
                      <w:rFonts w:ascii="Times New Roman" w:hAnsi="Times New Roman" w:cs="Times New Roman"/>
                    </w:rPr>
                    <w:t>毒性及健康危害</w:t>
                  </w:r>
                  <w:r w:rsidRPr="002B0AB8">
                    <w:rPr>
                      <w:rFonts w:ascii="Times New Roman" w:hAnsi="Times New Roman" w:cs="Times New Roman"/>
                    </w:rPr>
                    <w:t xml:space="preserve"> </w:t>
                  </w:r>
                </w:p>
              </w:tc>
              <w:tc>
                <w:tcPr>
                  <w:tcW w:w="677" w:type="pct"/>
                  <w:vMerge w:val="restart"/>
                  <w:vAlign w:val="center"/>
                </w:tcPr>
                <w:p w14:paraId="424AC528" w14:textId="77777777" w:rsidR="00FC4115" w:rsidRPr="002B0AB8" w:rsidRDefault="00FC4115" w:rsidP="00CB6CEA">
                  <w:pPr>
                    <w:spacing w:line="259" w:lineRule="auto"/>
                    <w:jc w:val="center"/>
                    <w:rPr>
                      <w:rFonts w:ascii="Times New Roman" w:hAnsi="Times New Roman" w:cs="Times New Roman"/>
                    </w:rPr>
                  </w:pPr>
                  <w:r w:rsidRPr="002B0AB8">
                    <w:rPr>
                      <w:rFonts w:ascii="Times New Roman" w:hAnsi="Times New Roman" w:cs="Times New Roman"/>
                    </w:rPr>
                    <w:t>环境标准</w:t>
                  </w:r>
                </w:p>
              </w:tc>
              <w:tc>
                <w:tcPr>
                  <w:tcW w:w="1573" w:type="pct"/>
                  <w:gridSpan w:val="2"/>
                </w:tcPr>
                <w:p w14:paraId="497A60AE" w14:textId="77777777" w:rsidR="00FC4115" w:rsidRPr="002B0AB8" w:rsidRDefault="00FC4115" w:rsidP="00CB6CEA">
                  <w:pPr>
                    <w:spacing w:line="259" w:lineRule="auto"/>
                    <w:jc w:val="center"/>
                    <w:rPr>
                      <w:rFonts w:ascii="Times New Roman" w:hAnsi="Times New Roman" w:cs="Times New Roman"/>
                    </w:rPr>
                  </w:pPr>
                  <w:r w:rsidRPr="002B0AB8">
                    <w:rPr>
                      <w:rFonts w:ascii="Times New Roman" w:hAnsi="Times New Roman" w:cs="Times New Roman"/>
                    </w:rPr>
                    <w:t>中国</w:t>
                  </w:r>
                  <w:r w:rsidRPr="002B0AB8">
                    <w:rPr>
                      <w:rFonts w:ascii="Times New Roman" w:hAnsi="Times New Roman" w:cs="Times New Roman"/>
                    </w:rPr>
                    <w:t xml:space="preserve"> MAC</w:t>
                  </w:r>
                  <w:r w:rsidRPr="002B0AB8">
                    <w:rPr>
                      <w:rFonts w:ascii="Times New Roman" w:hAnsi="Times New Roman" w:cs="Times New Roman"/>
                    </w:rPr>
                    <w:t>（</w:t>
                  </w:r>
                  <w:r w:rsidRPr="002B0AB8">
                    <w:rPr>
                      <w:rFonts w:ascii="Times New Roman" w:hAnsi="Times New Roman" w:cs="Times New Roman"/>
                    </w:rPr>
                    <w:t>mg/m</w:t>
                  </w:r>
                  <w:r w:rsidRPr="002B0AB8">
                    <w:rPr>
                      <w:rFonts w:ascii="Times New Roman" w:hAnsi="Times New Roman" w:cs="Times New Roman"/>
                      <w:vertAlign w:val="superscript"/>
                    </w:rPr>
                    <w:t>3</w:t>
                  </w:r>
                  <w:r w:rsidRPr="002B0AB8">
                    <w:rPr>
                      <w:rFonts w:ascii="Times New Roman" w:hAnsi="Times New Roman" w:cs="Times New Roman"/>
                    </w:rPr>
                    <w:t>）</w:t>
                  </w:r>
                </w:p>
              </w:tc>
              <w:tc>
                <w:tcPr>
                  <w:tcW w:w="2377" w:type="pct"/>
                  <w:gridSpan w:val="3"/>
                  <w:tcBorders>
                    <w:right w:val="single" w:sz="12" w:space="0" w:color="auto"/>
                  </w:tcBorders>
                  <w:vAlign w:val="center"/>
                </w:tcPr>
                <w:p w14:paraId="76DBC22F" w14:textId="77777777" w:rsidR="00FC4115" w:rsidRPr="002B0AB8" w:rsidRDefault="00FC4115" w:rsidP="00CB6CEA">
                  <w:pPr>
                    <w:spacing w:line="259" w:lineRule="auto"/>
                    <w:jc w:val="center"/>
                    <w:rPr>
                      <w:rFonts w:ascii="Times New Roman" w:hAnsi="Times New Roman" w:cs="Times New Roman"/>
                    </w:rPr>
                  </w:pPr>
                  <w:r w:rsidRPr="002B0AB8">
                    <w:rPr>
                      <w:rFonts w:ascii="Times New Roman" w:hAnsi="Times New Roman" w:cs="Times New Roman"/>
                    </w:rPr>
                    <w:t>未制定标准</w:t>
                  </w:r>
                </w:p>
              </w:tc>
            </w:tr>
            <w:tr w:rsidR="00FC4115" w:rsidRPr="002B0AB8" w14:paraId="11859F7E" w14:textId="77777777" w:rsidTr="00BD60FD">
              <w:trPr>
                <w:trHeight w:val="415"/>
                <w:jc w:val="center"/>
              </w:trPr>
              <w:tc>
                <w:tcPr>
                  <w:tcW w:w="373" w:type="pct"/>
                  <w:vMerge/>
                  <w:tcBorders>
                    <w:left w:val="single" w:sz="12" w:space="0" w:color="auto"/>
                  </w:tcBorders>
                </w:tcPr>
                <w:p w14:paraId="369C2B03" w14:textId="77777777" w:rsidR="00FC4115" w:rsidRPr="002B0AB8" w:rsidRDefault="00FC4115" w:rsidP="00CB6CEA">
                  <w:pPr>
                    <w:spacing w:after="160" w:line="259" w:lineRule="auto"/>
                    <w:rPr>
                      <w:rFonts w:ascii="Times New Roman" w:hAnsi="Times New Roman" w:cs="Times New Roman"/>
                    </w:rPr>
                  </w:pPr>
                </w:p>
              </w:tc>
              <w:tc>
                <w:tcPr>
                  <w:tcW w:w="677" w:type="pct"/>
                  <w:vMerge/>
                </w:tcPr>
                <w:p w14:paraId="202AD753" w14:textId="77777777" w:rsidR="00FC4115" w:rsidRPr="002B0AB8" w:rsidRDefault="00FC4115" w:rsidP="00CB6CEA">
                  <w:pPr>
                    <w:spacing w:after="160" w:line="259" w:lineRule="auto"/>
                    <w:rPr>
                      <w:rFonts w:ascii="Times New Roman" w:hAnsi="Times New Roman" w:cs="Times New Roman"/>
                    </w:rPr>
                  </w:pPr>
                </w:p>
              </w:tc>
              <w:tc>
                <w:tcPr>
                  <w:tcW w:w="1573" w:type="pct"/>
                  <w:gridSpan w:val="2"/>
                </w:tcPr>
                <w:p w14:paraId="26935EB3" w14:textId="77777777" w:rsidR="00FC4115" w:rsidRPr="002B0AB8" w:rsidRDefault="00FC4115" w:rsidP="00CB6CEA">
                  <w:pPr>
                    <w:spacing w:line="259" w:lineRule="auto"/>
                    <w:jc w:val="center"/>
                    <w:rPr>
                      <w:rFonts w:ascii="Times New Roman" w:hAnsi="Times New Roman" w:cs="Times New Roman"/>
                    </w:rPr>
                  </w:pPr>
                  <w:r w:rsidRPr="002B0AB8">
                    <w:rPr>
                      <w:rFonts w:ascii="Times New Roman" w:hAnsi="Times New Roman" w:cs="Times New Roman"/>
                    </w:rPr>
                    <w:t>前苏联</w:t>
                  </w:r>
                  <w:r w:rsidRPr="002B0AB8">
                    <w:rPr>
                      <w:rFonts w:ascii="Times New Roman" w:hAnsi="Times New Roman" w:cs="Times New Roman"/>
                    </w:rPr>
                    <w:t xml:space="preserve"> MAC</w:t>
                  </w:r>
                  <w:r w:rsidRPr="002B0AB8">
                    <w:rPr>
                      <w:rFonts w:ascii="Times New Roman" w:hAnsi="Times New Roman" w:cs="Times New Roman"/>
                    </w:rPr>
                    <w:t>（</w:t>
                  </w:r>
                  <w:r w:rsidRPr="002B0AB8">
                    <w:rPr>
                      <w:rFonts w:ascii="Times New Roman" w:hAnsi="Times New Roman" w:cs="Times New Roman"/>
                    </w:rPr>
                    <w:t>mg/m</w:t>
                  </w:r>
                  <w:r w:rsidRPr="002B0AB8">
                    <w:rPr>
                      <w:rFonts w:ascii="Times New Roman" w:hAnsi="Times New Roman" w:cs="Times New Roman"/>
                      <w:vertAlign w:val="superscript"/>
                    </w:rPr>
                    <w:t>3</w:t>
                  </w:r>
                  <w:r w:rsidRPr="002B0AB8">
                    <w:rPr>
                      <w:rFonts w:ascii="Times New Roman" w:hAnsi="Times New Roman" w:cs="Times New Roman"/>
                    </w:rPr>
                    <w:t>）</w:t>
                  </w:r>
                </w:p>
              </w:tc>
              <w:tc>
                <w:tcPr>
                  <w:tcW w:w="2377" w:type="pct"/>
                  <w:gridSpan w:val="3"/>
                  <w:tcBorders>
                    <w:right w:val="single" w:sz="12" w:space="0" w:color="auto"/>
                  </w:tcBorders>
                  <w:vAlign w:val="center"/>
                </w:tcPr>
                <w:p w14:paraId="7EA4C0CE" w14:textId="77777777" w:rsidR="00FC4115" w:rsidRPr="002B0AB8" w:rsidRDefault="00FC4115" w:rsidP="00CB6CEA">
                  <w:pPr>
                    <w:spacing w:line="259" w:lineRule="auto"/>
                    <w:jc w:val="center"/>
                    <w:rPr>
                      <w:rFonts w:ascii="Times New Roman" w:hAnsi="Times New Roman" w:cs="Times New Roman"/>
                    </w:rPr>
                  </w:pPr>
                  <w:r w:rsidRPr="002B0AB8">
                    <w:rPr>
                      <w:rFonts w:ascii="Times New Roman" w:hAnsi="Times New Roman" w:cs="Times New Roman"/>
                    </w:rPr>
                    <w:t>未制定标准</w:t>
                  </w:r>
                </w:p>
              </w:tc>
            </w:tr>
            <w:tr w:rsidR="00FC4115" w:rsidRPr="002B0AB8" w14:paraId="12ADF213" w14:textId="77777777" w:rsidTr="00BD60FD">
              <w:trPr>
                <w:trHeight w:val="416"/>
                <w:jc w:val="center"/>
              </w:trPr>
              <w:tc>
                <w:tcPr>
                  <w:tcW w:w="373" w:type="pct"/>
                  <w:vMerge/>
                  <w:tcBorders>
                    <w:left w:val="single" w:sz="12" w:space="0" w:color="auto"/>
                  </w:tcBorders>
                </w:tcPr>
                <w:p w14:paraId="4E44539A" w14:textId="77777777" w:rsidR="00FC4115" w:rsidRPr="002B0AB8" w:rsidRDefault="00FC4115" w:rsidP="00CB6CEA">
                  <w:pPr>
                    <w:spacing w:after="160" w:line="259" w:lineRule="auto"/>
                    <w:rPr>
                      <w:rFonts w:ascii="Times New Roman" w:hAnsi="Times New Roman" w:cs="Times New Roman"/>
                    </w:rPr>
                  </w:pPr>
                </w:p>
              </w:tc>
              <w:tc>
                <w:tcPr>
                  <w:tcW w:w="677" w:type="pct"/>
                  <w:vMerge/>
                </w:tcPr>
                <w:p w14:paraId="2E4828F1" w14:textId="77777777" w:rsidR="00FC4115" w:rsidRPr="002B0AB8" w:rsidRDefault="00FC4115" w:rsidP="00CB6CEA">
                  <w:pPr>
                    <w:spacing w:after="160" w:line="259" w:lineRule="auto"/>
                    <w:rPr>
                      <w:rFonts w:ascii="Times New Roman" w:hAnsi="Times New Roman" w:cs="Times New Roman"/>
                    </w:rPr>
                  </w:pPr>
                </w:p>
              </w:tc>
              <w:tc>
                <w:tcPr>
                  <w:tcW w:w="1573" w:type="pct"/>
                  <w:gridSpan w:val="2"/>
                </w:tcPr>
                <w:p w14:paraId="215771E8" w14:textId="77777777" w:rsidR="00FC4115" w:rsidRPr="002B0AB8" w:rsidRDefault="00FC4115" w:rsidP="00CB6CEA">
                  <w:pPr>
                    <w:spacing w:line="259" w:lineRule="auto"/>
                    <w:jc w:val="center"/>
                    <w:rPr>
                      <w:rFonts w:ascii="Times New Roman" w:hAnsi="Times New Roman" w:cs="Times New Roman"/>
                    </w:rPr>
                  </w:pPr>
                  <w:r>
                    <w:rPr>
                      <w:rFonts w:ascii="Times New Roman" w:hAnsi="Times New Roman" w:cs="Times New Roman"/>
                    </w:rPr>
                    <w:t>TLVTN</w:t>
                  </w:r>
                </w:p>
              </w:tc>
              <w:tc>
                <w:tcPr>
                  <w:tcW w:w="2377" w:type="pct"/>
                  <w:gridSpan w:val="3"/>
                  <w:tcBorders>
                    <w:right w:val="single" w:sz="12" w:space="0" w:color="auto"/>
                  </w:tcBorders>
                  <w:vAlign w:val="center"/>
                </w:tcPr>
                <w:p w14:paraId="32B98848" w14:textId="77777777" w:rsidR="00FC4115" w:rsidRPr="002B0AB8" w:rsidRDefault="00FC4115" w:rsidP="00CB6CEA">
                  <w:pPr>
                    <w:spacing w:line="259" w:lineRule="auto"/>
                    <w:jc w:val="center"/>
                    <w:rPr>
                      <w:rFonts w:ascii="Times New Roman" w:hAnsi="Times New Roman" w:cs="Times New Roman"/>
                    </w:rPr>
                  </w:pPr>
                  <w:r w:rsidRPr="002B0AB8">
                    <w:rPr>
                      <w:rFonts w:ascii="Times New Roman" w:hAnsi="Times New Roman" w:cs="Times New Roman"/>
                    </w:rPr>
                    <w:t>未制定标准</w:t>
                  </w:r>
                </w:p>
              </w:tc>
            </w:tr>
            <w:tr w:rsidR="00FC4115" w:rsidRPr="002B0AB8" w14:paraId="0567E674" w14:textId="77777777" w:rsidTr="00BD60FD">
              <w:trPr>
                <w:trHeight w:val="416"/>
                <w:jc w:val="center"/>
              </w:trPr>
              <w:tc>
                <w:tcPr>
                  <w:tcW w:w="373" w:type="pct"/>
                  <w:vMerge/>
                  <w:tcBorders>
                    <w:left w:val="single" w:sz="12" w:space="0" w:color="auto"/>
                  </w:tcBorders>
                </w:tcPr>
                <w:p w14:paraId="362C740E" w14:textId="77777777" w:rsidR="00FC4115" w:rsidRPr="002B0AB8" w:rsidRDefault="00FC4115" w:rsidP="00CB6CEA">
                  <w:pPr>
                    <w:spacing w:after="160" w:line="259" w:lineRule="auto"/>
                    <w:rPr>
                      <w:rFonts w:ascii="Times New Roman" w:hAnsi="Times New Roman" w:cs="Times New Roman"/>
                    </w:rPr>
                  </w:pPr>
                </w:p>
              </w:tc>
              <w:tc>
                <w:tcPr>
                  <w:tcW w:w="677" w:type="pct"/>
                  <w:vMerge/>
                </w:tcPr>
                <w:p w14:paraId="626D1CEB" w14:textId="77777777" w:rsidR="00FC4115" w:rsidRPr="002B0AB8" w:rsidRDefault="00FC4115" w:rsidP="00CB6CEA">
                  <w:pPr>
                    <w:spacing w:after="160" w:line="259" w:lineRule="auto"/>
                    <w:rPr>
                      <w:rFonts w:ascii="Times New Roman" w:hAnsi="Times New Roman" w:cs="Times New Roman"/>
                    </w:rPr>
                  </w:pPr>
                </w:p>
              </w:tc>
              <w:tc>
                <w:tcPr>
                  <w:tcW w:w="1573" w:type="pct"/>
                  <w:gridSpan w:val="2"/>
                </w:tcPr>
                <w:p w14:paraId="0EFB496D" w14:textId="77777777" w:rsidR="00FC4115" w:rsidRPr="002B0AB8" w:rsidRDefault="00FC4115" w:rsidP="00CB6CEA">
                  <w:pPr>
                    <w:spacing w:line="259" w:lineRule="auto"/>
                    <w:jc w:val="center"/>
                    <w:rPr>
                      <w:rFonts w:ascii="Times New Roman" w:hAnsi="Times New Roman" w:cs="Times New Roman"/>
                    </w:rPr>
                  </w:pPr>
                  <w:r>
                    <w:rPr>
                      <w:rFonts w:ascii="Times New Roman" w:hAnsi="Times New Roman" w:cs="Times New Roman"/>
                    </w:rPr>
                    <w:t>TLVWN</w:t>
                  </w:r>
                </w:p>
              </w:tc>
              <w:tc>
                <w:tcPr>
                  <w:tcW w:w="2377" w:type="pct"/>
                  <w:gridSpan w:val="3"/>
                  <w:tcBorders>
                    <w:right w:val="single" w:sz="12" w:space="0" w:color="auto"/>
                  </w:tcBorders>
                  <w:vAlign w:val="center"/>
                </w:tcPr>
                <w:p w14:paraId="593C9D35" w14:textId="77777777" w:rsidR="00FC4115" w:rsidRPr="002B0AB8" w:rsidRDefault="00FC4115" w:rsidP="00CB6CEA">
                  <w:pPr>
                    <w:spacing w:line="259" w:lineRule="auto"/>
                    <w:jc w:val="center"/>
                    <w:rPr>
                      <w:rFonts w:ascii="Times New Roman" w:hAnsi="Times New Roman" w:cs="Times New Roman"/>
                    </w:rPr>
                  </w:pPr>
                  <w:r w:rsidRPr="002B0AB8">
                    <w:rPr>
                      <w:rFonts w:ascii="Times New Roman" w:hAnsi="Times New Roman" w:cs="Times New Roman"/>
                    </w:rPr>
                    <w:t>未制定标准</w:t>
                  </w:r>
                </w:p>
              </w:tc>
            </w:tr>
            <w:tr w:rsidR="00FC4115" w:rsidRPr="002B0AB8" w14:paraId="7761FB82" w14:textId="77777777" w:rsidTr="00BD60FD">
              <w:trPr>
                <w:trHeight w:val="415"/>
                <w:jc w:val="center"/>
              </w:trPr>
              <w:tc>
                <w:tcPr>
                  <w:tcW w:w="373" w:type="pct"/>
                  <w:vMerge/>
                  <w:tcBorders>
                    <w:left w:val="single" w:sz="12" w:space="0" w:color="auto"/>
                  </w:tcBorders>
                </w:tcPr>
                <w:p w14:paraId="7E00AEB4" w14:textId="77777777" w:rsidR="00FC4115" w:rsidRPr="002B0AB8" w:rsidRDefault="00FC4115" w:rsidP="00CB6CEA">
                  <w:pPr>
                    <w:spacing w:after="160" w:line="259" w:lineRule="auto"/>
                    <w:rPr>
                      <w:rFonts w:ascii="Times New Roman" w:hAnsi="Times New Roman" w:cs="Times New Roman"/>
                    </w:rPr>
                  </w:pPr>
                </w:p>
              </w:tc>
              <w:tc>
                <w:tcPr>
                  <w:tcW w:w="677" w:type="pct"/>
                  <w:vAlign w:val="center"/>
                </w:tcPr>
                <w:p w14:paraId="7B3B22ED" w14:textId="77777777" w:rsidR="00FC4115" w:rsidRPr="002B0AB8" w:rsidRDefault="00FC4115" w:rsidP="00CB6CEA">
                  <w:pPr>
                    <w:spacing w:line="259" w:lineRule="auto"/>
                    <w:jc w:val="center"/>
                    <w:rPr>
                      <w:rFonts w:ascii="Times New Roman" w:hAnsi="Times New Roman" w:cs="Times New Roman"/>
                    </w:rPr>
                  </w:pPr>
                  <w:r w:rsidRPr="002B0AB8">
                    <w:rPr>
                      <w:rFonts w:ascii="Times New Roman" w:hAnsi="Times New Roman" w:cs="Times New Roman"/>
                    </w:rPr>
                    <w:t>侵入途径</w:t>
                  </w:r>
                </w:p>
              </w:tc>
              <w:tc>
                <w:tcPr>
                  <w:tcW w:w="3950" w:type="pct"/>
                  <w:gridSpan w:val="5"/>
                  <w:tcBorders>
                    <w:right w:val="single" w:sz="12" w:space="0" w:color="auto"/>
                  </w:tcBorders>
                  <w:vAlign w:val="center"/>
                </w:tcPr>
                <w:p w14:paraId="26B7E1E6" w14:textId="77777777" w:rsidR="00FC4115" w:rsidRPr="002B0AB8" w:rsidRDefault="00FC4115" w:rsidP="00CB6CEA">
                  <w:pPr>
                    <w:spacing w:line="259" w:lineRule="auto"/>
                    <w:jc w:val="center"/>
                    <w:rPr>
                      <w:rFonts w:ascii="Times New Roman" w:hAnsi="Times New Roman" w:cs="Times New Roman"/>
                    </w:rPr>
                  </w:pPr>
                  <w:r w:rsidRPr="002B0AB8">
                    <w:rPr>
                      <w:rFonts w:ascii="Times New Roman" w:hAnsi="Times New Roman" w:cs="Times New Roman"/>
                    </w:rPr>
                    <w:t>吸入、食入、经皮吸收。</w:t>
                  </w:r>
                </w:p>
              </w:tc>
            </w:tr>
            <w:tr w:rsidR="00FC4115" w:rsidRPr="002B0AB8" w14:paraId="588584F3" w14:textId="77777777" w:rsidTr="00BD60FD">
              <w:trPr>
                <w:trHeight w:val="416"/>
                <w:jc w:val="center"/>
              </w:trPr>
              <w:tc>
                <w:tcPr>
                  <w:tcW w:w="373" w:type="pct"/>
                  <w:vMerge/>
                  <w:tcBorders>
                    <w:left w:val="single" w:sz="12" w:space="0" w:color="auto"/>
                  </w:tcBorders>
                </w:tcPr>
                <w:p w14:paraId="04FAAAF5" w14:textId="77777777" w:rsidR="00FC4115" w:rsidRPr="002B0AB8" w:rsidRDefault="00FC4115" w:rsidP="00CB6CEA">
                  <w:pPr>
                    <w:spacing w:after="160" w:line="259" w:lineRule="auto"/>
                    <w:rPr>
                      <w:rFonts w:ascii="Times New Roman" w:hAnsi="Times New Roman" w:cs="Times New Roman"/>
                    </w:rPr>
                  </w:pPr>
                </w:p>
              </w:tc>
              <w:tc>
                <w:tcPr>
                  <w:tcW w:w="677" w:type="pct"/>
                  <w:vAlign w:val="center"/>
                </w:tcPr>
                <w:p w14:paraId="1F7D2EE1" w14:textId="77777777" w:rsidR="00FC4115" w:rsidRPr="002B0AB8" w:rsidRDefault="00FC4115" w:rsidP="00CB6CEA">
                  <w:pPr>
                    <w:spacing w:line="259" w:lineRule="auto"/>
                    <w:rPr>
                      <w:rFonts w:ascii="Times New Roman" w:hAnsi="Times New Roman" w:cs="Times New Roman"/>
                    </w:rPr>
                  </w:pPr>
                  <w:r w:rsidRPr="002B0AB8">
                    <w:rPr>
                      <w:rFonts w:ascii="Times New Roman" w:hAnsi="Times New Roman" w:cs="Times New Roman"/>
                    </w:rPr>
                    <w:t>毒理学资料</w:t>
                  </w:r>
                  <w:r w:rsidRPr="002B0AB8">
                    <w:rPr>
                      <w:rFonts w:ascii="Times New Roman" w:hAnsi="Times New Roman" w:cs="Times New Roman"/>
                    </w:rPr>
                    <w:t xml:space="preserve"> </w:t>
                  </w:r>
                </w:p>
              </w:tc>
              <w:tc>
                <w:tcPr>
                  <w:tcW w:w="3950" w:type="pct"/>
                  <w:gridSpan w:val="5"/>
                  <w:tcBorders>
                    <w:right w:val="single" w:sz="12" w:space="0" w:color="auto"/>
                  </w:tcBorders>
                </w:tcPr>
                <w:p w14:paraId="207C3838" w14:textId="77777777" w:rsidR="00FC4115" w:rsidRPr="002B0AB8" w:rsidRDefault="00FC4115" w:rsidP="005641B1">
                  <w:pPr>
                    <w:spacing w:line="259" w:lineRule="auto"/>
                    <w:jc w:val="center"/>
                    <w:rPr>
                      <w:rFonts w:ascii="Times New Roman" w:hAnsi="Times New Roman" w:cs="Times New Roman"/>
                    </w:rPr>
                  </w:pPr>
                  <w:r w:rsidRPr="002B0AB8">
                    <w:rPr>
                      <w:rFonts w:ascii="Times New Roman" w:hAnsi="Times New Roman" w:cs="Times New Roman"/>
                    </w:rPr>
                    <w:t>LD50</w:t>
                  </w:r>
                  <w:r w:rsidRPr="002B0AB8">
                    <w:rPr>
                      <w:rFonts w:ascii="Times New Roman" w:hAnsi="Times New Roman" w:cs="Times New Roman"/>
                    </w:rPr>
                    <w:t>：</w:t>
                  </w:r>
                  <w:r w:rsidRPr="002B0AB8">
                    <w:rPr>
                      <w:rFonts w:ascii="Times New Roman" w:hAnsi="Times New Roman" w:cs="Times New Roman"/>
                    </w:rPr>
                    <w:t>7500mg/kg</w:t>
                  </w:r>
                  <w:r w:rsidRPr="002B0AB8">
                    <w:rPr>
                      <w:rFonts w:ascii="Times New Roman" w:hAnsi="Times New Roman" w:cs="Times New Roman"/>
                    </w:rPr>
                    <w:t>（大鼠经口）；</w:t>
                  </w:r>
                  <w:r w:rsidRPr="002B0AB8">
                    <w:rPr>
                      <w:rFonts w:ascii="Times New Roman" w:hAnsi="Times New Roman" w:cs="Times New Roman"/>
                    </w:rPr>
                    <w:t>LC50</w:t>
                  </w:r>
                  <w:r w:rsidRPr="002B0AB8">
                    <w:rPr>
                      <w:rFonts w:ascii="Times New Roman" w:hAnsi="Times New Roman" w:cs="Times New Roman"/>
                    </w:rPr>
                    <w:t>：无资料</w:t>
                  </w:r>
                </w:p>
              </w:tc>
            </w:tr>
            <w:tr w:rsidR="00FC4115" w:rsidRPr="002B0AB8" w14:paraId="75AF5532" w14:textId="77777777" w:rsidTr="00BD60FD">
              <w:trPr>
                <w:trHeight w:val="893"/>
                <w:jc w:val="center"/>
              </w:trPr>
              <w:tc>
                <w:tcPr>
                  <w:tcW w:w="373" w:type="pct"/>
                  <w:vMerge/>
                  <w:tcBorders>
                    <w:left w:val="single" w:sz="12" w:space="0" w:color="auto"/>
                  </w:tcBorders>
                </w:tcPr>
                <w:p w14:paraId="154A387E" w14:textId="77777777" w:rsidR="00FC4115" w:rsidRPr="002B0AB8" w:rsidRDefault="00FC4115" w:rsidP="00CB6CEA">
                  <w:pPr>
                    <w:spacing w:after="160" w:line="259" w:lineRule="auto"/>
                    <w:rPr>
                      <w:rFonts w:ascii="Times New Roman" w:hAnsi="Times New Roman" w:cs="Times New Roman"/>
                    </w:rPr>
                  </w:pPr>
                </w:p>
              </w:tc>
              <w:tc>
                <w:tcPr>
                  <w:tcW w:w="677" w:type="pct"/>
                  <w:vAlign w:val="center"/>
                </w:tcPr>
                <w:p w14:paraId="5B6607EC" w14:textId="77777777" w:rsidR="00FC4115" w:rsidRPr="002B0AB8" w:rsidRDefault="00FC4115" w:rsidP="00CB6CEA">
                  <w:pPr>
                    <w:spacing w:line="259" w:lineRule="auto"/>
                    <w:jc w:val="center"/>
                    <w:rPr>
                      <w:rFonts w:ascii="Times New Roman" w:hAnsi="Times New Roman" w:cs="Times New Roman"/>
                    </w:rPr>
                  </w:pPr>
                  <w:r w:rsidRPr="002B0AB8">
                    <w:rPr>
                      <w:rFonts w:ascii="Times New Roman" w:hAnsi="Times New Roman" w:cs="Times New Roman"/>
                    </w:rPr>
                    <w:t>健康危害</w:t>
                  </w:r>
                </w:p>
              </w:tc>
              <w:tc>
                <w:tcPr>
                  <w:tcW w:w="3950" w:type="pct"/>
                  <w:gridSpan w:val="5"/>
                  <w:tcBorders>
                    <w:right w:val="single" w:sz="12" w:space="0" w:color="auto"/>
                  </w:tcBorders>
                </w:tcPr>
                <w:p w14:paraId="744AD3E1" w14:textId="77777777" w:rsidR="00FC4115" w:rsidRPr="002B0AB8" w:rsidRDefault="00FC4115" w:rsidP="00CB6CEA">
                  <w:pPr>
                    <w:spacing w:line="259" w:lineRule="auto"/>
                    <w:rPr>
                      <w:rFonts w:ascii="Times New Roman" w:hAnsi="Times New Roman" w:cs="Times New Roman"/>
                    </w:rPr>
                  </w:pPr>
                  <w:r w:rsidRPr="002B0AB8">
                    <w:rPr>
                      <w:rFonts w:ascii="Times New Roman" w:hAnsi="Times New Roman" w:cs="Times New Roman"/>
                    </w:rPr>
                    <w:t>皮肤接触可为主要吸收途径，可致急性肾脏损害。柴油可引起接触性皮炎、油性痤疮。吸入其雾滴或液体呛入可引起吸入性肺炎。能经胎盘进入胎儿血中。柴油废气可引起眼、</w:t>
                  </w:r>
                  <w:proofErr w:type="gramStart"/>
                  <w:r w:rsidRPr="002B0AB8">
                    <w:rPr>
                      <w:rFonts w:ascii="Times New Roman" w:hAnsi="Times New Roman" w:cs="Times New Roman"/>
                    </w:rPr>
                    <w:t>鼻刺激</w:t>
                  </w:r>
                  <w:proofErr w:type="gramEnd"/>
                  <w:r w:rsidRPr="002B0AB8">
                    <w:rPr>
                      <w:rFonts w:ascii="Times New Roman" w:hAnsi="Times New Roman" w:cs="Times New Roman"/>
                    </w:rPr>
                    <w:t>症状，头晕及头痛。</w:t>
                  </w:r>
                </w:p>
              </w:tc>
            </w:tr>
            <w:tr w:rsidR="00FC4115" w:rsidRPr="002B0AB8" w14:paraId="46392493" w14:textId="77777777" w:rsidTr="00BD60FD">
              <w:trPr>
                <w:trHeight w:val="620"/>
                <w:jc w:val="center"/>
              </w:trPr>
              <w:tc>
                <w:tcPr>
                  <w:tcW w:w="373" w:type="pct"/>
                  <w:vMerge w:val="restart"/>
                  <w:tcBorders>
                    <w:left w:val="single" w:sz="12" w:space="0" w:color="auto"/>
                  </w:tcBorders>
                  <w:vAlign w:val="center"/>
                </w:tcPr>
                <w:p w14:paraId="6264661C" w14:textId="77777777" w:rsidR="00FC4115" w:rsidRPr="002B0AB8" w:rsidRDefault="00FC4115" w:rsidP="00CB6CEA">
                  <w:pPr>
                    <w:spacing w:line="259" w:lineRule="auto"/>
                    <w:jc w:val="center"/>
                    <w:rPr>
                      <w:rFonts w:ascii="Times New Roman" w:hAnsi="Times New Roman" w:cs="Times New Roman"/>
                    </w:rPr>
                  </w:pPr>
                  <w:r w:rsidRPr="002B0AB8">
                    <w:rPr>
                      <w:rFonts w:ascii="Times New Roman" w:hAnsi="Times New Roman" w:cs="Times New Roman"/>
                    </w:rPr>
                    <w:t>包装与储运</w:t>
                  </w:r>
                  <w:r w:rsidRPr="002B0AB8">
                    <w:rPr>
                      <w:rFonts w:ascii="Times New Roman" w:hAnsi="Times New Roman" w:cs="Times New Roman"/>
                    </w:rPr>
                    <w:t xml:space="preserve"> </w:t>
                  </w:r>
                </w:p>
              </w:tc>
              <w:tc>
                <w:tcPr>
                  <w:tcW w:w="677" w:type="pct"/>
                </w:tcPr>
                <w:p w14:paraId="40AE1F42" w14:textId="77777777" w:rsidR="00FC4115" w:rsidRPr="002B0AB8" w:rsidRDefault="00FC4115" w:rsidP="00CB6CEA">
                  <w:pPr>
                    <w:spacing w:line="259" w:lineRule="auto"/>
                    <w:jc w:val="center"/>
                    <w:rPr>
                      <w:rFonts w:ascii="Times New Roman" w:hAnsi="Times New Roman" w:cs="Times New Roman"/>
                    </w:rPr>
                  </w:pPr>
                  <w:r w:rsidRPr="002B0AB8">
                    <w:rPr>
                      <w:rFonts w:ascii="Times New Roman" w:hAnsi="Times New Roman" w:cs="Times New Roman"/>
                    </w:rPr>
                    <w:t>危险货物包装标志</w:t>
                  </w:r>
                  <w:r w:rsidRPr="002B0AB8">
                    <w:rPr>
                      <w:rFonts w:ascii="Times New Roman" w:hAnsi="Times New Roman" w:cs="Times New Roman"/>
                    </w:rPr>
                    <w:t xml:space="preserve"> </w:t>
                  </w:r>
                </w:p>
              </w:tc>
              <w:tc>
                <w:tcPr>
                  <w:tcW w:w="3950" w:type="pct"/>
                  <w:gridSpan w:val="5"/>
                  <w:tcBorders>
                    <w:right w:val="single" w:sz="12" w:space="0" w:color="auto"/>
                  </w:tcBorders>
                  <w:vAlign w:val="center"/>
                </w:tcPr>
                <w:p w14:paraId="72F1EDB5" w14:textId="77777777" w:rsidR="00FC4115" w:rsidRPr="002B0AB8" w:rsidRDefault="00FC4115" w:rsidP="00CB6CEA">
                  <w:pPr>
                    <w:spacing w:line="259" w:lineRule="auto"/>
                    <w:jc w:val="center"/>
                    <w:rPr>
                      <w:rFonts w:ascii="Times New Roman" w:hAnsi="Times New Roman" w:cs="Times New Roman"/>
                    </w:rPr>
                  </w:pPr>
                  <w:r>
                    <w:rPr>
                      <w:rFonts w:ascii="Times New Roman" w:hAnsi="Times New Roman" w:cs="Times New Roman"/>
                    </w:rPr>
                    <w:t>Z01</w:t>
                  </w:r>
                </w:p>
              </w:tc>
            </w:tr>
            <w:tr w:rsidR="00FC4115" w:rsidRPr="002B0AB8" w14:paraId="047DDD8F" w14:textId="77777777" w:rsidTr="00BD60FD">
              <w:trPr>
                <w:trHeight w:val="893"/>
                <w:jc w:val="center"/>
              </w:trPr>
              <w:tc>
                <w:tcPr>
                  <w:tcW w:w="373" w:type="pct"/>
                  <w:vMerge/>
                  <w:tcBorders>
                    <w:left w:val="single" w:sz="12" w:space="0" w:color="auto"/>
                  </w:tcBorders>
                </w:tcPr>
                <w:p w14:paraId="193D03EE" w14:textId="77777777" w:rsidR="00FC4115" w:rsidRPr="002B0AB8" w:rsidRDefault="00FC4115" w:rsidP="00CB6CEA">
                  <w:pPr>
                    <w:spacing w:after="160" w:line="259" w:lineRule="auto"/>
                    <w:rPr>
                      <w:rFonts w:ascii="Times New Roman" w:hAnsi="Times New Roman" w:cs="Times New Roman"/>
                    </w:rPr>
                  </w:pPr>
                </w:p>
              </w:tc>
              <w:tc>
                <w:tcPr>
                  <w:tcW w:w="677" w:type="pct"/>
                  <w:vAlign w:val="center"/>
                </w:tcPr>
                <w:p w14:paraId="54CC83D9" w14:textId="77777777" w:rsidR="00FC4115" w:rsidRPr="002B0AB8" w:rsidRDefault="00FC4115" w:rsidP="00CB6CEA">
                  <w:pPr>
                    <w:spacing w:line="259" w:lineRule="auto"/>
                    <w:jc w:val="center"/>
                    <w:rPr>
                      <w:rFonts w:ascii="Times New Roman" w:hAnsi="Times New Roman" w:cs="Times New Roman"/>
                    </w:rPr>
                  </w:pPr>
                  <w:r w:rsidRPr="002B0AB8">
                    <w:rPr>
                      <w:rFonts w:ascii="Times New Roman" w:hAnsi="Times New Roman" w:cs="Times New Roman"/>
                    </w:rPr>
                    <w:t>储运注意事项</w:t>
                  </w:r>
                  <w:r w:rsidRPr="002B0AB8">
                    <w:rPr>
                      <w:rFonts w:ascii="Times New Roman" w:hAnsi="Times New Roman" w:cs="Times New Roman"/>
                    </w:rPr>
                    <w:t xml:space="preserve"> </w:t>
                  </w:r>
                </w:p>
              </w:tc>
              <w:tc>
                <w:tcPr>
                  <w:tcW w:w="3950" w:type="pct"/>
                  <w:gridSpan w:val="5"/>
                  <w:tcBorders>
                    <w:right w:val="single" w:sz="12" w:space="0" w:color="auto"/>
                  </w:tcBorders>
                </w:tcPr>
                <w:p w14:paraId="44EAF320" w14:textId="77777777" w:rsidR="00FC4115" w:rsidRPr="002B0AB8" w:rsidRDefault="00FC4115" w:rsidP="00CB6CEA">
                  <w:pPr>
                    <w:spacing w:line="259" w:lineRule="auto"/>
                    <w:rPr>
                      <w:rFonts w:ascii="Times New Roman" w:hAnsi="Times New Roman" w:cs="Times New Roman"/>
                    </w:rPr>
                  </w:pPr>
                  <w:r w:rsidRPr="002B0AB8">
                    <w:rPr>
                      <w:rFonts w:ascii="Times New Roman" w:hAnsi="Times New Roman" w:cs="Times New Roman"/>
                    </w:rPr>
                    <w:t>储存于阴凉、通风的库房。远离火种、热源。应与氧化剂、卤素分开存放，切忌混储。采用防爆型照明、通风设施。禁止使用易产生火花的机械设备和工具。</w:t>
                  </w:r>
                  <w:proofErr w:type="gramStart"/>
                  <w:r w:rsidRPr="002B0AB8">
                    <w:rPr>
                      <w:rFonts w:ascii="Times New Roman" w:hAnsi="Times New Roman" w:cs="Times New Roman"/>
                    </w:rPr>
                    <w:t>储区应</w:t>
                  </w:r>
                  <w:proofErr w:type="gramEnd"/>
                  <w:r w:rsidRPr="002B0AB8">
                    <w:rPr>
                      <w:rFonts w:ascii="Times New Roman" w:hAnsi="Times New Roman" w:cs="Times New Roman"/>
                    </w:rPr>
                    <w:t>备有泄漏应急处理设备和合适的收容材料。</w:t>
                  </w:r>
                  <w:r w:rsidRPr="002B0AB8">
                    <w:rPr>
                      <w:rFonts w:ascii="Times New Roman" w:hAnsi="Times New Roman" w:cs="Times New Roman"/>
                    </w:rPr>
                    <w:t xml:space="preserve"> </w:t>
                  </w:r>
                </w:p>
              </w:tc>
            </w:tr>
            <w:tr w:rsidR="00FC4115" w:rsidRPr="002B0AB8" w14:paraId="372279B9" w14:textId="77777777" w:rsidTr="00BD60FD">
              <w:trPr>
                <w:trHeight w:val="1439"/>
                <w:jc w:val="center"/>
              </w:trPr>
              <w:tc>
                <w:tcPr>
                  <w:tcW w:w="373" w:type="pct"/>
                  <w:tcBorders>
                    <w:left w:val="single" w:sz="12" w:space="0" w:color="auto"/>
                  </w:tcBorders>
                  <w:vAlign w:val="center"/>
                </w:tcPr>
                <w:p w14:paraId="6BA95CA3" w14:textId="77777777" w:rsidR="00FC4115" w:rsidRPr="002B0AB8" w:rsidRDefault="00FC4115" w:rsidP="00CB6CEA">
                  <w:pPr>
                    <w:spacing w:line="259" w:lineRule="auto"/>
                    <w:jc w:val="center"/>
                    <w:rPr>
                      <w:rFonts w:ascii="Times New Roman" w:hAnsi="Times New Roman" w:cs="Times New Roman"/>
                    </w:rPr>
                  </w:pPr>
                  <w:r w:rsidRPr="002B0AB8">
                    <w:rPr>
                      <w:rFonts w:ascii="Times New Roman" w:hAnsi="Times New Roman" w:cs="Times New Roman"/>
                    </w:rPr>
                    <w:t>防护措施</w:t>
                  </w:r>
                  <w:r w:rsidRPr="002B0AB8">
                    <w:rPr>
                      <w:rFonts w:ascii="Times New Roman" w:hAnsi="Times New Roman" w:cs="Times New Roman"/>
                    </w:rPr>
                    <w:t xml:space="preserve"> </w:t>
                  </w:r>
                </w:p>
              </w:tc>
              <w:tc>
                <w:tcPr>
                  <w:tcW w:w="4627" w:type="pct"/>
                  <w:gridSpan w:val="6"/>
                  <w:tcBorders>
                    <w:right w:val="single" w:sz="12" w:space="0" w:color="auto"/>
                  </w:tcBorders>
                </w:tcPr>
                <w:p w14:paraId="5B53C110" w14:textId="77777777" w:rsidR="00FC4115" w:rsidRPr="002B0AB8" w:rsidRDefault="00FC4115" w:rsidP="00CB6CEA">
                  <w:pPr>
                    <w:spacing w:line="259" w:lineRule="auto"/>
                    <w:rPr>
                      <w:rFonts w:ascii="Times New Roman" w:hAnsi="Times New Roman" w:cs="Times New Roman"/>
                    </w:rPr>
                  </w:pPr>
                  <w:r w:rsidRPr="002B0AB8">
                    <w:rPr>
                      <w:rFonts w:ascii="Times New Roman" w:hAnsi="Times New Roman" w:cs="Times New Roman"/>
                    </w:rPr>
                    <w:t>皮肤接触：立即脱去污染的衣着，用肥皂水和清水彻底冲洗皮肤，就医；眼睛接触：提起眼睑，用流动清水或生理盐水冲洗，就医；吸入：迅速脱离现场至空气新鲜处，保持呼吸道通畅，如呼吸困难，给输氧，如呼吸停止，立即进行人工呼吸，就医；食入：尽快彻底洗胃，就医。</w:t>
                  </w:r>
                </w:p>
              </w:tc>
            </w:tr>
            <w:tr w:rsidR="00FC4115" w:rsidRPr="002B0AB8" w14:paraId="738A1188" w14:textId="77777777" w:rsidTr="00BD60FD">
              <w:trPr>
                <w:trHeight w:val="1186"/>
                <w:jc w:val="center"/>
              </w:trPr>
              <w:tc>
                <w:tcPr>
                  <w:tcW w:w="373" w:type="pct"/>
                  <w:tcBorders>
                    <w:left w:val="single" w:sz="12" w:space="0" w:color="auto"/>
                    <w:bottom w:val="single" w:sz="12" w:space="0" w:color="auto"/>
                  </w:tcBorders>
                  <w:vAlign w:val="center"/>
                </w:tcPr>
                <w:p w14:paraId="40A49229" w14:textId="77777777" w:rsidR="00FC4115" w:rsidRPr="002B0AB8" w:rsidRDefault="00FC4115" w:rsidP="00CB6CEA">
                  <w:pPr>
                    <w:spacing w:line="259" w:lineRule="auto"/>
                    <w:jc w:val="center"/>
                    <w:rPr>
                      <w:rFonts w:ascii="Times New Roman" w:hAnsi="Times New Roman" w:cs="Times New Roman"/>
                    </w:rPr>
                  </w:pPr>
                  <w:r w:rsidRPr="002B0AB8">
                    <w:rPr>
                      <w:rFonts w:ascii="Times New Roman" w:hAnsi="Times New Roman" w:cs="Times New Roman"/>
                    </w:rPr>
                    <w:t>泄漏处理</w:t>
                  </w:r>
                  <w:r w:rsidRPr="002B0AB8">
                    <w:rPr>
                      <w:rFonts w:ascii="Times New Roman" w:hAnsi="Times New Roman" w:cs="Times New Roman"/>
                    </w:rPr>
                    <w:t xml:space="preserve"> </w:t>
                  </w:r>
                </w:p>
              </w:tc>
              <w:tc>
                <w:tcPr>
                  <w:tcW w:w="4627" w:type="pct"/>
                  <w:gridSpan w:val="6"/>
                  <w:tcBorders>
                    <w:bottom w:val="single" w:sz="12" w:space="0" w:color="auto"/>
                    <w:right w:val="single" w:sz="12" w:space="0" w:color="auto"/>
                  </w:tcBorders>
                </w:tcPr>
                <w:p w14:paraId="04881494" w14:textId="77777777" w:rsidR="00FC4115" w:rsidRPr="002B0AB8" w:rsidRDefault="00FC4115" w:rsidP="00CB6CEA">
                  <w:pPr>
                    <w:spacing w:line="259" w:lineRule="auto"/>
                    <w:rPr>
                      <w:rFonts w:ascii="Times New Roman" w:hAnsi="Times New Roman" w:cs="Times New Roman"/>
                    </w:rPr>
                  </w:pPr>
                  <w:r w:rsidRPr="002B0AB8">
                    <w:rPr>
                      <w:rFonts w:ascii="Times New Roman" w:hAnsi="Times New Roman" w:cs="Times New Roman"/>
                    </w:rPr>
                    <w:t>迅速撤离泄漏污染区人员至安全区，并进行隔离，严格限制出入。切断火源。建议应急处理人员戴自给正压式呼吸器，穿一般作业工作服。尽可能切断泄漏源。防止流入下水道、排洪沟等限制性空间。小量泄漏：用活性炭或其它惰性材料吸收。大量泄漏：构筑围堤或挖坑收容。用泵转移至槽车或专用收集器内，回收或运至废物处理场所处置。</w:t>
                  </w:r>
                </w:p>
              </w:tc>
            </w:tr>
          </w:tbl>
          <w:p w14:paraId="12CF8F36" w14:textId="77777777" w:rsidR="00FC4115" w:rsidRPr="00C64FD6" w:rsidRDefault="00FC4115" w:rsidP="00FC4115">
            <w:pPr>
              <w:pStyle w:val="bg"/>
              <w:spacing w:line="480" w:lineRule="exact"/>
              <w:jc w:val="left"/>
              <w:rPr>
                <w:rFonts w:ascii="Times New Roman" w:hAnsi="Times New Roman" w:cs="Times New Roman"/>
                <w:sz w:val="26"/>
                <w:szCs w:val="26"/>
              </w:rPr>
            </w:pPr>
            <w:r w:rsidRPr="00C64FD6">
              <w:rPr>
                <w:rFonts w:ascii="Times New Roman" w:hAnsi="Times New Roman" w:cs="Times New Roman" w:hint="eastAsia"/>
                <w:sz w:val="26"/>
                <w:szCs w:val="26"/>
              </w:rPr>
              <w:t>项目储存的柴油属于第</w:t>
            </w:r>
            <w:r>
              <w:rPr>
                <w:rFonts w:ascii="Times New Roman" w:hAnsi="Times New Roman" w:cs="Times New Roman" w:hint="eastAsia"/>
                <w:sz w:val="26"/>
                <w:szCs w:val="26"/>
              </w:rPr>
              <w:t>3</w:t>
            </w:r>
            <w:r w:rsidRPr="00C64FD6">
              <w:rPr>
                <w:rFonts w:ascii="Times New Roman" w:hAnsi="Times New Roman" w:cs="Times New Roman" w:hint="eastAsia"/>
                <w:sz w:val="26"/>
                <w:szCs w:val="26"/>
              </w:rPr>
              <w:t>类危险化学品，具有以下危险特性：</w:t>
            </w:r>
          </w:p>
          <w:p w14:paraId="3FB5C762" w14:textId="77777777" w:rsidR="00FC4115" w:rsidRPr="00C64FD6" w:rsidRDefault="00FC4115" w:rsidP="00FC4115">
            <w:pPr>
              <w:pStyle w:val="bg"/>
              <w:spacing w:line="480" w:lineRule="exact"/>
              <w:jc w:val="left"/>
              <w:rPr>
                <w:rFonts w:ascii="Times New Roman" w:hAnsi="Times New Roman" w:cs="Times New Roman"/>
                <w:sz w:val="26"/>
                <w:szCs w:val="26"/>
              </w:rPr>
            </w:pPr>
            <w:r w:rsidRPr="00C64FD6">
              <w:rPr>
                <w:rFonts w:ascii="Times New Roman" w:hAnsi="Times New Roman" w:cs="Times New Roman" w:hint="eastAsia"/>
                <w:sz w:val="26"/>
                <w:szCs w:val="26"/>
              </w:rPr>
              <w:t>①易燃性：油品的组成有碳氢化合物及其衍生物，是可燃性有机物质，在有大量助燃物的空气中，只要有足够点火能量，会发生燃烧。</w:t>
            </w:r>
          </w:p>
          <w:p w14:paraId="3BAEE05B" w14:textId="77777777" w:rsidR="00FC4115" w:rsidRPr="00C64FD6" w:rsidRDefault="00FC4115" w:rsidP="00FC4115">
            <w:pPr>
              <w:pStyle w:val="bg"/>
              <w:spacing w:line="480" w:lineRule="exact"/>
              <w:jc w:val="left"/>
              <w:rPr>
                <w:rFonts w:ascii="Times New Roman" w:hAnsi="Times New Roman" w:cs="Times New Roman"/>
                <w:sz w:val="26"/>
                <w:szCs w:val="26"/>
              </w:rPr>
            </w:pPr>
            <w:r w:rsidRPr="00C64FD6">
              <w:rPr>
                <w:rFonts w:ascii="Times New Roman" w:hAnsi="Times New Roman" w:cs="Times New Roman" w:hint="eastAsia"/>
                <w:sz w:val="26"/>
                <w:szCs w:val="26"/>
              </w:rPr>
              <w:t>②易爆性：柴油的蒸汽与空气组成气体达到爆炸极限时，遇到引爆源，即发生爆炸。</w:t>
            </w:r>
          </w:p>
          <w:p w14:paraId="3EE1D029" w14:textId="77777777" w:rsidR="00FC4115" w:rsidRPr="00C64FD6" w:rsidRDefault="00FC4115" w:rsidP="00FC4115">
            <w:pPr>
              <w:pStyle w:val="bg"/>
              <w:spacing w:line="480" w:lineRule="exact"/>
              <w:jc w:val="left"/>
              <w:rPr>
                <w:rFonts w:ascii="Times New Roman" w:hAnsi="Times New Roman" w:cs="Times New Roman"/>
                <w:sz w:val="26"/>
                <w:szCs w:val="26"/>
              </w:rPr>
            </w:pPr>
            <w:r w:rsidRPr="00C64FD6">
              <w:rPr>
                <w:rFonts w:ascii="Times New Roman" w:hAnsi="Times New Roman" w:cs="Times New Roman" w:hint="eastAsia"/>
                <w:sz w:val="26"/>
                <w:szCs w:val="26"/>
              </w:rPr>
              <w:lastRenderedPageBreak/>
              <w:t>③易受热膨胀性：油品受热后，温度升高，体积膨胀，储存油品的密闭油桶如靠近高热或日光暴晒，受热膨胀，储罐内压力增右，容易造成容器胀破。</w:t>
            </w:r>
          </w:p>
          <w:p w14:paraId="77FB8B35" w14:textId="77777777" w:rsidR="00FC4115" w:rsidRDefault="00FC4115" w:rsidP="00FC4115">
            <w:pPr>
              <w:pStyle w:val="bg"/>
              <w:spacing w:line="480" w:lineRule="exact"/>
              <w:jc w:val="left"/>
              <w:rPr>
                <w:rFonts w:ascii="Times New Roman" w:hAnsi="Times New Roman" w:cs="Times New Roman"/>
                <w:sz w:val="26"/>
                <w:szCs w:val="26"/>
              </w:rPr>
            </w:pPr>
            <w:r w:rsidRPr="00C64FD6">
              <w:rPr>
                <w:rFonts w:ascii="Times New Roman" w:hAnsi="Times New Roman" w:cs="Times New Roman" w:hint="eastAsia"/>
                <w:sz w:val="26"/>
                <w:szCs w:val="26"/>
              </w:rPr>
              <w:t>④毒性：油品及其蒸汽都具有一定的毒性，属于刺激性、麻醉性的低毒物质。</w:t>
            </w:r>
            <w:r w:rsidRPr="00EC0C5F">
              <w:rPr>
                <w:rFonts w:ascii="Times New Roman" w:hAnsi="Times New Roman" w:cs="Times New Roman" w:hint="eastAsia"/>
                <w:sz w:val="26"/>
                <w:szCs w:val="26"/>
              </w:rPr>
              <w:t>本项目列入建设项目环境风险评价技术导则中的风险物质有机油、柴油、液压油三种物品，这三种物品以铁桶装（</w:t>
            </w:r>
            <w:r w:rsidRPr="00EC0C5F">
              <w:rPr>
                <w:rFonts w:ascii="Times New Roman" w:hAnsi="Times New Roman" w:cs="Times New Roman"/>
                <w:sz w:val="26"/>
                <w:szCs w:val="26"/>
              </w:rPr>
              <w:t>200L/</w:t>
            </w:r>
            <w:r w:rsidRPr="00EC0C5F">
              <w:rPr>
                <w:rFonts w:ascii="Times New Roman" w:hAnsi="Times New Roman" w:cs="Times New Roman" w:hint="eastAsia"/>
                <w:sz w:val="26"/>
                <w:szCs w:val="26"/>
              </w:rPr>
              <w:t>桶），</w:t>
            </w:r>
            <w:r w:rsidRPr="00E26BDF">
              <w:rPr>
                <w:rFonts w:ascii="Times New Roman" w:hAnsi="Times New Roman" w:cs="Times New Roman" w:hint="eastAsia"/>
                <w:sz w:val="26"/>
                <w:szCs w:val="26"/>
              </w:rPr>
              <w:t>最大存量分别为</w:t>
            </w:r>
            <w:r w:rsidRPr="00E26BDF">
              <w:rPr>
                <w:rFonts w:ascii="Times New Roman" w:hAnsi="Times New Roman" w:cs="Times New Roman" w:hint="eastAsia"/>
                <w:sz w:val="26"/>
                <w:szCs w:val="26"/>
              </w:rPr>
              <w:t>1</w:t>
            </w:r>
            <w:r w:rsidRPr="00E26BDF">
              <w:rPr>
                <w:rFonts w:ascii="Times New Roman" w:hAnsi="Times New Roman" w:cs="Times New Roman" w:hint="eastAsia"/>
                <w:sz w:val="26"/>
                <w:szCs w:val="26"/>
              </w:rPr>
              <w:t>桶、</w:t>
            </w:r>
            <w:r w:rsidRPr="00E26BDF">
              <w:rPr>
                <w:rFonts w:ascii="Times New Roman" w:hAnsi="Times New Roman" w:cs="Times New Roman" w:hint="eastAsia"/>
                <w:sz w:val="26"/>
                <w:szCs w:val="26"/>
              </w:rPr>
              <w:t>4</w:t>
            </w:r>
            <w:r w:rsidRPr="00E26BDF">
              <w:rPr>
                <w:rFonts w:ascii="Times New Roman" w:hAnsi="Times New Roman" w:cs="Times New Roman" w:hint="eastAsia"/>
                <w:sz w:val="26"/>
                <w:szCs w:val="26"/>
              </w:rPr>
              <w:t>桶、</w:t>
            </w:r>
            <w:r w:rsidRPr="00E26BDF">
              <w:rPr>
                <w:rFonts w:ascii="Times New Roman" w:hAnsi="Times New Roman" w:cs="Times New Roman" w:hint="eastAsia"/>
                <w:sz w:val="26"/>
                <w:szCs w:val="26"/>
              </w:rPr>
              <w:t>1</w:t>
            </w:r>
            <w:r w:rsidRPr="00E26BDF">
              <w:rPr>
                <w:rFonts w:ascii="Times New Roman" w:hAnsi="Times New Roman" w:cs="Times New Roman" w:hint="eastAsia"/>
                <w:sz w:val="26"/>
                <w:szCs w:val="26"/>
              </w:rPr>
              <w:t>桶，油类最大存量为</w:t>
            </w:r>
            <w:r w:rsidRPr="00E26BDF">
              <w:rPr>
                <w:rFonts w:ascii="Times New Roman" w:hAnsi="Times New Roman" w:cs="Times New Roman" w:hint="eastAsia"/>
                <w:sz w:val="26"/>
                <w:szCs w:val="26"/>
              </w:rPr>
              <w:t>6</w:t>
            </w:r>
            <w:r w:rsidRPr="00E26BDF">
              <w:rPr>
                <w:rFonts w:ascii="Times New Roman" w:hAnsi="Times New Roman" w:cs="Times New Roman" w:hint="eastAsia"/>
                <w:sz w:val="26"/>
                <w:szCs w:val="26"/>
              </w:rPr>
              <w:t>桶。</w:t>
            </w:r>
            <w:r w:rsidRPr="00EC0C5F">
              <w:rPr>
                <w:rFonts w:ascii="Times New Roman" w:hAnsi="Times New Roman" w:cs="Times New Roman" w:hint="eastAsia"/>
                <w:sz w:val="26"/>
                <w:szCs w:val="26"/>
              </w:rPr>
              <w:t>柴油若保存不当，存在泄露、易燃易爆的风险。</w:t>
            </w:r>
          </w:p>
          <w:p w14:paraId="08187A0D" w14:textId="77777777" w:rsidR="00FC4115" w:rsidRPr="00C64FD6" w:rsidRDefault="00FC4115" w:rsidP="00FC4115">
            <w:pPr>
              <w:pStyle w:val="bg"/>
              <w:spacing w:line="480" w:lineRule="exact"/>
              <w:jc w:val="left"/>
              <w:rPr>
                <w:rFonts w:ascii="Times New Roman" w:hAnsi="Times New Roman" w:cs="Times New Roman"/>
                <w:b/>
                <w:sz w:val="26"/>
                <w:szCs w:val="26"/>
              </w:rPr>
            </w:pPr>
            <w:r w:rsidRPr="00C64FD6">
              <w:rPr>
                <w:rFonts w:ascii="Times New Roman" w:hAnsi="Times New Roman" w:cs="Times New Roman" w:hint="eastAsia"/>
                <w:b/>
                <w:sz w:val="26"/>
                <w:szCs w:val="26"/>
              </w:rPr>
              <w:t>4</w:t>
            </w:r>
            <w:r w:rsidRPr="00C64FD6">
              <w:rPr>
                <w:rFonts w:ascii="Times New Roman" w:hAnsi="Times New Roman" w:cs="Times New Roman" w:hint="eastAsia"/>
                <w:b/>
                <w:sz w:val="26"/>
                <w:szCs w:val="26"/>
              </w:rPr>
              <w:t>）环境风险识别结果</w:t>
            </w:r>
          </w:p>
          <w:p w14:paraId="2E0EF9B3" w14:textId="77777777" w:rsidR="00FC4115" w:rsidRDefault="00FC4115" w:rsidP="00FC4115">
            <w:pPr>
              <w:pStyle w:val="bg"/>
              <w:spacing w:line="480" w:lineRule="exact"/>
              <w:jc w:val="left"/>
              <w:rPr>
                <w:rFonts w:ascii="Times New Roman" w:hAnsi="Times New Roman" w:cs="Times New Roman"/>
                <w:sz w:val="26"/>
                <w:szCs w:val="26"/>
              </w:rPr>
            </w:pPr>
            <w:r w:rsidRPr="00C64FD6">
              <w:rPr>
                <w:rFonts w:ascii="Times New Roman" w:hAnsi="Times New Roman" w:cs="Times New Roman" w:hint="eastAsia"/>
                <w:sz w:val="26"/>
                <w:szCs w:val="26"/>
              </w:rPr>
              <w:t>本项目风险物质为柴油，柴油储存过程中储油</w:t>
            </w:r>
            <w:proofErr w:type="gramStart"/>
            <w:r w:rsidRPr="00C64FD6">
              <w:rPr>
                <w:rFonts w:ascii="Times New Roman" w:hAnsi="Times New Roman" w:cs="Times New Roman" w:hint="eastAsia"/>
                <w:sz w:val="26"/>
                <w:szCs w:val="26"/>
              </w:rPr>
              <w:t>桶发生</w:t>
            </w:r>
            <w:proofErr w:type="gramEnd"/>
            <w:r w:rsidRPr="00C64FD6">
              <w:rPr>
                <w:rFonts w:ascii="Times New Roman" w:hAnsi="Times New Roman" w:cs="Times New Roman" w:hint="eastAsia"/>
                <w:sz w:val="26"/>
                <w:szCs w:val="26"/>
              </w:rPr>
              <w:t>泄漏时存在发生火灾爆炸事故的可能性，因为柴油属于易燃、易爆物质，泄漏到环境中遇明火、高热易燃烧爆炸。本项目环境风险识别结果具体见表</w:t>
            </w:r>
            <w:r w:rsidRPr="00C64FD6">
              <w:rPr>
                <w:rFonts w:ascii="Times New Roman" w:hAnsi="Times New Roman" w:cs="Times New Roman" w:hint="eastAsia"/>
                <w:sz w:val="26"/>
                <w:szCs w:val="26"/>
              </w:rPr>
              <w:t>8-9</w:t>
            </w:r>
            <w:r w:rsidRPr="00C64FD6">
              <w:rPr>
                <w:rFonts w:ascii="Times New Roman" w:hAnsi="Times New Roman" w:cs="Times New Roman" w:hint="eastAsia"/>
                <w:sz w:val="26"/>
                <w:szCs w:val="26"/>
              </w:rPr>
              <w:t>。</w:t>
            </w:r>
          </w:p>
          <w:p w14:paraId="0F8E0B9E" w14:textId="77777777" w:rsidR="00FC4115" w:rsidRPr="00C64FD6" w:rsidRDefault="00FC4115" w:rsidP="00FC4115">
            <w:pPr>
              <w:spacing w:line="259" w:lineRule="auto"/>
              <w:ind w:right="112"/>
              <w:jc w:val="center"/>
              <w:rPr>
                <w:b/>
              </w:rPr>
            </w:pPr>
            <w:r w:rsidRPr="00C64FD6">
              <w:rPr>
                <w:b/>
              </w:rPr>
              <w:t>表</w:t>
            </w:r>
            <w:r w:rsidRPr="00C64FD6">
              <w:rPr>
                <w:rFonts w:ascii="Times New Roman" w:eastAsia="Times New Roman" w:hAnsi="Times New Roman" w:cs="Times New Roman"/>
                <w:b/>
              </w:rPr>
              <w:t xml:space="preserve">8-9  </w:t>
            </w:r>
            <w:r w:rsidRPr="00C64FD6">
              <w:rPr>
                <w:b/>
              </w:rPr>
              <w:t>建设项目环境风险识别表</w:t>
            </w:r>
          </w:p>
          <w:tbl>
            <w:tblPr>
              <w:tblStyle w:val="TableGrid"/>
              <w:tblW w:w="5000" w:type="pct"/>
              <w:tblInd w:w="0" w:type="dxa"/>
              <w:tblCellMar>
                <w:top w:w="39" w:type="dxa"/>
                <w:left w:w="108" w:type="dxa"/>
                <w:right w:w="24" w:type="dxa"/>
              </w:tblCellMar>
              <w:tblLook w:val="04A0" w:firstRow="1" w:lastRow="0" w:firstColumn="1" w:lastColumn="0" w:noHBand="0" w:noVBand="1"/>
            </w:tblPr>
            <w:tblGrid>
              <w:gridCol w:w="995"/>
              <w:gridCol w:w="995"/>
              <w:gridCol w:w="869"/>
              <w:gridCol w:w="1981"/>
              <w:gridCol w:w="1678"/>
              <w:gridCol w:w="1758"/>
            </w:tblGrid>
            <w:tr w:rsidR="00FC4115" w14:paraId="64DCD874" w14:textId="77777777" w:rsidTr="00CB6CEA">
              <w:trPr>
                <w:trHeight w:val="570"/>
              </w:trPr>
              <w:tc>
                <w:tcPr>
                  <w:tcW w:w="601" w:type="pct"/>
                  <w:tcBorders>
                    <w:top w:val="single" w:sz="12" w:space="0" w:color="000000"/>
                    <w:left w:val="single" w:sz="12" w:space="0" w:color="000000"/>
                    <w:bottom w:val="single" w:sz="8" w:space="0" w:color="000000"/>
                    <w:right w:val="single" w:sz="8" w:space="0" w:color="000000"/>
                  </w:tcBorders>
                  <w:vAlign w:val="center"/>
                </w:tcPr>
                <w:p w14:paraId="576059BB" w14:textId="77777777" w:rsidR="00FC4115" w:rsidRDefault="00FC4115" w:rsidP="00CB6CEA">
                  <w:pPr>
                    <w:spacing w:line="259" w:lineRule="auto"/>
                    <w:jc w:val="center"/>
                  </w:pPr>
                  <w:r>
                    <w:t>危险单元</w:t>
                  </w:r>
                </w:p>
              </w:tc>
              <w:tc>
                <w:tcPr>
                  <w:tcW w:w="601" w:type="pct"/>
                  <w:tcBorders>
                    <w:top w:val="single" w:sz="12" w:space="0" w:color="000000"/>
                    <w:left w:val="single" w:sz="8" w:space="0" w:color="000000"/>
                    <w:bottom w:val="single" w:sz="8" w:space="0" w:color="000000"/>
                    <w:right w:val="single" w:sz="8" w:space="0" w:color="000000"/>
                  </w:tcBorders>
                  <w:vAlign w:val="center"/>
                </w:tcPr>
                <w:p w14:paraId="265F30A7" w14:textId="77777777" w:rsidR="00FC4115" w:rsidRDefault="00FC4115" w:rsidP="00CB6CEA">
                  <w:pPr>
                    <w:spacing w:line="259" w:lineRule="auto"/>
                    <w:jc w:val="center"/>
                  </w:pPr>
                  <w:r>
                    <w:t>风险源</w:t>
                  </w:r>
                </w:p>
              </w:tc>
              <w:tc>
                <w:tcPr>
                  <w:tcW w:w="525" w:type="pct"/>
                  <w:tcBorders>
                    <w:top w:val="single" w:sz="12" w:space="0" w:color="000000"/>
                    <w:left w:val="single" w:sz="8" w:space="0" w:color="000000"/>
                    <w:bottom w:val="single" w:sz="8" w:space="0" w:color="000000"/>
                    <w:right w:val="single" w:sz="8" w:space="0" w:color="000000"/>
                  </w:tcBorders>
                </w:tcPr>
                <w:p w14:paraId="2CDA48B7" w14:textId="77777777" w:rsidR="00FC4115" w:rsidRDefault="00FC4115" w:rsidP="00CB6CEA">
                  <w:pPr>
                    <w:spacing w:line="259" w:lineRule="auto"/>
                    <w:jc w:val="center"/>
                  </w:pPr>
                  <w:r>
                    <w:t>主要危险物质</w:t>
                  </w:r>
                </w:p>
              </w:tc>
              <w:tc>
                <w:tcPr>
                  <w:tcW w:w="1197" w:type="pct"/>
                  <w:tcBorders>
                    <w:top w:val="single" w:sz="12" w:space="0" w:color="000000"/>
                    <w:left w:val="single" w:sz="8" w:space="0" w:color="000000"/>
                    <w:bottom w:val="single" w:sz="8" w:space="0" w:color="000000"/>
                    <w:right w:val="single" w:sz="8" w:space="0" w:color="000000"/>
                  </w:tcBorders>
                  <w:vAlign w:val="center"/>
                </w:tcPr>
                <w:p w14:paraId="4D246A59" w14:textId="77777777" w:rsidR="00FC4115" w:rsidRDefault="00FC4115" w:rsidP="00CB6CEA">
                  <w:pPr>
                    <w:spacing w:line="259" w:lineRule="auto"/>
                    <w:jc w:val="center"/>
                  </w:pPr>
                  <w:r>
                    <w:t>环境风险类型</w:t>
                  </w:r>
                </w:p>
              </w:tc>
              <w:tc>
                <w:tcPr>
                  <w:tcW w:w="1014" w:type="pct"/>
                  <w:tcBorders>
                    <w:top w:val="single" w:sz="12" w:space="0" w:color="000000"/>
                    <w:left w:val="single" w:sz="8" w:space="0" w:color="000000"/>
                    <w:bottom w:val="single" w:sz="8" w:space="0" w:color="000000"/>
                    <w:right w:val="single" w:sz="8" w:space="0" w:color="000000"/>
                  </w:tcBorders>
                  <w:vAlign w:val="center"/>
                </w:tcPr>
                <w:p w14:paraId="0910B852" w14:textId="77777777" w:rsidR="00FC4115" w:rsidRDefault="00FC4115" w:rsidP="00CB6CEA">
                  <w:pPr>
                    <w:spacing w:line="259" w:lineRule="auto"/>
                    <w:jc w:val="center"/>
                  </w:pPr>
                  <w:r>
                    <w:t>环境影响途径</w:t>
                  </w:r>
                </w:p>
              </w:tc>
              <w:tc>
                <w:tcPr>
                  <w:tcW w:w="1063" w:type="pct"/>
                  <w:tcBorders>
                    <w:top w:val="single" w:sz="12" w:space="0" w:color="000000"/>
                    <w:left w:val="single" w:sz="8" w:space="0" w:color="000000"/>
                    <w:bottom w:val="single" w:sz="8" w:space="0" w:color="000000"/>
                    <w:right w:val="single" w:sz="12" w:space="0" w:color="000000"/>
                  </w:tcBorders>
                </w:tcPr>
                <w:p w14:paraId="617BC90D" w14:textId="77777777" w:rsidR="00FC4115" w:rsidRDefault="00FC4115" w:rsidP="00CB6CEA">
                  <w:pPr>
                    <w:spacing w:line="259" w:lineRule="auto"/>
                    <w:jc w:val="center"/>
                  </w:pPr>
                  <w:r>
                    <w:t>可能受影响的环境敏感目标</w:t>
                  </w:r>
                </w:p>
              </w:tc>
            </w:tr>
            <w:tr w:rsidR="00FC4115" w14:paraId="04A15D30" w14:textId="77777777" w:rsidTr="00CB6CEA">
              <w:trPr>
                <w:trHeight w:val="569"/>
              </w:trPr>
              <w:tc>
                <w:tcPr>
                  <w:tcW w:w="601" w:type="pct"/>
                  <w:tcBorders>
                    <w:top w:val="single" w:sz="8" w:space="0" w:color="000000"/>
                    <w:left w:val="single" w:sz="12" w:space="0" w:color="000000"/>
                    <w:bottom w:val="single" w:sz="12" w:space="0" w:color="000000"/>
                    <w:right w:val="single" w:sz="8" w:space="0" w:color="000000"/>
                  </w:tcBorders>
                  <w:vAlign w:val="center"/>
                </w:tcPr>
                <w:p w14:paraId="0768C717" w14:textId="77777777" w:rsidR="00FC4115" w:rsidRDefault="00FC4115" w:rsidP="00CE4F56">
                  <w:pPr>
                    <w:spacing w:line="259" w:lineRule="auto"/>
                    <w:jc w:val="center"/>
                  </w:pPr>
                  <w:r>
                    <w:t>油料区</w:t>
                  </w:r>
                </w:p>
              </w:tc>
              <w:tc>
                <w:tcPr>
                  <w:tcW w:w="601" w:type="pct"/>
                  <w:tcBorders>
                    <w:top w:val="single" w:sz="8" w:space="0" w:color="000000"/>
                    <w:left w:val="single" w:sz="8" w:space="0" w:color="000000"/>
                    <w:bottom w:val="single" w:sz="12" w:space="0" w:color="000000"/>
                    <w:right w:val="single" w:sz="8" w:space="0" w:color="000000"/>
                  </w:tcBorders>
                  <w:vAlign w:val="center"/>
                </w:tcPr>
                <w:p w14:paraId="59AA74E0" w14:textId="77777777" w:rsidR="00FC4115" w:rsidRDefault="00FC4115" w:rsidP="00CE4F56">
                  <w:pPr>
                    <w:spacing w:line="259" w:lineRule="auto"/>
                    <w:jc w:val="center"/>
                  </w:pPr>
                  <w:r>
                    <w:t>液体泄露</w:t>
                  </w:r>
                </w:p>
              </w:tc>
              <w:tc>
                <w:tcPr>
                  <w:tcW w:w="525" w:type="pct"/>
                  <w:tcBorders>
                    <w:top w:val="single" w:sz="8" w:space="0" w:color="000000"/>
                    <w:left w:val="single" w:sz="8" w:space="0" w:color="000000"/>
                    <w:bottom w:val="single" w:sz="12" w:space="0" w:color="000000"/>
                    <w:right w:val="single" w:sz="8" w:space="0" w:color="000000"/>
                  </w:tcBorders>
                  <w:vAlign w:val="center"/>
                </w:tcPr>
                <w:p w14:paraId="7B52A610" w14:textId="77777777" w:rsidR="00FC4115" w:rsidRDefault="00FC4115" w:rsidP="00CE4F56">
                  <w:pPr>
                    <w:spacing w:line="259" w:lineRule="auto"/>
                    <w:jc w:val="center"/>
                  </w:pPr>
                  <w:r>
                    <w:t>柴油</w:t>
                  </w:r>
                </w:p>
              </w:tc>
              <w:tc>
                <w:tcPr>
                  <w:tcW w:w="1197" w:type="pct"/>
                  <w:tcBorders>
                    <w:top w:val="single" w:sz="8" w:space="0" w:color="000000"/>
                    <w:left w:val="single" w:sz="8" w:space="0" w:color="000000"/>
                    <w:bottom w:val="single" w:sz="12" w:space="0" w:color="000000"/>
                    <w:right w:val="single" w:sz="8" w:space="0" w:color="000000"/>
                  </w:tcBorders>
                </w:tcPr>
                <w:p w14:paraId="2CB9BB36" w14:textId="77777777" w:rsidR="00FC4115" w:rsidRDefault="00FC4115" w:rsidP="00CE4F56">
                  <w:pPr>
                    <w:spacing w:line="259" w:lineRule="auto"/>
                    <w:jc w:val="center"/>
                  </w:pPr>
                  <w:r>
                    <w:t>泄露、火灾等引发的伴生</w:t>
                  </w:r>
                  <w:r>
                    <w:rPr>
                      <w:rFonts w:ascii="Times New Roman" w:eastAsia="Times New Roman" w:hAnsi="Times New Roman" w:cs="Times New Roman"/>
                    </w:rPr>
                    <w:t>/</w:t>
                  </w:r>
                  <w:r>
                    <w:t>次生污染物</w:t>
                  </w:r>
                </w:p>
              </w:tc>
              <w:tc>
                <w:tcPr>
                  <w:tcW w:w="1014" w:type="pct"/>
                  <w:tcBorders>
                    <w:top w:val="single" w:sz="8" w:space="0" w:color="000000"/>
                    <w:left w:val="single" w:sz="8" w:space="0" w:color="000000"/>
                    <w:bottom w:val="single" w:sz="12" w:space="0" w:color="000000"/>
                    <w:right w:val="single" w:sz="8" w:space="0" w:color="000000"/>
                  </w:tcBorders>
                </w:tcPr>
                <w:p w14:paraId="6C4FC2C8" w14:textId="77777777" w:rsidR="00FC4115" w:rsidRDefault="00FC4115" w:rsidP="00CE4F56">
                  <w:pPr>
                    <w:spacing w:line="259" w:lineRule="auto"/>
                    <w:jc w:val="center"/>
                  </w:pPr>
                  <w:r>
                    <w:t>大气、地下水、地下水</w:t>
                  </w:r>
                </w:p>
              </w:tc>
              <w:tc>
                <w:tcPr>
                  <w:tcW w:w="1063" w:type="pct"/>
                  <w:tcBorders>
                    <w:top w:val="single" w:sz="8" w:space="0" w:color="000000"/>
                    <w:left w:val="single" w:sz="8" w:space="0" w:color="000000"/>
                    <w:bottom w:val="single" w:sz="12" w:space="0" w:color="000000"/>
                    <w:right w:val="single" w:sz="12" w:space="0" w:color="000000"/>
                  </w:tcBorders>
                  <w:vAlign w:val="center"/>
                </w:tcPr>
                <w:p w14:paraId="4AF06D63" w14:textId="77777777" w:rsidR="00FC4115" w:rsidRDefault="00FC4115" w:rsidP="00CE4F56">
                  <w:pPr>
                    <w:spacing w:line="259" w:lineRule="auto"/>
                    <w:jc w:val="center"/>
                  </w:pPr>
                  <w:r>
                    <w:t>周边环境大气、地下水</w:t>
                  </w:r>
                </w:p>
              </w:tc>
            </w:tr>
          </w:tbl>
          <w:p w14:paraId="3D80B555" w14:textId="77777777" w:rsidR="00FC4115" w:rsidRPr="00C64FD6" w:rsidRDefault="00FC4115" w:rsidP="00FC4115">
            <w:pPr>
              <w:pStyle w:val="bg"/>
              <w:spacing w:line="480" w:lineRule="exact"/>
              <w:jc w:val="left"/>
              <w:rPr>
                <w:rFonts w:ascii="Times New Roman" w:hAnsi="Times New Roman" w:cs="Times New Roman"/>
                <w:b/>
                <w:sz w:val="26"/>
                <w:szCs w:val="26"/>
              </w:rPr>
            </w:pPr>
            <w:r w:rsidRPr="00C64FD6">
              <w:rPr>
                <w:rFonts w:ascii="Times New Roman" w:hAnsi="Times New Roman" w:cs="Times New Roman" w:hint="eastAsia"/>
                <w:b/>
                <w:sz w:val="26"/>
                <w:szCs w:val="26"/>
              </w:rPr>
              <w:t>5</w:t>
            </w:r>
            <w:r w:rsidRPr="00C64FD6">
              <w:rPr>
                <w:rFonts w:ascii="Times New Roman" w:hAnsi="Times New Roman" w:cs="Times New Roman" w:hint="eastAsia"/>
                <w:b/>
                <w:sz w:val="26"/>
                <w:szCs w:val="26"/>
              </w:rPr>
              <w:t>）环境风险分析</w:t>
            </w:r>
          </w:p>
          <w:p w14:paraId="0DB94EE1" w14:textId="77777777" w:rsidR="00FC4115" w:rsidRDefault="00FC4115" w:rsidP="00FC4115">
            <w:pPr>
              <w:pStyle w:val="bg"/>
              <w:spacing w:line="480" w:lineRule="exact"/>
              <w:jc w:val="left"/>
              <w:rPr>
                <w:rFonts w:ascii="Times New Roman" w:hAnsi="Times New Roman" w:cs="Times New Roman"/>
                <w:sz w:val="26"/>
                <w:szCs w:val="26"/>
              </w:rPr>
            </w:pPr>
            <w:r w:rsidRPr="00C64FD6">
              <w:rPr>
                <w:rFonts w:ascii="Times New Roman" w:hAnsi="Times New Roman" w:cs="Times New Roman" w:hint="eastAsia"/>
                <w:sz w:val="26"/>
                <w:szCs w:val="26"/>
              </w:rPr>
              <w:t>项目主要事故源于油料区柴油泄漏，一旦发生泄漏事故，柴油进入环境，将对河流、土壤、地下水、生物造成污染，同时由于柴油泄漏造成油品挥发，油蒸汽逸散，进而发生火灾、爆炸和中毒事故。</w:t>
            </w:r>
          </w:p>
          <w:p w14:paraId="1913CEC7" w14:textId="77777777" w:rsidR="00FC4115" w:rsidRPr="00C64FD6" w:rsidRDefault="00FC4115" w:rsidP="00FC4115">
            <w:pPr>
              <w:pStyle w:val="bg"/>
              <w:spacing w:line="480" w:lineRule="exact"/>
              <w:jc w:val="left"/>
              <w:rPr>
                <w:rFonts w:ascii="Times New Roman" w:hAnsi="Times New Roman" w:cs="Times New Roman"/>
                <w:sz w:val="26"/>
                <w:szCs w:val="26"/>
              </w:rPr>
            </w:pPr>
            <w:r w:rsidRPr="00C64FD6">
              <w:rPr>
                <w:rFonts w:ascii="Times New Roman" w:hAnsi="Times New Roman" w:cs="Times New Roman" w:hint="eastAsia"/>
                <w:sz w:val="26"/>
                <w:szCs w:val="26"/>
              </w:rPr>
              <w:t>本项目井场单独设置油料区，</w:t>
            </w:r>
            <w:r w:rsidRPr="00E26BDF">
              <w:rPr>
                <w:rFonts w:ascii="Times New Roman" w:hAnsi="Times New Roman" w:cs="Times New Roman" w:hint="eastAsia"/>
                <w:sz w:val="26"/>
                <w:szCs w:val="26"/>
              </w:rPr>
              <w:t>油料区柴油储存量为</w:t>
            </w:r>
            <w:r w:rsidR="003A595B" w:rsidRPr="00E26BDF">
              <w:rPr>
                <w:rFonts w:ascii="Times New Roman" w:hAnsi="Times New Roman" w:cs="Times New Roman" w:hint="eastAsia"/>
                <w:sz w:val="26"/>
                <w:szCs w:val="26"/>
              </w:rPr>
              <w:t>4</w:t>
            </w:r>
            <w:r w:rsidR="00CE4F56">
              <w:rPr>
                <w:rFonts w:ascii="Times New Roman" w:hAnsi="Times New Roman" w:cs="Times New Roman" w:hint="eastAsia"/>
                <w:sz w:val="26"/>
                <w:szCs w:val="26"/>
              </w:rPr>
              <w:t>～</w:t>
            </w:r>
            <w:r w:rsidRPr="00E26BDF">
              <w:rPr>
                <w:rFonts w:ascii="Times New Roman" w:hAnsi="Times New Roman" w:cs="Times New Roman" w:hint="eastAsia"/>
                <w:sz w:val="26"/>
                <w:szCs w:val="26"/>
              </w:rPr>
              <w:t>6</w:t>
            </w:r>
            <w:r w:rsidRPr="00E26BDF">
              <w:rPr>
                <w:rFonts w:ascii="Times New Roman" w:hAnsi="Times New Roman" w:cs="Times New Roman" w:hint="eastAsia"/>
                <w:sz w:val="26"/>
                <w:szCs w:val="26"/>
              </w:rPr>
              <w:t>桶（</w:t>
            </w:r>
            <w:r w:rsidRPr="00E26BDF">
              <w:rPr>
                <w:rFonts w:ascii="Times New Roman" w:hAnsi="Times New Roman" w:cs="Times New Roman" w:hint="eastAsia"/>
                <w:sz w:val="26"/>
                <w:szCs w:val="26"/>
              </w:rPr>
              <w:t>160kg/</w:t>
            </w:r>
            <w:r w:rsidRPr="00E26BDF">
              <w:rPr>
                <w:rFonts w:ascii="Times New Roman" w:hAnsi="Times New Roman" w:cs="Times New Roman" w:hint="eastAsia"/>
                <w:sz w:val="26"/>
                <w:szCs w:val="26"/>
              </w:rPr>
              <w:t>桶），发生最大可信事故为单桶柴油发生泄漏，按单桶柴油油桶全部破损，泄漏量为</w:t>
            </w:r>
            <w:r w:rsidRPr="00E26BDF">
              <w:rPr>
                <w:rFonts w:ascii="Times New Roman" w:hAnsi="Times New Roman" w:cs="Times New Roman" w:hint="eastAsia"/>
                <w:sz w:val="26"/>
                <w:szCs w:val="26"/>
              </w:rPr>
              <w:t>0.16t</w:t>
            </w:r>
            <w:r w:rsidRPr="00E26BDF">
              <w:rPr>
                <w:rFonts w:ascii="Times New Roman" w:hAnsi="Times New Roman" w:cs="Times New Roman" w:hint="eastAsia"/>
                <w:sz w:val="26"/>
                <w:szCs w:val="26"/>
              </w:rPr>
              <w:t>。</w:t>
            </w:r>
            <w:r w:rsidRPr="00C64FD6">
              <w:rPr>
                <w:rFonts w:ascii="Times New Roman" w:hAnsi="Times New Roman" w:cs="Times New Roman" w:hint="eastAsia"/>
                <w:sz w:val="26"/>
                <w:szCs w:val="26"/>
              </w:rPr>
              <w:t>油料区地面采取</w:t>
            </w:r>
            <w:r>
              <w:rPr>
                <w:rFonts w:ascii="Times New Roman" w:hAnsi="Times New Roman" w:cs="Times New Roman" w:hint="eastAsia"/>
                <w:sz w:val="26"/>
                <w:szCs w:val="26"/>
              </w:rPr>
              <w:t>HDPE</w:t>
            </w:r>
            <w:r w:rsidRPr="00C64FD6">
              <w:rPr>
                <w:rFonts w:ascii="Times New Roman" w:hAnsi="Times New Roman" w:cs="Times New Roman" w:hint="eastAsia"/>
                <w:sz w:val="26"/>
                <w:szCs w:val="26"/>
              </w:rPr>
              <w:t>防渗膜防渗处理，在发生泄漏情况下，油料渗入周边地下水和土壤的可能性较小。若泄漏的油品污染周边土壤，则对受污染的土壤进行集中收集，交资质单位处理。</w:t>
            </w:r>
          </w:p>
          <w:p w14:paraId="27F0753F" w14:textId="77777777" w:rsidR="00FC4115" w:rsidRDefault="00FC4115" w:rsidP="00FC4115">
            <w:pPr>
              <w:pStyle w:val="bg"/>
              <w:spacing w:line="480" w:lineRule="exact"/>
              <w:jc w:val="left"/>
              <w:rPr>
                <w:rFonts w:ascii="Times New Roman" w:hAnsi="Times New Roman" w:cs="Times New Roman"/>
                <w:sz w:val="26"/>
                <w:szCs w:val="26"/>
              </w:rPr>
            </w:pPr>
            <w:r w:rsidRPr="00C64FD6">
              <w:rPr>
                <w:rFonts w:ascii="Times New Roman" w:hAnsi="Times New Roman" w:cs="Times New Roman" w:hint="eastAsia"/>
                <w:sz w:val="26"/>
                <w:szCs w:val="26"/>
              </w:rPr>
              <w:t>井场周边无明显地表水体，不会产生大量油料泄漏，因此不会对地表水体产生影响。柴油燃烧或者爆炸产生的污染物主要是</w:t>
            </w:r>
            <w:r w:rsidRPr="00C64FD6">
              <w:rPr>
                <w:rFonts w:ascii="Times New Roman" w:hAnsi="Times New Roman" w:cs="Times New Roman" w:hint="eastAsia"/>
                <w:sz w:val="26"/>
                <w:szCs w:val="26"/>
              </w:rPr>
              <w:t>CO</w:t>
            </w:r>
            <w:r w:rsidRPr="00C64FD6">
              <w:rPr>
                <w:rFonts w:ascii="Times New Roman" w:hAnsi="Times New Roman" w:cs="Times New Roman" w:hint="eastAsia"/>
                <w:sz w:val="26"/>
                <w:szCs w:val="26"/>
                <w:vertAlign w:val="subscript"/>
              </w:rPr>
              <w:t>2</w:t>
            </w:r>
            <w:r w:rsidRPr="00C64FD6">
              <w:rPr>
                <w:rFonts w:ascii="Times New Roman" w:hAnsi="Times New Roman" w:cs="Times New Roman" w:hint="eastAsia"/>
                <w:sz w:val="26"/>
                <w:szCs w:val="26"/>
              </w:rPr>
              <w:t>、</w:t>
            </w:r>
            <w:r w:rsidRPr="00C64FD6">
              <w:rPr>
                <w:rFonts w:ascii="Times New Roman" w:hAnsi="Times New Roman" w:cs="Times New Roman" w:hint="eastAsia"/>
                <w:sz w:val="26"/>
                <w:szCs w:val="26"/>
              </w:rPr>
              <w:t>CO</w:t>
            </w:r>
            <w:r w:rsidRPr="00C64FD6">
              <w:rPr>
                <w:rFonts w:ascii="Times New Roman" w:hAnsi="Times New Roman" w:cs="Times New Roman" w:hint="eastAsia"/>
                <w:sz w:val="26"/>
                <w:szCs w:val="26"/>
              </w:rPr>
              <w:t>、非甲烷总烃等，项目储油量小，燃烧后经过很快扩散，对环境空气的影响较小。项目井场距敏感点较远，因此对环境敏感点影响较小。</w:t>
            </w:r>
          </w:p>
          <w:p w14:paraId="4ECEBA44" w14:textId="77777777" w:rsidR="00FC4115" w:rsidRPr="00C64FD6" w:rsidRDefault="00FC4115" w:rsidP="00FC4115">
            <w:pPr>
              <w:pStyle w:val="bg"/>
              <w:spacing w:line="480" w:lineRule="exact"/>
              <w:jc w:val="left"/>
              <w:rPr>
                <w:rFonts w:ascii="Times New Roman" w:hAnsi="Times New Roman" w:cs="Times New Roman"/>
                <w:b/>
                <w:sz w:val="26"/>
                <w:szCs w:val="26"/>
              </w:rPr>
            </w:pPr>
            <w:r w:rsidRPr="00C64FD6">
              <w:rPr>
                <w:rFonts w:ascii="Times New Roman" w:hAnsi="Times New Roman" w:cs="Times New Roman" w:hint="eastAsia"/>
                <w:b/>
                <w:sz w:val="26"/>
                <w:szCs w:val="26"/>
              </w:rPr>
              <w:lastRenderedPageBreak/>
              <w:t>6</w:t>
            </w:r>
            <w:r w:rsidRPr="00C64FD6">
              <w:rPr>
                <w:rFonts w:ascii="Times New Roman" w:hAnsi="Times New Roman" w:cs="Times New Roman" w:hint="eastAsia"/>
                <w:b/>
                <w:sz w:val="26"/>
                <w:szCs w:val="26"/>
              </w:rPr>
              <w:t>）环境风险防范措施</w:t>
            </w:r>
            <w:r w:rsidRPr="00C64FD6">
              <w:rPr>
                <w:rFonts w:ascii="Times New Roman" w:hAnsi="Times New Roman" w:cs="Times New Roman" w:hint="eastAsia"/>
                <w:b/>
                <w:sz w:val="26"/>
                <w:szCs w:val="26"/>
              </w:rPr>
              <w:t xml:space="preserve"> </w:t>
            </w:r>
          </w:p>
          <w:p w14:paraId="6BCCAE5F" w14:textId="77777777" w:rsidR="00FC4115" w:rsidRPr="00C64FD6" w:rsidRDefault="00FC4115" w:rsidP="00FC4115">
            <w:pPr>
              <w:pStyle w:val="bg"/>
              <w:spacing w:line="480" w:lineRule="exact"/>
              <w:jc w:val="left"/>
              <w:rPr>
                <w:rFonts w:ascii="Times New Roman" w:hAnsi="Times New Roman" w:cs="Times New Roman"/>
                <w:sz w:val="26"/>
                <w:szCs w:val="26"/>
              </w:rPr>
            </w:pPr>
            <w:r w:rsidRPr="00C64FD6">
              <w:rPr>
                <w:rFonts w:ascii="Times New Roman" w:hAnsi="Times New Roman" w:cs="Times New Roman" w:hint="eastAsia"/>
                <w:sz w:val="26"/>
                <w:szCs w:val="26"/>
              </w:rPr>
              <w:t>针对可能发生的风险事故，应采取如下风险防范措施：</w:t>
            </w:r>
          </w:p>
          <w:p w14:paraId="264A7364" w14:textId="77777777" w:rsidR="00FC4115" w:rsidRDefault="00FC4115" w:rsidP="00FC4115">
            <w:pPr>
              <w:pStyle w:val="bg"/>
              <w:spacing w:line="480" w:lineRule="exact"/>
              <w:jc w:val="left"/>
              <w:rPr>
                <w:rFonts w:ascii="Times New Roman" w:hAnsi="Times New Roman" w:cs="Times New Roman"/>
                <w:sz w:val="26"/>
                <w:szCs w:val="26"/>
              </w:rPr>
            </w:pPr>
            <w:r w:rsidRPr="00C64FD6">
              <w:rPr>
                <w:rFonts w:ascii="Times New Roman" w:hAnsi="Times New Roman" w:cs="Times New Roman" w:hint="eastAsia"/>
                <w:sz w:val="26"/>
                <w:szCs w:val="26"/>
              </w:rPr>
              <w:t>①项目应组建安全环保管理机构，配备管理人员，通过技能培训，承担该项目建设中的环保安全工作；</w:t>
            </w:r>
          </w:p>
          <w:p w14:paraId="113986FE" w14:textId="77777777" w:rsidR="00FC4115" w:rsidRPr="00C64FD6" w:rsidRDefault="00FC4115" w:rsidP="00FC4115">
            <w:pPr>
              <w:pStyle w:val="bg"/>
              <w:spacing w:line="480" w:lineRule="exact"/>
              <w:jc w:val="left"/>
              <w:rPr>
                <w:rFonts w:ascii="Times New Roman" w:hAnsi="Times New Roman" w:cs="Times New Roman"/>
                <w:sz w:val="26"/>
                <w:szCs w:val="26"/>
              </w:rPr>
            </w:pPr>
            <w:r w:rsidRPr="00C64FD6">
              <w:rPr>
                <w:rFonts w:ascii="Times New Roman" w:hAnsi="Times New Roman" w:cs="Times New Roman" w:hint="eastAsia"/>
                <w:sz w:val="26"/>
                <w:szCs w:val="26"/>
              </w:rPr>
              <w:t>②安全环保机构根据相关的环境管理要求，加强职工的安全教育，提高安全防范风险的意识；</w:t>
            </w:r>
          </w:p>
          <w:p w14:paraId="66FC7292" w14:textId="77777777" w:rsidR="00FC4115" w:rsidRPr="00C64FD6" w:rsidRDefault="00FC4115" w:rsidP="00FC4115">
            <w:pPr>
              <w:pStyle w:val="bg"/>
              <w:spacing w:line="480" w:lineRule="exact"/>
              <w:jc w:val="left"/>
              <w:rPr>
                <w:rFonts w:ascii="Times New Roman" w:hAnsi="Times New Roman" w:cs="Times New Roman"/>
                <w:sz w:val="26"/>
                <w:szCs w:val="26"/>
              </w:rPr>
            </w:pPr>
            <w:r w:rsidRPr="00C64FD6">
              <w:rPr>
                <w:rFonts w:ascii="Times New Roman" w:hAnsi="Times New Roman" w:cs="Times New Roman" w:hint="eastAsia"/>
                <w:sz w:val="26"/>
                <w:szCs w:val="26"/>
              </w:rPr>
              <w:t>③项目油料储存区应有良好的通风，以利于气体的扩散，防止爆炸；</w:t>
            </w:r>
            <w:r w:rsidRPr="00C64FD6">
              <w:rPr>
                <w:rFonts w:ascii="Times New Roman" w:hAnsi="Times New Roman" w:cs="Times New Roman" w:hint="eastAsia"/>
                <w:sz w:val="26"/>
                <w:szCs w:val="26"/>
              </w:rPr>
              <w:t xml:space="preserve"> </w:t>
            </w:r>
          </w:p>
          <w:p w14:paraId="7DC442FF" w14:textId="77777777" w:rsidR="00FC4115" w:rsidRPr="00C64FD6" w:rsidRDefault="00FC4115" w:rsidP="00FC4115">
            <w:pPr>
              <w:pStyle w:val="bg"/>
              <w:spacing w:line="480" w:lineRule="exact"/>
              <w:jc w:val="left"/>
              <w:rPr>
                <w:rFonts w:ascii="Times New Roman" w:hAnsi="Times New Roman" w:cs="Times New Roman"/>
                <w:sz w:val="26"/>
                <w:szCs w:val="26"/>
              </w:rPr>
            </w:pPr>
            <w:r w:rsidRPr="00C64FD6">
              <w:rPr>
                <w:rFonts w:ascii="Times New Roman" w:hAnsi="Times New Roman" w:cs="Times New Roman" w:hint="eastAsia"/>
                <w:sz w:val="26"/>
                <w:szCs w:val="26"/>
              </w:rPr>
              <w:t>④油料区地面采用铺设</w:t>
            </w:r>
            <w:r>
              <w:rPr>
                <w:rFonts w:ascii="Times New Roman" w:hAnsi="Times New Roman" w:cs="Times New Roman" w:hint="eastAsia"/>
                <w:sz w:val="26"/>
                <w:szCs w:val="26"/>
              </w:rPr>
              <w:t>HDPE</w:t>
            </w:r>
            <w:r w:rsidRPr="00C64FD6">
              <w:rPr>
                <w:rFonts w:ascii="Times New Roman" w:hAnsi="Times New Roman" w:cs="Times New Roman" w:hint="eastAsia"/>
                <w:sz w:val="26"/>
                <w:szCs w:val="26"/>
              </w:rPr>
              <w:t>防渗膜进行防渗处理，对受污染的土壤进行收集，交资质单位处理；</w:t>
            </w:r>
          </w:p>
          <w:p w14:paraId="6D4B296B" w14:textId="77777777" w:rsidR="00FC4115" w:rsidRPr="00C64FD6" w:rsidRDefault="00FC4115" w:rsidP="00FC4115">
            <w:pPr>
              <w:pStyle w:val="bg"/>
              <w:spacing w:line="480" w:lineRule="exact"/>
              <w:jc w:val="left"/>
              <w:rPr>
                <w:rFonts w:ascii="Times New Roman" w:hAnsi="Times New Roman" w:cs="Times New Roman"/>
                <w:sz w:val="26"/>
                <w:szCs w:val="26"/>
              </w:rPr>
            </w:pPr>
            <w:r w:rsidRPr="00C64FD6">
              <w:rPr>
                <w:rFonts w:ascii="Times New Roman" w:hAnsi="Times New Roman" w:cs="Times New Roman" w:hint="eastAsia"/>
                <w:sz w:val="26"/>
                <w:szCs w:val="26"/>
              </w:rPr>
              <w:t>⑤油料区设置灭火装置，用于紧急情况下灭火使用；</w:t>
            </w:r>
          </w:p>
          <w:p w14:paraId="7780E694" w14:textId="77777777" w:rsidR="00FC4115" w:rsidRDefault="00FC4115" w:rsidP="00FC4115">
            <w:pPr>
              <w:pStyle w:val="bg"/>
              <w:spacing w:line="480" w:lineRule="exact"/>
              <w:jc w:val="left"/>
              <w:rPr>
                <w:rFonts w:ascii="Times New Roman" w:hAnsi="Times New Roman" w:cs="Times New Roman"/>
                <w:sz w:val="26"/>
                <w:szCs w:val="26"/>
              </w:rPr>
            </w:pPr>
            <w:r w:rsidRPr="00C64FD6">
              <w:rPr>
                <w:rFonts w:ascii="Times New Roman" w:hAnsi="Times New Roman" w:cs="Times New Roman" w:hint="eastAsia"/>
                <w:sz w:val="26"/>
                <w:szCs w:val="26"/>
              </w:rPr>
              <w:t>⑥油料区设置明显禁火标志牌，不允许非工作人员随便入内。</w:t>
            </w:r>
          </w:p>
          <w:p w14:paraId="271AAD95" w14:textId="77777777" w:rsidR="00FC4115" w:rsidRPr="005C50D6" w:rsidRDefault="00FC4115" w:rsidP="00FC4115">
            <w:pPr>
              <w:pStyle w:val="bg"/>
              <w:spacing w:line="480" w:lineRule="exact"/>
              <w:jc w:val="left"/>
              <w:rPr>
                <w:rFonts w:ascii="Times New Roman" w:hAnsi="Times New Roman" w:cs="Times New Roman"/>
                <w:b/>
                <w:sz w:val="26"/>
                <w:szCs w:val="26"/>
              </w:rPr>
            </w:pPr>
            <w:r w:rsidRPr="005C50D6">
              <w:rPr>
                <w:rFonts w:ascii="Times New Roman" w:hAnsi="Times New Roman" w:cs="Times New Roman" w:hint="eastAsia"/>
                <w:b/>
                <w:sz w:val="26"/>
                <w:szCs w:val="26"/>
              </w:rPr>
              <w:t>7</w:t>
            </w:r>
            <w:r w:rsidRPr="005C50D6">
              <w:rPr>
                <w:rFonts w:ascii="Times New Roman" w:hAnsi="Times New Roman" w:cs="Times New Roman" w:hint="eastAsia"/>
                <w:b/>
                <w:sz w:val="26"/>
                <w:szCs w:val="26"/>
              </w:rPr>
              <w:t>）环境风险分析结论</w:t>
            </w:r>
          </w:p>
          <w:p w14:paraId="458203AC" w14:textId="77777777" w:rsidR="00FC4115" w:rsidRDefault="00FC4115" w:rsidP="00FC4115">
            <w:pPr>
              <w:pStyle w:val="bg"/>
              <w:spacing w:line="480" w:lineRule="exact"/>
              <w:jc w:val="left"/>
              <w:rPr>
                <w:rFonts w:ascii="Times New Roman" w:hAnsi="Times New Roman" w:cs="Times New Roman"/>
                <w:sz w:val="26"/>
                <w:szCs w:val="26"/>
              </w:rPr>
            </w:pPr>
            <w:r w:rsidRPr="005C50D6">
              <w:rPr>
                <w:rFonts w:ascii="Times New Roman" w:hAnsi="Times New Roman" w:cs="Times New Roman" w:hint="eastAsia"/>
                <w:sz w:val="26"/>
                <w:szCs w:val="26"/>
              </w:rPr>
              <w:t>根据《建设项目环境风险评价技术导则》（</w:t>
            </w:r>
            <w:r w:rsidRPr="005C50D6">
              <w:rPr>
                <w:rFonts w:ascii="Times New Roman" w:hAnsi="Times New Roman" w:cs="Times New Roman" w:hint="eastAsia"/>
                <w:sz w:val="26"/>
                <w:szCs w:val="26"/>
              </w:rPr>
              <w:t>HJ/T169-2018</w:t>
            </w:r>
            <w:r w:rsidRPr="005C50D6">
              <w:rPr>
                <w:rFonts w:ascii="Times New Roman" w:hAnsi="Times New Roman" w:cs="Times New Roman" w:hint="eastAsia"/>
                <w:sz w:val="26"/>
                <w:szCs w:val="26"/>
              </w:rPr>
              <w:t>）附录</w:t>
            </w:r>
            <w:r>
              <w:rPr>
                <w:rFonts w:ascii="Times New Roman" w:hAnsi="Times New Roman" w:cs="Times New Roman" w:hint="eastAsia"/>
                <w:sz w:val="26"/>
                <w:szCs w:val="26"/>
              </w:rPr>
              <w:t>A</w:t>
            </w:r>
            <w:r w:rsidRPr="005C50D6">
              <w:rPr>
                <w:rFonts w:ascii="Times New Roman" w:hAnsi="Times New Roman" w:cs="Times New Roman" w:hint="eastAsia"/>
                <w:sz w:val="26"/>
                <w:szCs w:val="26"/>
              </w:rPr>
              <w:t>和</w:t>
            </w:r>
            <w:r>
              <w:rPr>
                <w:rFonts w:ascii="Times New Roman" w:hAnsi="Times New Roman" w:cs="Times New Roman" w:hint="eastAsia"/>
                <w:sz w:val="26"/>
                <w:szCs w:val="26"/>
              </w:rPr>
              <w:t>B</w:t>
            </w:r>
            <w:r w:rsidRPr="005C50D6">
              <w:rPr>
                <w:rFonts w:ascii="Times New Roman" w:hAnsi="Times New Roman" w:cs="Times New Roman" w:hint="eastAsia"/>
                <w:sz w:val="26"/>
                <w:szCs w:val="26"/>
              </w:rPr>
              <w:t>以及</w:t>
            </w:r>
            <w:r>
              <w:rPr>
                <w:rFonts w:ascii="Times New Roman" w:hAnsi="Times New Roman" w:cs="Times New Roman" w:hint="eastAsia"/>
                <w:sz w:val="26"/>
                <w:szCs w:val="26"/>
              </w:rPr>
              <w:t>1.4</w:t>
            </w:r>
            <w:r w:rsidRPr="005C50D6">
              <w:rPr>
                <w:rFonts w:ascii="Times New Roman" w:hAnsi="Times New Roman" w:cs="Times New Roman" w:hint="eastAsia"/>
                <w:sz w:val="26"/>
                <w:szCs w:val="26"/>
              </w:rPr>
              <w:t>分析可知，项目建设期间主要环境风险为柴油泄漏造成的环境风险，经采取相关措施后发生的可能较小。建设项目环境风险简单分析内容表见表</w:t>
            </w:r>
            <w:r w:rsidRPr="005C50D6">
              <w:rPr>
                <w:rFonts w:ascii="Times New Roman" w:hAnsi="Times New Roman" w:cs="Times New Roman" w:hint="eastAsia"/>
                <w:sz w:val="26"/>
                <w:szCs w:val="26"/>
              </w:rPr>
              <w:t>8-10</w:t>
            </w:r>
            <w:r w:rsidRPr="005C50D6">
              <w:rPr>
                <w:rFonts w:ascii="Times New Roman" w:hAnsi="Times New Roman" w:cs="Times New Roman" w:hint="eastAsia"/>
                <w:sz w:val="26"/>
                <w:szCs w:val="26"/>
              </w:rPr>
              <w:t>。</w:t>
            </w:r>
          </w:p>
          <w:p w14:paraId="27D3AF75" w14:textId="77777777" w:rsidR="00FC4115" w:rsidRPr="00CD3884" w:rsidRDefault="00FC4115" w:rsidP="00FC4115">
            <w:pPr>
              <w:pStyle w:val="bg"/>
              <w:spacing w:line="480" w:lineRule="exact"/>
              <w:jc w:val="center"/>
              <w:rPr>
                <w:rFonts w:ascii="Times New Roman" w:hAnsi="Times New Roman" w:cs="Times New Roman"/>
                <w:b/>
                <w:sz w:val="21"/>
                <w:szCs w:val="21"/>
              </w:rPr>
            </w:pPr>
            <w:r w:rsidRPr="00CD3884">
              <w:rPr>
                <w:rFonts w:ascii="Times New Roman" w:hAnsi="Times New Roman" w:cs="Times New Roman"/>
                <w:b/>
                <w:sz w:val="21"/>
                <w:szCs w:val="21"/>
              </w:rPr>
              <w:t>表</w:t>
            </w:r>
            <w:r w:rsidRPr="00CD3884">
              <w:rPr>
                <w:rFonts w:ascii="Times New Roman" w:hAnsi="Times New Roman" w:cs="Times New Roman"/>
                <w:b/>
                <w:sz w:val="21"/>
                <w:szCs w:val="21"/>
              </w:rPr>
              <w:t xml:space="preserve">8-10 </w:t>
            </w:r>
            <w:r>
              <w:rPr>
                <w:rFonts w:ascii="Times New Roman" w:hAnsi="Times New Roman" w:cs="Times New Roman"/>
                <w:b/>
                <w:sz w:val="21"/>
                <w:szCs w:val="21"/>
              </w:rPr>
              <w:t xml:space="preserve"> </w:t>
            </w:r>
            <w:r w:rsidRPr="00CD3884">
              <w:rPr>
                <w:rFonts w:ascii="Times New Roman" w:hAnsi="Times New Roman" w:cs="Times New Roman"/>
                <w:b/>
                <w:sz w:val="21"/>
                <w:szCs w:val="21"/>
              </w:rPr>
              <w:t>建设项目环境风险简单分析内容</w:t>
            </w:r>
          </w:p>
          <w:tbl>
            <w:tblPr>
              <w:tblStyle w:val="TableGrid"/>
              <w:tblW w:w="5000" w:type="pct"/>
              <w:tblInd w:w="0" w:type="dxa"/>
              <w:tblBorders>
                <w:top w:val="single" w:sz="8" w:space="0" w:color="000000"/>
                <w:left w:val="single" w:sz="8" w:space="0" w:color="000000"/>
                <w:bottom w:val="single" w:sz="8" w:space="0" w:color="auto"/>
                <w:right w:val="single" w:sz="8" w:space="0" w:color="000000"/>
                <w:insideH w:val="single" w:sz="8" w:space="0" w:color="000000"/>
                <w:insideV w:val="single" w:sz="8" w:space="0" w:color="000000"/>
              </w:tblBorders>
              <w:tblCellMar>
                <w:top w:w="38" w:type="dxa"/>
                <w:left w:w="108" w:type="dxa"/>
                <w:bottom w:w="2" w:type="dxa"/>
              </w:tblCellMar>
              <w:tblLook w:val="04A0" w:firstRow="1" w:lastRow="0" w:firstColumn="1" w:lastColumn="0" w:noHBand="0" w:noVBand="1"/>
            </w:tblPr>
            <w:tblGrid>
              <w:gridCol w:w="2493"/>
              <w:gridCol w:w="1107"/>
              <w:gridCol w:w="1240"/>
              <w:gridCol w:w="1238"/>
              <w:gridCol w:w="2198"/>
            </w:tblGrid>
            <w:tr w:rsidR="00FC4115" w:rsidRPr="00320C7B" w14:paraId="27A4C2EF" w14:textId="77777777" w:rsidTr="00BD60FD">
              <w:trPr>
                <w:trHeight w:val="360"/>
              </w:trPr>
              <w:tc>
                <w:tcPr>
                  <w:tcW w:w="1506" w:type="pct"/>
                  <w:tcBorders>
                    <w:top w:val="single" w:sz="12" w:space="0" w:color="auto"/>
                    <w:left w:val="single" w:sz="12" w:space="0" w:color="auto"/>
                  </w:tcBorders>
                </w:tcPr>
                <w:p w14:paraId="7EFEEA66" w14:textId="77777777" w:rsidR="00FC4115" w:rsidRPr="00320C7B" w:rsidRDefault="00FC4115" w:rsidP="00CB6CEA">
                  <w:pPr>
                    <w:spacing w:line="259" w:lineRule="auto"/>
                    <w:ind w:right="108"/>
                    <w:jc w:val="center"/>
                    <w:rPr>
                      <w:rFonts w:ascii="Times New Roman" w:eastAsia="宋体" w:hAnsi="Times New Roman" w:cs="Times New Roman"/>
                    </w:rPr>
                  </w:pPr>
                  <w:r w:rsidRPr="00320C7B">
                    <w:rPr>
                      <w:rFonts w:ascii="Times New Roman" w:eastAsia="宋体" w:hAnsi="Times New Roman" w:cs="Times New Roman"/>
                    </w:rPr>
                    <w:t>建设项目名称</w:t>
                  </w:r>
                  <w:r w:rsidRPr="00320C7B">
                    <w:rPr>
                      <w:rFonts w:ascii="Times New Roman" w:eastAsia="宋体" w:hAnsi="Times New Roman" w:cs="Times New Roman"/>
                    </w:rPr>
                    <w:t xml:space="preserve"> </w:t>
                  </w:r>
                </w:p>
              </w:tc>
              <w:tc>
                <w:tcPr>
                  <w:tcW w:w="3494" w:type="pct"/>
                  <w:gridSpan w:val="4"/>
                  <w:tcBorders>
                    <w:top w:val="single" w:sz="12" w:space="0" w:color="auto"/>
                    <w:right w:val="single" w:sz="12" w:space="0" w:color="auto"/>
                  </w:tcBorders>
                </w:tcPr>
                <w:p w14:paraId="14735586" w14:textId="77777777" w:rsidR="00FC4115" w:rsidRPr="00320C7B" w:rsidRDefault="00FC4115" w:rsidP="00CB6CEA">
                  <w:pPr>
                    <w:spacing w:line="259" w:lineRule="auto"/>
                    <w:ind w:right="110"/>
                    <w:jc w:val="center"/>
                    <w:rPr>
                      <w:rFonts w:ascii="Times New Roman" w:eastAsia="宋体" w:hAnsi="Times New Roman" w:cs="Times New Roman"/>
                    </w:rPr>
                  </w:pPr>
                  <w:r w:rsidRPr="00320C7B">
                    <w:rPr>
                      <w:rFonts w:ascii="Times New Roman" w:eastAsia="宋体" w:hAnsi="Times New Roman" w:cs="Times New Roman"/>
                    </w:rPr>
                    <w:t>铀矿钻探项目</w:t>
                  </w:r>
                  <w:r w:rsidRPr="00320C7B">
                    <w:rPr>
                      <w:rFonts w:ascii="Times New Roman" w:eastAsia="宋体" w:hAnsi="Times New Roman" w:cs="Times New Roman"/>
                    </w:rPr>
                    <w:t xml:space="preserve"> </w:t>
                  </w:r>
                </w:p>
              </w:tc>
            </w:tr>
            <w:tr w:rsidR="00FC4115" w:rsidRPr="00320C7B" w14:paraId="7B0F8F34" w14:textId="77777777" w:rsidTr="00BD60FD">
              <w:trPr>
                <w:trHeight w:val="360"/>
              </w:trPr>
              <w:tc>
                <w:tcPr>
                  <w:tcW w:w="1506" w:type="pct"/>
                  <w:tcBorders>
                    <w:left w:val="single" w:sz="12" w:space="0" w:color="auto"/>
                  </w:tcBorders>
                </w:tcPr>
                <w:p w14:paraId="76D708B6" w14:textId="77777777" w:rsidR="00FC4115" w:rsidRPr="00320C7B" w:rsidRDefault="00FC4115" w:rsidP="00CB6CEA">
                  <w:pPr>
                    <w:spacing w:line="259" w:lineRule="auto"/>
                    <w:ind w:right="108"/>
                    <w:jc w:val="center"/>
                    <w:rPr>
                      <w:rFonts w:ascii="Times New Roman" w:eastAsia="宋体" w:hAnsi="Times New Roman" w:cs="Times New Roman"/>
                    </w:rPr>
                  </w:pPr>
                  <w:r w:rsidRPr="00320C7B">
                    <w:rPr>
                      <w:rFonts w:ascii="Times New Roman" w:eastAsia="宋体" w:hAnsi="Times New Roman" w:cs="Times New Roman"/>
                    </w:rPr>
                    <w:t>建设地点</w:t>
                  </w:r>
                  <w:r w:rsidRPr="00320C7B">
                    <w:rPr>
                      <w:rFonts w:ascii="Times New Roman" w:eastAsia="宋体" w:hAnsi="Times New Roman" w:cs="Times New Roman"/>
                    </w:rPr>
                    <w:t xml:space="preserve"> </w:t>
                  </w:r>
                </w:p>
              </w:tc>
              <w:tc>
                <w:tcPr>
                  <w:tcW w:w="3494" w:type="pct"/>
                  <w:gridSpan w:val="4"/>
                  <w:tcBorders>
                    <w:right w:val="single" w:sz="12" w:space="0" w:color="auto"/>
                  </w:tcBorders>
                </w:tcPr>
                <w:p w14:paraId="32762FAB" w14:textId="77777777" w:rsidR="00FC4115" w:rsidRPr="00320C7B" w:rsidRDefault="00FC4115" w:rsidP="00CB6CEA">
                  <w:pPr>
                    <w:spacing w:line="259" w:lineRule="auto"/>
                    <w:ind w:right="108"/>
                    <w:jc w:val="center"/>
                    <w:rPr>
                      <w:rFonts w:ascii="Times New Roman" w:eastAsia="宋体" w:hAnsi="Times New Roman" w:cs="Times New Roman"/>
                    </w:rPr>
                  </w:pPr>
                  <w:r>
                    <w:rPr>
                      <w:rFonts w:ascii="Times New Roman" w:eastAsia="宋体" w:hAnsi="Times New Roman" w:cs="Times New Roman"/>
                    </w:rPr>
                    <w:t>广</w:t>
                  </w:r>
                  <w:r>
                    <w:rPr>
                      <w:rFonts w:ascii="Times New Roman" w:eastAsia="宋体" w:hAnsi="Times New Roman" w:cs="Times New Roman" w:hint="eastAsia"/>
                    </w:rPr>
                    <w:t>东省仁化</w:t>
                  </w:r>
                  <w:r w:rsidRPr="00320C7B">
                    <w:rPr>
                      <w:rFonts w:ascii="Times New Roman" w:eastAsia="宋体" w:hAnsi="Times New Roman" w:cs="Times New Roman"/>
                    </w:rPr>
                    <w:t>县</w:t>
                  </w:r>
                  <w:r w:rsidRPr="00320C7B">
                    <w:rPr>
                      <w:rFonts w:ascii="Times New Roman" w:eastAsia="宋体" w:hAnsi="Times New Roman" w:cs="Times New Roman"/>
                    </w:rPr>
                    <w:t xml:space="preserve"> </w:t>
                  </w:r>
                </w:p>
              </w:tc>
            </w:tr>
            <w:tr w:rsidR="00FC4115" w:rsidRPr="00320C7B" w14:paraId="031F10C7" w14:textId="77777777" w:rsidTr="00BD60FD">
              <w:trPr>
                <w:trHeight w:val="360"/>
              </w:trPr>
              <w:tc>
                <w:tcPr>
                  <w:tcW w:w="1506" w:type="pct"/>
                  <w:tcBorders>
                    <w:left w:val="single" w:sz="12" w:space="0" w:color="auto"/>
                  </w:tcBorders>
                </w:tcPr>
                <w:p w14:paraId="1EF5C729" w14:textId="77777777" w:rsidR="00FC4115" w:rsidRPr="00320C7B" w:rsidRDefault="00FC4115" w:rsidP="00CB6CEA">
                  <w:pPr>
                    <w:spacing w:line="259" w:lineRule="auto"/>
                    <w:ind w:right="108"/>
                    <w:jc w:val="center"/>
                    <w:rPr>
                      <w:rFonts w:ascii="Times New Roman" w:eastAsia="宋体" w:hAnsi="Times New Roman" w:cs="Times New Roman"/>
                    </w:rPr>
                  </w:pPr>
                  <w:r w:rsidRPr="00320C7B">
                    <w:rPr>
                      <w:rFonts w:ascii="Times New Roman" w:eastAsia="宋体" w:hAnsi="Times New Roman" w:cs="Times New Roman"/>
                    </w:rPr>
                    <w:t>地理坐标</w:t>
                  </w:r>
                  <w:r w:rsidRPr="00320C7B">
                    <w:rPr>
                      <w:rFonts w:ascii="Times New Roman" w:eastAsia="宋体" w:hAnsi="Times New Roman" w:cs="Times New Roman"/>
                    </w:rPr>
                    <w:t xml:space="preserve"> </w:t>
                  </w:r>
                </w:p>
              </w:tc>
              <w:tc>
                <w:tcPr>
                  <w:tcW w:w="669" w:type="pct"/>
                </w:tcPr>
                <w:p w14:paraId="55E640BE" w14:textId="77777777" w:rsidR="00FC4115" w:rsidRPr="00320C7B" w:rsidRDefault="00FC4115" w:rsidP="00CB6CEA">
                  <w:pPr>
                    <w:spacing w:line="259" w:lineRule="auto"/>
                    <w:ind w:right="109"/>
                    <w:jc w:val="center"/>
                    <w:rPr>
                      <w:rFonts w:ascii="Times New Roman" w:eastAsia="宋体" w:hAnsi="Times New Roman" w:cs="Times New Roman"/>
                    </w:rPr>
                  </w:pPr>
                  <w:r w:rsidRPr="00320C7B">
                    <w:rPr>
                      <w:rFonts w:ascii="Times New Roman" w:eastAsia="宋体" w:hAnsi="Times New Roman" w:cs="Times New Roman"/>
                    </w:rPr>
                    <w:t>经度</w:t>
                  </w:r>
                  <w:r w:rsidRPr="00320C7B">
                    <w:rPr>
                      <w:rFonts w:ascii="Times New Roman" w:eastAsia="宋体" w:hAnsi="Times New Roman" w:cs="Times New Roman"/>
                    </w:rPr>
                    <w:t xml:space="preserve"> </w:t>
                  </w:r>
                </w:p>
              </w:tc>
              <w:tc>
                <w:tcPr>
                  <w:tcW w:w="749" w:type="pct"/>
                </w:tcPr>
                <w:p w14:paraId="7D4E927C" w14:textId="77777777" w:rsidR="00FC4115" w:rsidRPr="00320C7B" w:rsidRDefault="00FC4115" w:rsidP="00CB6CEA">
                  <w:pPr>
                    <w:spacing w:line="259" w:lineRule="auto"/>
                    <w:ind w:right="109"/>
                    <w:jc w:val="center"/>
                    <w:rPr>
                      <w:rFonts w:ascii="Times New Roman" w:eastAsia="宋体" w:hAnsi="Times New Roman" w:cs="Times New Roman"/>
                    </w:rPr>
                  </w:pPr>
                  <w:r>
                    <w:rPr>
                      <w:rFonts w:ascii="Times New Roman" w:eastAsia="宋体" w:hAnsi="Times New Roman" w:cs="Times New Roman"/>
                    </w:rPr>
                    <w:t>113</w:t>
                  </w:r>
                  <w:r w:rsidRPr="00320C7B">
                    <w:rPr>
                      <w:rFonts w:ascii="Times New Roman" w:eastAsia="宋体" w:hAnsi="Times New Roman" w:cs="Times New Roman"/>
                    </w:rPr>
                    <w:t>°</w:t>
                  </w:r>
                  <w:r>
                    <w:rPr>
                      <w:rFonts w:ascii="Times New Roman" w:eastAsia="宋体" w:hAnsi="Times New Roman" w:cs="Times New Roman"/>
                    </w:rPr>
                    <w:t>55</w:t>
                  </w:r>
                  <w:r w:rsidRPr="00320C7B">
                    <w:rPr>
                      <w:rFonts w:ascii="Times New Roman" w:eastAsia="宋体" w:hAnsi="Times New Roman" w:cs="Times New Roman"/>
                    </w:rPr>
                    <w:t>′</w:t>
                  </w:r>
                  <w:r>
                    <w:rPr>
                      <w:rFonts w:ascii="Times New Roman" w:eastAsia="宋体" w:hAnsi="Times New Roman" w:cs="Times New Roman"/>
                    </w:rPr>
                    <w:t>5</w:t>
                  </w:r>
                  <w:r w:rsidRPr="00320C7B">
                    <w:rPr>
                      <w:rFonts w:ascii="Times New Roman" w:eastAsia="宋体" w:hAnsi="Times New Roman" w:cs="Times New Roman"/>
                    </w:rPr>
                    <w:t xml:space="preserve">0″  </w:t>
                  </w:r>
                </w:p>
              </w:tc>
              <w:tc>
                <w:tcPr>
                  <w:tcW w:w="748" w:type="pct"/>
                </w:tcPr>
                <w:p w14:paraId="4A569A9A" w14:textId="77777777" w:rsidR="00FC4115" w:rsidRPr="00320C7B" w:rsidRDefault="00FC4115" w:rsidP="00CB6CEA">
                  <w:pPr>
                    <w:spacing w:line="259" w:lineRule="auto"/>
                    <w:ind w:right="110"/>
                    <w:jc w:val="center"/>
                    <w:rPr>
                      <w:rFonts w:ascii="Times New Roman" w:eastAsia="宋体" w:hAnsi="Times New Roman" w:cs="Times New Roman"/>
                    </w:rPr>
                  </w:pPr>
                  <w:r w:rsidRPr="00320C7B">
                    <w:rPr>
                      <w:rFonts w:ascii="Times New Roman" w:eastAsia="宋体" w:hAnsi="Times New Roman" w:cs="Times New Roman"/>
                    </w:rPr>
                    <w:t>纬度</w:t>
                  </w:r>
                  <w:r w:rsidRPr="00320C7B">
                    <w:rPr>
                      <w:rFonts w:ascii="Times New Roman" w:eastAsia="宋体" w:hAnsi="Times New Roman" w:cs="Times New Roman"/>
                    </w:rPr>
                    <w:t xml:space="preserve"> </w:t>
                  </w:r>
                </w:p>
              </w:tc>
              <w:tc>
                <w:tcPr>
                  <w:tcW w:w="1328" w:type="pct"/>
                  <w:tcBorders>
                    <w:right w:val="single" w:sz="12" w:space="0" w:color="auto"/>
                  </w:tcBorders>
                </w:tcPr>
                <w:p w14:paraId="7775F403" w14:textId="77777777" w:rsidR="00FC4115" w:rsidRPr="00320C7B" w:rsidRDefault="00FC4115" w:rsidP="00CB6CEA">
                  <w:pPr>
                    <w:spacing w:line="259" w:lineRule="auto"/>
                    <w:ind w:right="108"/>
                    <w:jc w:val="center"/>
                    <w:rPr>
                      <w:rFonts w:ascii="Times New Roman" w:eastAsia="宋体" w:hAnsi="Times New Roman" w:cs="Times New Roman"/>
                    </w:rPr>
                  </w:pPr>
                  <w:r w:rsidRPr="00320C7B">
                    <w:rPr>
                      <w:rFonts w:ascii="Times New Roman" w:eastAsia="宋体" w:hAnsi="Times New Roman" w:cs="Times New Roman"/>
                    </w:rPr>
                    <w:t>25°</w:t>
                  </w:r>
                  <w:r>
                    <w:rPr>
                      <w:rFonts w:ascii="Times New Roman" w:eastAsia="宋体" w:hAnsi="Times New Roman" w:cs="Times New Roman"/>
                    </w:rPr>
                    <w:t>17</w:t>
                  </w:r>
                  <w:r w:rsidRPr="00320C7B">
                    <w:rPr>
                      <w:rFonts w:ascii="Times New Roman" w:eastAsia="宋体" w:hAnsi="Times New Roman" w:cs="Times New Roman"/>
                    </w:rPr>
                    <w:t>′1</w:t>
                  </w:r>
                  <w:r>
                    <w:rPr>
                      <w:rFonts w:ascii="Times New Roman" w:eastAsia="宋体" w:hAnsi="Times New Roman" w:cs="Times New Roman"/>
                    </w:rPr>
                    <w:t>0″</w:t>
                  </w:r>
                </w:p>
              </w:tc>
            </w:tr>
            <w:tr w:rsidR="00FC4115" w:rsidRPr="00320C7B" w14:paraId="47DD1D6D" w14:textId="77777777" w:rsidTr="00BD60FD">
              <w:trPr>
                <w:trHeight w:val="360"/>
              </w:trPr>
              <w:tc>
                <w:tcPr>
                  <w:tcW w:w="1506" w:type="pct"/>
                  <w:tcBorders>
                    <w:left w:val="single" w:sz="12" w:space="0" w:color="auto"/>
                  </w:tcBorders>
                </w:tcPr>
                <w:p w14:paraId="59D3552B" w14:textId="77777777" w:rsidR="00FC4115" w:rsidRPr="00320C7B" w:rsidRDefault="00FC4115" w:rsidP="00CB6CEA">
                  <w:pPr>
                    <w:spacing w:line="259" w:lineRule="auto"/>
                    <w:ind w:right="110"/>
                    <w:jc w:val="center"/>
                    <w:rPr>
                      <w:rFonts w:ascii="Times New Roman" w:eastAsia="宋体" w:hAnsi="Times New Roman" w:cs="Times New Roman"/>
                    </w:rPr>
                  </w:pPr>
                  <w:r w:rsidRPr="00320C7B">
                    <w:rPr>
                      <w:rFonts w:ascii="Times New Roman" w:eastAsia="宋体" w:hAnsi="Times New Roman" w:cs="Times New Roman"/>
                    </w:rPr>
                    <w:t>主要危险物质及分布</w:t>
                  </w:r>
                  <w:r w:rsidRPr="00320C7B">
                    <w:rPr>
                      <w:rFonts w:ascii="Times New Roman" w:eastAsia="宋体" w:hAnsi="Times New Roman" w:cs="Times New Roman"/>
                    </w:rPr>
                    <w:t xml:space="preserve"> </w:t>
                  </w:r>
                </w:p>
              </w:tc>
              <w:tc>
                <w:tcPr>
                  <w:tcW w:w="3494" w:type="pct"/>
                  <w:gridSpan w:val="4"/>
                  <w:tcBorders>
                    <w:right w:val="single" w:sz="12" w:space="0" w:color="auto"/>
                  </w:tcBorders>
                </w:tcPr>
                <w:p w14:paraId="1B773947" w14:textId="77777777" w:rsidR="00FC4115" w:rsidRPr="00320C7B" w:rsidRDefault="00FC4115" w:rsidP="00CB6CEA">
                  <w:pPr>
                    <w:spacing w:line="259" w:lineRule="auto"/>
                    <w:ind w:right="109"/>
                    <w:jc w:val="center"/>
                    <w:rPr>
                      <w:rFonts w:ascii="Times New Roman" w:eastAsia="宋体" w:hAnsi="Times New Roman" w:cs="Times New Roman"/>
                    </w:rPr>
                  </w:pPr>
                  <w:r w:rsidRPr="00320C7B">
                    <w:rPr>
                      <w:rFonts w:ascii="Times New Roman" w:eastAsia="宋体" w:hAnsi="Times New Roman" w:cs="Times New Roman"/>
                    </w:rPr>
                    <w:t>柴油、井场内</w:t>
                  </w:r>
                  <w:r w:rsidRPr="00320C7B">
                    <w:rPr>
                      <w:rFonts w:ascii="Times New Roman" w:eastAsia="宋体" w:hAnsi="Times New Roman" w:cs="Times New Roman"/>
                    </w:rPr>
                    <w:t xml:space="preserve"> </w:t>
                  </w:r>
                </w:p>
              </w:tc>
            </w:tr>
            <w:tr w:rsidR="00FC4115" w:rsidRPr="00320C7B" w14:paraId="3FCA2E5B" w14:textId="77777777" w:rsidTr="00BD60FD">
              <w:trPr>
                <w:trHeight w:val="4105"/>
              </w:trPr>
              <w:tc>
                <w:tcPr>
                  <w:tcW w:w="1506" w:type="pct"/>
                  <w:tcBorders>
                    <w:left w:val="single" w:sz="12" w:space="0" w:color="auto"/>
                  </w:tcBorders>
                  <w:vAlign w:val="center"/>
                </w:tcPr>
                <w:p w14:paraId="08BEC720" w14:textId="77777777" w:rsidR="00FC4115" w:rsidRPr="00320C7B" w:rsidRDefault="00FC4115" w:rsidP="00193CE9">
                  <w:pPr>
                    <w:spacing w:after="18" w:line="259" w:lineRule="auto"/>
                    <w:rPr>
                      <w:rFonts w:ascii="Times New Roman" w:eastAsia="宋体" w:hAnsi="Times New Roman" w:cs="Times New Roman"/>
                    </w:rPr>
                  </w:pPr>
                  <w:r w:rsidRPr="00320C7B">
                    <w:rPr>
                      <w:rFonts w:ascii="Times New Roman" w:eastAsia="宋体" w:hAnsi="Times New Roman" w:cs="Times New Roman"/>
                    </w:rPr>
                    <w:lastRenderedPageBreak/>
                    <w:t>环境影响途径及危害后果</w:t>
                  </w:r>
                  <w:r w:rsidRPr="00320C7B">
                    <w:rPr>
                      <w:rFonts w:ascii="Times New Roman" w:eastAsia="宋体" w:hAnsi="Times New Roman" w:cs="Times New Roman"/>
                    </w:rPr>
                    <w:t xml:space="preserve"> </w:t>
                  </w:r>
                </w:p>
                <w:p w14:paraId="19E9D904" w14:textId="77777777" w:rsidR="00FC4115" w:rsidRPr="00320C7B" w:rsidRDefault="00FC4115" w:rsidP="00193CE9">
                  <w:pPr>
                    <w:spacing w:line="259" w:lineRule="auto"/>
                    <w:rPr>
                      <w:rFonts w:ascii="Times New Roman" w:eastAsia="宋体" w:hAnsi="Times New Roman" w:cs="Times New Roman"/>
                    </w:rPr>
                  </w:pPr>
                  <w:r w:rsidRPr="00320C7B">
                    <w:rPr>
                      <w:rFonts w:ascii="Times New Roman" w:eastAsia="宋体" w:hAnsi="Times New Roman" w:cs="Times New Roman"/>
                    </w:rPr>
                    <w:t>（大气、地表水、地下水）</w:t>
                  </w:r>
                  <w:r w:rsidRPr="00320C7B">
                    <w:rPr>
                      <w:rFonts w:ascii="Times New Roman" w:eastAsia="宋体" w:hAnsi="Times New Roman" w:cs="Times New Roman"/>
                    </w:rPr>
                    <w:t xml:space="preserve"> </w:t>
                  </w:r>
                </w:p>
              </w:tc>
              <w:tc>
                <w:tcPr>
                  <w:tcW w:w="3494" w:type="pct"/>
                  <w:gridSpan w:val="4"/>
                  <w:tcBorders>
                    <w:right w:val="single" w:sz="12" w:space="0" w:color="auto"/>
                  </w:tcBorders>
                </w:tcPr>
                <w:p w14:paraId="3B371F62" w14:textId="77777777" w:rsidR="00FC4115" w:rsidRPr="00320C7B" w:rsidRDefault="00FC4115" w:rsidP="00CB6CEA">
                  <w:pPr>
                    <w:spacing w:after="17" w:line="260" w:lineRule="auto"/>
                    <w:rPr>
                      <w:rFonts w:ascii="Times New Roman" w:eastAsia="宋体" w:hAnsi="Times New Roman" w:cs="Times New Roman"/>
                    </w:rPr>
                  </w:pPr>
                  <w:r w:rsidRPr="00320C7B">
                    <w:rPr>
                      <w:rFonts w:ascii="宋体" w:eastAsia="宋体" w:hAnsi="宋体" w:cs="宋体" w:hint="eastAsia"/>
                    </w:rPr>
                    <w:t>①</w:t>
                  </w:r>
                  <w:r w:rsidRPr="00320C7B">
                    <w:rPr>
                      <w:rFonts w:ascii="Times New Roman" w:eastAsia="宋体" w:hAnsi="Times New Roman" w:cs="Times New Roman"/>
                    </w:rPr>
                    <w:t>对地表水的污染泄漏的柴油一旦进入地表河流，将造成地表河流的污染。污染首先将造成地表河流的景观破坏；其次，由于有机烃类物质难溶于水，大部分上浮在水层表面，形成一层油膜使空气与水隔离，造成水中溶解氧浓度降低，逐渐形成死水，致水中生物死亡。</w:t>
                  </w:r>
                </w:p>
                <w:p w14:paraId="4CBBBD88" w14:textId="77777777" w:rsidR="00FC4115" w:rsidRPr="00320C7B" w:rsidRDefault="00FC4115" w:rsidP="00CB6CEA">
                  <w:pPr>
                    <w:spacing w:after="18" w:line="258" w:lineRule="auto"/>
                    <w:rPr>
                      <w:rFonts w:ascii="Times New Roman" w:eastAsia="宋体" w:hAnsi="Times New Roman" w:cs="Times New Roman"/>
                    </w:rPr>
                  </w:pPr>
                  <w:r w:rsidRPr="00320C7B">
                    <w:rPr>
                      <w:rFonts w:ascii="宋体" w:eastAsia="宋体" w:hAnsi="宋体" w:cs="宋体" w:hint="eastAsia"/>
                    </w:rPr>
                    <w:t>②</w:t>
                  </w:r>
                  <w:r w:rsidRPr="00320C7B">
                    <w:rPr>
                      <w:rFonts w:ascii="Times New Roman" w:eastAsia="宋体" w:hAnsi="Times New Roman" w:cs="Times New Roman"/>
                    </w:rPr>
                    <w:t>对地下水和土壤的污染储油桶泄漏对地下水的污染较，地下水一旦遭到柴油的污染，将使地下水产生严重异味，无法饮用。又由于这种渗漏必然穿过较厚的土壤层，使土壤层中吸附了大量的燃料油，土壤层吸附的燃料油不仅会造成植物生物的死亡，而且土壤层吸附的燃料油还会随着地表水的下渗对土壤层的冲刷作用补充到地下水，这样即便污染源得到及时控制，地下水要完全恢复也需几年至几十年时间。</w:t>
                  </w:r>
                  <w:r w:rsidRPr="00320C7B">
                    <w:rPr>
                      <w:rFonts w:ascii="Times New Roman" w:eastAsia="宋体" w:hAnsi="Times New Roman" w:cs="Times New Roman"/>
                    </w:rPr>
                    <w:t xml:space="preserve"> </w:t>
                  </w:r>
                </w:p>
                <w:p w14:paraId="5962D675" w14:textId="77777777" w:rsidR="00FC4115" w:rsidRPr="00320C7B" w:rsidRDefault="00FC4115" w:rsidP="00CB6CEA">
                  <w:pPr>
                    <w:spacing w:line="259" w:lineRule="auto"/>
                    <w:rPr>
                      <w:rFonts w:ascii="Times New Roman" w:eastAsia="宋体" w:hAnsi="Times New Roman" w:cs="Times New Roman"/>
                    </w:rPr>
                  </w:pPr>
                  <w:r w:rsidRPr="00320C7B">
                    <w:rPr>
                      <w:rFonts w:ascii="宋体" w:eastAsia="宋体" w:hAnsi="宋体" w:cs="宋体" w:hint="eastAsia"/>
                    </w:rPr>
                    <w:t>③</w:t>
                  </w:r>
                  <w:r w:rsidRPr="00320C7B">
                    <w:rPr>
                      <w:rFonts w:ascii="Times New Roman" w:eastAsia="宋体" w:hAnsi="Times New Roman" w:cs="Times New Roman"/>
                    </w:rPr>
                    <w:t>对大气环境的污染柴油泄漏造成油品挥发，油蒸汽逸散，进而发生火灾、爆炸，燃烧或者爆炸产生的污染物对环境空气的影响。</w:t>
                  </w:r>
                  <w:r w:rsidRPr="00320C7B">
                    <w:rPr>
                      <w:rFonts w:ascii="Times New Roman" w:eastAsia="宋体" w:hAnsi="Times New Roman" w:cs="Times New Roman"/>
                    </w:rPr>
                    <w:t xml:space="preserve"> </w:t>
                  </w:r>
                </w:p>
              </w:tc>
            </w:tr>
            <w:tr w:rsidR="00FC4115" w:rsidRPr="00320C7B" w14:paraId="465D9C6B" w14:textId="77777777" w:rsidTr="00BD60FD">
              <w:trPr>
                <w:trHeight w:val="921"/>
              </w:trPr>
              <w:tc>
                <w:tcPr>
                  <w:tcW w:w="1506" w:type="pct"/>
                  <w:tcBorders>
                    <w:left w:val="single" w:sz="12" w:space="0" w:color="auto"/>
                    <w:bottom w:val="single" w:sz="12" w:space="0" w:color="auto"/>
                  </w:tcBorders>
                  <w:vAlign w:val="bottom"/>
                </w:tcPr>
                <w:p w14:paraId="4A612975" w14:textId="77777777" w:rsidR="00FC4115" w:rsidRPr="00320C7B" w:rsidRDefault="00FC4115" w:rsidP="00CB6CEA">
                  <w:pPr>
                    <w:spacing w:after="911" w:line="259" w:lineRule="auto"/>
                    <w:ind w:right="108"/>
                    <w:jc w:val="center"/>
                    <w:rPr>
                      <w:rFonts w:ascii="Times New Roman" w:eastAsia="宋体" w:hAnsi="Times New Roman" w:cs="Times New Roman"/>
                    </w:rPr>
                  </w:pPr>
                  <w:r w:rsidRPr="00320C7B">
                    <w:rPr>
                      <w:rFonts w:ascii="Times New Roman" w:eastAsia="宋体" w:hAnsi="Times New Roman" w:cs="Times New Roman"/>
                    </w:rPr>
                    <w:t>风险防范措施要求</w:t>
                  </w:r>
                  <w:r w:rsidRPr="00320C7B">
                    <w:rPr>
                      <w:rFonts w:ascii="Times New Roman" w:eastAsia="宋体" w:hAnsi="Times New Roman" w:cs="Times New Roman"/>
                    </w:rPr>
                    <w:t xml:space="preserve"> </w:t>
                  </w:r>
                </w:p>
                <w:p w14:paraId="0C804386" w14:textId="77777777" w:rsidR="00FC4115" w:rsidRPr="00320C7B" w:rsidRDefault="00FC4115" w:rsidP="00CB6CEA">
                  <w:pPr>
                    <w:spacing w:line="259" w:lineRule="auto"/>
                    <w:ind w:left="362"/>
                    <w:rPr>
                      <w:rFonts w:ascii="Times New Roman" w:eastAsia="宋体" w:hAnsi="Times New Roman" w:cs="Times New Roman"/>
                    </w:rPr>
                  </w:pPr>
                  <w:r w:rsidRPr="00320C7B">
                    <w:rPr>
                      <w:rFonts w:ascii="Times New Roman" w:eastAsia="宋体" w:hAnsi="Times New Roman" w:cs="Times New Roman"/>
                      <w:sz w:val="2"/>
                    </w:rPr>
                    <w:t xml:space="preserve"> </w:t>
                  </w:r>
                </w:p>
              </w:tc>
              <w:tc>
                <w:tcPr>
                  <w:tcW w:w="3494" w:type="pct"/>
                  <w:gridSpan w:val="4"/>
                  <w:tcBorders>
                    <w:bottom w:val="single" w:sz="12" w:space="0" w:color="auto"/>
                    <w:right w:val="single" w:sz="12" w:space="0" w:color="auto"/>
                  </w:tcBorders>
                </w:tcPr>
                <w:p w14:paraId="2FAB333D" w14:textId="77777777" w:rsidR="00FC4115" w:rsidRPr="00320C7B" w:rsidRDefault="00FC4115" w:rsidP="00CB6CEA">
                  <w:pPr>
                    <w:spacing w:after="9" w:line="261" w:lineRule="auto"/>
                    <w:rPr>
                      <w:rFonts w:ascii="Times New Roman" w:eastAsia="宋体" w:hAnsi="Times New Roman" w:cs="Times New Roman"/>
                    </w:rPr>
                  </w:pPr>
                  <w:r w:rsidRPr="00320C7B">
                    <w:rPr>
                      <w:rFonts w:ascii="宋体" w:eastAsia="宋体" w:hAnsi="宋体" w:cs="宋体" w:hint="eastAsia"/>
                    </w:rPr>
                    <w:t>①</w:t>
                  </w:r>
                  <w:r w:rsidRPr="00320C7B">
                    <w:rPr>
                      <w:rFonts w:ascii="Times New Roman" w:eastAsia="宋体" w:hAnsi="Times New Roman" w:cs="Times New Roman"/>
                    </w:rPr>
                    <w:t>项目应组建安全环保管理机构，配备管理人员，通过技能培训，承担该项目建设中的环保安全工作；</w:t>
                  </w:r>
                </w:p>
                <w:p w14:paraId="55D9708B" w14:textId="77777777" w:rsidR="00FC4115" w:rsidRPr="00320C7B" w:rsidRDefault="00FC4115" w:rsidP="00CB6CEA">
                  <w:pPr>
                    <w:spacing w:after="16" w:line="261" w:lineRule="auto"/>
                    <w:rPr>
                      <w:rFonts w:ascii="Times New Roman" w:eastAsia="宋体" w:hAnsi="Times New Roman" w:cs="Times New Roman"/>
                    </w:rPr>
                  </w:pPr>
                  <w:r w:rsidRPr="00320C7B">
                    <w:rPr>
                      <w:rFonts w:ascii="宋体" w:eastAsia="宋体" w:hAnsi="宋体" w:cs="宋体" w:hint="eastAsia"/>
                    </w:rPr>
                    <w:t>②</w:t>
                  </w:r>
                  <w:r w:rsidRPr="00320C7B">
                    <w:rPr>
                      <w:rFonts w:ascii="Times New Roman" w:eastAsia="宋体" w:hAnsi="Times New Roman" w:cs="Times New Roman"/>
                    </w:rPr>
                    <w:t>安全环保机构根据相关的环境管理要求，加强职工的安全教育，提高安全防范风险的意识；</w:t>
                  </w:r>
                </w:p>
                <w:p w14:paraId="11BF65FB" w14:textId="77777777" w:rsidR="00FC4115" w:rsidRPr="00320C7B" w:rsidRDefault="00FC4115" w:rsidP="00CB6CEA">
                  <w:pPr>
                    <w:spacing w:after="17" w:line="259" w:lineRule="auto"/>
                    <w:rPr>
                      <w:rFonts w:ascii="Times New Roman" w:eastAsia="宋体" w:hAnsi="Times New Roman" w:cs="Times New Roman"/>
                    </w:rPr>
                  </w:pPr>
                  <w:r w:rsidRPr="00320C7B">
                    <w:rPr>
                      <w:rFonts w:ascii="宋体" w:eastAsia="宋体" w:hAnsi="宋体" w:cs="宋体" w:hint="eastAsia"/>
                    </w:rPr>
                    <w:t>③</w:t>
                  </w:r>
                  <w:r w:rsidRPr="00320C7B">
                    <w:rPr>
                      <w:rFonts w:ascii="Times New Roman" w:eastAsia="宋体" w:hAnsi="Times New Roman" w:cs="Times New Roman"/>
                    </w:rPr>
                    <w:t>项目油料储存区应有良好的通风，以利于气体的扩散，防止爆炸；</w:t>
                  </w:r>
                  <w:r w:rsidRPr="00320C7B">
                    <w:rPr>
                      <w:rFonts w:ascii="Times New Roman" w:eastAsia="宋体" w:hAnsi="Times New Roman" w:cs="Times New Roman"/>
                    </w:rPr>
                    <w:t xml:space="preserve"> </w:t>
                  </w:r>
                </w:p>
                <w:p w14:paraId="76B80DB8" w14:textId="77777777" w:rsidR="00FC4115" w:rsidRPr="00320C7B" w:rsidRDefault="00FC4115" w:rsidP="00CB6CEA">
                  <w:pPr>
                    <w:spacing w:line="280" w:lineRule="auto"/>
                    <w:rPr>
                      <w:rFonts w:ascii="Times New Roman" w:eastAsia="宋体" w:hAnsi="Times New Roman" w:cs="Times New Roman"/>
                    </w:rPr>
                  </w:pPr>
                  <w:r w:rsidRPr="00320C7B">
                    <w:rPr>
                      <w:rFonts w:ascii="宋体" w:eastAsia="宋体" w:hAnsi="宋体" w:cs="宋体" w:hint="eastAsia"/>
                    </w:rPr>
                    <w:t>④</w:t>
                  </w:r>
                  <w:r w:rsidRPr="00320C7B">
                    <w:rPr>
                      <w:rFonts w:ascii="Times New Roman" w:eastAsia="宋体" w:hAnsi="Times New Roman" w:cs="Times New Roman"/>
                    </w:rPr>
                    <w:t>油料区地面采用铺设</w:t>
                  </w:r>
                  <w:r>
                    <w:rPr>
                      <w:rFonts w:ascii="Times New Roman" w:eastAsia="宋体" w:hAnsi="Times New Roman" w:cs="Times New Roman"/>
                    </w:rPr>
                    <w:t>HDPE</w:t>
                  </w:r>
                  <w:r w:rsidRPr="00320C7B">
                    <w:rPr>
                      <w:rFonts w:ascii="Times New Roman" w:eastAsia="宋体" w:hAnsi="Times New Roman" w:cs="Times New Roman"/>
                    </w:rPr>
                    <w:t>防渗膜进行防渗处理，</w:t>
                  </w:r>
                  <w:proofErr w:type="gramStart"/>
                  <w:r w:rsidRPr="00320C7B">
                    <w:rPr>
                      <w:rFonts w:ascii="Times New Roman" w:eastAsia="宋体" w:hAnsi="Times New Roman" w:cs="Times New Roman"/>
                    </w:rPr>
                    <w:t>同时设砂池</w:t>
                  </w:r>
                  <w:proofErr w:type="gramEnd"/>
                  <w:r w:rsidRPr="00320C7B">
                    <w:rPr>
                      <w:rFonts w:ascii="Times New Roman" w:eastAsia="宋体" w:hAnsi="Times New Roman" w:cs="Times New Roman"/>
                    </w:rPr>
                    <w:t>，可及时用砂子吸收油品后以及受污染的土壤清理后交资质单位处理；</w:t>
                  </w:r>
                </w:p>
                <w:p w14:paraId="0DF34D40" w14:textId="77777777" w:rsidR="00FC4115" w:rsidRPr="00320C7B" w:rsidRDefault="00FC4115" w:rsidP="00CB6CEA">
                  <w:pPr>
                    <w:spacing w:after="18" w:line="259" w:lineRule="auto"/>
                    <w:rPr>
                      <w:rFonts w:ascii="Times New Roman" w:eastAsia="宋体" w:hAnsi="Times New Roman" w:cs="Times New Roman"/>
                    </w:rPr>
                  </w:pPr>
                  <w:r w:rsidRPr="00320C7B">
                    <w:rPr>
                      <w:rFonts w:ascii="宋体" w:eastAsia="宋体" w:hAnsi="宋体" w:cs="宋体" w:hint="eastAsia"/>
                    </w:rPr>
                    <w:t>⑤</w:t>
                  </w:r>
                  <w:r w:rsidRPr="00320C7B">
                    <w:rPr>
                      <w:rFonts w:ascii="Times New Roman" w:eastAsia="宋体" w:hAnsi="Times New Roman" w:cs="Times New Roman"/>
                    </w:rPr>
                    <w:t>油料区设置灭火装置，用于紧急情况下灭火使用；</w:t>
                  </w:r>
                </w:p>
                <w:p w14:paraId="49E73809" w14:textId="77777777" w:rsidR="00FC4115" w:rsidRPr="00320C7B" w:rsidRDefault="00FC4115" w:rsidP="00CB6CEA">
                  <w:pPr>
                    <w:spacing w:line="259" w:lineRule="auto"/>
                    <w:rPr>
                      <w:rFonts w:ascii="Times New Roman" w:eastAsia="宋体" w:hAnsi="Times New Roman" w:cs="Times New Roman"/>
                    </w:rPr>
                  </w:pPr>
                  <w:r w:rsidRPr="00320C7B">
                    <w:rPr>
                      <w:rFonts w:ascii="宋体" w:eastAsia="宋体" w:hAnsi="宋体" w:cs="宋体" w:hint="eastAsia"/>
                    </w:rPr>
                    <w:t>⑥</w:t>
                  </w:r>
                  <w:r w:rsidRPr="00320C7B">
                    <w:rPr>
                      <w:rFonts w:ascii="Times New Roman" w:eastAsia="宋体" w:hAnsi="Times New Roman" w:cs="Times New Roman"/>
                    </w:rPr>
                    <w:t>油料区设置明显禁火标志牌，不允许非工作人员随便入内。</w:t>
                  </w:r>
                  <w:r w:rsidRPr="00320C7B">
                    <w:rPr>
                      <w:rFonts w:ascii="Times New Roman" w:eastAsia="宋体" w:hAnsi="Times New Roman" w:cs="Times New Roman"/>
                    </w:rPr>
                    <w:t xml:space="preserve"> </w:t>
                  </w:r>
                </w:p>
              </w:tc>
            </w:tr>
          </w:tbl>
          <w:p w14:paraId="104684F9" w14:textId="77777777" w:rsidR="00D075F2" w:rsidRPr="00FC4115" w:rsidRDefault="00D075F2" w:rsidP="00811D0C">
            <w:pPr>
              <w:pStyle w:val="bg"/>
              <w:spacing w:line="440" w:lineRule="exact"/>
              <w:ind w:firstLine="0"/>
              <w:rPr>
                <w:rFonts w:ascii="Times New Roman"/>
              </w:rPr>
            </w:pPr>
          </w:p>
          <w:p w14:paraId="7C67FE99" w14:textId="77777777" w:rsidR="00D075F2" w:rsidRPr="00EC0C5F" w:rsidRDefault="00D075F2" w:rsidP="00811D0C">
            <w:pPr>
              <w:pStyle w:val="bg"/>
              <w:spacing w:line="440" w:lineRule="exact"/>
              <w:ind w:firstLine="0"/>
              <w:rPr>
                <w:rFonts w:ascii="Times New Roman"/>
              </w:rPr>
            </w:pPr>
          </w:p>
          <w:p w14:paraId="3C9F31FD" w14:textId="77777777" w:rsidR="00D075F2" w:rsidRPr="00EC0C5F" w:rsidRDefault="00D075F2" w:rsidP="00811D0C">
            <w:pPr>
              <w:pStyle w:val="bg"/>
              <w:spacing w:line="440" w:lineRule="exact"/>
              <w:ind w:firstLine="0"/>
              <w:rPr>
                <w:rFonts w:ascii="Times New Roman"/>
              </w:rPr>
            </w:pPr>
          </w:p>
          <w:p w14:paraId="424D7ADF" w14:textId="77777777" w:rsidR="00D075F2" w:rsidRPr="00EC0C5F" w:rsidRDefault="00D075F2" w:rsidP="00811D0C">
            <w:pPr>
              <w:pStyle w:val="bg"/>
              <w:spacing w:line="440" w:lineRule="exact"/>
              <w:ind w:firstLine="0"/>
              <w:rPr>
                <w:rFonts w:ascii="Times New Roman"/>
              </w:rPr>
            </w:pPr>
          </w:p>
          <w:p w14:paraId="316F8D30" w14:textId="77777777" w:rsidR="00D075F2" w:rsidRPr="00EC0C5F" w:rsidRDefault="00D075F2" w:rsidP="00811D0C">
            <w:pPr>
              <w:pStyle w:val="bg"/>
              <w:spacing w:line="440" w:lineRule="exact"/>
              <w:ind w:firstLine="0"/>
              <w:rPr>
                <w:rFonts w:ascii="Times New Roman"/>
              </w:rPr>
            </w:pPr>
          </w:p>
          <w:p w14:paraId="1F882B8D" w14:textId="77777777" w:rsidR="00D075F2" w:rsidRPr="00EC0C5F" w:rsidRDefault="00D075F2" w:rsidP="00811D0C">
            <w:pPr>
              <w:pStyle w:val="bg"/>
              <w:spacing w:line="440" w:lineRule="exact"/>
              <w:ind w:firstLine="0"/>
              <w:rPr>
                <w:rFonts w:ascii="Times New Roman"/>
              </w:rPr>
            </w:pPr>
          </w:p>
          <w:p w14:paraId="45FB9424" w14:textId="77777777" w:rsidR="002C4D8C" w:rsidRDefault="002C4D8C" w:rsidP="00811D0C">
            <w:pPr>
              <w:pStyle w:val="bg"/>
              <w:spacing w:line="440" w:lineRule="exact"/>
              <w:ind w:firstLine="0"/>
              <w:rPr>
                <w:rFonts w:ascii="Times New Roman"/>
              </w:rPr>
            </w:pPr>
          </w:p>
          <w:p w14:paraId="5F6F13B3" w14:textId="77777777" w:rsidR="003C3068" w:rsidRDefault="003C3068" w:rsidP="00811D0C">
            <w:pPr>
              <w:pStyle w:val="bg"/>
              <w:spacing w:line="440" w:lineRule="exact"/>
              <w:ind w:firstLine="0"/>
              <w:rPr>
                <w:rFonts w:ascii="Times New Roman"/>
              </w:rPr>
            </w:pPr>
          </w:p>
          <w:p w14:paraId="4353A613" w14:textId="77777777" w:rsidR="003C3068" w:rsidRPr="00EC0C5F" w:rsidRDefault="003C3068" w:rsidP="00811D0C">
            <w:pPr>
              <w:pStyle w:val="bg"/>
              <w:spacing w:line="440" w:lineRule="exact"/>
              <w:ind w:firstLine="0"/>
              <w:rPr>
                <w:rFonts w:ascii="Times New Roman"/>
              </w:rPr>
            </w:pPr>
          </w:p>
        </w:tc>
      </w:tr>
    </w:tbl>
    <w:p w14:paraId="3C170F9C" w14:textId="77777777" w:rsidR="00324837" w:rsidRPr="00EC0C5F" w:rsidRDefault="00324837">
      <w:pPr>
        <w:rPr>
          <w:b/>
          <w:bCs/>
          <w:kern w:val="0"/>
          <w:sz w:val="28"/>
          <w:szCs w:val="28"/>
        </w:rPr>
        <w:sectPr w:rsidR="00324837" w:rsidRPr="00EC0C5F">
          <w:pgSz w:w="11906" w:h="16838"/>
          <w:pgMar w:top="1440" w:right="1800" w:bottom="1440" w:left="1800" w:header="851" w:footer="992" w:gutter="0"/>
          <w:cols w:space="425"/>
          <w:docGrid w:type="lines" w:linePitch="312"/>
        </w:sectPr>
      </w:pPr>
    </w:p>
    <w:p w14:paraId="5BBEB035" w14:textId="77777777" w:rsidR="00324837" w:rsidRPr="00EC0C5F" w:rsidRDefault="00EE28BE">
      <w:pPr>
        <w:pStyle w:val="a8"/>
        <w:spacing w:line="400" w:lineRule="exact"/>
        <w:jc w:val="left"/>
        <w:outlineLvl w:val="0"/>
        <w:rPr>
          <w:rFonts w:ascii="Times New Roman" w:hAnsi="Times New Roman"/>
          <w:b/>
          <w:sz w:val="26"/>
          <w:szCs w:val="26"/>
        </w:rPr>
      </w:pPr>
      <w:bookmarkStart w:id="13" w:name="_Toc26803256"/>
      <w:bookmarkStart w:id="14" w:name="_Toc97650585"/>
      <w:r w:rsidRPr="00EC0C5F">
        <w:rPr>
          <w:rFonts w:ascii="Times New Roman" w:hAnsi="Times New Roman" w:hint="eastAsia"/>
          <w:b/>
          <w:sz w:val="26"/>
          <w:szCs w:val="26"/>
        </w:rPr>
        <w:lastRenderedPageBreak/>
        <w:t>9</w:t>
      </w:r>
      <w:r w:rsidR="006E1B93">
        <w:rPr>
          <w:rFonts w:ascii="Times New Roman" w:hAnsi="Times New Roman" w:hint="eastAsia"/>
          <w:b/>
          <w:sz w:val="26"/>
          <w:szCs w:val="26"/>
        </w:rPr>
        <w:t xml:space="preserve"> </w:t>
      </w:r>
      <w:r w:rsidRPr="00EC0C5F">
        <w:rPr>
          <w:rFonts w:ascii="Times New Roman" w:hAnsi="Times New Roman" w:hint="eastAsia"/>
          <w:b/>
          <w:sz w:val="26"/>
          <w:szCs w:val="26"/>
        </w:rPr>
        <w:t>建设项目拟采用的防治措施及预期治理效果</w:t>
      </w:r>
      <w:bookmarkEnd w:id="13"/>
      <w:bookmarkEnd w:id="14"/>
    </w:p>
    <w:tbl>
      <w:tblPr>
        <w:tblStyle w:val="af2"/>
        <w:tblW w:w="8898" w:type="dxa"/>
        <w:tblInd w:w="-252" w:type="dxa"/>
        <w:tblLayout w:type="fixed"/>
        <w:tblLook w:val="04A0" w:firstRow="1" w:lastRow="0" w:firstColumn="1" w:lastColumn="0" w:noHBand="0" w:noVBand="1"/>
      </w:tblPr>
      <w:tblGrid>
        <w:gridCol w:w="1069"/>
        <w:gridCol w:w="1134"/>
        <w:gridCol w:w="1418"/>
        <w:gridCol w:w="2693"/>
        <w:gridCol w:w="2584"/>
      </w:tblGrid>
      <w:tr w:rsidR="00EC0C5F" w:rsidRPr="00B16CFC" w14:paraId="7E0896C1" w14:textId="77777777" w:rsidTr="002809B4">
        <w:trPr>
          <w:trHeight w:val="720"/>
        </w:trPr>
        <w:tc>
          <w:tcPr>
            <w:tcW w:w="1069" w:type="dxa"/>
            <w:tcBorders>
              <w:top w:val="single" w:sz="4" w:space="0" w:color="auto"/>
              <w:left w:val="single" w:sz="4" w:space="0" w:color="auto"/>
              <w:bottom w:val="single" w:sz="4" w:space="0" w:color="auto"/>
              <w:right w:val="single" w:sz="4" w:space="0" w:color="auto"/>
              <w:tl2br w:val="single" w:sz="4" w:space="0" w:color="auto"/>
            </w:tcBorders>
          </w:tcPr>
          <w:p w14:paraId="3D7AC79B" w14:textId="77777777" w:rsidR="00324837" w:rsidRPr="00B16CFC" w:rsidRDefault="008879E8" w:rsidP="008879E8">
            <w:pPr>
              <w:pStyle w:val="bg"/>
              <w:ind w:firstLine="0"/>
              <w:jc w:val="right"/>
              <w:rPr>
                <w:rFonts w:ascii="Times New Roman" w:hAnsi="Times New Roman" w:cs="Times New Roman"/>
                <w:b/>
                <w:sz w:val="21"/>
                <w:szCs w:val="21"/>
              </w:rPr>
            </w:pPr>
            <w:r w:rsidRPr="00B16CFC">
              <w:rPr>
                <w:rFonts w:ascii="Times New Roman" w:hAnsi="Times New Roman" w:cs="Times New Roman"/>
                <w:b/>
                <w:sz w:val="21"/>
                <w:szCs w:val="21"/>
              </w:rPr>
              <w:t>内容</w:t>
            </w:r>
          </w:p>
          <w:p w14:paraId="2A4863CB" w14:textId="77777777" w:rsidR="008879E8" w:rsidRPr="00B16CFC" w:rsidRDefault="008879E8">
            <w:pPr>
              <w:pStyle w:val="bg"/>
              <w:ind w:firstLine="0"/>
              <w:rPr>
                <w:rFonts w:ascii="Times New Roman" w:hAnsi="Times New Roman" w:cs="Times New Roman"/>
                <w:b/>
                <w:sz w:val="21"/>
                <w:szCs w:val="21"/>
              </w:rPr>
            </w:pPr>
            <w:r w:rsidRPr="00B16CFC">
              <w:rPr>
                <w:rFonts w:ascii="Times New Roman" w:hAnsi="Times New Roman" w:cs="Times New Roman"/>
                <w:b/>
                <w:sz w:val="21"/>
                <w:szCs w:val="21"/>
              </w:rPr>
              <w:t>类型</w:t>
            </w:r>
          </w:p>
        </w:tc>
        <w:tc>
          <w:tcPr>
            <w:tcW w:w="1134" w:type="dxa"/>
            <w:tcBorders>
              <w:top w:val="single" w:sz="4" w:space="0" w:color="auto"/>
              <w:left w:val="single" w:sz="4" w:space="0" w:color="auto"/>
              <w:bottom w:val="single" w:sz="4" w:space="0" w:color="auto"/>
              <w:right w:val="single" w:sz="4" w:space="0" w:color="auto"/>
            </w:tcBorders>
            <w:vAlign w:val="center"/>
          </w:tcPr>
          <w:p w14:paraId="36293E76" w14:textId="77777777" w:rsidR="008879E8" w:rsidRPr="00B16CFC" w:rsidRDefault="00EE28BE">
            <w:pPr>
              <w:pStyle w:val="bg"/>
              <w:ind w:firstLine="0"/>
              <w:jc w:val="center"/>
              <w:rPr>
                <w:rFonts w:ascii="Times New Roman" w:hAnsi="Times New Roman" w:cs="Times New Roman"/>
                <w:b/>
                <w:sz w:val="21"/>
                <w:szCs w:val="21"/>
              </w:rPr>
            </w:pPr>
            <w:r w:rsidRPr="00B16CFC">
              <w:rPr>
                <w:rFonts w:ascii="Times New Roman" w:hAnsi="Times New Roman" w:cs="Times New Roman"/>
                <w:b/>
                <w:sz w:val="21"/>
                <w:szCs w:val="21"/>
              </w:rPr>
              <w:t>排放源</w:t>
            </w:r>
          </w:p>
          <w:p w14:paraId="674DF4EE" w14:textId="77777777" w:rsidR="00324837" w:rsidRPr="00B16CFC" w:rsidRDefault="008879E8" w:rsidP="0003341E">
            <w:pPr>
              <w:pStyle w:val="bg"/>
              <w:spacing w:line="240" w:lineRule="auto"/>
              <w:ind w:firstLine="0"/>
              <w:jc w:val="center"/>
              <w:rPr>
                <w:rFonts w:ascii="Times New Roman" w:hAnsi="Times New Roman" w:cs="Times New Roman"/>
                <w:b/>
                <w:sz w:val="21"/>
                <w:szCs w:val="21"/>
              </w:rPr>
            </w:pPr>
            <w:r w:rsidRPr="00B16CFC">
              <w:rPr>
                <w:rFonts w:ascii="Times New Roman" w:hAnsi="Times New Roman" w:cs="Times New Roman"/>
                <w:b/>
                <w:sz w:val="21"/>
                <w:szCs w:val="21"/>
              </w:rPr>
              <w:t>（编号）</w:t>
            </w:r>
          </w:p>
        </w:tc>
        <w:tc>
          <w:tcPr>
            <w:tcW w:w="1418" w:type="dxa"/>
            <w:tcBorders>
              <w:top w:val="single" w:sz="4" w:space="0" w:color="auto"/>
              <w:left w:val="single" w:sz="4" w:space="0" w:color="auto"/>
              <w:bottom w:val="single" w:sz="4" w:space="0" w:color="auto"/>
              <w:right w:val="single" w:sz="4" w:space="0" w:color="auto"/>
            </w:tcBorders>
            <w:vAlign w:val="center"/>
          </w:tcPr>
          <w:p w14:paraId="34BA33EA" w14:textId="77777777" w:rsidR="00324837" w:rsidRPr="00B16CFC" w:rsidRDefault="00EE28BE" w:rsidP="0003341E">
            <w:pPr>
              <w:pStyle w:val="bg"/>
              <w:spacing w:line="240" w:lineRule="auto"/>
              <w:ind w:firstLine="0"/>
              <w:jc w:val="center"/>
              <w:rPr>
                <w:rFonts w:ascii="Times New Roman" w:hAnsi="Times New Roman" w:cs="Times New Roman"/>
                <w:b/>
                <w:sz w:val="21"/>
                <w:szCs w:val="21"/>
              </w:rPr>
            </w:pPr>
            <w:r w:rsidRPr="00B16CFC">
              <w:rPr>
                <w:rFonts w:ascii="Times New Roman" w:hAnsi="Times New Roman" w:cs="Times New Roman"/>
                <w:b/>
                <w:sz w:val="21"/>
                <w:szCs w:val="21"/>
              </w:rPr>
              <w:t>污染源</w:t>
            </w:r>
          </w:p>
          <w:p w14:paraId="66666F99" w14:textId="77777777" w:rsidR="00324837" w:rsidRPr="00B16CFC" w:rsidRDefault="00EE28BE" w:rsidP="0003341E">
            <w:pPr>
              <w:pStyle w:val="bg"/>
              <w:spacing w:line="240" w:lineRule="auto"/>
              <w:ind w:firstLine="0"/>
              <w:jc w:val="center"/>
              <w:rPr>
                <w:rFonts w:ascii="Times New Roman" w:hAnsi="Times New Roman" w:cs="Times New Roman"/>
                <w:b/>
                <w:sz w:val="21"/>
                <w:szCs w:val="21"/>
              </w:rPr>
            </w:pPr>
            <w:r w:rsidRPr="00B16CFC">
              <w:rPr>
                <w:rFonts w:ascii="Times New Roman" w:hAnsi="Times New Roman" w:cs="Times New Roman"/>
                <w:b/>
                <w:sz w:val="21"/>
                <w:szCs w:val="21"/>
              </w:rPr>
              <w:t>名称</w:t>
            </w:r>
          </w:p>
        </w:tc>
        <w:tc>
          <w:tcPr>
            <w:tcW w:w="2693" w:type="dxa"/>
            <w:tcBorders>
              <w:top w:val="single" w:sz="4" w:space="0" w:color="auto"/>
              <w:left w:val="single" w:sz="4" w:space="0" w:color="auto"/>
              <w:bottom w:val="single" w:sz="4" w:space="0" w:color="auto"/>
              <w:right w:val="single" w:sz="4" w:space="0" w:color="auto"/>
            </w:tcBorders>
            <w:vAlign w:val="center"/>
          </w:tcPr>
          <w:p w14:paraId="02D42763" w14:textId="77777777" w:rsidR="00324837" w:rsidRPr="00B16CFC" w:rsidRDefault="00EE28BE" w:rsidP="0003341E">
            <w:pPr>
              <w:pStyle w:val="bg"/>
              <w:spacing w:line="240" w:lineRule="auto"/>
              <w:ind w:firstLine="0"/>
              <w:jc w:val="center"/>
              <w:rPr>
                <w:rFonts w:ascii="Times New Roman" w:hAnsi="Times New Roman" w:cs="Times New Roman"/>
                <w:b/>
                <w:sz w:val="21"/>
                <w:szCs w:val="21"/>
              </w:rPr>
            </w:pPr>
            <w:r w:rsidRPr="00B16CFC">
              <w:rPr>
                <w:rFonts w:ascii="Times New Roman" w:hAnsi="Times New Roman" w:cs="Times New Roman"/>
                <w:b/>
                <w:sz w:val="21"/>
                <w:szCs w:val="21"/>
              </w:rPr>
              <w:t>防治措施</w:t>
            </w:r>
          </w:p>
        </w:tc>
        <w:tc>
          <w:tcPr>
            <w:tcW w:w="2584" w:type="dxa"/>
            <w:tcBorders>
              <w:top w:val="single" w:sz="4" w:space="0" w:color="auto"/>
              <w:left w:val="single" w:sz="4" w:space="0" w:color="auto"/>
              <w:bottom w:val="single" w:sz="4" w:space="0" w:color="auto"/>
              <w:right w:val="single" w:sz="4" w:space="0" w:color="auto"/>
            </w:tcBorders>
            <w:vAlign w:val="center"/>
          </w:tcPr>
          <w:p w14:paraId="1FF7BC89" w14:textId="77777777" w:rsidR="00324837" w:rsidRPr="00B16CFC" w:rsidRDefault="00EE28BE" w:rsidP="0003341E">
            <w:pPr>
              <w:pStyle w:val="bg"/>
              <w:spacing w:line="240" w:lineRule="auto"/>
              <w:ind w:firstLine="0"/>
              <w:jc w:val="center"/>
              <w:rPr>
                <w:rFonts w:ascii="Times New Roman" w:hAnsi="Times New Roman" w:cs="Times New Roman"/>
                <w:b/>
                <w:sz w:val="21"/>
                <w:szCs w:val="21"/>
              </w:rPr>
            </w:pPr>
            <w:r w:rsidRPr="00B16CFC">
              <w:rPr>
                <w:rFonts w:ascii="Times New Roman" w:hAnsi="Times New Roman" w:cs="Times New Roman"/>
                <w:b/>
                <w:sz w:val="21"/>
                <w:szCs w:val="21"/>
              </w:rPr>
              <w:t>预期治理效果</w:t>
            </w:r>
          </w:p>
        </w:tc>
      </w:tr>
      <w:tr w:rsidR="00EC0C5F" w:rsidRPr="00B16CFC" w14:paraId="3006BEE6" w14:textId="77777777" w:rsidTr="002809B4">
        <w:trPr>
          <w:trHeight w:val="655"/>
        </w:trPr>
        <w:tc>
          <w:tcPr>
            <w:tcW w:w="1069" w:type="dxa"/>
            <w:vMerge w:val="restart"/>
            <w:tcBorders>
              <w:top w:val="single" w:sz="4" w:space="0" w:color="auto"/>
              <w:left w:val="single" w:sz="4" w:space="0" w:color="auto"/>
              <w:bottom w:val="single" w:sz="4" w:space="0" w:color="auto"/>
              <w:right w:val="single" w:sz="4" w:space="0" w:color="auto"/>
            </w:tcBorders>
            <w:vAlign w:val="center"/>
          </w:tcPr>
          <w:p w14:paraId="2A8C69CB" w14:textId="77777777" w:rsidR="006E1B93" w:rsidRPr="00B16CFC" w:rsidRDefault="006E1B93" w:rsidP="0003341E">
            <w:pPr>
              <w:pStyle w:val="bg"/>
              <w:ind w:firstLine="0"/>
              <w:jc w:val="center"/>
              <w:rPr>
                <w:rFonts w:ascii="Times New Roman" w:hAnsi="Times New Roman" w:cs="Times New Roman"/>
                <w:b/>
                <w:sz w:val="21"/>
                <w:szCs w:val="21"/>
              </w:rPr>
            </w:pPr>
            <w:r w:rsidRPr="00B16CFC">
              <w:rPr>
                <w:rFonts w:ascii="Times New Roman" w:hAnsi="Times New Roman" w:cs="Times New Roman"/>
                <w:b/>
                <w:sz w:val="21"/>
                <w:szCs w:val="21"/>
              </w:rPr>
              <w:t>大</w:t>
            </w:r>
          </w:p>
          <w:p w14:paraId="67C35800" w14:textId="77777777" w:rsidR="006E1B93" w:rsidRPr="00B16CFC" w:rsidRDefault="006E1B93" w:rsidP="0003341E">
            <w:pPr>
              <w:pStyle w:val="bg"/>
              <w:ind w:firstLine="0"/>
              <w:jc w:val="center"/>
              <w:rPr>
                <w:rFonts w:ascii="Times New Roman" w:hAnsi="Times New Roman" w:cs="Times New Roman"/>
                <w:b/>
                <w:sz w:val="21"/>
                <w:szCs w:val="21"/>
              </w:rPr>
            </w:pPr>
            <w:r w:rsidRPr="00B16CFC">
              <w:rPr>
                <w:rFonts w:ascii="Times New Roman" w:hAnsi="Times New Roman" w:cs="Times New Roman"/>
                <w:b/>
                <w:sz w:val="21"/>
                <w:szCs w:val="21"/>
              </w:rPr>
              <w:t>气</w:t>
            </w:r>
          </w:p>
          <w:p w14:paraId="4C13EE3D" w14:textId="77777777" w:rsidR="006E1B93" w:rsidRPr="00B16CFC" w:rsidRDefault="006E1B93" w:rsidP="0003341E">
            <w:pPr>
              <w:pStyle w:val="bg"/>
              <w:ind w:firstLine="0"/>
              <w:jc w:val="center"/>
              <w:rPr>
                <w:rFonts w:ascii="Times New Roman" w:hAnsi="Times New Roman" w:cs="Times New Roman"/>
                <w:b/>
                <w:sz w:val="21"/>
                <w:szCs w:val="21"/>
              </w:rPr>
            </w:pPr>
            <w:proofErr w:type="gramStart"/>
            <w:r w:rsidRPr="00B16CFC">
              <w:rPr>
                <w:rFonts w:ascii="Times New Roman" w:hAnsi="Times New Roman" w:cs="Times New Roman"/>
                <w:b/>
                <w:sz w:val="21"/>
                <w:szCs w:val="21"/>
              </w:rPr>
              <w:t>污</w:t>
            </w:r>
            <w:proofErr w:type="gramEnd"/>
          </w:p>
          <w:p w14:paraId="33A765C4" w14:textId="77777777" w:rsidR="006E1B93" w:rsidRPr="00B16CFC" w:rsidRDefault="006E1B93" w:rsidP="0003341E">
            <w:pPr>
              <w:pStyle w:val="bg"/>
              <w:ind w:firstLine="0"/>
              <w:jc w:val="center"/>
              <w:rPr>
                <w:rFonts w:ascii="Times New Roman" w:hAnsi="Times New Roman" w:cs="Times New Roman"/>
                <w:b/>
                <w:sz w:val="21"/>
                <w:szCs w:val="21"/>
              </w:rPr>
            </w:pPr>
            <w:r w:rsidRPr="00B16CFC">
              <w:rPr>
                <w:rFonts w:ascii="Times New Roman" w:hAnsi="Times New Roman" w:cs="Times New Roman"/>
                <w:b/>
                <w:sz w:val="21"/>
                <w:szCs w:val="21"/>
              </w:rPr>
              <w:t>染</w:t>
            </w:r>
          </w:p>
          <w:p w14:paraId="37F7CE3F" w14:textId="77777777" w:rsidR="0003341E" w:rsidRPr="00B16CFC" w:rsidRDefault="006E1B93" w:rsidP="0003341E">
            <w:pPr>
              <w:pStyle w:val="bg"/>
              <w:ind w:firstLine="0"/>
              <w:jc w:val="center"/>
              <w:rPr>
                <w:rFonts w:ascii="Times New Roman" w:hAnsi="Times New Roman" w:cs="Times New Roman"/>
                <w:b/>
                <w:sz w:val="21"/>
                <w:szCs w:val="21"/>
              </w:rPr>
            </w:pPr>
            <w:r w:rsidRPr="00B16CFC">
              <w:rPr>
                <w:rFonts w:ascii="Times New Roman" w:hAnsi="Times New Roman" w:cs="Times New Roman"/>
                <w:b/>
                <w:sz w:val="21"/>
                <w:szCs w:val="21"/>
              </w:rPr>
              <w:t>物</w:t>
            </w:r>
          </w:p>
        </w:tc>
        <w:tc>
          <w:tcPr>
            <w:tcW w:w="1134" w:type="dxa"/>
            <w:tcBorders>
              <w:top w:val="single" w:sz="4" w:space="0" w:color="auto"/>
              <w:left w:val="single" w:sz="4" w:space="0" w:color="auto"/>
              <w:bottom w:val="single" w:sz="4" w:space="0" w:color="auto"/>
              <w:right w:val="single" w:sz="4" w:space="0" w:color="auto"/>
            </w:tcBorders>
            <w:vAlign w:val="center"/>
          </w:tcPr>
          <w:p w14:paraId="38B009A6" w14:textId="77777777" w:rsidR="0003341E" w:rsidRPr="00B16CFC" w:rsidRDefault="006E1B93" w:rsidP="0003341E">
            <w:pPr>
              <w:pStyle w:val="bg"/>
              <w:ind w:firstLine="0"/>
              <w:jc w:val="center"/>
              <w:rPr>
                <w:rFonts w:ascii="Times New Roman" w:hAnsi="Times New Roman" w:cs="Times New Roman"/>
                <w:sz w:val="21"/>
                <w:szCs w:val="21"/>
              </w:rPr>
            </w:pPr>
            <w:r w:rsidRPr="00B16CFC">
              <w:rPr>
                <w:rFonts w:ascii="Times New Roman" w:hAnsi="Times New Roman" w:cs="Times New Roman"/>
                <w:sz w:val="21"/>
                <w:szCs w:val="21"/>
              </w:rPr>
              <w:t>柴油机</w:t>
            </w:r>
            <w:r w:rsidRPr="00B16CFC">
              <w:rPr>
                <w:rFonts w:ascii="Times New Roman" w:hAnsi="Times New Roman" w:cs="Times New Roman"/>
                <w:sz w:val="21"/>
                <w:szCs w:val="21"/>
              </w:rPr>
              <w:t xml:space="preserve"> </w:t>
            </w:r>
            <w:r w:rsidRPr="00B16CFC">
              <w:rPr>
                <w:rFonts w:ascii="Times New Roman" w:hAnsi="Times New Roman" w:cs="Times New Roman"/>
                <w:sz w:val="21"/>
                <w:szCs w:val="21"/>
              </w:rPr>
              <w:t>发电机</w:t>
            </w:r>
          </w:p>
        </w:tc>
        <w:tc>
          <w:tcPr>
            <w:tcW w:w="1418" w:type="dxa"/>
            <w:tcBorders>
              <w:top w:val="single" w:sz="4" w:space="0" w:color="auto"/>
              <w:left w:val="single" w:sz="4" w:space="0" w:color="auto"/>
              <w:bottom w:val="single" w:sz="4" w:space="0" w:color="auto"/>
              <w:right w:val="single" w:sz="4" w:space="0" w:color="auto"/>
            </w:tcBorders>
            <w:vAlign w:val="center"/>
          </w:tcPr>
          <w:p w14:paraId="546EF913" w14:textId="77777777" w:rsidR="0003341E" w:rsidRPr="00B16CFC" w:rsidRDefault="006E1B93" w:rsidP="009C4E1E">
            <w:pPr>
              <w:pStyle w:val="bg"/>
              <w:ind w:firstLine="0"/>
              <w:jc w:val="center"/>
              <w:rPr>
                <w:rFonts w:ascii="Times New Roman" w:hAnsi="Times New Roman" w:cs="Times New Roman"/>
                <w:sz w:val="21"/>
                <w:szCs w:val="21"/>
              </w:rPr>
            </w:pPr>
            <w:r w:rsidRPr="00B16CFC">
              <w:rPr>
                <w:rFonts w:ascii="Times New Roman" w:hAnsi="Times New Roman" w:cs="Times New Roman"/>
                <w:sz w:val="21"/>
                <w:szCs w:val="21"/>
              </w:rPr>
              <w:t>SO</w:t>
            </w:r>
            <w:r w:rsidRPr="009C4E1E">
              <w:rPr>
                <w:rFonts w:ascii="Times New Roman" w:hAnsi="Times New Roman" w:cs="Times New Roman"/>
                <w:sz w:val="21"/>
                <w:szCs w:val="21"/>
                <w:vertAlign w:val="subscript"/>
              </w:rPr>
              <w:t>2</w:t>
            </w:r>
            <w:r w:rsidRPr="00B16CFC">
              <w:rPr>
                <w:rFonts w:ascii="Times New Roman" w:hAnsi="Times New Roman" w:cs="Times New Roman"/>
                <w:sz w:val="21"/>
                <w:szCs w:val="21"/>
              </w:rPr>
              <w:t>、</w:t>
            </w:r>
            <w:r w:rsidRPr="00B16CFC">
              <w:rPr>
                <w:rFonts w:ascii="Times New Roman" w:hAnsi="Times New Roman" w:cs="Times New Roman"/>
                <w:sz w:val="21"/>
                <w:szCs w:val="21"/>
              </w:rPr>
              <w:t>NO</w:t>
            </w:r>
            <w:r w:rsidRPr="009C4E1E">
              <w:rPr>
                <w:rFonts w:ascii="Times New Roman" w:hAnsi="Times New Roman" w:cs="Times New Roman"/>
                <w:sz w:val="21"/>
                <w:szCs w:val="21"/>
                <w:vertAlign w:val="subscript"/>
              </w:rPr>
              <w:t>x</w:t>
            </w:r>
            <w:r w:rsidRPr="00B16CFC">
              <w:rPr>
                <w:rFonts w:ascii="Times New Roman" w:hAnsi="Times New Roman" w:cs="Times New Roman"/>
                <w:sz w:val="21"/>
                <w:szCs w:val="21"/>
              </w:rPr>
              <w:t>、烟尘</w:t>
            </w:r>
          </w:p>
        </w:tc>
        <w:tc>
          <w:tcPr>
            <w:tcW w:w="2693" w:type="dxa"/>
            <w:tcBorders>
              <w:top w:val="single" w:sz="4" w:space="0" w:color="auto"/>
              <w:left w:val="single" w:sz="4" w:space="0" w:color="auto"/>
              <w:bottom w:val="single" w:sz="4" w:space="0" w:color="auto"/>
              <w:right w:val="single" w:sz="4" w:space="0" w:color="auto"/>
            </w:tcBorders>
            <w:vAlign w:val="center"/>
          </w:tcPr>
          <w:p w14:paraId="40562A97" w14:textId="77777777" w:rsidR="0003341E" w:rsidRPr="00B16CFC" w:rsidRDefault="006E1B93" w:rsidP="0003341E">
            <w:pPr>
              <w:pStyle w:val="bg"/>
              <w:ind w:firstLine="0"/>
              <w:jc w:val="center"/>
              <w:rPr>
                <w:rFonts w:ascii="Times New Roman" w:hAnsi="Times New Roman" w:cs="Times New Roman"/>
                <w:sz w:val="21"/>
                <w:szCs w:val="21"/>
              </w:rPr>
            </w:pPr>
            <w:r w:rsidRPr="00B16CFC">
              <w:rPr>
                <w:rFonts w:ascii="Times New Roman" w:hAnsi="Times New Roman" w:cs="Times New Roman"/>
                <w:sz w:val="21"/>
                <w:szCs w:val="21"/>
              </w:rPr>
              <w:t>使用符合国家标准的清洁</w:t>
            </w:r>
            <w:r w:rsidRPr="00B16CFC">
              <w:rPr>
                <w:rFonts w:ascii="Times New Roman" w:hAnsi="Times New Roman" w:cs="Times New Roman"/>
                <w:sz w:val="21"/>
                <w:szCs w:val="21"/>
              </w:rPr>
              <w:t xml:space="preserve"> </w:t>
            </w:r>
            <w:r w:rsidRPr="00B16CFC">
              <w:rPr>
                <w:rFonts w:ascii="Times New Roman" w:hAnsi="Times New Roman" w:cs="Times New Roman"/>
                <w:sz w:val="21"/>
                <w:szCs w:val="21"/>
              </w:rPr>
              <w:t>燃料、达标排放</w:t>
            </w:r>
          </w:p>
        </w:tc>
        <w:tc>
          <w:tcPr>
            <w:tcW w:w="2584" w:type="dxa"/>
            <w:vMerge w:val="restart"/>
            <w:tcBorders>
              <w:top w:val="single" w:sz="4" w:space="0" w:color="auto"/>
              <w:left w:val="single" w:sz="4" w:space="0" w:color="auto"/>
              <w:right w:val="single" w:sz="4" w:space="0" w:color="auto"/>
            </w:tcBorders>
            <w:vAlign w:val="center"/>
          </w:tcPr>
          <w:p w14:paraId="44ACB0C8" w14:textId="77777777" w:rsidR="0003341E" w:rsidRPr="00B16CFC" w:rsidRDefault="006E1B93" w:rsidP="0003341E">
            <w:pPr>
              <w:pStyle w:val="bg"/>
              <w:spacing w:line="240" w:lineRule="auto"/>
              <w:ind w:firstLine="0"/>
              <w:rPr>
                <w:rFonts w:ascii="Times New Roman" w:hAnsi="Times New Roman" w:cs="Times New Roman"/>
                <w:sz w:val="21"/>
                <w:szCs w:val="21"/>
              </w:rPr>
            </w:pPr>
            <w:r w:rsidRPr="00B16CFC">
              <w:rPr>
                <w:rFonts w:ascii="Times New Roman" w:hAnsi="Times New Roman" w:cs="Times New Roman"/>
                <w:sz w:val="21"/>
                <w:szCs w:val="21"/>
              </w:rPr>
              <w:t>满足《大气污染物综合排放标准》（</w:t>
            </w:r>
            <w:r w:rsidRPr="00B16CFC">
              <w:rPr>
                <w:rFonts w:ascii="Times New Roman" w:hAnsi="Times New Roman" w:cs="Times New Roman"/>
                <w:sz w:val="21"/>
                <w:szCs w:val="21"/>
              </w:rPr>
              <w:t>GB16297-1996</w:t>
            </w:r>
            <w:r w:rsidRPr="00B16CFC">
              <w:rPr>
                <w:rFonts w:ascii="Times New Roman" w:hAnsi="Times New Roman" w:cs="Times New Roman"/>
                <w:sz w:val="21"/>
                <w:szCs w:val="21"/>
              </w:rPr>
              <w:t>）新污染源无组织排放监控</w:t>
            </w:r>
            <w:r w:rsidRPr="00B16CFC">
              <w:rPr>
                <w:rFonts w:ascii="Times New Roman" w:hAnsi="Times New Roman" w:cs="Times New Roman"/>
                <w:sz w:val="21"/>
                <w:szCs w:val="21"/>
              </w:rPr>
              <w:t xml:space="preserve"> </w:t>
            </w:r>
            <w:r w:rsidRPr="00B16CFC">
              <w:rPr>
                <w:rFonts w:ascii="Times New Roman" w:hAnsi="Times New Roman" w:cs="Times New Roman"/>
                <w:sz w:val="21"/>
                <w:szCs w:val="21"/>
              </w:rPr>
              <w:t>浓度限值要求；周围敏感</w:t>
            </w:r>
            <w:r w:rsidRPr="00B16CFC">
              <w:rPr>
                <w:rFonts w:ascii="Times New Roman" w:hAnsi="Times New Roman" w:cs="Times New Roman"/>
                <w:sz w:val="21"/>
                <w:szCs w:val="21"/>
              </w:rPr>
              <w:t xml:space="preserve"> </w:t>
            </w:r>
            <w:r w:rsidRPr="00B16CFC">
              <w:rPr>
                <w:rFonts w:ascii="Times New Roman" w:hAnsi="Times New Roman" w:cs="Times New Roman"/>
                <w:sz w:val="21"/>
                <w:szCs w:val="21"/>
              </w:rPr>
              <w:t>点满足《环境空气质量标</w:t>
            </w:r>
            <w:r w:rsidRPr="00B16CFC">
              <w:rPr>
                <w:rFonts w:ascii="Times New Roman" w:hAnsi="Times New Roman" w:cs="Times New Roman"/>
                <w:sz w:val="21"/>
                <w:szCs w:val="21"/>
              </w:rPr>
              <w:t xml:space="preserve"> </w:t>
            </w:r>
            <w:r w:rsidRPr="00B16CFC">
              <w:rPr>
                <w:rFonts w:ascii="Times New Roman" w:hAnsi="Times New Roman" w:cs="Times New Roman"/>
                <w:sz w:val="21"/>
                <w:szCs w:val="21"/>
              </w:rPr>
              <w:t>准》（</w:t>
            </w:r>
            <w:r w:rsidRPr="00B16CFC">
              <w:rPr>
                <w:rFonts w:ascii="Times New Roman" w:hAnsi="Times New Roman" w:cs="Times New Roman"/>
                <w:sz w:val="21"/>
                <w:szCs w:val="21"/>
              </w:rPr>
              <w:t>GB3095-2012</w:t>
            </w:r>
            <w:r w:rsidRPr="00B16CFC">
              <w:rPr>
                <w:rFonts w:ascii="Times New Roman" w:hAnsi="Times New Roman" w:cs="Times New Roman"/>
                <w:sz w:val="21"/>
                <w:szCs w:val="21"/>
              </w:rPr>
              <w:t>）二级</w:t>
            </w:r>
            <w:r w:rsidRPr="00B16CFC">
              <w:rPr>
                <w:rFonts w:ascii="Times New Roman" w:hAnsi="Times New Roman" w:cs="Times New Roman"/>
                <w:sz w:val="21"/>
                <w:szCs w:val="21"/>
              </w:rPr>
              <w:t xml:space="preserve"> </w:t>
            </w:r>
            <w:r w:rsidRPr="00B16CFC">
              <w:rPr>
                <w:rFonts w:ascii="Times New Roman" w:hAnsi="Times New Roman" w:cs="Times New Roman"/>
                <w:sz w:val="21"/>
                <w:szCs w:val="21"/>
              </w:rPr>
              <w:t>标准。</w:t>
            </w:r>
          </w:p>
        </w:tc>
      </w:tr>
      <w:tr w:rsidR="00EC0C5F" w:rsidRPr="00B16CFC" w14:paraId="069A2F3D" w14:textId="77777777" w:rsidTr="002809B4">
        <w:trPr>
          <w:trHeight w:val="599"/>
        </w:trPr>
        <w:tc>
          <w:tcPr>
            <w:tcW w:w="1069" w:type="dxa"/>
            <w:vMerge/>
            <w:tcBorders>
              <w:top w:val="single" w:sz="4" w:space="0" w:color="auto"/>
              <w:left w:val="single" w:sz="4" w:space="0" w:color="auto"/>
              <w:bottom w:val="single" w:sz="4" w:space="0" w:color="auto"/>
              <w:right w:val="single" w:sz="4" w:space="0" w:color="auto"/>
            </w:tcBorders>
            <w:vAlign w:val="center"/>
          </w:tcPr>
          <w:p w14:paraId="0DD65A05" w14:textId="77777777" w:rsidR="0003341E" w:rsidRPr="00B16CFC" w:rsidRDefault="0003341E" w:rsidP="0003341E">
            <w:pPr>
              <w:widowControl/>
              <w:spacing w:line="400" w:lineRule="exact"/>
              <w:jc w:val="center"/>
              <w:rPr>
                <w:rFonts w:ascii="Times New Roman" w:hAnsi="Times New Roman" w:cs="Times New Roman"/>
                <w:b/>
                <w:szCs w:val="21"/>
              </w:rPr>
            </w:pPr>
          </w:p>
        </w:tc>
        <w:tc>
          <w:tcPr>
            <w:tcW w:w="1134" w:type="dxa"/>
            <w:tcBorders>
              <w:top w:val="single" w:sz="4" w:space="0" w:color="auto"/>
              <w:left w:val="single" w:sz="4" w:space="0" w:color="auto"/>
              <w:bottom w:val="single" w:sz="4" w:space="0" w:color="auto"/>
              <w:right w:val="single" w:sz="4" w:space="0" w:color="auto"/>
            </w:tcBorders>
            <w:vAlign w:val="center"/>
          </w:tcPr>
          <w:p w14:paraId="73482AD6" w14:textId="77777777" w:rsidR="0003341E" w:rsidRPr="00B16CFC" w:rsidRDefault="006E1B93" w:rsidP="0003341E">
            <w:pPr>
              <w:widowControl/>
              <w:spacing w:line="400" w:lineRule="exact"/>
              <w:jc w:val="center"/>
              <w:rPr>
                <w:rFonts w:ascii="Times New Roman" w:hAnsi="Times New Roman" w:cs="Times New Roman"/>
                <w:szCs w:val="21"/>
              </w:rPr>
            </w:pPr>
            <w:r w:rsidRPr="00B16CFC">
              <w:rPr>
                <w:rFonts w:ascii="Times New Roman" w:hAnsi="Times New Roman" w:cs="Times New Roman"/>
                <w:color w:val="000000"/>
              </w:rPr>
              <w:t>施工场地</w:t>
            </w:r>
          </w:p>
        </w:tc>
        <w:tc>
          <w:tcPr>
            <w:tcW w:w="1418" w:type="dxa"/>
            <w:tcBorders>
              <w:top w:val="single" w:sz="4" w:space="0" w:color="auto"/>
              <w:left w:val="single" w:sz="4" w:space="0" w:color="auto"/>
              <w:bottom w:val="single" w:sz="4" w:space="0" w:color="auto"/>
              <w:right w:val="single" w:sz="4" w:space="0" w:color="auto"/>
            </w:tcBorders>
            <w:vAlign w:val="center"/>
          </w:tcPr>
          <w:p w14:paraId="32A03659" w14:textId="77777777" w:rsidR="0003341E" w:rsidRPr="00B16CFC" w:rsidRDefault="006E1B93" w:rsidP="0003341E">
            <w:pPr>
              <w:pStyle w:val="bg"/>
              <w:spacing w:line="240" w:lineRule="auto"/>
              <w:ind w:firstLine="0"/>
              <w:jc w:val="center"/>
              <w:rPr>
                <w:rFonts w:ascii="Times New Roman" w:hAnsi="Times New Roman" w:cs="Times New Roman"/>
                <w:sz w:val="21"/>
                <w:szCs w:val="21"/>
              </w:rPr>
            </w:pPr>
            <w:r w:rsidRPr="00B16CFC">
              <w:rPr>
                <w:rFonts w:ascii="Times New Roman" w:hAnsi="Times New Roman" w:cs="Times New Roman"/>
                <w:color w:val="000000"/>
              </w:rPr>
              <w:t>TSP</w:t>
            </w:r>
          </w:p>
        </w:tc>
        <w:tc>
          <w:tcPr>
            <w:tcW w:w="2693" w:type="dxa"/>
            <w:tcBorders>
              <w:top w:val="single" w:sz="4" w:space="0" w:color="auto"/>
              <w:left w:val="single" w:sz="4" w:space="0" w:color="auto"/>
              <w:bottom w:val="single" w:sz="4" w:space="0" w:color="auto"/>
              <w:right w:val="single" w:sz="4" w:space="0" w:color="auto"/>
            </w:tcBorders>
            <w:vAlign w:val="center"/>
          </w:tcPr>
          <w:p w14:paraId="4751CFAB" w14:textId="77777777" w:rsidR="0003341E" w:rsidRPr="00B16CFC" w:rsidRDefault="006E1B93" w:rsidP="006E1B93">
            <w:pPr>
              <w:pStyle w:val="bg"/>
              <w:ind w:firstLine="0"/>
              <w:jc w:val="center"/>
              <w:rPr>
                <w:rFonts w:ascii="Times New Roman" w:hAnsi="Times New Roman" w:cs="Times New Roman"/>
                <w:sz w:val="21"/>
                <w:szCs w:val="21"/>
              </w:rPr>
            </w:pPr>
            <w:proofErr w:type="gramStart"/>
            <w:r w:rsidRPr="00B16CFC">
              <w:rPr>
                <w:rFonts w:ascii="Times New Roman" w:hAnsi="Times New Roman" w:cs="Times New Roman"/>
                <w:sz w:val="21"/>
                <w:szCs w:val="21"/>
              </w:rPr>
              <w:t>洒水抑尘遮盖</w:t>
            </w:r>
            <w:proofErr w:type="gramEnd"/>
            <w:r w:rsidRPr="00B16CFC">
              <w:rPr>
                <w:rFonts w:ascii="Times New Roman" w:hAnsi="Times New Roman" w:cs="Times New Roman"/>
                <w:sz w:val="21"/>
                <w:szCs w:val="21"/>
              </w:rPr>
              <w:t>土方、避免大</w:t>
            </w:r>
            <w:r w:rsidRPr="00B16CFC">
              <w:rPr>
                <w:rFonts w:ascii="Times New Roman" w:hAnsi="Times New Roman" w:cs="Times New Roman"/>
                <w:sz w:val="21"/>
                <w:szCs w:val="21"/>
              </w:rPr>
              <w:t xml:space="preserve"> </w:t>
            </w:r>
            <w:proofErr w:type="gramStart"/>
            <w:r w:rsidRPr="00B16CFC">
              <w:rPr>
                <w:rFonts w:ascii="Times New Roman" w:hAnsi="Times New Roman" w:cs="Times New Roman"/>
                <w:sz w:val="21"/>
                <w:szCs w:val="21"/>
              </w:rPr>
              <w:t>风期间</w:t>
            </w:r>
            <w:proofErr w:type="gramEnd"/>
            <w:r w:rsidRPr="00B16CFC">
              <w:rPr>
                <w:rFonts w:ascii="Times New Roman" w:hAnsi="Times New Roman" w:cs="Times New Roman"/>
                <w:sz w:val="21"/>
                <w:szCs w:val="21"/>
              </w:rPr>
              <w:t>施工等</w:t>
            </w:r>
          </w:p>
        </w:tc>
        <w:tc>
          <w:tcPr>
            <w:tcW w:w="2584" w:type="dxa"/>
            <w:vMerge/>
            <w:tcBorders>
              <w:left w:val="single" w:sz="4" w:space="0" w:color="auto"/>
              <w:bottom w:val="single" w:sz="4" w:space="0" w:color="auto"/>
              <w:right w:val="single" w:sz="4" w:space="0" w:color="auto"/>
            </w:tcBorders>
            <w:vAlign w:val="center"/>
          </w:tcPr>
          <w:p w14:paraId="2898BD12" w14:textId="77777777" w:rsidR="0003341E" w:rsidRPr="00B16CFC" w:rsidRDefault="0003341E" w:rsidP="0003341E">
            <w:pPr>
              <w:pStyle w:val="bg"/>
              <w:spacing w:line="240" w:lineRule="auto"/>
              <w:ind w:firstLine="0"/>
              <w:jc w:val="center"/>
              <w:rPr>
                <w:rFonts w:ascii="Times New Roman" w:hAnsi="Times New Roman" w:cs="Times New Roman"/>
                <w:sz w:val="21"/>
                <w:szCs w:val="21"/>
              </w:rPr>
            </w:pPr>
          </w:p>
        </w:tc>
      </w:tr>
      <w:tr w:rsidR="00EC0C5F" w:rsidRPr="00B16CFC" w14:paraId="6E40556C" w14:textId="77777777" w:rsidTr="002809B4">
        <w:trPr>
          <w:trHeight w:val="748"/>
        </w:trPr>
        <w:tc>
          <w:tcPr>
            <w:tcW w:w="1069" w:type="dxa"/>
            <w:tcBorders>
              <w:top w:val="single" w:sz="4" w:space="0" w:color="auto"/>
              <w:left w:val="single" w:sz="4" w:space="0" w:color="auto"/>
              <w:bottom w:val="single" w:sz="4" w:space="0" w:color="auto"/>
              <w:right w:val="single" w:sz="4" w:space="0" w:color="auto"/>
            </w:tcBorders>
            <w:vAlign w:val="center"/>
          </w:tcPr>
          <w:p w14:paraId="6412E683" w14:textId="77777777" w:rsidR="006E1B93" w:rsidRPr="00B16CFC" w:rsidRDefault="006E1B93" w:rsidP="0003341E">
            <w:pPr>
              <w:pStyle w:val="bg"/>
              <w:ind w:firstLine="0"/>
              <w:jc w:val="center"/>
              <w:rPr>
                <w:rFonts w:ascii="Times New Roman" w:hAnsi="Times New Roman" w:cs="Times New Roman"/>
                <w:b/>
                <w:sz w:val="21"/>
                <w:szCs w:val="21"/>
              </w:rPr>
            </w:pPr>
            <w:r w:rsidRPr="00B16CFC">
              <w:rPr>
                <w:rFonts w:ascii="Times New Roman" w:hAnsi="Times New Roman" w:cs="Times New Roman"/>
                <w:b/>
                <w:sz w:val="21"/>
                <w:szCs w:val="21"/>
              </w:rPr>
              <w:t>水</w:t>
            </w:r>
          </w:p>
          <w:p w14:paraId="44222800" w14:textId="77777777" w:rsidR="006E1B93" w:rsidRPr="00B16CFC" w:rsidRDefault="006E1B93" w:rsidP="0003341E">
            <w:pPr>
              <w:pStyle w:val="bg"/>
              <w:ind w:firstLine="0"/>
              <w:jc w:val="center"/>
              <w:rPr>
                <w:rFonts w:ascii="Times New Roman" w:hAnsi="Times New Roman" w:cs="Times New Roman"/>
                <w:b/>
                <w:sz w:val="21"/>
                <w:szCs w:val="21"/>
              </w:rPr>
            </w:pPr>
            <w:proofErr w:type="gramStart"/>
            <w:r w:rsidRPr="00B16CFC">
              <w:rPr>
                <w:rFonts w:ascii="Times New Roman" w:hAnsi="Times New Roman" w:cs="Times New Roman"/>
                <w:b/>
                <w:sz w:val="21"/>
                <w:szCs w:val="21"/>
              </w:rPr>
              <w:t>污</w:t>
            </w:r>
            <w:proofErr w:type="gramEnd"/>
          </w:p>
          <w:p w14:paraId="6D655DDE" w14:textId="77777777" w:rsidR="006E1B93" w:rsidRPr="00B16CFC" w:rsidRDefault="006E1B93" w:rsidP="0003341E">
            <w:pPr>
              <w:pStyle w:val="bg"/>
              <w:ind w:firstLine="0"/>
              <w:jc w:val="center"/>
              <w:rPr>
                <w:rFonts w:ascii="Times New Roman" w:hAnsi="Times New Roman" w:cs="Times New Roman"/>
                <w:b/>
                <w:sz w:val="21"/>
                <w:szCs w:val="21"/>
              </w:rPr>
            </w:pPr>
            <w:r w:rsidRPr="00B16CFC">
              <w:rPr>
                <w:rFonts w:ascii="Times New Roman" w:hAnsi="Times New Roman" w:cs="Times New Roman"/>
                <w:b/>
                <w:sz w:val="21"/>
                <w:szCs w:val="21"/>
              </w:rPr>
              <w:t>染</w:t>
            </w:r>
          </w:p>
          <w:p w14:paraId="64CEEDA1" w14:textId="77777777" w:rsidR="00EF2545" w:rsidRPr="00B16CFC" w:rsidRDefault="006E1B93" w:rsidP="0003341E">
            <w:pPr>
              <w:pStyle w:val="bg"/>
              <w:ind w:firstLine="0"/>
              <w:jc w:val="center"/>
              <w:rPr>
                <w:rFonts w:ascii="Times New Roman" w:hAnsi="Times New Roman" w:cs="Times New Roman"/>
                <w:b/>
                <w:sz w:val="21"/>
                <w:szCs w:val="21"/>
              </w:rPr>
            </w:pPr>
            <w:r w:rsidRPr="00B16CFC">
              <w:rPr>
                <w:rFonts w:ascii="Times New Roman" w:hAnsi="Times New Roman" w:cs="Times New Roman"/>
                <w:b/>
                <w:sz w:val="21"/>
                <w:szCs w:val="21"/>
              </w:rPr>
              <w:t>物</w:t>
            </w:r>
          </w:p>
        </w:tc>
        <w:tc>
          <w:tcPr>
            <w:tcW w:w="1134" w:type="dxa"/>
            <w:tcBorders>
              <w:top w:val="single" w:sz="4" w:space="0" w:color="auto"/>
              <w:left w:val="single" w:sz="4" w:space="0" w:color="auto"/>
              <w:bottom w:val="single" w:sz="4" w:space="0" w:color="auto"/>
              <w:right w:val="single" w:sz="4" w:space="0" w:color="auto"/>
            </w:tcBorders>
            <w:vAlign w:val="center"/>
          </w:tcPr>
          <w:p w14:paraId="717F2D8D" w14:textId="77777777" w:rsidR="00EF2545" w:rsidRPr="00B16CFC" w:rsidRDefault="008879E8" w:rsidP="0003341E">
            <w:pPr>
              <w:pStyle w:val="bg"/>
              <w:ind w:firstLine="0"/>
              <w:jc w:val="center"/>
              <w:rPr>
                <w:rFonts w:ascii="Times New Roman" w:hAnsi="Times New Roman" w:cs="Times New Roman"/>
                <w:sz w:val="21"/>
                <w:szCs w:val="21"/>
              </w:rPr>
            </w:pPr>
            <w:r w:rsidRPr="00B16CFC">
              <w:rPr>
                <w:rFonts w:ascii="Times New Roman" w:hAnsi="Times New Roman" w:cs="Times New Roman"/>
                <w:sz w:val="21"/>
                <w:szCs w:val="21"/>
              </w:rPr>
              <w:t>生活污水</w:t>
            </w:r>
          </w:p>
        </w:tc>
        <w:tc>
          <w:tcPr>
            <w:tcW w:w="1418" w:type="dxa"/>
            <w:tcBorders>
              <w:top w:val="single" w:sz="4" w:space="0" w:color="auto"/>
              <w:left w:val="single" w:sz="4" w:space="0" w:color="auto"/>
              <w:right w:val="single" w:sz="4" w:space="0" w:color="auto"/>
            </w:tcBorders>
            <w:vAlign w:val="center"/>
          </w:tcPr>
          <w:p w14:paraId="370361ED" w14:textId="77777777" w:rsidR="00EF2545" w:rsidRPr="00B16CFC" w:rsidRDefault="008879E8" w:rsidP="0003341E">
            <w:pPr>
              <w:pStyle w:val="bg"/>
              <w:ind w:firstLine="0"/>
              <w:jc w:val="center"/>
              <w:rPr>
                <w:rFonts w:ascii="Times New Roman" w:hAnsi="Times New Roman" w:cs="Times New Roman"/>
                <w:sz w:val="21"/>
                <w:szCs w:val="21"/>
              </w:rPr>
            </w:pPr>
            <w:r w:rsidRPr="00B16CFC">
              <w:rPr>
                <w:rFonts w:ascii="Times New Roman" w:hAnsi="Times New Roman" w:cs="Times New Roman"/>
                <w:sz w:val="21"/>
                <w:szCs w:val="21"/>
              </w:rPr>
              <w:t>COD</w:t>
            </w:r>
            <w:r w:rsidRPr="00B16CFC">
              <w:rPr>
                <w:rFonts w:ascii="Times New Roman" w:hAnsi="Times New Roman" w:cs="Times New Roman"/>
                <w:sz w:val="21"/>
                <w:szCs w:val="21"/>
              </w:rPr>
              <w:t>、</w:t>
            </w:r>
            <w:r w:rsidRPr="00B16CFC">
              <w:rPr>
                <w:rFonts w:ascii="Times New Roman" w:hAnsi="Times New Roman" w:cs="Times New Roman"/>
                <w:sz w:val="21"/>
                <w:szCs w:val="21"/>
              </w:rPr>
              <w:t>NH</w:t>
            </w:r>
            <w:r w:rsidRPr="00B16CFC">
              <w:rPr>
                <w:rFonts w:ascii="Times New Roman" w:hAnsi="Times New Roman" w:cs="Times New Roman"/>
                <w:sz w:val="21"/>
                <w:szCs w:val="21"/>
                <w:vertAlign w:val="subscript"/>
              </w:rPr>
              <w:t>3</w:t>
            </w:r>
            <w:r w:rsidRPr="00B16CFC">
              <w:rPr>
                <w:rFonts w:ascii="Times New Roman" w:hAnsi="Times New Roman" w:cs="Times New Roman"/>
                <w:sz w:val="21"/>
                <w:szCs w:val="21"/>
              </w:rPr>
              <w:t>-N</w:t>
            </w:r>
          </w:p>
        </w:tc>
        <w:tc>
          <w:tcPr>
            <w:tcW w:w="2693" w:type="dxa"/>
            <w:tcBorders>
              <w:top w:val="single" w:sz="4" w:space="0" w:color="auto"/>
              <w:left w:val="single" w:sz="4" w:space="0" w:color="auto"/>
              <w:right w:val="single" w:sz="4" w:space="0" w:color="auto"/>
            </w:tcBorders>
            <w:vAlign w:val="center"/>
          </w:tcPr>
          <w:p w14:paraId="17D08390" w14:textId="77777777" w:rsidR="00EF2545" w:rsidRPr="00B16CFC" w:rsidRDefault="006E1B93" w:rsidP="0003341E">
            <w:pPr>
              <w:pStyle w:val="bg"/>
              <w:spacing w:line="240" w:lineRule="auto"/>
              <w:ind w:firstLine="0"/>
              <w:jc w:val="center"/>
              <w:rPr>
                <w:rFonts w:ascii="Times New Roman" w:hAnsi="Times New Roman" w:cs="Times New Roman"/>
                <w:sz w:val="21"/>
                <w:szCs w:val="21"/>
              </w:rPr>
            </w:pPr>
            <w:r w:rsidRPr="00B16CFC">
              <w:rPr>
                <w:rFonts w:ascii="Times New Roman" w:hAnsi="Times New Roman" w:cs="Times New Roman"/>
                <w:sz w:val="21"/>
                <w:szCs w:val="21"/>
              </w:rPr>
              <w:t>项目部依托村庄现有旱厕</w:t>
            </w:r>
            <w:r w:rsidRPr="00B16CFC">
              <w:rPr>
                <w:rFonts w:ascii="Times New Roman" w:hAnsi="Times New Roman" w:cs="Times New Roman"/>
                <w:sz w:val="21"/>
                <w:szCs w:val="21"/>
              </w:rPr>
              <w:t xml:space="preserve"> </w:t>
            </w:r>
            <w:r w:rsidRPr="00B16CFC">
              <w:rPr>
                <w:rFonts w:ascii="Times New Roman" w:hAnsi="Times New Roman" w:cs="Times New Roman"/>
                <w:sz w:val="21"/>
                <w:szCs w:val="21"/>
              </w:rPr>
              <w:t>收集生活粪便；施工营地设</w:t>
            </w:r>
            <w:r w:rsidRPr="00B16CFC">
              <w:rPr>
                <w:rFonts w:ascii="Times New Roman" w:hAnsi="Times New Roman" w:cs="Times New Roman"/>
                <w:sz w:val="21"/>
                <w:szCs w:val="21"/>
              </w:rPr>
              <w:t xml:space="preserve"> </w:t>
            </w:r>
            <w:r w:rsidRPr="00B16CFC">
              <w:rPr>
                <w:rFonts w:ascii="Times New Roman" w:hAnsi="Times New Roman" w:cs="Times New Roman"/>
                <w:sz w:val="21"/>
                <w:szCs w:val="21"/>
              </w:rPr>
              <w:t>旱厕（或收集设施）收集施</w:t>
            </w:r>
            <w:r w:rsidRPr="00B16CFC">
              <w:rPr>
                <w:rFonts w:ascii="Times New Roman" w:hAnsi="Times New Roman" w:cs="Times New Roman"/>
                <w:sz w:val="21"/>
                <w:szCs w:val="21"/>
              </w:rPr>
              <w:t xml:space="preserve"> </w:t>
            </w:r>
            <w:r w:rsidRPr="00B16CFC">
              <w:rPr>
                <w:rFonts w:ascii="Times New Roman" w:hAnsi="Times New Roman" w:cs="Times New Roman"/>
                <w:sz w:val="21"/>
                <w:szCs w:val="21"/>
              </w:rPr>
              <w:t>工营地的生活污水。</w:t>
            </w:r>
          </w:p>
        </w:tc>
        <w:tc>
          <w:tcPr>
            <w:tcW w:w="2584" w:type="dxa"/>
            <w:tcBorders>
              <w:top w:val="single" w:sz="4" w:space="0" w:color="auto"/>
              <w:left w:val="single" w:sz="4" w:space="0" w:color="auto"/>
              <w:right w:val="single" w:sz="4" w:space="0" w:color="auto"/>
            </w:tcBorders>
            <w:vAlign w:val="center"/>
          </w:tcPr>
          <w:p w14:paraId="3553E336" w14:textId="77777777" w:rsidR="00EF2545" w:rsidRPr="00B16CFC" w:rsidRDefault="006E1B93" w:rsidP="002809B4">
            <w:pPr>
              <w:pStyle w:val="bg"/>
              <w:spacing w:line="240" w:lineRule="auto"/>
              <w:ind w:firstLine="0"/>
              <w:jc w:val="center"/>
              <w:rPr>
                <w:rFonts w:ascii="Times New Roman" w:hAnsi="Times New Roman" w:cs="Times New Roman"/>
                <w:sz w:val="21"/>
                <w:szCs w:val="21"/>
              </w:rPr>
            </w:pPr>
            <w:r w:rsidRPr="00B16CFC">
              <w:rPr>
                <w:rFonts w:ascii="Times New Roman" w:hAnsi="Times New Roman" w:cs="Times New Roman"/>
                <w:sz w:val="21"/>
                <w:szCs w:val="21"/>
              </w:rPr>
              <w:t>不外排</w:t>
            </w:r>
          </w:p>
        </w:tc>
      </w:tr>
      <w:tr w:rsidR="006E1B93" w:rsidRPr="00B16CFC" w14:paraId="272EA471" w14:textId="77777777" w:rsidTr="00E6504A">
        <w:trPr>
          <w:trHeight w:val="496"/>
        </w:trPr>
        <w:tc>
          <w:tcPr>
            <w:tcW w:w="1069" w:type="dxa"/>
            <w:vMerge w:val="restart"/>
            <w:tcBorders>
              <w:top w:val="single" w:sz="4" w:space="0" w:color="auto"/>
              <w:left w:val="single" w:sz="4" w:space="0" w:color="auto"/>
              <w:right w:val="single" w:sz="4" w:space="0" w:color="auto"/>
            </w:tcBorders>
            <w:vAlign w:val="center"/>
          </w:tcPr>
          <w:p w14:paraId="351A0307" w14:textId="77777777" w:rsidR="006E1B93" w:rsidRPr="00B16CFC" w:rsidRDefault="006E1B93" w:rsidP="0003341E">
            <w:pPr>
              <w:pStyle w:val="bg"/>
              <w:ind w:firstLine="0"/>
              <w:jc w:val="center"/>
              <w:rPr>
                <w:rFonts w:ascii="Times New Roman" w:hAnsi="Times New Roman" w:cs="Times New Roman"/>
                <w:b/>
                <w:sz w:val="21"/>
                <w:szCs w:val="21"/>
              </w:rPr>
            </w:pPr>
            <w:r w:rsidRPr="00B16CFC">
              <w:rPr>
                <w:rFonts w:ascii="Times New Roman" w:hAnsi="Times New Roman" w:cs="Times New Roman"/>
                <w:b/>
                <w:sz w:val="21"/>
                <w:szCs w:val="21"/>
              </w:rPr>
              <w:t>固体废弃物</w:t>
            </w:r>
          </w:p>
        </w:tc>
        <w:tc>
          <w:tcPr>
            <w:tcW w:w="1134" w:type="dxa"/>
            <w:tcBorders>
              <w:top w:val="single" w:sz="4" w:space="0" w:color="auto"/>
              <w:left w:val="single" w:sz="4" w:space="0" w:color="auto"/>
              <w:bottom w:val="single" w:sz="4" w:space="0" w:color="auto"/>
              <w:right w:val="single" w:sz="4" w:space="0" w:color="auto"/>
            </w:tcBorders>
            <w:vAlign w:val="center"/>
          </w:tcPr>
          <w:p w14:paraId="41F2E182" w14:textId="77777777" w:rsidR="006E1B93" w:rsidRPr="00B16CFC" w:rsidRDefault="006E1B93" w:rsidP="006E1B93">
            <w:pPr>
              <w:widowControl/>
              <w:spacing w:line="400" w:lineRule="exact"/>
              <w:jc w:val="center"/>
              <w:rPr>
                <w:rFonts w:ascii="Times New Roman" w:hAnsi="Times New Roman" w:cs="Times New Roman"/>
                <w:color w:val="000000"/>
              </w:rPr>
            </w:pPr>
            <w:r w:rsidRPr="00B16CFC">
              <w:rPr>
                <w:rFonts w:ascii="Times New Roman" w:hAnsi="Times New Roman" w:cs="Times New Roman"/>
                <w:color w:val="000000"/>
              </w:rPr>
              <w:t>钻井平台</w:t>
            </w:r>
          </w:p>
        </w:tc>
        <w:tc>
          <w:tcPr>
            <w:tcW w:w="1418" w:type="dxa"/>
            <w:tcBorders>
              <w:top w:val="single" w:sz="4" w:space="0" w:color="auto"/>
              <w:left w:val="single" w:sz="4" w:space="0" w:color="auto"/>
              <w:bottom w:val="single" w:sz="4" w:space="0" w:color="auto"/>
              <w:right w:val="single" w:sz="4" w:space="0" w:color="auto"/>
            </w:tcBorders>
            <w:vAlign w:val="center"/>
          </w:tcPr>
          <w:p w14:paraId="1DC21A63" w14:textId="77777777" w:rsidR="006E1B93" w:rsidRPr="00B16CFC" w:rsidRDefault="006E1B93" w:rsidP="006E1B93">
            <w:pPr>
              <w:widowControl/>
              <w:spacing w:line="400" w:lineRule="exact"/>
              <w:jc w:val="center"/>
              <w:rPr>
                <w:rFonts w:ascii="Times New Roman" w:hAnsi="Times New Roman" w:cs="Times New Roman"/>
                <w:color w:val="000000"/>
              </w:rPr>
            </w:pPr>
            <w:r w:rsidRPr="00B16CFC">
              <w:rPr>
                <w:rFonts w:ascii="Times New Roman" w:hAnsi="Times New Roman" w:cs="Times New Roman"/>
                <w:color w:val="000000"/>
              </w:rPr>
              <w:t>钻井泥浆</w:t>
            </w:r>
          </w:p>
        </w:tc>
        <w:tc>
          <w:tcPr>
            <w:tcW w:w="2693" w:type="dxa"/>
            <w:tcBorders>
              <w:top w:val="single" w:sz="4" w:space="0" w:color="auto"/>
              <w:left w:val="single" w:sz="4" w:space="0" w:color="auto"/>
              <w:bottom w:val="single" w:sz="4" w:space="0" w:color="auto"/>
              <w:right w:val="single" w:sz="4" w:space="0" w:color="auto"/>
            </w:tcBorders>
            <w:vAlign w:val="center"/>
          </w:tcPr>
          <w:p w14:paraId="3A7AF97E" w14:textId="77777777" w:rsidR="006E1B93" w:rsidRPr="00B16CFC" w:rsidRDefault="006E1B93" w:rsidP="0003341E">
            <w:pPr>
              <w:pStyle w:val="bg"/>
              <w:spacing w:line="240" w:lineRule="auto"/>
              <w:ind w:firstLine="0"/>
              <w:jc w:val="center"/>
              <w:rPr>
                <w:rFonts w:ascii="Times New Roman" w:hAnsi="Times New Roman" w:cs="Times New Roman"/>
                <w:sz w:val="21"/>
                <w:szCs w:val="21"/>
              </w:rPr>
            </w:pPr>
            <w:r w:rsidRPr="00B16CFC">
              <w:rPr>
                <w:rFonts w:ascii="Times New Roman" w:hAnsi="Times New Roman" w:cs="Times New Roman"/>
                <w:sz w:val="21"/>
                <w:szCs w:val="21"/>
              </w:rPr>
              <w:t>更换的废浆和钻孔结束后</w:t>
            </w:r>
            <w:r w:rsidRPr="00B16CFC">
              <w:rPr>
                <w:rFonts w:ascii="Times New Roman" w:hAnsi="Times New Roman" w:cs="Times New Roman"/>
                <w:sz w:val="21"/>
                <w:szCs w:val="21"/>
              </w:rPr>
              <w:t xml:space="preserve"> </w:t>
            </w:r>
            <w:r w:rsidRPr="00B16CFC">
              <w:rPr>
                <w:rFonts w:ascii="Times New Roman" w:hAnsi="Times New Roman" w:cs="Times New Roman"/>
                <w:sz w:val="21"/>
                <w:szCs w:val="21"/>
              </w:rPr>
              <w:t>剩余的泥浆进行固化处理，</w:t>
            </w:r>
            <w:r w:rsidRPr="00B16CFC">
              <w:rPr>
                <w:rFonts w:ascii="Times New Roman" w:hAnsi="Times New Roman" w:cs="Times New Roman"/>
                <w:sz w:val="21"/>
                <w:szCs w:val="21"/>
              </w:rPr>
              <w:t xml:space="preserve"> </w:t>
            </w:r>
            <w:r w:rsidRPr="00B16CFC">
              <w:rPr>
                <w:rFonts w:ascii="Times New Roman" w:hAnsi="Times New Roman" w:cs="Times New Roman"/>
                <w:sz w:val="21"/>
                <w:szCs w:val="21"/>
              </w:rPr>
              <w:t>然后再对循环槽、沉淀池、</w:t>
            </w:r>
            <w:r w:rsidRPr="00B16CFC">
              <w:rPr>
                <w:rFonts w:ascii="Times New Roman" w:hAnsi="Times New Roman" w:cs="Times New Roman"/>
                <w:sz w:val="21"/>
                <w:szCs w:val="21"/>
              </w:rPr>
              <w:t xml:space="preserve"> </w:t>
            </w:r>
            <w:r w:rsidRPr="00B16CFC">
              <w:rPr>
                <w:rFonts w:ascii="Times New Roman" w:hAnsi="Times New Roman" w:cs="Times New Roman"/>
                <w:sz w:val="21"/>
                <w:szCs w:val="21"/>
              </w:rPr>
              <w:t>泥浆大池、废浆池进行覆土</w:t>
            </w:r>
            <w:r w:rsidRPr="00B16CFC">
              <w:rPr>
                <w:rFonts w:ascii="Times New Roman" w:hAnsi="Times New Roman" w:cs="Times New Roman"/>
                <w:sz w:val="21"/>
                <w:szCs w:val="21"/>
              </w:rPr>
              <w:t xml:space="preserve"> </w:t>
            </w:r>
            <w:r w:rsidRPr="00B16CFC">
              <w:rPr>
                <w:rFonts w:ascii="Times New Roman" w:hAnsi="Times New Roman" w:cs="Times New Roman"/>
                <w:sz w:val="21"/>
                <w:szCs w:val="21"/>
              </w:rPr>
              <w:t>掩埋并恢复植被。</w:t>
            </w:r>
          </w:p>
        </w:tc>
        <w:tc>
          <w:tcPr>
            <w:tcW w:w="2584" w:type="dxa"/>
            <w:tcBorders>
              <w:top w:val="single" w:sz="4" w:space="0" w:color="auto"/>
              <w:left w:val="single" w:sz="4" w:space="0" w:color="auto"/>
              <w:right w:val="single" w:sz="4" w:space="0" w:color="auto"/>
            </w:tcBorders>
            <w:vAlign w:val="center"/>
          </w:tcPr>
          <w:p w14:paraId="1AC23316" w14:textId="77777777" w:rsidR="006E1B93" w:rsidRPr="00B16CFC" w:rsidRDefault="006E1B93" w:rsidP="002809B4">
            <w:pPr>
              <w:pStyle w:val="bg"/>
              <w:spacing w:line="240" w:lineRule="auto"/>
              <w:ind w:firstLine="0"/>
              <w:jc w:val="center"/>
              <w:rPr>
                <w:rFonts w:ascii="Times New Roman" w:hAnsi="Times New Roman" w:cs="Times New Roman"/>
                <w:sz w:val="21"/>
                <w:szCs w:val="21"/>
              </w:rPr>
            </w:pPr>
            <w:r w:rsidRPr="00B16CFC">
              <w:rPr>
                <w:rFonts w:ascii="Times New Roman" w:hAnsi="Times New Roman" w:cs="Times New Roman"/>
                <w:sz w:val="21"/>
                <w:szCs w:val="21"/>
              </w:rPr>
              <w:t>受控，得到恰当处置</w:t>
            </w:r>
          </w:p>
        </w:tc>
      </w:tr>
      <w:tr w:rsidR="006E1B93" w:rsidRPr="00B16CFC" w14:paraId="1963E7E6" w14:textId="77777777" w:rsidTr="00E6504A">
        <w:trPr>
          <w:trHeight w:val="754"/>
        </w:trPr>
        <w:tc>
          <w:tcPr>
            <w:tcW w:w="1069" w:type="dxa"/>
            <w:vMerge/>
            <w:tcBorders>
              <w:left w:val="single" w:sz="4" w:space="0" w:color="auto"/>
              <w:right w:val="single" w:sz="4" w:space="0" w:color="auto"/>
            </w:tcBorders>
            <w:vAlign w:val="center"/>
          </w:tcPr>
          <w:p w14:paraId="43674789" w14:textId="77777777" w:rsidR="006E1B93" w:rsidRPr="00B16CFC" w:rsidRDefault="006E1B93" w:rsidP="0003341E">
            <w:pPr>
              <w:pStyle w:val="bg"/>
              <w:ind w:firstLine="0"/>
              <w:jc w:val="center"/>
              <w:rPr>
                <w:rFonts w:ascii="Times New Roman" w:hAnsi="Times New Roman" w:cs="Times New Roman"/>
                <w:b/>
                <w:sz w:val="21"/>
                <w:szCs w:val="21"/>
              </w:rPr>
            </w:pPr>
          </w:p>
        </w:tc>
        <w:tc>
          <w:tcPr>
            <w:tcW w:w="1134" w:type="dxa"/>
            <w:tcBorders>
              <w:top w:val="single" w:sz="4" w:space="0" w:color="auto"/>
              <w:left w:val="single" w:sz="4" w:space="0" w:color="auto"/>
              <w:bottom w:val="single" w:sz="4" w:space="0" w:color="auto"/>
              <w:right w:val="single" w:sz="4" w:space="0" w:color="auto"/>
            </w:tcBorders>
            <w:vAlign w:val="center"/>
          </w:tcPr>
          <w:p w14:paraId="6C302D5B" w14:textId="77777777" w:rsidR="006E1B93" w:rsidRPr="00B16CFC" w:rsidRDefault="006E1B93" w:rsidP="006E1B93">
            <w:pPr>
              <w:widowControl/>
              <w:spacing w:line="400" w:lineRule="exact"/>
              <w:jc w:val="center"/>
              <w:rPr>
                <w:rFonts w:ascii="Times New Roman" w:hAnsi="Times New Roman" w:cs="Times New Roman"/>
                <w:color w:val="000000"/>
              </w:rPr>
            </w:pPr>
            <w:r w:rsidRPr="00B16CFC">
              <w:rPr>
                <w:rFonts w:ascii="Times New Roman" w:hAnsi="Times New Roman" w:cs="Times New Roman"/>
                <w:color w:val="000000"/>
              </w:rPr>
              <w:t>钻井平台</w:t>
            </w:r>
          </w:p>
        </w:tc>
        <w:tc>
          <w:tcPr>
            <w:tcW w:w="1418" w:type="dxa"/>
            <w:tcBorders>
              <w:top w:val="single" w:sz="4" w:space="0" w:color="auto"/>
              <w:left w:val="single" w:sz="4" w:space="0" w:color="auto"/>
              <w:bottom w:val="single" w:sz="4" w:space="0" w:color="auto"/>
              <w:right w:val="single" w:sz="4" w:space="0" w:color="auto"/>
            </w:tcBorders>
            <w:vAlign w:val="center"/>
          </w:tcPr>
          <w:p w14:paraId="0F48ED0E" w14:textId="77777777" w:rsidR="006E1B93" w:rsidRPr="00B16CFC" w:rsidRDefault="006E1B93" w:rsidP="006E1B93">
            <w:pPr>
              <w:widowControl/>
              <w:spacing w:line="400" w:lineRule="exact"/>
              <w:jc w:val="center"/>
              <w:rPr>
                <w:rFonts w:ascii="Times New Roman" w:hAnsi="Times New Roman" w:cs="Times New Roman"/>
                <w:color w:val="000000"/>
              </w:rPr>
            </w:pPr>
            <w:r w:rsidRPr="00B16CFC">
              <w:rPr>
                <w:rFonts w:ascii="Times New Roman" w:hAnsi="Times New Roman" w:cs="Times New Roman"/>
                <w:color w:val="000000"/>
              </w:rPr>
              <w:t>废弃岩芯</w:t>
            </w:r>
          </w:p>
        </w:tc>
        <w:tc>
          <w:tcPr>
            <w:tcW w:w="2693" w:type="dxa"/>
            <w:tcBorders>
              <w:top w:val="single" w:sz="4" w:space="0" w:color="auto"/>
              <w:left w:val="single" w:sz="4" w:space="0" w:color="auto"/>
              <w:bottom w:val="single" w:sz="4" w:space="0" w:color="auto"/>
              <w:right w:val="single" w:sz="4" w:space="0" w:color="auto"/>
            </w:tcBorders>
            <w:vAlign w:val="center"/>
          </w:tcPr>
          <w:p w14:paraId="7BBAE243" w14:textId="77777777" w:rsidR="006E1B93" w:rsidRPr="00B16CFC" w:rsidRDefault="006E1B93" w:rsidP="0003341E">
            <w:pPr>
              <w:pStyle w:val="bg"/>
              <w:spacing w:line="240" w:lineRule="auto"/>
              <w:ind w:firstLine="0"/>
              <w:jc w:val="center"/>
              <w:rPr>
                <w:rFonts w:ascii="Times New Roman" w:hAnsi="Times New Roman" w:cs="Times New Roman"/>
                <w:sz w:val="21"/>
                <w:szCs w:val="21"/>
              </w:rPr>
            </w:pPr>
            <w:r w:rsidRPr="00B16CFC">
              <w:rPr>
                <w:rFonts w:ascii="Times New Roman" w:hAnsi="Times New Roman" w:cs="Times New Roman"/>
                <w:sz w:val="21"/>
                <w:szCs w:val="21"/>
              </w:rPr>
              <w:t>废弃岩心置于各个钻井平</w:t>
            </w:r>
            <w:r w:rsidRPr="00B16CFC">
              <w:rPr>
                <w:rFonts w:ascii="Times New Roman" w:hAnsi="Times New Roman" w:cs="Times New Roman"/>
                <w:sz w:val="21"/>
                <w:szCs w:val="21"/>
              </w:rPr>
              <w:t xml:space="preserve"> </w:t>
            </w:r>
            <w:r w:rsidRPr="00B16CFC">
              <w:rPr>
                <w:rFonts w:ascii="Times New Roman" w:hAnsi="Times New Roman" w:cs="Times New Roman"/>
                <w:sz w:val="21"/>
                <w:szCs w:val="21"/>
              </w:rPr>
              <w:t>台的泥浆坑进行掩埋处理，矿段岩心运至岩心库。</w:t>
            </w:r>
          </w:p>
        </w:tc>
        <w:tc>
          <w:tcPr>
            <w:tcW w:w="2584" w:type="dxa"/>
            <w:tcBorders>
              <w:left w:val="single" w:sz="4" w:space="0" w:color="auto"/>
              <w:bottom w:val="single" w:sz="4" w:space="0" w:color="auto"/>
              <w:right w:val="single" w:sz="4" w:space="0" w:color="auto"/>
            </w:tcBorders>
            <w:vAlign w:val="center"/>
          </w:tcPr>
          <w:p w14:paraId="4B871CAD" w14:textId="77777777" w:rsidR="006E1B93" w:rsidRPr="00B16CFC" w:rsidRDefault="006E1B93" w:rsidP="002809B4">
            <w:pPr>
              <w:pStyle w:val="bg"/>
              <w:ind w:firstLine="0"/>
              <w:jc w:val="center"/>
              <w:rPr>
                <w:rFonts w:ascii="Times New Roman" w:hAnsi="Times New Roman" w:cs="Times New Roman"/>
                <w:sz w:val="21"/>
                <w:szCs w:val="21"/>
              </w:rPr>
            </w:pPr>
            <w:r w:rsidRPr="00B16CFC">
              <w:rPr>
                <w:rFonts w:ascii="Times New Roman" w:hAnsi="Times New Roman" w:cs="Times New Roman"/>
                <w:sz w:val="21"/>
                <w:szCs w:val="21"/>
              </w:rPr>
              <w:t>受控，得到恰当处置</w:t>
            </w:r>
          </w:p>
        </w:tc>
      </w:tr>
      <w:tr w:rsidR="006E1B93" w:rsidRPr="00B16CFC" w14:paraId="7588A530" w14:textId="77777777" w:rsidTr="00E6504A">
        <w:trPr>
          <w:trHeight w:val="496"/>
        </w:trPr>
        <w:tc>
          <w:tcPr>
            <w:tcW w:w="1069" w:type="dxa"/>
            <w:vMerge/>
            <w:tcBorders>
              <w:left w:val="single" w:sz="4" w:space="0" w:color="auto"/>
              <w:right w:val="single" w:sz="4" w:space="0" w:color="auto"/>
            </w:tcBorders>
            <w:vAlign w:val="center"/>
          </w:tcPr>
          <w:p w14:paraId="28C42E3C" w14:textId="77777777" w:rsidR="006E1B93" w:rsidRPr="00B16CFC" w:rsidRDefault="006E1B93" w:rsidP="0003341E">
            <w:pPr>
              <w:widowControl/>
              <w:spacing w:line="400" w:lineRule="exact"/>
              <w:jc w:val="center"/>
              <w:rPr>
                <w:rFonts w:ascii="Times New Roman" w:hAnsi="Times New Roman" w:cs="Times New Roman"/>
                <w:b/>
                <w:szCs w:val="21"/>
              </w:rPr>
            </w:pPr>
          </w:p>
        </w:tc>
        <w:tc>
          <w:tcPr>
            <w:tcW w:w="1134" w:type="dxa"/>
            <w:tcBorders>
              <w:top w:val="single" w:sz="4" w:space="0" w:color="auto"/>
              <w:left w:val="single" w:sz="4" w:space="0" w:color="auto"/>
              <w:bottom w:val="single" w:sz="4" w:space="0" w:color="auto"/>
              <w:right w:val="single" w:sz="4" w:space="0" w:color="auto"/>
            </w:tcBorders>
            <w:vAlign w:val="center"/>
          </w:tcPr>
          <w:p w14:paraId="092E78CF" w14:textId="77777777" w:rsidR="006E1B93" w:rsidRPr="00B16CFC" w:rsidRDefault="006E1B93" w:rsidP="006E1B93">
            <w:pPr>
              <w:widowControl/>
              <w:spacing w:line="400" w:lineRule="exact"/>
              <w:jc w:val="center"/>
              <w:rPr>
                <w:rFonts w:ascii="Times New Roman" w:hAnsi="Times New Roman" w:cs="Times New Roman"/>
                <w:color w:val="000000"/>
              </w:rPr>
            </w:pPr>
            <w:r w:rsidRPr="00B16CFC">
              <w:rPr>
                <w:rFonts w:ascii="Times New Roman" w:hAnsi="Times New Roman" w:cs="Times New Roman"/>
                <w:color w:val="000000"/>
              </w:rPr>
              <w:t>临时生活</w:t>
            </w:r>
            <w:r w:rsidRPr="00B16CFC">
              <w:rPr>
                <w:rFonts w:ascii="Times New Roman" w:hAnsi="Times New Roman" w:cs="Times New Roman"/>
                <w:color w:val="000000"/>
              </w:rPr>
              <w:t xml:space="preserve"> </w:t>
            </w:r>
            <w:r w:rsidRPr="00B16CFC">
              <w:rPr>
                <w:rFonts w:ascii="Times New Roman" w:hAnsi="Times New Roman" w:cs="Times New Roman"/>
                <w:color w:val="000000"/>
              </w:rPr>
              <w:t>营地或租</w:t>
            </w:r>
            <w:r w:rsidRPr="00B16CFC">
              <w:rPr>
                <w:rFonts w:ascii="Times New Roman" w:hAnsi="Times New Roman" w:cs="Times New Roman"/>
                <w:color w:val="000000"/>
              </w:rPr>
              <w:t xml:space="preserve"> </w:t>
            </w:r>
            <w:r w:rsidRPr="00B16CFC">
              <w:rPr>
                <w:rFonts w:ascii="Times New Roman" w:hAnsi="Times New Roman" w:cs="Times New Roman"/>
                <w:color w:val="000000"/>
              </w:rPr>
              <w:t>用民房</w:t>
            </w:r>
          </w:p>
        </w:tc>
        <w:tc>
          <w:tcPr>
            <w:tcW w:w="1418" w:type="dxa"/>
            <w:tcBorders>
              <w:top w:val="single" w:sz="4" w:space="0" w:color="auto"/>
              <w:left w:val="single" w:sz="4" w:space="0" w:color="auto"/>
              <w:bottom w:val="single" w:sz="4" w:space="0" w:color="auto"/>
              <w:right w:val="single" w:sz="4" w:space="0" w:color="auto"/>
            </w:tcBorders>
            <w:vAlign w:val="center"/>
          </w:tcPr>
          <w:p w14:paraId="56DD5BD7" w14:textId="77777777" w:rsidR="006E1B93" w:rsidRPr="00B16CFC" w:rsidRDefault="006E1B93" w:rsidP="006E1B93">
            <w:pPr>
              <w:widowControl/>
              <w:spacing w:line="400" w:lineRule="exact"/>
              <w:jc w:val="center"/>
              <w:rPr>
                <w:rFonts w:ascii="Times New Roman" w:hAnsi="Times New Roman" w:cs="Times New Roman"/>
                <w:color w:val="000000"/>
              </w:rPr>
            </w:pPr>
            <w:r w:rsidRPr="00B16CFC">
              <w:rPr>
                <w:rFonts w:ascii="Times New Roman" w:hAnsi="Times New Roman" w:cs="Times New Roman"/>
                <w:color w:val="000000"/>
              </w:rPr>
              <w:t>生活垃圾</w:t>
            </w:r>
          </w:p>
        </w:tc>
        <w:tc>
          <w:tcPr>
            <w:tcW w:w="2693" w:type="dxa"/>
            <w:tcBorders>
              <w:top w:val="single" w:sz="4" w:space="0" w:color="auto"/>
              <w:left w:val="single" w:sz="4" w:space="0" w:color="auto"/>
              <w:bottom w:val="single" w:sz="4" w:space="0" w:color="auto"/>
              <w:right w:val="single" w:sz="4" w:space="0" w:color="auto"/>
            </w:tcBorders>
            <w:vAlign w:val="center"/>
          </w:tcPr>
          <w:p w14:paraId="05191B41" w14:textId="77777777" w:rsidR="006E1B93" w:rsidRPr="00B16CFC" w:rsidRDefault="006E1B93" w:rsidP="0003341E">
            <w:pPr>
              <w:pStyle w:val="bg"/>
              <w:spacing w:line="240" w:lineRule="auto"/>
              <w:ind w:firstLine="0"/>
              <w:jc w:val="center"/>
              <w:rPr>
                <w:rFonts w:ascii="Times New Roman" w:hAnsi="Times New Roman" w:cs="Times New Roman"/>
                <w:sz w:val="21"/>
                <w:szCs w:val="21"/>
              </w:rPr>
            </w:pPr>
            <w:r w:rsidRPr="00B16CFC">
              <w:rPr>
                <w:rFonts w:ascii="Times New Roman" w:hAnsi="Times New Roman" w:cs="Times New Roman"/>
                <w:sz w:val="21"/>
                <w:szCs w:val="21"/>
              </w:rPr>
              <w:t>集中收集外运至环卫部门</w:t>
            </w:r>
            <w:r w:rsidRPr="00B16CFC">
              <w:rPr>
                <w:rFonts w:ascii="Times New Roman" w:hAnsi="Times New Roman" w:cs="Times New Roman"/>
                <w:sz w:val="21"/>
                <w:szCs w:val="21"/>
              </w:rPr>
              <w:t xml:space="preserve"> </w:t>
            </w:r>
            <w:r w:rsidRPr="00B16CFC">
              <w:rPr>
                <w:rFonts w:ascii="Times New Roman" w:hAnsi="Times New Roman" w:cs="Times New Roman"/>
                <w:sz w:val="21"/>
                <w:szCs w:val="21"/>
              </w:rPr>
              <w:t>指定的处理地点或依托当</w:t>
            </w:r>
            <w:r w:rsidRPr="00B16CFC">
              <w:rPr>
                <w:rFonts w:ascii="Times New Roman" w:hAnsi="Times New Roman" w:cs="Times New Roman"/>
                <w:sz w:val="21"/>
                <w:szCs w:val="21"/>
              </w:rPr>
              <w:t xml:space="preserve"> </w:t>
            </w:r>
            <w:r w:rsidRPr="00B16CFC">
              <w:rPr>
                <w:rFonts w:ascii="Times New Roman" w:hAnsi="Times New Roman" w:cs="Times New Roman"/>
                <w:sz w:val="21"/>
                <w:szCs w:val="21"/>
              </w:rPr>
              <w:t>地生活垃圾处理系统进行</w:t>
            </w:r>
            <w:r w:rsidRPr="00B16CFC">
              <w:rPr>
                <w:rFonts w:ascii="Times New Roman" w:hAnsi="Times New Roman" w:cs="Times New Roman"/>
                <w:sz w:val="21"/>
                <w:szCs w:val="21"/>
              </w:rPr>
              <w:t xml:space="preserve"> </w:t>
            </w:r>
            <w:r w:rsidRPr="00B16CFC">
              <w:rPr>
                <w:rFonts w:ascii="Times New Roman" w:hAnsi="Times New Roman" w:cs="Times New Roman"/>
                <w:sz w:val="21"/>
                <w:szCs w:val="21"/>
              </w:rPr>
              <w:t>处理。</w:t>
            </w:r>
          </w:p>
        </w:tc>
        <w:tc>
          <w:tcPr>
            <w:tcW w:w="2584" w:type="dxa"/>
            <w:tcBorders>
              <w:top w:val="single" w:sz="4" w:space="0" w:color="auto"/>
              <w:left w:val="single" w:sz="4" w:space="0" w:color="auto"/>
              <w:bottom w:val="single" w:sz="4" w:space="0" w:color="auto"/>
              <w:right w:val="single" w:sz="4" w:space="0" w:color="auto"/>
            </w:tcBorders>
            <w:vAlign w:val="center"/>
          </w:tcPr>
          <w:p w14:paraId="2F373F6B" w14:textId="77777777" w:rsidR="006E1B93" w:rsidRPr="00B16CFC" w:rsidRDefault="006E1B93" w:rsidP="002809B4">
            <w:pPr>
              <w:pStyle w:val="bg"/>
              <w:spacing w:line="240" w:lineRule="auto"/>
              <w:ind w:firstLine="0"/>
              <w:jc w:val="center"/>
              <w:rPr>
                <w:rFonts w:ascii="Times New Roman" w:hAnsi="Times New Roman" w:cs="Times New Roman"/>
                <w:sz w:val="21"/>
                <w:szCs w:val="21"/>
              </w:rPr>
            </w:pPr>
            <w:r w:rsidRPr="00B16CFC">
              <w:rPr>
                <w:rFonts w:ascii="Times New Roman" w:hAnsi="Times New Roman" w:cs="Times New Roman"/>
                <w:sz w:val="21"/>
                <w:szCs w:val="21"/>
              </w:rPr>
              <w:t>受控，得到恰当处置</w:t>
            </w:r>
          </w:p>
        </w:tc>
      </w:tr>
      <w:tr w:rsidR="006E1B93" w:rsidRPr="00B16CFC" w14:paraId="5D3273FC" w14:textId="77777777" w:rsidTr="00E6504A">
        <w:trPr>
          <w:trHeight w:val="496"/>
        </w:trPr>
        <w:tc>
          <w:tcPr>
            <w:tcW w:w="1069" w:type="dxa"/>
            <w:vMerge/>
            <w:tcBorders>
              <w:left w:val="single" w:sz="4" w:space="0" w:color="auto"/>
              <w:bottom w:val="single" w:sz="4" w:space="0" w:color="auto"/>
              <w:right w:val="single" w:sz="4" w:space="0" w:color="auto"/>
            </w:tcBorders>
            <w:vAlign w:val="center"/>
          </w:tcPr>
          <w:p w14:paraId="163620EB" w14:textId="77777777" w:rsidR="006E1B93" w:rsidRPr="00B16CFC" w:rsidRDefault="006E1B93" w:rsidP="0003341E">
            <w:pPr>
              <w:widowControl/>
              <w:spacing w:line="400" w:lineRule="exact"/>
              <w:jc w:val="center"/>
              <w:rPr>
                <w:rFonts w:ascii="Times New Roman" w:hAnsi="Times New Roman" w:cs="Times New Roman"/>
                <w:b/>
                <w:szCs w:val="21"/>
              </w:rPr>
            </w:pPr>
          </w:p>
        </w:tc>
        <w:tc>
          <w:tcPr>
            <w:tcW w:w="1134" w:type="dxa"/>
            <w:tcBorders>
              <w:top w:val="single" w:sz="4" w:space="0" w:color="auto"/>
              <w:left w:val="single" w:sz="4" w:space="0" w:color="auto"/>
              <w:bottom w:val="single" w:sz="4" w:space="0" w:color="auto"/>
              <w:right w:val="single" w:sz="4" w:space="0" w:color="auto"/>
            </w:tcBorders>
            <w:vAlign w:val="center"/>
          </w:tcPr>
          <w:p w14:paraId="3599A23A" w14:textId="77777777" w:rsidR="006E1B93" w:rsidRPr="00B16CFC" w:rsidRDefault="006E1B93" w:rsidP="006E1B93">
            <w:pPr>
              <w:widowControl/>
              <w:spacing w:line="400" w:lineRule="exact"/>
              <w:jc w:val="center"/>
              <w:rPr>
                <w:rFonts w:ascii="Times New Roman" w:hAnsi="Times New Roman" w:cs="Times New Roman"/>
                <w:color w:val="000000"/>
              </w:rPr>
            </w:pPr>
            <w:r w:rsidRPr="00B16CFC">
              <w:rPr>
                <w:rFonts w:ascii="Times New Roman" w:hAnsi="Times New Roman" w:cs="Times New Roman"/>
                <w:color w:val="000000"/>
              </w:rPr>
              <w:t>施工机械</w:t>
            </w:r>
          </w:p>
        </w:tc>
        <w:tc>
          <w:tcPr>
            <w:tcW w:w="1418" w:type="dxa"/>
            <w:tcBorders>
              <w:top w:val="single" w:sz="4" w:space="0" w:color="auto"/>
              <w:left w:val="single" w:sz="4" w:space="0" w:color="auto"/>
              <w:bottom w:val="single" w:sz="4" w:space="0" w:color="auto"/>
              <w:right w:val="single" w:sz="4" w:space="0" w:color="auto"/>
            </w:tcBorders>
            <w:vAlign w:val="center"/>
          </w:tcPr>
          <w:p w14:paraId="61F15027" w14:textId="77777777" w:rsidR="006E1B93" w:rsidRPr="00B16CFC" w:rsidRDefault="006E1B93" w:rsidP="006E1B93">
            <w:pPr>
              <w:widowControl/>
              <w:spacing w:line="400" w:lineRule="exact"/>
              <w:jc w:val="center"/>
              <w:rPr>
                <w:rFonts w:ascii="Times New Roman" w:hAnsi="Times New Roman" w:cs="Times New Roman"/>
                <w:color w:val="000000"/>
              </w:rPr>
            </w:pPr>
            <w:r w:rsidRPr="00B16CFC">
              <w:rPr>
                <w:rFonts w:ascii="Times New Roman" w:hAnsi="Times New Roman" w:cs="Times New Roman"/>
                <w:color w:val="000000"/>
              </w:rPr>
              <w:t>废机油</w:t>
            </w:r>
          </w:p>
        </w:tc>
        <w:tc>
          <w:tcPr>
            <w:tcW w:w="2693" w:type="dxa"/>
            <w:tcBorders>
              <w:top w:val="single" w:sz="4" w:space="0" w:color="auto"/>
              <w:left w:val="single" w:sz="4" w:space="0" w:color="auto"/>
              <w:bottom w:val="single" w:sz="4" w:space="0" w:color="auto"/>
              <w:right w:val="single" w:sz="4" w:space="0" w:color="auto"/>
            </w:tcBorders>
            <w:vAlign w:val="center"/>
          </w:tcPr>
          <w:p w14:paraId="019CD425" w14:textId="77777777" w:rsidR="006E1B93" w:rsidRPr="00B16CFC" w:rsidRDefault="006E1B93" w:rsidP="0003341E">
            <w:pPr>
              <w:pStyle w:val="bg"/>
              <w:spacing w:line="240" w:lineRule="auto"/>
              <w:ind w:firstLine="0"/>
              <w:jc w:val="center"/>
              <w:rPr>
                <w:rFonts w:ascii="Times New Roman" w:hAnsi="Times New Roman" w:cs="Times New Roman"/>
                <w:sz w:val="21"/>
                <w:szCs w:val="21"/>
              </w:rPr>
            </w:pPr>
            <w:r w:rsidRPr="00B16CFC">
              <w:rPr>
                <w:rFonts w:ascii="Times New Roman" w:hAnsi="Times New Roman" w:cs="Times New Roman"/>
                <w:sz w:val="21"/>
                <w:szCs w:val="21"/>
              </w:rPr>
              <w:t>设置废机油收集桶，将废机</w:t>
            </w:r>
            <w:r w:rsidRPr="00B16CFC">
              <w:rPr>
                <w:rFonts w:ascii="Times New Roman" w:hAnsi="Times New Roman" w:cs="Times New Roman"/>
                <w:sz w:val="21"/>
                <w:szCs w:val="21"/>
              </w:rPr>
              <w:t xml:space="preserve"> </w:t>
            </w:r>
            <w:r w:rsidRPr="00B16CFC">
              <w:rPr>
                <w:rFonts w:ascii="Times New Roman" w:hAnsi="Times New Roman" w:cs="Times New Roman"/>
                <w:sz w:val="21"/>
                <w:szCs w:val="21"/>
              </w:rPr>
              <w:t>油收集到废油桶中，以备用</w:t>
            </w:r>
            <w:r w:rsidRPr="00B16CFC">
              <w:rPr>
                <w:rFonts w:ascii="Times New Roman" w:hAnsi="Times New Roman" w:cs="Times New Roman"/>
                <w:sz w:val="21"/>
                <w:szCs w:val="21"/>
              </w:rPr>
              <w:t xml:space="preserve"> </w:t>
            </w:r>
            <w:r w:rsidRPr="00B16CFC">
              <w:rPr>
                <w:rFonts w:ascii="Times New Roman" w:hAnsi="Times New Roman" w:cs="Times New Roman"/>
                <w:sz w:val="21"/>
                <w:szCs w:val="21"/>
              </w:rPr>
              <w:t>于起下钻时润滑钻杆丝扣、</w:t>
            </w:r>
            <w:r w:rsidRPr="00B16CFC">
              <w:rPr>
                <w:rFonts w:ascii="Times New Roman" w:hAnsi="Times New Roman" w:cs="Times New Roman"/>
                <w:sz w:val="21"/>
                <w:szCs w:val="21"/>
              </w:rPr>
              <w:t xml:space="preserve"> </w:t>
            </w:r>
            <w:r w:rsidRPr="00B16CFC">
              <w:rPr>
                <w:rFonts w:ascii="Times New Roman" w:hAnsi="Times New Roman" w:cs="Times New Roman"/>
                <w:sz w:val="21"/>
                <w:szCs w:val="21"/>
              </w:rPr>
              <w:t>下套管时润滑套管、钻杆堆</w:t>
            </w:r>
            <w:r w:rsidRPr="00B16CFC">
              <w:rPr>
                <w:rFonts w:ascii="Times New Roman" w:hAnsi="Times New Roman" w:cs="Times New Roman"/>
                <w:sz w:val="21"/>
                <w:szCs w:val="21"/>
              </w:rPr>
              <w:t xml:space="preserve"> </w:t>
            </w:r>
            <w:r w:rsidRPr="00B16CFC">
              <w:rPr>
                <w:rFonts w:ascii="Times New Roman" w:hAnsi="Times New Roman" w:cs="Times New Roman"/>
                <w:sz w:val="21"/>
                <w:szCs w:val="21"/>
              </w:rPr>
              <w:t>放时防锈保护，无法回用的</w:t>
            </w:r>
            <w:r w:rsidRPr="00B16CFC">
              <w:rPr>
                <w:rFonts w:ascii="Times New Roman" w:hAnsi="Times New Roman" w:cs="Times New Roman"/>
                <w:sz w:val="21"/>
                <w:szCs w:val="21"/>
              </w:rPr>
              <w:t xml:space="preserve"> </w:t>
            </w:r>
            <w:r w:rsidRPr="00B16CFC">
              <w:rPr>
                <w:rFonts w:ascii="Times New Roman" w:hAnsi="Times New Roman" w:cs="Times New Roman"/>
                <w:sz w:val="21"/>
                <w:szCs w:val="21"/>
              </w:rPr>
              <w:t>部分交由有资质单位处置。</w:t>
            </w:r>
          </w:p>
        </w:tc>
        <w:tc>
          <w:tcPr>
            <w:tcW w:w="2584" w:type="dxa"/>
            <w:tcBorders>
              <w:top w:val="single" w:sz="4" w:space="0" w:color="auto"/>
              <w:left w:val="single" w:sz="4" w:space="0" w:color="auto"/>
              <w:bottom w:val="single" w:sz="4" w:space="0" w:color="auto"/>
              <w:right w:val="single" w:sz="4" w:space="0" w:color="auto"/>
            </w:tcBorders>
            <w:vAlign w:val="center"/>
          </w:tcPr>
          <w:p w14:paraId="78833919" w14:textId="77777777" w:rsidR="006E1B93" w:rsidRPr="00B16CFC" w:rsidRDefault="006E1B93" w:rsidP="002809B4">
            <w:pPr>
              <w:pStyle w:val="bg"/>
              <w:spacing w:line="240" w:lineRule="auto"/>
              <w:ind w:firstLine="0"/>
              <w:jc w:val="center"/>
              <w:rPr>
                <w:rFonts w:ascii="Times New Roman" w:hAnsi="Times New Roman" w:cs="Times New Roman"/>
                <w:sz w:val="21"/>
                <w:szCs w:val="21"/>
              </w:rPr>
            </w:pPr>
            <w:r w:rsidRPr="00B16CFC">
              <w:rPr>
                <w:rFonts w:ascii="Times New Roman" w:hAnsi="Times New Roman" w:cs="Times New Roman"/>
                <w:sz w:val="21"/>
                <w:szCs w:val="21"/>
              </w:rPr>
              <w:t>受控，得到恰当处置</w:t>
            </w:r>
          </w:p>
        </w:tc>
      </w:tr>
      <w:tr w:rsidR="00EC0C5F" w:rsidRPr="00B16CFC" w14:paraId="0E9E6545" w14:textId="77777777" w:rsidTr="004E55E8">
        <w:trPr>
          <w:trHeight w:val="1858"/>
        </w:trPr>
        <w:tc>
          <w:tcPr>
            <w:tcW w:w="1069" w:type="dxa"/>
            <w:tcBorders>
              <w:top w:val="single" w:sz="4" w:space="0" w:color="auto"/>
              <w:left w:val="single" w:sz="4" w:space="0" w:color="auto"/>
              <w:bottom w:val="single" w:sz="4" w:space="0" w:color="auto"/>
              <w:right w:val="single" w:sz="4" w:space="0" w:color="auto"/>
            </w:tcBorders>
            <w:vAlign w:val="center"/>
          </w:tcPr>
          <w:p w14:paraId="73987252" w14:textId="77777777" w:rsidR="0003341E" w:rsidRPr="00B16CFC" w:rsidRDefault="0003341E">
            <w:pPr>
              <w:pStyle w:val="bg"/>
              <w:ind w:firstLine="0"/>
              <w:jc w:val="center"/>
              <w:rPr>
                <w:rFonts w:ascii="Times New Roman" w:hAnsi="Times New Roman" w:cs="Times New Roman"/>
                <w:b/>
                <w:sz w:val="21"/>
                <w:szCs w:val="21"/>
              </w:rPr>
            </w:pPr>
            <w:r w:rsidRPr="00B16CFC">
              <w:rPr>
                <w:rFonts w:ascii="Times New Roman" w:hAnsi="Times New Roman" w:cs="Times New Roman"/>
                <w:b/>
                <w:sz w:val="21"/>
                <w:szCs w:val="21"/>
              </w:rPr>
              <w:t>噪声</w:t>
            </w:r>
          </w:p>
        </w:tc>
        <w:tc>
          <w:tcPr>
            <w:tcW w:w="7829" w:type="dxa"/>
            <w:gridSpan w:val="4"/>
            <w:tcBorders>
              <w:top w:val="single" w:sz="4" w:space="0" w:color="auto"/>
              <w:left w:val="single" w:sz="4" w:space="0" w:color="auto"/>
              <w:bottom w:val="single" w:sz="4" w:space="0" w:color="auto"/>
              <w:right w:val="single" w:sz="4" w:space="0" w:color="auto"/>
            </w:tcBorders>
            <w:vAlign w:val="center"/>
          </w:tcPr>
          <w:p w14:paraId="3A66A395" w14:textId="77777777" w:rsidR="0003341E" w:rsidRPr="00B16CFC" w:rsidRDefault="0003341E" w:rsidP="006E1B93">
            <w:pPr>
              <w:pStyle w:val="bg"/>
              <w:ind w:firstLine="0"/>
              <w:rPr>
                <w:rFonts w:ascii="Times New Roman" w:hAnsi="Times New Roman" w:cs="Times New Roman"/>
                <w:sz w:val="21"/>
                <w:szCs w:val="21"/>
              </w:rPr>
            </w:pPr>
            <w:r w:rsidRPr="00B16CFC">
              <w:rPr>
                <w:rFonts w:ascii="Times New Roman" w:hAnsi="Times New Roman" w:cs="Times New Roman"/>
                <w:sz w:val="21"/>
                <w:szCs w:val="21"/>
              </w:rPr>
              <w:t>对钻机、柴油机等噪声</w:t>
            </w:r>
            <w:proofErr w:type="gramStart"/>
            <w:r w:rsidRPr="00B16CFC">
              <w:rPr>
                <w:rFonts w:ascii="Times New Roman" w:hAnsi="Times New Roman" w:cs="Times New Roman"/>
                <w:sz w:val="21"/>
                <w:szCs w:val="21"/>
              </w:rPr>
              <w:t>源采取</w:t>
            </w:r>
            <w:proofErr w:type="gramEnd"/>
            <w:r w:rsidRPr="00B16CFC">
              <w:rPr>
                <w:rFonts w:ascii="Times New Roman" w:hAnsi="Times New Roman" w:cs="Times New Roman"/>
                <w:sz w:val="21"/>
                <w:szCs w:val="21"/>
              </w:rPr>
              <w:t>隔声、减振措施，可使噪声排放在施工期满足《建筑施工厂界噪声排放标准》（</w:t>
            </w:r>
            <w:r w:rsidRPr="00B16CFC">
              <w:rPr>
                <w:rFonts w:ascii="Times New Roman" w:hAnsi="Times New Roman" w:cs="Times New Roman"/>
                <w:sz w:val="21"/>
                <w:szCs w:val="21"/>
              </w:rPr>
              <w:t>GB12523-2011</w:t>
            </w:r>
            <w:r w:rsidRPr="00B16CFC">
              <w:rPr>
                <w:rFonts w:ascii="Times New Roman" w:hAnsi="Times New Roman" w:cs="Times New Roman"/>
                <w:sz w:val="21"/>
                <w:szCs w:val="21"/>
              </w:rPr>
              <w:t>）中的标准限值要求。项目周边居民点满足《声环境质量标准》（</w:t>
            </w:r>
            <w:r w:rsidRPr="00B16CFC">
              <w:rPr>
                <w:rFonts w:ascii="Times New Roman" w:hAnsi="Times New Roman" w:cs="Times New Roman"/>
                <w:sz w:val="21"/>
                <w:szCs w:val="21"/>
              </w:rPr>
              <w:t>GB3096-2008</w:t>
            </w:r>
            <w:r w:rsidRPr="00B16CFC">
              <w:rPr>
                <w:rFonts w:ascii="Times New Roman" w:hAnsi="Times New Roman" w:cs="Times New Roman"/>
                <w:sz w:val="21"/>
                <w:szCs w:val="21"/>
              </w:rPr>
              <w:t>）中的</w:t>
            </w:r>
            <w:r w:rsidR="006E1B93" w:rsidRPr="00B16CFC">
              <w:rPr>
                <w:rFonts w:ascii="Times New Roman" w:hAnsi="Times New Roman" w:cs="Times New Roman"/>
                <w:sz w:val="21"/>
                <w:szCs w:val="21"/>
              </w:rPr>
              <w:t>1</w:t>
            </w:r>
            <w:r w:rsidRPr="00B16CFC">
              <w:rPr>
                <w:rFonts w:ascii="Times New Roman" w:hAnsi="Times New Roman" w:cs="Times New Roman"/>
                <w:sz w:val="21"/>
                <w:szCs w:val="21"/>
              </w:rPr>
              <w:t>类标准要求。</w:t>
            </w:r>
          </w:p>
        </w:tc>
      </w:tr>
      <w:tr w:rsidR="00EC0C5F" w:rsidRPr="00B16CFC" w14:paraId="43C03554" w14:textId="77777777" w:rsidTr="004E55E8">
        <w:trPr>
          <w:trHeight w:val="977"/>
        </w:trPr>
        <w:tc>
          <w:tcPr>
            <w:tcW w:w="1069" w:type="dxa"/>
            <w:tcBorders>
              <w:top w:val="single" w:sz="4" w:space="0" w:color="auto"/>
              <w:left w:val="single" w:sz="4" w:space="0" w:color="auto"/>
              <w:bottom w:val="single" w:sz="4" w:space="0" w:color="auto"/>
              <w:right w:val="single" w:sz="4" w:space="0" w:color="auto"/>
            </w:tcBorders>
            <w:vAlign w:val="center"/>
          </w:tcPr>
          <w:p w14:paraId="6D9FCF3F" w14:textId="77777777" w:rsidR="002809B4" w:rsidRPr="00B16CFC" w:rsidRDefault="002809B4">
            <w:pPr>
              <w:pStyle w:val="bg"/>
              <w:ind w:firstLine="0"/>
              <w:jc w:val="center"/>
              <w:rPr>
                <w:rFonts w:ascii="Times New Roman" w:hAnsi="Times New Roman" w:cs="Times New Roman"/>
                <w:b/>
                <w:sz w:val="21"/>
                <w:szCs w:val="21"/>
              </w:rPr>
            </w:pPr>
            <w:r w:rsidRPr="00B16CFC">
              <w:rPr>
                <w:rFonts w:ascii="Times New Roman" w:hAnsi="Times New Roman" w:cs="Times New Roman"/>
                <w:b/>
                <w:sz w:val="21"/>
                <w:szCs w:val="21"/>
              </w:rPr>
              <w:t>其他</w:t>
            </w:r>
          </w:p>
        </w:tc>
        <w:tc>
          <w:tcPr>
            <w:tcW w:w="7829" w:type="dxa"/>
            <w:gridSpan w:val="4"/>
            <w:tcBorders>
              <w:top w:val="single" w:sz="4" w:space="0" w:color="auto"/>
              <w:left w:val="single" w:sz="4" w:space="0" w:color="auto"/>
              <w:bottom w:val="single" w:sz="4" w:space="0" w:color="auto"/>
              <w:right w:val="single" w:sz="4" w:space="0" w:color="auto"/>
            </w:tcBorders>
            <w:vAlign w:val="center"/>
          </w:tcPr>
          <w:p w14:paraId="26DE9328" w14:textId="77777777" w:rsidR="002809B4" w:rsidRPr="00B16CFC" w:rsidRDefault="006E1B93" w:rsidP="002809B4">
            <w:pPr>
              <w:pStyle w:val="bg"/>
              <w:spacing w:line="240" w:lineRule="auto"/>
              <w:ind w:firstLine="0"/>
              <w:jc w:val="center"/>
              <w:rPr>
                <w:rFonts w:ascii="Times New Roman" w:hAnsi="Times New Roman" w:cs="Times New Roman"/>
                <w:sz w:val="21"/>
                <w:szCs w:val="21"/>
              </w:rPr>
            </w:pPr>
            <w:r w:rsidRPr="00B16CFC">
              <w:rPr>
                <w:rFonts w:ascii="Times New Roman" w:hAnsi="Times New Roman" w:cs="Times New Roman"/>
                <w:sz w:val="21"/>
                <w:szCs w:val="21"/>
              </w:rPr>
              <w:t>无</w:t>
            </w:r>
          </w:p>
        </w:tc>
      </w:tr>
      <w:tr w:rsidR="00EC0C5F" w:rsidRPr="00B16CFC" w14:paraId="0AE5A65C" w14:textId="77777777" w:rsidTr="00395A06">
        <w:trPr>
          <w:trHeight w:val="5102"/>
        </w:trPr>
        <w:tc>
          <w:tcPr>
            <w:tcW w:w="8898" w:type="dxa"/>
            <w:gridSpan w:val="5"/>
            <w:tcBorders>
              <w:top w:val="single" w:sz="4" w:space="0" w:color="auto"/>
              <w:left w:val="single" w:sz="4" w:space="0" w:color="auto"/>
              <w:bottom w:val="single" w:sz="4" w:space="0" w:color="auto"/>
              <w:right w:val="single" w:sz="4" w:space="0" w:color="auto"/>
            </w:tcBorders>
          </w:tcPr>
          <w:p w14:paraId="3FCAC283" w14:textId="77777777" w:rsidR="002809B4" w:rsidRPr="00B16CFC" w:rsidRDefault="00842BDA" w:rsidP="002809B4">
            <w:pPr>
              <w:pStyle w:val="bg"/>
              <w:ind w:firstLine="0"/>
              <w:rPr>
                <w:rFonts w:ascii="Times New Roman" w:eastAsia="宋体" w:hAnsi="Times New Roman" w:cs="Times New Roman"/>
                <w:b/>
                <w:sz w:val="26"/>
              </w:rPr>
            </w:pPr>
            <w:r w:rsidRPr="00B16CFC">
              <w:rPr>
                <w:rFonts w:ascii="Times New Roman" w:eastAsia="宋体" w:hAnsi="Times New Roman" w:cs="Times New Roman"/>
                <w:b/>
                <w:sz w:val="26"/>
              </w:rPr>
              <w:lastRenderedPageBreak/>
              <w:t>生态</w:t>
            </w:r>
            <w:r w:rsidR="002809B4" w:rsidRPr="00B16CFC">
              <w:rPr>
                <w:rFonts w:ascii="Times New Roman" w:eastAsia="宋体" w:hAnsi="Times New Roman" w:cs="Times New Roman"/>
                <w:b/>
                <w:sz w:val="26"/>
              </w:rPr>
              <w:t>保护措施及预期效果</w:t>
            </w:r>
          </w:p>
          <w:p w14:paraId="6095041D" w14:textId="77777777" w:rsidR="00842BDA" w:rsidRPr="00B16CFC" w:rsidRDefault="00842BDA" w:rsidP="00842BDA">
            <w:pPr>
              <w:pStyle w:val="bg"/>
              <w:spacing w:line="440" w:lineRule="exact"/>
              <w:ind w:firstLine="0"/>
              <w:rPr>
                <w:rFonts w:ascii="Times New Roman" w:hAnsi="Times New Roman" w:cs="Times New Roman"/>
                <w:b/>
                <w:szCs w:val="21"/>
              </w:rPr>
            </w:pPr>
            <w:r w:rsidRPr="00B16CFC">
              <w:rPr>
                <w:rFonts w:ascii="Times New Roman" w:hAnsi="Times New Roman" w:cs="Times New Roman"/>
                <w:b/>
              </w:rPr>
              <w:t>9.1</w:t>
            </w:r>
            <w:r w:rsidRPr="00B16CFC">
              <w:rPr>
                <w:rFonts w:ascii="Times New Roman" w:hAnsi="Times New Roman" w:cs="Times New Roman"/>
                <w:b/>
              </w:rPr>
              <w:t>、</w:t>
            </w:r>
            <w:r w:rsidRPr="00B16CFC">
              <w:rPr>
                <w:rFonts w:ascii="Times New Roman" w:hAnsi="Times New Roman" w:cs="Times New Roman"/>
                <w:b/>
                <w:sz w:val="26"/>
                <w:szCs w:val="26"/>
              </w:rPr>
              <w:t>生态保护原则</w:t>
            </w:r>
          </w:p>
          <w:p w14:paraId="4FCBB549" w14:textId="77777777" w:rsidR="00842BDA" w:rsidRPr="00B16CFC" w:rsidRDefault="00842BDA" w:rsidP="00842BDA">
            <w:pPr>
              <w:pStyle w:val="bg"/>
              <w:spacing w:line="480" w:lineRule="exact"/>
              <w:rPr>
                <w:rFonts w:ascii="Times New Roman" w:hAnsi="Times New Roman" w:cs="Times New Roman"/>
                <w:sz w:val="26"/>
                <w:szCs w:val="26"/>
              </w:rPr>
            </w:pPr>
            <w:r w:rsidRPr="00B16CFC">
              <w:rPr>
                <w:rFonts w:ascii="Times New Roman" w:hAnsi="Times New Roman" w:cs="Times New Roman"/>
                <w:sz w:val="26"/>
                <w:szCs w:val="26"/>
              </w:rPr>
              <w:t>本项目工作区范围内不涉及特殊生态敏感区，且在钻探施工尽量避开动物迁徙及频繁活动时间，确保钻探区域及周边一定距离内无大型野生动物及珍稀动植物分布，故不会对生态敏感区产生明显影响。</w:t>
            </w:r>
          </w:p>
          <w:p w14:paraId="54F688CF" w14:textId="77777777" w:rsidR="00842BDA" w:rsidRPr="00B16CFC" w:rsidRDefault="00842BDA" w:rsidP="00842BDA">
            <w:pPr>
              <w:pStyle w:val="bg"/>
              <w:spacing w:line="440" w:lineRule="exact"/>
              <w:ind w:firstLine="0"/>
              <w:rPr>
                <w:rFonts w:ascii="Times New Roman" w:hAnsi="Times New Roman" w:cs="Times New Roman"/>
                <w:b/>
                <w:szCs w:val="21"/>
              </w:rPr>
            </w:pPr>
            <w:r w:rsidRPr="00B16CFC">
              <w:rPr>
                <w:rFonts w:ascii="Times New Roman" w:hAnsi="Times New Roman" w:cs="Times New Roman"/>
                <w:b/>
              </w:rPr>
              <w:t>9.2</w:t>
            </w:r>
            <w:r w:rsidRPr="00B16CFC">
              <w:rPr>
                <w:rFonts w:ascii="Times New Roman" w:hAnsi="Times New Roman" w:cs="Times New Roman"/>
                <w:b/>
              </w:rPr>
              <w:t>、</w:t>
            </w:r>
            <w:r w:rsidRPr="00B16CFC">
              <w:rPr>
                <w:rFonts w:ascii="Times New Roman" w:hAnsi="Times New Roman" w:cs="Times New Roman"/>
                <w:b/>
                <w:sz w:val="26"/>
                <w:szCs w:val="26"/>
              </w:rPr>
              <w:t>避让原则</w:t>
            </w:r>
          </w:p>
          <w:p w14:paraId="10EB5E7E" w14:textId="77777777" w:rsidR="00531A59" w:rsidRPr="00B16CFC" w:rsidRDefault="002809B4" w:rsidP="007E55BB">
            <w:pPr>
              <w:pStyle w:val="bg"/>
              <w:ind w:firstLineChars="200" w:firstLine="520"/>
              <w:rPr>
                <w:rFonts w:ascii="Times New Roman" w:hAnsi="Times New Roman" w:cs="Times New Roman"/>
                <w:sz w:val="26"/>
                <w:szCs w:val="26"/>
              </w:rPr>
            </w:pPr>
            <w:r w:rsidRPr="00B16CFC">
              <w:rPr>
                <w:rFonts w:ascii="Times New Roman" w:hAnsi="Times New Roman" w:cs="Times New Roman"/>
                <w:sz w:val="26"/>
                <w:szCs w:val="26"/>
              </w:rPr>
              <w:t>周边</w:t>
            </w:r>
            <w:r w:rsidRPr="00B16CFC">
              <w:rPr>
                <w:rFonts w:ascii="Times New Roman" w:hAnsi="Times New Roman" w:cs="Times New Roman"/>
                <w:sz w:val="26"/>
                <w:szCs w:val="26"/>
              </w:rPr>
              <w:t>1</w:t>
            </w:r>
            <w:r w:rsidRPr="00B16CFC">
              <w:rPr>
                <w:rFonts w:ascii="Times New Roman" w:hAnsi="Times New Roman" w:cs="Times New Roman"/>
                <w:sz w:val="26"/>
                <w:szCs w:val="26"/>
              </w:rPr>
              <w:t>处自然保护区与工作区距离大于</w:t>
            </w:r>
            <w:r w:rsidR="00256AB2" w:rsidRPr="00B16CFC">
              <w:rPr>
                <w:rFonts w:ascii="Times New Roman" w:hAnsi="Times New Roman" w:cs="Times New Roman"/>
                <w:sz w:val="26"/>
                <w:szCs w:val="26"/>
              </w:rPr>
              <w:t>3</w:t>
            </w:r>
            <w:r w:rsidRPr="00B16CFC">
              <w:rPr>
                <w:rFonts w:ascii="Times New Roman" w:hAnsi="Times New Roman" w:cs="Times New Roman"/>
                <w:sz w:val="26"/>
                <w:szCs w:val="26"/>
              </w:rPr>
              <w:t>km</w:t>
            </w:r>
            <w:r w:rsidRPr="00B16CFC">
              <w:rPr>
                <w:rFonts w:ascii="Times New Roman" w:hAnsi="Times New Roman" w:cs="Times New Roman"/>
                <w:sz w:val="26"/>
                <w:szCs w:val="26"/>
              </w:rPr>
              <w:t>，与钻孔之间距离均大于</w:t>
            </w:r>
            <w:r w:rsidR="007E55BB" w:rsidRPr="00B16CFC">
              <w:rPr>
                <w:rFonts w:ascii="Times New Roman" w:hAnsi="Times New Roman" w:cs="Times New Roman"/>
                <w:sz w:val="26"/>
                <w:szCs w:val="26"/>
              </w:rPr>
              <w:t>2.9</w:t>
            </w:r>
            <w:r w:rsidRPr="00B16CFC">
              <w:rPr>
                <w:rFonts w:ascii="Times New Roman" w:hAnsi="Times New Roman" w:cs="Times New Roman"/>
                <w:sz w:val="26"/>
                <w:szCs w:val="26"/>
              </w:rPr>
              <w:t>km</w:t>
            </w:r>
            <w:r w:rsidRPr="00B16CFC">
              <w:rPr>
                <w:rFonts w:ascii="Times New Roman" w:hAnsi="Times New Roman" w:cs="Times New Roman"/>
                <w:sz w:val="26"/>
                <w:szCs w:val="26"/>
              </w:rPr>
              <w:t>，距离较远。此外，由于地质钻孔施工钻探影响范围有限，影响程度很低，</w:t>
            </w:r>
            <w:r w:rsidR="00531A59" w:rsidRPr="00B16CFC">
              <w:rPr>
                <w:rFonts w:ascii="Times New Roman" w:hAnsi="Times New Roman" w:cs="Times New Roman"/>
                <w:sz w:val="26"/>
                <w:szCs w:val="26"/>
              </w:rPr>
              <w:t>另外，</w:t>
            </w:r>
            <w:r w:rsidRPr="00B16CFC">
              <w:rPr>
                <w:rFonts w:ascii="Times New Roman" w:hAnsi="Times New Roman" w:cs="Times New Roman"/>
                <w:sz w:val="26"/>
                <w:szCs w:val="26"/>
              </w:rPr>
              <w:t>确保钻探区域及周边一定距离内无大型野生动物及珍稀动植物分布，因此，</w:t>
            </w:r>
            <w:r w:rsidR="00531A59" w:rsidRPr="00B16CFC">
              <w:rPr>
                <w:rFonts w:ascii="Times New Roman" w:hAnsi="Times New Roman" w:cs="Times New Roman"/>
                <w:sz w:val="26"/>
                <w:szCs w:val="26"/>
              </w:rPr>
              <w:t>钻探施工基本</w:t>
            </w:r>
            <w:r w:rsidRPr="00B16CFC">
              <w:rPr>
                <w:rFonts w:ascii="Times New Roman" w:hAnsi="Times New Roman" w:cs="Times New Roman"/>
                <w:sz w:val="26"/>
                <w:szCs w:val="26"/>
              </w:rPr>
              <w:t>不会对生态</w:t>
            </w:r>
            <w:r w:rsidR="00531A59" w:rsidRPr="00B16CFC">
              <w:rPr>
                <w:rFonts w:ascii="Times New Roman" w:hAnsi="Times New Roman" w:cs="Times New Roman"/>
                <w:sz w:val="26"/>
                <w:szCs w:val="26"/>
              </w:rPr>
              <w:t>保护区</w:t>
            </w:r>
            <w:r w:rsidRPr="00B16CFC">
              <w:rPr>
                <w:rFonts w:ascii="Times New Roman" w:hAnsi="Times New Roman" w:cs="Times New Roman"/>
                <w:sz w:val="26"/>
                <w:szCs w:val="26"/>
              </w:rPr>
              <w:t>产生明显影响。</w:t>
            </w:r>
          </w:p>
          <w:p w14:paraId="3094D3D4" w14:textId="77777777" w:rsidR="00842BDA" w:rsidRPr="00B16CFC" w:rsidRDefault="00842BDA" w:rsidP="00842BDA">
            <w:pPr>
              <w:pStyle w:val="bg"/>
              <w:spacing w:line="440" w:lineRule="exact"/>
              <w:ind w:firstLine="0"/>
              <w:rPr>
                <w:rFonts w:ascii="Times New Roman" w:hAnsi="Times New Roman" w:cs="Times New Roman"/>
                <w:b/>
                <w:szCs w:val="21"/>
              </w:rPr>
            </w:pPr>
            <w:r w:rsidRPr="00B16CFC">
              <w:rPr>
                <w:rFonts w:ascii="Times New Roman" w:hAnsi="Times New Roman" w:cs="Times New Roman"/>
                <w:b/>
              </w:rPr>
              <w:t>9.3</w:t>
            </w:r>
            <w:r w:rsidRPr="00B16CFC">
              <w:rPr>
                <w:rFonts w:ascii="Times New Roman" w:hAnsi="Times New Roman" w:cs="Times New Roman"/>
                <w:b/>
              </w:rPr>
              <w:t>、</w:t>
            </w:r>
            <w:r w:rsidRPr="00B16CFC">
              <w:rPr>
                <w:rFonts w:ascii="Times New Roman" w:hAnsi="Times New Roman" w:cs="Times New Roman"/>
                <w:b/>
                <w:sz w:val="26"/>
                <w:szCs w:val="26"/>
              </w:rPr>
              <w:t>生态保护与恢复措施</w:t>
            </w:r>
          </w:p>
          <w:p w14:paraId="588F2D80" w14:textId="77777777" w:rsidR="002809B4" w:rsidRDefault="002809B4" w:rsidP="00887790">
            <w:pPr>
              <w:pStyle w:val="bg"/>
              <w:spacing w:line="480" w:lineRule="exact"/>
              <w:ind w:firstLineChars="200" w:firstLine="520"/>
              <w:rPr>
                <w:rFonts w:ascii="Times New Roman" w:hAnsi="Times New Roman" w:cs="Times New Roman"/>
                <w:sz w:val="26"/>
                <w:szCs w:val="26"/>
              </w:rPr>
            </w:pPr>
            <w:r w:rsidRPr="00B16CFC">
              <w:rPr>
                <w:rFonts w:ascii="Times New Roman" w:hAnsi="Times New Roman" w:cs="Times New Roman"/>
                <w:sz w:val="26"/>
                <w:szCs w:val="26"/>
              </w:rPr>
              <w:t>由于钻探</w:t>
            </w:r>
            <w:proofErr w:type="gramStart"/>
            <w:r w:rsidRPr="00B16CFC">
              <w:rPr>
                <w:rFonts w:ascii="Times New Roman" w:hAnsi="Times New Roman" w:cs="Times New Roman"/>
                <w:sz w:val="26"/>
                <w:szCs w:val="26"/>
              </w:rPr>
              <w:t>施工仅</w:t>
            </w:r>
            <w:proofErr w:type="gramEnd"/>
            <w:r w:rsidRPr="00B16CFC">
              <w:rPr>
                <w:rFonts w:ascii="Times New Roman" w:hAnsi="Times New Roman" w:cs="Times New Roman"/>
                <w:sz w:val="26"/>
                <w:szCs w:val="26"/>
              </w:rPr>
              <w:t>在小范围内进行施工期的影响持续时间较短，在施工各个时段做好各种防护措施，严格管理临时用地，并且在单个钻孔勘查结束后，及时对占地区域恢复地表植被，及时做好生态恢复和环境保护工作，控制水土流失，项目施工对生态系统的影响是有限的、局部的。</w:t>
            </w:r>
          </w:p>
          <w:p w14:paraId="07D17E44" w14:textId="77777777" w:rsidR="00913ED3" w:rsidRPr="00B16CFC" w:rsidRDefault="00913ED3" w:rsidP="00913ED3">
            <w:pPr>
              <w:pStyle w:val="bg"/>
              <w:spacing w:line="480" w:lineRule="exact"/>
              <w:ind w:firstLineChars="200" w:firstLine="420"/>
              <w:rPr>
                <w:rFonts w:ascii="Times New Roman" w:hAnsi="Times New Roman" w:cs="Times New Roman"/>
                <w:sz w:val="21"/>
                <w:szCs w:val="21"/>
              </w:rPr>
            </w:pPr>
          </w:p>
        </w:tc>
      </w:tr>
    </w:tbl>
    <w:p w14:paraId="272BDEFB" w14:textId="77777777" w:rsidR="00324837" w:rsidRPr="00EC0C5F" w:rsidRDefault="00324837">
      <w:pPr>
        <w:widowControl/>
        <w:jc w:val="left"/>
        <w:rPr>
          <w:rFonts w:ascii="Times New Roman" w:hAnsi="Times New Roman" w:cs="Times New Roman"/>
        </w:rPr>
        <w:sectPr w:rsidR="00324837" w:rsidRPr="00EC0C5F">
          <w:pgSz w:w="11906" w:h="16838"/>
          <w:pgMar w:top="1440" w:right="1800" w:bottom="1440" w:left="1800" w:header="851" w:footer="992" w:gutter="0"/>
          <w:cols w:space="425"/>
          <w:docGrid w:type="lines" w:linePitch="312"/>
        </w:sectPr>
      </w:pPr>
    </w:p>
    <w:p w14:paraId="59160891" w14:textId="77777777" w:rsidR="00324837" w:rsidRPr="00EC0C5F" w:rsidRDefault="00EE28BE">
      <w:pPr>
        <w:pStyle w:val="a8"/>
        <w:spacing w:line="400" w:lineRule="exact"/>
        <w:jc w:val="left"/>
        <w:outlineLvl w:val="0"/>
        <w:rPr>
          <w:rFonts w:ascii="Times New Roman" w:hAnsi="Times New Roman" w:cs="Times New Roman"/>
          <w:b/>
          <w:sz w:val="26"/>
          <w:szCs w:val="26"/>
        </w:rPr>
      </w:pPr>
      <w:bookmarkStart w:id="15" w:name="_Toc97650586"/>
      <w:r w:rsidRPr="00EC0C5F">
        <w:rPr>
          <w:rFonts w:ascii="Times New Roman" w:hAnsi="Times New Roman" w:hint="eastAsia"/>
          <w:b/>
          <w:sz w:val="26"/>
          <w:szCs w:val="26"/>
        </w:rPr>
        <w:lastRenderedPageBreak/>
        <w:t>10</w:t>
      </w:r>
      <w:r w:rsidR="0068126A">
        <w:rPr>
          <w:rFonts w:ascii="Times New Roman" w:hAnsi="Times New Roman" w:hint="eastAsia"/>
          <w:b/>
          <w:sz w:val="26"/>
          <w:szCs w:val="26"/>
        </w:rPr>
        <w:t xml:space="preserve"> </w:t>
      </w:r>
      <w:r w:rsidRPr="00EC0C5F">
        <w:rPr>
          <w:rFonts w:ascii="Times New Roman" w:hAnsi="Times New Roman" w:hint="eastAsia"/>
          <w:b/>
          <w:sz w:val="26"/>
          <w:szCs w:val="26"/>
        </w:rPr>
        <w:t>环境保护设施及环境保护投资一览表</w:t>
      </w:r>
      <w:bookmarkEnd w:id="15"/>
    </w:p>
    <w:tbl>
      <w:tblPr>
        <w:tblStyle w:val="af2"/>
        <w:tblW w:w="0" w:type="auto"/>
        <w:tblLook w:val="04A0" w:firstRow="1" w:lastRow="0" w:firstColumn="1" w:lastColumn="0" w:noHBand="0" w:noVBand="1"/>
      </w:tblPr>
      <w:tblGrid>
        <w:gridCol w:w="8522"/>
      </w:tblGrid>
      <w:tr w:rsidR="00EC0C5F" w:rsidRPr="00EC0C5F" w14:paraId="1A57DB47" w14:textId="77777777" w:rsidTr="004E55E8">
        <w:trPr>
          <w:trHeight w:val="13335"/>
        </w:trPr>
        <w:tc>
          <w:tcPr>
            <w:tcW w:w="8522" w:type="dxa"/>
          </w:tcPr>
          <w:p w14:paraId="3D538428" w14:textId="77777777" w:rsidR="00324837" w:rsidRPr="00EC0C5F" w:rsidRDefault="00277C88">
            <w:pPr>
              <w:pStyle w:val="0"/>
              <w:spacing w:line="500" w:lineRule="exact"/>
              <w:ind w:firstLine="520"/>
              <w:rPr>
                <w:rFonts w:ascii="Times New Roman" w:hAnsi="Times New Roman"/>
              </w:rPr>
            </w:pPr>
            <w:r w:rsidRPr="00EC0C5F">
              <w:rPr>
                <w:rFonts w:ascii="Times New Roman" w:hAnsi="Times New Roman" w:hint="eastAsia"/>
              </w:rPr>
              <w:t>项目</w:t>
            </w:r>
            <w:r w:rsidR="00C94F66" w:rsidRPr="00EC0C5F">
              <w:rPr>
                <w:rFonts w:ascii="Times New Roman" w:hAnsi="Times New Roman" w:hint="eastAsia"/>
              </w:rPr>
              <w:t>2022</w:t>
            </w:r>
            <w:r w:rsidR="00C94F66" w:rsidRPr="00EC0C5F">
              <w:rPr>
                <w:rFonts w:ascii="Times New Roman" w:hAnsi="Times New Roman" w:hint="eastAsia"/>
              </w:rPr>
              <w:t>年度</w:t>
            </w:r>
            <w:r w:rsidRPr="00EC0C5F">
              <w:rPr>
                <w:rFonts w:ascii="Times New Roman" w:hAnsi="Times New Roman" w:hint="eastAsia"/>
              </w:rPr>
              <w:t>实施，需要直接的环保投资为</w:t>
            </w:r>
            <w:r w:rsidR="00C94F66" w:rsidRPr="00EC0C5F">
              <w:rPr>
                <w:rFonts w:ascii="Times New Roman" w:hAnsi="Times New Roman" w:hint="eastAsia"/>
              </w:rPr>
              <w:t>46.6</w:t>
            </w:r>
            <w:r w:rsidRPr="00EC0C5F">
              <w:rPr>
                <w:rFonts w:ascii="Times New Roman" w:hAnsi="Times New Roman" w:hint="eastAsia"/>
              </w:rPr>
              <w:t>万元，另柴油机的维护费用约</w:t>
            </w:r>
            <w:r w:rsidRPr="00EC0C5F">
              <w:rPr>
                <w:rFonts w:ascii="Times New Roman" w:hAnsi="Times New Roman" w:hint="eastAsia"/>
              </w:rPr>
              <w:t>10</w:t>
            </w:r>
            <w:r w:rsidRPr="00EC0C5F">
              <w:rPr>
                <w:rFonts w:ascii="Times New Roman" w:hAnsi="Times New Roman" w:hint="eastAsia"/>
              </w:rPr>
              <w:t>万元，环保投资总共为</w:t>
            </w:r>
            <w:r w:rsidR="00C94F66" w:rsidRPr="00EC0C5F">
              <w:rPr>
                <w:rFonts w:ascii="Times New Roman" w:hAnsi="Times New Roman" w:hint="eastAsia"/>
              </w:rPr>
              <w:t>56.6</w:t>
            </w:r>
            <w:r w:rsidRPr="00EC0C5F">
              <w:rPr>
                <w:rFonts w:ascii="Times New Roman" w:hAnsi="Times New Roman" w:hint="eastAsia"/>
              </w:rPr>
              <w:t>万元。</w:t>
            </w:r>
            <w:r w:rsidR="00C94F66" w:rsidRPr="00EC0C5F">
              <w:rPr>
                <w:rFonts w:ascii="Times New Roman" w:hAnsi="Times New Roman" w:hint="eastAsia"/>
              </w:rPr>
              <w:t>此后每一年度按照工作量任务情况，</w:t>
            </w:r>
            <w:proofErr w:type="gramStart"/>
            <w:r w:rsidR="00C94F66" w:rsidRPr="00EC0C5F">
              <w:rPr>
                <w:rFonts w:ascii="Times New Roman" w:hAnsi="Times New Roman" w:hint="eastAsia"/>
              </w:rPr>
              <w:t>参考此</w:t>
            </w:r>
            <w:proofErr w:type="gramEnd"/>
            <w:r w:rsidR="00C94F66" w:rsidRPr="00EC0C5F">
              <w:rPr>
                <w:rFonts w:ascii="Times New Roman" w:hAnsi="Times New Roman" w:hint="eastAsia"/>
              </w:rPr>
              <w:t>比例及要求进行环保投资配比，保证每一年度环保投资充足。</w:t>
            </w:r>
            <w:r w:rsidR="007B2240">
              <w:rPr>
                <w:rFonts w:ascii="Times New Roman" w:hAnsi="Times New Roman" w:hint="eastAsia"/>
              </w:rPr>
              <w:t>5</w:t>
            </w:r>
            <w:r w:rsidR="007B2240">
              <w:rPr>
                <w:rFonts w:ascii="Times New Roman" w:hAnsi="Times New Roman" w:hint="eastAsia"/>
              </w:rPr>
              <w:t>年</w:t>
            </w:r>
            <w:r w:rsidR="00643236">
              <w:rPr>
                <w:rFonts w:ascii="Times New Roman" w:hAnsi="Times New Roman" w:hint="eastAsia"/>
              </w:rPr>
              <w:t>预计</w:t>
            </w:r>
            <w:proofErr w:type="gramStart"/>
            <w:r w:rsidR="00643236">
              <w:rPr>
                <w:rFonts w:ascii="Times New Roman" w:hAnsi="Times New Roman" w:hint="eastAsia"/>
              </w:rPr>
              <w:t>环保总</w:t>
            </w:r>
            <w:proofErr w:type="gramEnd"/>
            <w:r w:rsidR="00643236">
              <w:rPr>
                <w:rFonts w:ascii="Times New Roman" w:hAnsi="Times New Roman" w:hint="eastAsia"/>
              </w:rPr>
              <w:t>投资总共</w:t>
            </w:r>
            <w:r w:rsidR="007B2240">
              <w:rPr>
                <w:rFonts w:ascii="Times New Roman" w:hAnsi="Times New Roman" w:hint="eastAsia"/>
              </w:rPr>
              <w:t>约</w:t>
            </w:r>
            <w:r w:rsidR="00643236">
              <w:rPr>
                <w:rFonts w:ascii="Times New Roman" w:hAnsi="Times New Roman" w:hint="eastAsia"/>
              </w:rPr>
              <w:t>为</w:t>
            </w:r>
            <w:r w:rsidR="00E1098A">
              <w:rPr>
                <w:rFonts w:ascii="Times New Roman" w:hAnsi="Times New Roman" w:hint="eastAsia"/>
              </w:rPr>
              <w:t>283.0</w:t>
            </w:r>
            <w:r w:rsidR="00643236">
              <w:rPr>
                <w:rFonts w:ascii="Times New Roman" w:hAnsi="Times New Roman" w:hint="eastAsia"/>
              </w:rPr>
              <w:t>万元。</w:t>
            </w:r>
          </w:p>
          <w:p w14:paraId="4801D86F" w14:textId="77777777" w:rsidR="00324837" w:rsidRPr="00EC0C5F" w:rsidRDefault="00EE28BE">
            <w:pPr>
              <w:jc w:val="center"/>
              <w:rPr>
                <w:rFonts w:ascii="Times New Roman" w:hAnsi="Times New Roman" w:cs="Times New Roman"/>
                <w:b/>
                <w:spacing w:val="-6"/>
                <w:szCs w:val="21"/>
              </w:rPr>
            </w:pPr>
            <w:r w:rsidRPr="00EC0C5F">
              <w:rPr>
                <w:rFonts w:ascii="Times New Roman" w:hAnsi="Times New Roman" w:cs="Times New Roman"/>
                <w:b/>
                <w:spacing w:val="-6"/>
                <w:szCs w:val="21"/>
              </w:rPr>
              <w:t>表</w:t>
            </w:r>
            <w:r w:rsidRPr="00EC0C5F">
              <w:rPr>
                <w:rFonts w:ascii="Times New Roman" w:hAnsi="Times New Roman" w:cs="Times New Roman"/>
                <w:b/>
                <w:spacing w:val="-6"/>
                <w:szCs w:val="21"/>
              </w:rPr>
              <w:t>10-1</w:t>
            </w:r>
            <w:r w:rsidR="00D6798B">
              <w:rPr>
                <w:rFonts w:ascii="Times New Roman" w:hAnsi="Times New Roman" w:cs="Times New Roman" w:hint="eastAsia"/>
                <w:b/>
                <w:spacing w:val="-6"/>
                <w:szCs w:val="21"/>
              </w:rPr>
              <w:t xml:space="preserve">  </w:t>
            </w:r>
            <w:r w:rsidRPr="00EC0C5F">
              <w:rPr>
                <w:rFonts w:ascii="Times New Roman" w:hAnsi="Times New Roman" w:cs="Times New Roman"/>
                <w:b/>
                <w:spacing w:val="-6"/>
                <w:szCs w:val="21"/>
              </w:rPr>
              <w:t>环保措施投资表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
              <w:gridCol w:w="1516"/>
              <w:gridCol w:w="1559"/>
              <w:gridCol w:w="2126"/>
              <w:gridCol w:w="992"/>
              <w:gridCol w:w="1497"/>
            </w:tblGrid>
            <w:tr w:rsidR="00EC0C5F" w:rsidRPr="00EC0C5F" w14:paraId="0A5663AA" w14:textId="77777777" w:rsidTr="00BD60FD">
              <w:trPr>
                <w:trHeight w:val="737"/>
                <w:jc w:val="center"/>
              </w:trPr>
              <w:tc>
                <w:tcPr>
                  <w:tcW w:w="0" w:type="auto"/>
                  <w:tcBorders>
                    <w:top w:val="single" w:sz="12" w:space="0" w:color="auto"/>
                    <w:left w:val="single" w:sz="12" w:space="0" w:color="auto"/>
                    <w:bottom w:val="single" w:sz="4" w:space="0" w:color="auto"/>
                    <w:right w:val="single" w:sz="4" w:space="0" w:color="auto"/>
                  </w:tcBorders>
                  <w:vAlign w:val="center"/>
                </w:tcPr>
                <w:p w14:paraId="09D8F55E" w14:textId="77777777" w:rsidR="00277C88" w:rsidRPr="00EC0C5F" w:rsidRDefault="00277C88" w:rsidP="00FC64B1">
                  <w:pPr>
                    <w:jc w:val="center"/>
                    <w:rPr>
                      <w:rFonts w:ascii="Times New Roman" w:hAnsi="Times New Roman" w:cs="Times New Roman"/>
                      <w:szCs w:val="21"/>
                    </w:rPr>
                  </w:pPr>
                  <w:r w:rsidRPr="00EC0C5F">
                    <w:rPr>
                      <w:rFonts w:ascii="Times New Roman" w:hAnsi="Times New Roman" w:cs="Times New Roman" w:hint="eastAsia"/>
                      <w:szCs w:val="21"/>
                    </w:rPr>
                    <w:t>序号</w:t>
                  </w:r>
                </w:p>
              </w:tc>
              <w:tc>
                <w:tcPr>
                  <w:tcW w:w="1516" w:type="dxa"/>
                  <w:tcBorders>
                    <w:top w:val="single" w:sz="12" w:space="0" w:color="auto"/>
                    <w:left w:val="single" w:sz="4" w:space="0" w:color="auto"/>
                    <w:bottom w:val="single" w:sz="4" w:space="0" w:color="auto"/>
                    <w:right w:val="single" w:sz="4" w:space="0" w:color="auto"/>
                  </w:tcBorders>
                  <w:vAlign w:val="center"/>
                </w:tcPr>
                <w:p w14:paraId="6349BEDC" w14:textId="77777777" w:rsidR="00277C88" w:rsidRPr="00EC0C5F" w:rsidRDefault="00277C88" w:rsidP="00FC64B1">
                  <w:pPr>
                    <w:jc w:val="center"/>
                    <w:rPr>
                      <w:rFonts w:ascii="Times New Roman" w:hAnsi="Times New Roman" w:cs="Times New Roman"/>
                      <w:szCs w:val="21"/>
                    </w:rPr>
                  </w:pPr>
                  <w:r w:rsidRPr="00EC0C5F">
                    <w:rPr>
                      <w:rFonts w:ascii="Times New Roman" w:hAnsi="Times New Roman" w:cs="Times New Roman" w:hint="eastAsia"/>
                      <w:szCs w:val="21"/>
                    </w:rPr>
                    <w:t>分类</w:t>
                  </w:r>
                </w:p>
              </w:tc>
              <w:tc>
                <w:tcPr>
                  <w:tcW w:w="1559" w:type="dxa"/>
                  <w:tcBorders>
                    <w:top w:val="single" w:sz="12" w:space="0" w:color="auto"/>
                    <w:left w:val="single" w:sz="4" w:space="0" w:color="auto"/>
                    <w:bottom w:val="single" w:sz="4" w:space="0" w:color="auto"/>
                    <w:right w:val="single" w:sz="4" w:space="0" w:color="auto"/>
                  </w:tcBorders>
                  <w:vAlign w:val="center"/>
                </w:tcPr>
                <w:p w14:paraId="1F2BE21A" w14:textId="77777777" w:rsidR="00277C88" w:rsidRPr="00EC0C5F" w:rsidRDefault="00277C88" w:rsidP="00FC64B1">
                  <w:pPr>
                    <w:jc w:val="center"/>
                    <w:rPr>
                      <w:rFonts w:ascii="Times New Roman" w:hAnsi="Times New Roman" w:cs="Times New Roman"/>
                      <w:szCs w:val="21"/>
                    </w:rPr>
                  </w:pPr>
                  <w:r w:rsidRPr="00EC0C5F">
                    <w:rPr>
                      <w:rFonts w:ascii="Times New Roman" w:hAnsi="Times New Roman" w:cs="Times New Roman" w:hint="eastAsia"/>
                      <w:szCs w:val="21"/>
                    </w:rPr>
                    <w:t>环境保护设施</w:t>
                  </w:r>
                </w:p>
              </w:tc>
              <w:tc>
                <w:tcPr>
                  <w:tcW w:w="2126" w:type="dxa"/>
                  <w:tcBorders>
                    <w:top w:val="single" w:sz="12" w:space="0" w:color="auto"/>
                    <w:left w:val="single" w:sz="4" w:space="0" w:color="auto"/>
                    <w:bottom w:val="single" w:sz="4" w:space="0" w:color="auto"/>
                    <w:right w:val="single" w:sz="4" w:space="0" w:color="auto"/>
                  </w:tcBorders>
                  <w:vAlign w:val="center"/>
                </w:tcPr>
                <w:p w14:paraId="718DD3A9" w14:textId="77777777" w:rsidR="00277C88" w:rsidRPr="00EC0C5F" w:rsidRDefault="00277C88" w:rsidP="00FC64B1">
                  <w:pPr>
                    <w:jc w:val="center"/>
                    <w:rPr>
                      <w:rFonts w:ascii="Times New Roman" w:hAnsi="Times New Roman" w:cs="Times New Roman"/>
                      <w:szCs w:val="21"/>
                    </w:rPr>
                  </w:pPr>
                  <w:r w:rsidRPr="00EC0C5F">
                    <w:rPr>
                      <w:rFonts w:ascii="Times New Roman" w:hAnsi="Times New Roman" w:cs="Times New Roman"/>
                      <w:szCs w:val="21"/>
                    </w:rPr>
                    <w:t>内容</w:t>
                  </w:r>
                </w:p>
              </w:tc>
              <w:tc>
                <w:tcPr>
                  <w:tcW w:w="992" w:type="dxa"/>
                  <w:tcBorders>
                    <w:top w:val="single" w:sz="12" w:space="0" w:color="auto"/>
                    <w:left w:val="single" w:sz="4" w:space="0" w:color="auto"/>
                    <w:bottom w:val="single" w:sz="4" w:space="0" w:color="auto"/>
                    <w:right w:val="single" w:sz="4" w:space="0" w:color="auto"/>
                  </w:tcBorders>
                  <w:vAlign w:val="center"/>
                </w:tcPr>
                <w:p w14:paraId="68FE00E3" w14:textId="77777777" w:rsidR="00277C88" w:rsidRPr="00EC0C5F" w:rsidRDefault="00277C88" w:rsidP="00FC64B1">
                  <w:pPr>
                    <w:jc w:val="center"/>
                    <w:rPr>
                      <w:rFonts w:ascii="Times New Roman" w:hAnsi="Times New Roman" w:cs="Times New Roman"/>
                      <w:szCs w:val="21"/>
                    </w:rPr>
                  </w:pPr>
                  <w:r w:rsidRPr="00EC0C5F">
                    <w:rPr>
                      <w:rFonts w:ascii="Times New Roman" w:hAnsi="Times New Roman" w:cs="Times New Roman"/>
                      <w:szCs w:val="21"/>
                    </w:rPr>
                    <w:t>投资</w:t>
                  </w:r>
                </w:p>
                <w:p w14:paraId="73750676" w14:textId="77777777" w:rsidR="00277C88" w:rsidRPr="00EC0C5F" w:rsidRDefault="00277C88" w:rsidP="00FC64B1">
                  <w:pPr>
                    <w:jc w:val="center"/>
                    <w:rPr>
                      <w:rFonts w:ascii="Times New Roman" w:hAnsi="Times New Roman" w:cs="Times New Roman"/>
                      <w:szCs w:val="21"/>
                    </w:rPr>
                  </w:pPr>
                  <w:r w:rsidRPr="00EC0C5F">
                    <w:rPr>
                      <w:rFonts w:ascii="Times New Roman" w:hAnsi="Times New Roman" w:cs="Times New Roman"/>
                      <w:szCs w:val="21"/>
                    </w:rPr>
                    <w:t>（万元）</w:t>
                  </w:r>
                </w:p>
              </w:tc>
              <w:tc>
                <w:tcPr>
                  <w:tcW w:w="1497" w:type="dxa"/>
                  <w:tcBorders>
                    <w:top w:val="single" w:sz="12" w:space="0" w:color="auto"/>
                    <w:left w:val="single" w:sz="4" w:space="0" w:color="auto"/>
                    <w:bottom w:val="single" w:sz="4" w:space="0" w:color="auto"/>
                    <w:right w:val="single" w:sz="12" w:space="0" w:color="auto"/>
                  </w:tcBorders>
                  <w:vAlign w:val="center"/>
                </w:tcPr>
                <w:p w14:paraId="6B85E2B0" w14:textId="77777777" w:rsidR="00277C88" w:rsidRPr="00EC0C5F" w:rsidRDefault="00277C88" w:rsidP="00FC64B1">
                  <w:pPr>
                    <w:jc w:val="center"/>
                    <w:rPr>
                      <w:rFonts w:ascii="Times New Roman" w:hAnsi="Times New Roman" w:cs="Times New Roman"/>
                      <w:szCs w:val="21"/>
                    </w:rPr>
                  </w:pPr>
                  <w:r w:rsidRPr="00EC0C5F">
                    <w:rPr>
                      <w:rFonts w:ascii="Times New Roman" w:hAnsi="Times New Roman" w:cs="Times New Roman" w:hint="eastAsia"/>
                      <w:szCs w:val="21"/>
                    </w:rPr>
                    <w:t>备注</w:t>
                  </w:r>
                </w:p>
              </w:tc>
            </w:tr>
            <w:tr w:rsidR="00EC0C5F" w:rsidRPr="00EC0C5F" w14:paraId="3D6F6995" w14:textId="77777777" w:rsidTr="00BD60FD">
              <w:trPr>
                <w:trHeight w:val="737"/>
                <w:jc w:val="center"/>
              </w:trPr>
              <w:tc>
                <w:tcPr>
                  <w:tcW w:w="0" w:type="auto"/>
                  <w:vMerge w:val="restart"/>
                  <w:tcBorders>
                    <w:top w:val="single" w:sz="4" w:space="0" w:color="auto"/>
                    <w:left w:val="single" w:sz="12" w:space="0" w:color="auto"/>
                    <w:bottom w:val="single" w:sz="4" w:space="0" w:color="auto"/>
                    <w:right w:val="single" w:sz="4" w:space="0" w:color="auto"/>
                  </w:tcBorders>
                  <w:vAlign w:val="center"/>
                </w:tcPr>
                <w:p w14:paraId="2F3A2FA0" w14:textId="77777777" w:rsidR="00277C88" w:rsidRPr="00EC0C5F" w:rsidRDefault="00277C88" w:rsidP="00FC64B1">
                  <w:pPr>
                    <w:jc w:val="center"/>
                    <w:rPr>
                      <w:rFonts w:ascii="Times New Roman" w:hAnsi="Times New Roman" w:cs="Times New Roman"/>
                      <w:szCs w:val="21"/>
                    </w:rPr>
                  </w:pPr>
                  <w:proofErr w:type="gramStart"/>
                  <w:r w:rsidRPr="00EC0C5F">
                    <w:rPr>
                      <w:rFonts w:ascii="Times New Roman" w:hAnsi="Times New Roman" w:cs="Times New Roman" w:hint="eastAsia"/>
                      <w:szCs w:val="21"/>
                    </w:rPr>
                    <w:t>一</w:t>
                  </w:r>
                  <w:proofErr w:type="gramEnd"/>
                </w:p>
              </w:tc>
              <w:tc>
                <w:tcPr>
                  <w:tcW w:w="1516" w:type="dxa"/>
                  <w:vMerge w:val="restart"/>
                  <w:tcBorders>
                    <w:top w:val="single" w:sz="4" w:space="0" w:color="auto"/>
                    <w:left w:val="single" w:sz="4" w:space="0" w:color="auto"/>
                    <w:bottom w:val="single" w:sz="4" w:space="0" w:color="auto"/>
                    <w:right w:val="single" w:sz="4" w:space="0" w:color="auto"/>
                  </w:tcBorders>
                  <w:vAlign w:val="center"/>
                </w:tcPr>
                <w:p w14:paraId="6641CFCF" w14:textId="77777777" w:rsidR="00277C88" w:rsidRPr="00EC0C5F" w:rsidRDefault="00277C88" w:rsidP="00FC64B1">
                  <w:pPr>
                    <w:jc w:val="center"/>
                    <w:rPr>
                      <w:rFonts w:ascii="Times New Roman" w:hAnsi="Times New Roman" w:cs="Times New Roman"/>
                      <w:szCs w:val="21"/>
                    </w:rPr>
                  </w:pPr>
                  <w:r w:rsidRPr="00EC0C5F">
                    <w:rPr>
                      <w:rFonts w:ascii="Times New Roman" w:hAnsi="Times New Roman" w:cs="Times New Roman"/>
                      <w:szCs w:val="21"/>
                    </w:rPr>
                    <w:t>气</w:t>
                  </w:r>
                </w:p>
              </w:tc>
              <w:tc>
                <w:tcPr>
                  <w:tcW w:w="1559" w:type="dxa"/>
                  <w:tcBorders>
                    <w:top w:val="single" w:sz="4" w:space="0" w:color="auto"/>
                    <w:left w:val="single" w:sz="4" w:space="0" w:color="auto"/>
                    <w:bottom w:val="single" w:sz="4" w:space="0" w:color="auto"/>
                    <w:right w:val="single" w:sz="4" w:space="0" w:color="auto"/>
                  </w:tcBorders>
                  <w:vAlign w:val="center"/>
                </w:tcPr>
                <w:p w14:paraId="05CE2B5E" w14:textId="77777777" w:rsidR="00277C88" w:rsidRPr="00EC0C5F" w:rsidRDefault="00277C88" w:rsidP="00FC64B1">
                  <w:pPr>
                    <w:jc w:val="center"/>
                    <w:rPr>
                      <w:rFonts w:ascii="Times New Roman" w:hAnsi="Times New Roman" w:cs="Times New Roman"/>
                      <w:szCs w:val="21"/>
                    </w:rPr>
                  </w:pPr>
                  <w:r w:rsidRPr="00EC0C5F">
                    <w:rPr>
                      <w:rFonts w:ascii="Times New Roman" w:hAnsi="Times New Roman" w:cs="Times New Roman" w:hint="eastAsia"/>
                      <w:szCs w:val="21"/>
                    </w:rPr>
                    <w:t>施工扬尘</w:t>
                  </w:r>
                </w:p>
              </w:tc>
              <w:tc>
                <w:tcPr>
                  <w:tcW w:w="2126" w:type="dxa"/>
                  <w:tcBorders>
                    <w:top w:val="single" w:sz="4" w:space="0" w:color="auto"/>
                    <w:left w:val="single" w:sz="4" w:space="0" w:color="auto"/>
                    <w:bottom w:val="single" w:sz="4" w:space="0" w:color="auto"/>
                    <w:right w:val="single" w:sz="4" w:space="0" w:color="auto"/>
                  </w:tcBorders>
                  <w:vAlign w:val="center"/>
                </w:tcPr>
                <w:p w14:paraId="51626F97" w14:textId="77777777" w:rsidR="00277C88" w:rsidRPr="00EC0C5F" w:rsidRDefault="00277C88" w:rsidP="00FC64B1">
                  <w:pPr>
                    <w:jc w:val="center"/>
                    <w:rPr>
                      <w:rFonts w:ascii="Times New Roman" w:hAnsi="Times New Roman" w:cs="Times New Roman"/>
                      <w:szCs w:val="21"/>
                    </w:rPr>
                  </w:pPr>
                  <w:r w:rsidRPr="00EC0C5F">
                    <w:rPr>
                      <w:rFonts w:hint="eastAsia"/>
                      <w:szCs w:val="21"/>
                    </w:rPr>
                    <w:t>洒水</w:t>
                  </w:r>
                </w:p>
              </w:tc>
              <w:tc>
                <w:tcPr>
                  <w:tcW w:w="992" w:type="dxa"/>
                  <w:tcBorders>
                    <w:top w:val="single" w:sz="4" w:space="0" w:color="auto"/>
                    <w:left w:val="single" w:sz="4" w:space="0" w:color="auto"/>
                    <w:bottom w:val="single" w:sz="4" w:space="0" w:color="auto"/>
                    <w:right w:val="single" w:sz="4" w:space="0" w:color="auto"/>
                  </w:tcBorders>
                  <w:vAlign w:val="center"/>
                </w:tcPr>
                <w:p w14:paraId="485FE7C5" w14:textId="77777777" w:rsidR="00277C88" w:rsidRPr="00EC0C5F" w:rsidRDefault="00277C88" w:rsidP="00C94F66">
                  <w:pPr>
                    <w:jc w:val="center"/>
                    <w:rPr>
                      <w:rFonts w:ascii="Times New Roman" w:hAnsi="Times New Roman" w:cs="Times New Roman"/>
                      <w:szCs w:val="21"/>
                    </w:rPr>
                  </w:pPr>
                  <w:r w:rsidRPr="00EC0C5F">
                    <w:rPr>
                      <w:rFonts w:ascii="Times New Roman" w:hAnsi="Times New Roman" w:cs="Times New Roman" w:hint="eastAsia"/>
                      <w:szCs w:val="21"/>
                    </w:rPr>
                    <w:t>0.</w:t>
                  </w:r>
                  <w:r w:rsidR="00C94F66" w:rsidRPr="00EC0C5F">
                    <w:rPr>
                      <w:rFonts w:ascii="Times New Roman" w:hAnsi="Times New Roman" w:cs="Times New Roman" w:hint="eastAsia"/>
                      <w:szCs w:val="21"/>
                    </w:rPr>
                    <w:t>6</w:t>
                  </w:r>
                </w:p>
              </w:tc>
              <w:tc>
                <w:tcPr>
                  <w:tcW w:w="1497" w:type="dxa"/>
                  <w:tcBorders>
                    <w:top w:val="single" w:sz="4" w:space="0" w:color="auto"/>
                    <w:left w:val="single" w:sz="4" w:space="0" w:color="auto"/>
                    <w:bottom w:val="single" w:sz="4" w:space="0" w:color="auto"/>
                    <w:right w:val="single" w:sz="12" w:space="0" w:color="auto"/>
                  </w:tcBorders>
                  <w:vAlign w:val="center"/>
                </w:tcPr>
                <w:p w14:paraId="224B4A55" w14:textId="77777777" w:rsidR="00277C88" w:rsidRPr="00EC0C5F" w:rsidRDefault="00277C88" w:rsidP="00FC64B1">
                  <w:pPr>
                    <w:jc w:val="center"/>
                    <w:rPr>
                      <w:rFonts w:ascii="Times New Roman" w:hAnsi="Times New Roman" w:cs="Times New Roman"/>
                      <w:szCs w:val="21"/>
                    </w:rPr>
                  </w:pPr>
                </w:p>
              </w:tc>
            </w:tr>
            <w:tr w:rsidR="00EC0C5F" w:rsidRPr="00EC0C5F" w14:paraId="6A984166" w14:textId="77777777" w:rsidTr="00BD60FD">
              <w:trPr>
                <w:trHeight w:val="737"/>
                <w:jc w:val="center"/>
              </w:trPr>
              <w:tc>
                <w:tcPr>
                  <w:tcW w:w="0" w:type="auto"/>
                  <w:vMerge/>
                  <w:tcBorders>
                    <w:top w:val="single" w:sz="4" w:space="0" w:color="auto"/>
                    <w:left w:val="single" w:sz="12" w:space="0" w:color="auto"/>
                    <w:bottom w:val="single" w:sz="4" w:space="0" w:color="auto"/>
                    <w:right w:val="single" w:sz="4" w:space="0" w:color="auto"/>
                  </w:tcBorders>
                  <w:vAlign w:val="center"/>
                </w:tcPr>
                <w:p w14:paraId="763256A3" w14:textId="77777777" w:rsidR="00277C88" w:rsidRPr="00EC0C5F" w:rsidRDefault="00277C88" w:rsidP="00FC64B1">
                  <w:pPr>
                    <w:widowControl/>
                    <w:jc w:val="center"/>
                    <w:rPr>
                      <w:rFonts w:ascii="Times New Roman" w:hAnsi="Times New Roman" w:cs="Times New Roman"/>
                      <w:szCs w:val="21"/>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04329F6F" w14:textId="77777777" w:rsidR="00277C88" w:rsidRPr="00EC0C5F" w:rsidRDefault="00277C88" w:rsidP="00FC64B1">
                  <w:pPr>
                    <w:widowControl/>
                    <w:jc w:val="left"/>
                    <w:rPr>
                      <w:rFonts w:ascii="Times New Roman" w:hAnsi="Times New Roman" w:cs="Times New Roman"/>
                      <w:szCs w:val="21"/>
                    </w:rPr>
                  </w:pPr>
                </w:p>
              </w:tc>
              <w:tc>
                <w:tcPr>
                  <w:tcW w:w="1559" w:type="dxa"/>
                  <w:tcBorders>
                    <w:top w:val="single" w:sz="4" w:space="0" w:color="auto"/>
                    <w:left w:val="single" w:sz="4" w:space="0" w:color="auto"/>
                    <w:bottom w:val="single" w:sz="4" w:space="0" w:color="auto"/>
                    <w:right w:val="single" w:sz="4" w:space="0" w:color="auto"/>
                  </w:tcBorders>
                  <w:vAlign w:val="center"/>
                </w:tcPr>
                <w:p w14:paraId="251B0E50" w14:textId="77777777" w:rsidR="00277C88" w:rsidRPr="00EC0C5F" w:rsidRDefault="00277C88" w:rsidP="00FC64B1">
                  <w:pPr>
                    <w:jc w:val="center"/>
                    <w:rPr>
                      <w:rFonts w:ascii="Times New Roman" w:hAnsi="Times New Roman" w:cs="Times New Roman"/>
                      <w:szCs w:val="21"/>
                    </w:rPr>
                  </w:pPr>
                  <w:r w:rsidRPr="00EC0C5F">
                    <w:rPr>
                      <w:rFonts w:ascii="Times New Roman" w:hAnsi="Times New Roman" w:cs="Times New Roman" w:hint="eastAsia"/>
                      <w:szCs w:val="21"/>
                    </w:rPr>
                    <w:t>柴油机废气治理</w:t>
                  </w:r>
                </w:p>
              </w:tc>
              <w:tc>
                <w:tcPr>
                  <w:tcW w:w="2126" w:type="dxa"/>
                  <w:tcBorders>
                    <w:top w:val="single" w:sz="4" w:space="0" w:color="auto"/>
                    <w:left w:val="single" w:sz="4" w:space="0" w:color="auto"/>
                    <w:bottom w:val="single" w:sz="4" w:space="0" w:color="auto"/>
                    <w:right w:val="single" w:sz="4" w:space="0" w:color="auto"/>
                  </w:tcBorders>
                  <w:vAlign w:val="center"/>
                </w:tcPr>
                <w:p w14:paraId="1A00D441" w14:textId="77777777" w:rsidR="00277C88" w:rsidRPr="00EC0C5F" w:rsidRDefault="00277C88" w:rsidP="00FC64B1">
                  <w:pPr>
                    <w:jc w:val="center"/>
                    <w:rPr>
                      <w:rFonts w:ascii="Times New Roman" w:hAnsi="Times New Roman" w:cs="Times New Roman"/>
                      <w:szCs w:val="21"/>
                    </w:rPr>
                  </w:pPr>
                  <w:r w:rsidRPr="00EC0C5F">
                    <w:rPr>
                      <w:rFonts w:hint="eastAsia"/>
                      <w:szCs w:val="21"/>
                    </w:rPr>
                    <w:t>机器维护，达标排放</w:t>
                  </w:r>
                </w:p>
              </w:tc>
              <w:tc>
                <w:tcPr>
                  <w:tcW w:w="992" w:type="dxa"/>
                  <w:tcBorders>
                    <w:top w:val="single" w:sz="4" w:space="0" w:color="auto"/>
                    <w:left w:val="single" w:sz="4" w:space="0" w:color="auto"/>
                    <w:bottom w:val="single" w:sz="4" w:space="0" w:color="auto"/>
                    <w:right w:val="single" w:sz="4" w:space="0" w:color="auto"/>
                  </w:tcBorders>
                  <w:vAlign w:val="center"/>
                </w:tcPr>
                <w:p w14:paraId="2CDB7624" w14:textId="77777777" w:rsidR="00277C88" w:rsidRPr="00EC0C5F" w:rsidRDefault="00C94F66" w:rsidP="00FC64B1">
                  <w:pPr>
                    <w:jc w:val="center"/>
                    <w:rPr>
                      <w:rFonts w:ascii="Times New Roman" w:hAnsi="Times New Roman" w:cs="Times New Roman"/>
                      <w:szCs w:val="21"/>
                    </w:rPr>
                  </w:pPr>
                  <w:r w:rsidRPr="00EC0C5F">
                    <w:rPr>
                      <w:rFonts w:ascii="Times New Roman" w:hAnsi="Times New Roman" w:cs="Times New Roman" w:hint="eastAsia"/>
                      <w:szCs w:val="21"/>
                    </w:rPr>
                    <w:t>9</w:t>
                  </w:r>
                </w:p>
              </w:tc>
              <w:tc>
                <w:tcPr>
                  <w:tcW w:w="1497" w:type="dxa"/>
                  <w:tcBorders>
                    <w:top w:val="single" w:sz="4" w:space="0" w:color="auto"/>
                    <w:left w:val="single" w:sz="4" w:space="0" w:color="auto"/>
                    <w:bottom w:val="single" w:sz="4" w:space="0" w:color="auto"/>
                    <w:right w:val="single" w:sz="12" w:space="0" w:color="auto"/>
                  </w:tcBorders>
                  <w:vAlign w:val="center"/>
                </w:tcPr>
                <w:p w14:paraId="7A500337" w14:textId="77777777" w:rsidR="00277C88" w:rsidRPr="00EC0C5F" w:rsidRDefault="00277C88" w:rsidP="00FC64B1">
                  <w:pPr>
                    <w:jc w:val="center"/>
                    <w:rPr>
                      <w:rFonts w:ascii="Times New Roman" w:hAnsi="Times New Roman" w:cs="Times New Roman"/>
                      <w:szCs w:val="21"/>
                    </w:rPr>
                  </w:pPr>
                </w:p>
              </w:tc>
            </w:tr>
            <w:tr w:rsidR="00EC0C5F" w:rsidRPr="00EC0C5F" w14:paraId="5964C674" w14:textId="77777777" w:rsidTr="00BD60FD">
              <w:trPr>
                <w:trHeight w:val="737"/>
                <w:jc w:val="center"/>
              </w:trPr>
              <w:tc>
                <w:tcPr>
                  <w:tcW w:w="0" w:type="auto"/>
                  <w:vMerge w:val="restart"/>
                  <w:tcBorders>
                    <w:top w:val="single" w:sz="4" w:space="0" w:color="auto"/>
                    <w:left w:val="single" w:sz="12" w:space="0" w:color="auto"/>
                    <w:bottom w:val="single" w:sz="4" w:space="0" w:color="auto"/>
                    <w:right w:val="single" w:sz="4" w:space="0" w:color="auto"/>
                  </w:tcBorders>
                  <w:vAlign w:val="center"/>
                </w:tcPr>
                <w:p w14:paraId="6E11DFF6" w14:textId="77777777" w:rsidR="00277C88" w:rsidRPr="00EC0C5F" w:rsidRDefault="00277C88" w:rsidP="00FC64B1">
                  <w:pPr>
                    <w:widowControl/>
                    <w:jc w:val="center"/>
                    <w:rPr>
                      <w:rFonts w:ascii="Times New Roman" w:hAnsi="Times New Roman" w:cs="Times New Roman"/>
                      <w:szCs w:val="21"/>
                    </w:rPr>
                  </w:pPr>
                  <w:r w:rsidRPr="00EC0C5F">
                    <w:rPr>
                      <w:rFonts w:ascii="Times New Roman" w:hAnsi="Times New Roman" w:cs="Times New Roman" w:hint="eastAsia"/>
                      <w:szCs w:val="21"/>
                    </w:rPr>
                    <w:t>二</w:t>
                  </w:r>
                </w:p>
              </w:tc>
              <w:tc>
                <w:tcPr>
                  <w:tcW w:w="1516" w:type="dxa"/>
                  <w:vMerge w:val="restart"/>
                  <w:tcBorders>
                    <w:top w:val="single" w:sz="4" w:space="0" w:color="auto"/>
                    <w:left w:val="single" w:sz="4" w:space="0" w:color="auto"/>
                    <w:bottom w:val="single" w:sz="4" w:space="0" w:color="auto"/>
                    <w:right w:val="single" w:sz="4" w:space="0" w:color="auto"/>
                  </w:tcBorders>
                  <w:vAlign w:val="center"/>
                </w:tcPr>
                <w:p w14:paraId="3EC9CE83" w14:textId="77777777" w:rsidR="00277C88" w:rsidRPr="00EC0C5F" w:rsidRDefault="00277C88" w:rsidP="00FC64B1">
                  <w:pPr>
                    <w:jc w:val="center"/>
                    <w:rPr>
                      <w:rFonts w:ascii="Times New Roman" w:hAnsi="Times New Roman" w:cs="Times New Roman"/>
                      <w:szCs w:val="21"/>
                    </w:rPr>
                  </w:pPr>
                  <w:r w:rsidRPr="00EC0C5F">
                    <w:rPr>
                      <w:rFonts w:ascii="Times New Roman" w:hAnsi="Times New Roman" w:cs="Times New Roman"/>
                      <w:szCs w:val="21"/>
                    </w:rPr>
                    <w:t>水</w:t>
                  </w:r>
                </w:p>
              </w:tc>
              <w:tc>
                <w:tcPr>
                  <w:tcW w:w="1559" w:type="dxa"/>
                  <w:tcBorders>
                    <w:top w:val="single" w:sz="4" w:space="0" w:color="auto"/>
                    <w:left w:val="single" w:sz="4" w:space="0" w:color="auto"/>
                    <w:bottom w:val="single" w:sz="4" w:space="0" w:color="auto"/>
                    <w:right w:val="single" w:sz="4" w:space="0" w:color="auto"/>
                  </w:tcBorders>
                  <w:vAlign w:val="center"/>
                </w:tcPr>
                <w:p w14:paraId="5F045207" w14:textId="77777777" w:rsidR="00277C88" w:rsidRPr="00EC0C5F" w:rsidRDefault="00277C88" w:rsidP="00FC64B1">
                  <w:pPr>
                    <w:jc w:val="center"/>
                    <w:rPr>
                      <w:rFonts w:ascii="Times New Roman" w:hAnsi="Times New Roman" w:cs="Times New Roman"/>
                      <w:szCs w:val="21"/>
                    </w:rPr>
                  </w:pPr>
                  <w:r w:rsidRPr="00EC0C5F">
                    <w:rPr>
                      <w:rFonts w:ascii="Times New Roman" w:hAnsi="Times New Roman" w:cs="Times New Roman" w:hint="eastAsia"/>
                      <w:szCs w:val="21"/>
                    </w:rPr>
                    <w:t>泥浆池</w:t>
                  </w:r>
                </w:p>
              </w:tc>
              <w:tc>
                <w:tcPr>
                  <w:tcW w:w="2126" w:type="dxa"/>
                  <w:tcBorders>
                    <w:top w:val="single" w:sz="4" w:space="0" w:color="auto"/>
                    <w:left w:val="single" w:sz="4" w:space="0" w:color="auto"/>
                    <w:bottom w:val="single" w:sz="4" w:space="0" w:color="auto"/>
                    <w:right w:val="single" w:sz="4" w:space="0" w:color="auto"/>
                  </w:tcBorders>
                  <w:vAlign w:val="center"/>
                </w:tcPr>
                <w:p w14:paraId="43CBB999" w14:textId="77777777" w:rsidR="00277C88" w:rsidRPr="00EC0C5F" w:rsidRDefault="007D6460" w:rsidP="0093375F">
                  <w:pPr>
                    <w:jc w:val="center"/>
                    <w:rPr>
                      <w:rFonts w:ascii="Times New Roman" w:hAnsi="Times New Roman" w:cs="Times New Roman"/>
                      <w:szCs w:val="21"/>
                    </w:rPr>
                  </w:pPr>
                  <w:r w:rsidRPr="00EC0C5F">
                    <w:rPr>
                      <w:rFonts w:ascii="Times New Roman" w:hAnsi="Times New Roman" w:cs="Times New Roman" w:hint="eastAsia"/>
                      <w:szCs w:val="21"/>
                    </w:rPr>
                    <w:t>1</w:t>
                  </w:r>
                  <w:r w:rsidR="00C94F66" w:rsidRPr="00EC0C5F">
                    <w:rPr>
                      <w:rFonts w:ascii="Times New Roman" w:hAnsi="Times New Roman" w:cs="Times New Roman" w:hint="eastAsia"/>
                      <w:szCs w:val="21"/>
                    </w:rPr>
                    <w:t>0</w:t>
                  </w:r>
                  <w:r w:rsidR="0093375F">
                    <w:rPr>
                      <w:rFonts w:ascii="Times New Roman" w:hAnsi="Times New Roman" w:cs="Times New Roman" w:hint="eastAsia"/>
                      <w:szCs w:val="21"/>
                    </w:rPr>
                    <w:t>0</w:t>
                  </w:r>
                  <w:r w:rsidR="00277C88" w:rsidRPr="00EC0C5F">
                    <w:rPr>
                      <w:rFonts w:ascii="Times New Roman" w:hAnsi="Times New Roman" w:cs="Times New Roman" w:hint="eastAsia"/>
                      <w:szCs w:val="21"/>
                    </w:rPr>
                    <w:t>个，</w:t>
                  </w:r>
                  <w:r w:rsidRPr="00EC0C5F">
                    <w:rPr>
                      <w:rFonts w:ascii="Times New Roman" w:hAnsi="Times New Roman" w:cs="Times New Roman" w:hint="eastAsia"/>
                      <w:szCs w:val="21"/>
                    </w:rPr>
                    <w:t>3</w:t>
                  </w:r>
                  <w:r w:rsidR="00277C88" w:rsidRPr="00EC0C5F">
                    <w:rPr>
                      <w:rFonts w:ascii="Times New Roman" w:hAnsi="Times New Roman" w:cs="Times New Roman"/>
                      <w:szCs w:val="21"/>
                    </w:rPr>
                    <w:t>m</w:t>
                  </w:r>
                  <w:r w:rsidR="00277C88" w:rsidRPr="00EC0C5F">
                    <w:rPr>
                      <w:rFonts w:ascii="Times New Roman" w:hAnsi="Times New Roman" w:cs="Times New Roman"/>
                      <w:szCs w:val="21"/>
                      <w:vertAlign w:val="superscript"/>
                    </w:rPr>
                    <w:t>2</w:t>
                  </w:r>
                  <w:r w:rsidR="00277C88" w:rsidRPr="00EC0C5F">
                    <w:rPr>
                      <w:rFonts w:ascii="Times New Roman" w:hAnsi="Times New Roman" w:cs="Times New Roman"/>
                      <w:szCs w:val="21"/>
                    </w:rPr>
                    <w:t>×</w:t>
                  </w:r>
                  <w:r w:rsidRPr="00EC0C5F">
                    <w:rPr>
                      <w:rFonts w:ascii="Times New Roman" w:hAnsi="Times New Roman" w:cs="Times New Roman" w:hint="eastAsia"/>
                      <w:szCs w:val="21"/>
                    </w:rPr>
                    <w:t>1</w:t>
                  </w:r>
                  <w:r w:rsidR="00277C88" w:rsidRPr="00EC0C5F">
                    <w:rPr>
                      <w:rFonts w:ascii="Times New Roman" w:hAnsi="Times New Roman" w:cs="Times New Roman"/>
                      <w:szCs w:val="21"/>
                    </w:rPr>
                    <w:t>m</w:t>
                  </w:r>
                </w:p>
              </w:tc>
              <w:tc>
                <w:tcPr>
                  <w:tcW w:w="992" w:type="dxa"/>
                  <w:tcBorders>
                    <w:top w:val="single" w:sz="4" w:space="0" w:color="auto"/>
                    <w:left w:val="single" w:sz="4" w:space="0" w:color="auto"/>
                    <w:bottom w:val="single" w:sz="4" w:space="0" w:color="auto"/>
                    <w:right w:val="single" w:sz="4" w:space="0" w:color="auto"/>
                  </w:tcBorders>
                  <w:vAlign w:val="center"/>
                </w:tcPr>
                <w:p w14:paraId="799C015D" w14:textId="77777777" w:rsidR="00277C88" w:rsidRPr="00EC0C5F" w:rsidRDefault="00277C88" w:rsidP="00C94F66">
                  <w:pPr>
                    <w:jc w:val="center"/>
                    <w:rPr>
                      <w:rFonts w:ascii="Times New Roman" w:hAnsi="Times New Roman" w:cs="Times New Roman"/>
                      <w:szCs w:val="21"/>
                    </w:rPr>
                  </w:pPr>
                  <w:r w:rsidRPr="00EC0C5F">
                    <w:rPr>
                      <w:rFonts w:ascii="Times New Roman" w:hAnsi="Times New Roman" w:cs="Times New Roman"/>
                      <w:szCs w:val="21"/>
                    </w:rPr>
                    <w:t>2</w:t>
                  </w:r>
                  <w:r w:rsidR="00C94F66" w:rsidRPr="00EC0C5F">
                    <w:rPr>
                      <w:rFonts w:ascii="Times New Roman" w:hAnsi="Times New Roman" w:cs="Times New Roman" w:hint="eastAsia"/>
                      <w:szCs w:val="21"/>
                    </w:rPr>
                    <w:t>0</w:t>
                  </w:r>
                </w:p>
              </w:tc>
              <w:tc>
                <w:tcPr>
                  <w:tcW w:w="1497" w:type="dxa"/>
                  <w:tcBorders>
                    <w:top w:val="single" w:sz="4" w:space="0" w:color="auto"/>
                    <w:left w:val="single" w:sz="4" w:space="0" w:color="auto"/>
                    <w:bottom w:val="single" w:sz="4" w:space="0" w:color="auto"/>
                    <w:right w:val="single" w:sz="12" w:space="0" w:color="auto"/>
                  </w:tcBorders>
                  <w:vAlign w:val="center"/>
                </w:tcPr>
                <w:p w14:paraId="70ED445E" w14:textId="77777777" w:rsidR="00277C88" w:rsidRPr="00EC0C5F" w:rsidRDefault="00277C88" w:rsidP="00FC64B1">
                  <w:pPr>
                    <w:jc w:val="center"/>
                    <w:rPr>
                      <w:rFonts w:ascii="Times New Roman" w:hAnsi="Times New Roman" w:cs="Times New Roman"/>
                      <w:szCs w:val="21"/>
                    </w:rPr>
                  </w:pPr>
                </w:p>
              </w:tc>
            </w:tr>
            <w:tr w:rsidR="00EC0C5F" w:rsidRPr="00EC0C5F" w14:paraId="1C8C2CF2" w14:textId="77777777" w:rsidTr="00BD60FD">
              <w:trPr>
                <w:trHeight w:val="737"/>
                <w:jc w:val="center"/>
              </w:trPr>
              <w:tc>
                <w:tcPr>
                  <w:tcW w:w="0" w:type="auto"/>
                  <w:vMerge/>
                  <w:tcBorders>
                    <w:top w:val="single" w:sz="4" w:space="0" w:color="auto"/>
                    <w:left w:val="single" w:sz="12" w:space="0" w:color="auto"/>
                    <w:bottom w:val="single" w:sz="4" w:space="0" w:color="auto"/>
                    <w:right w:val="single" w:sz="4" w:space="0" w:color="auto"/>
                  </w:tcBorders>
                  <w:vAlign w:val="center"/>
                </w:tcPr>
                <w:p w14:paraId="0A1E372C" w14:textId="77777777" w:rsidR="00277C88" w:rsidRPr="00EC0C5F" w:rsidRDefault="00277C88" w:rsidP="00FC64B1">
                  <w:pPr>
                    <w:widowControl/>
                    <w:jc w:val="center"/>
                    <w:rPr>
                      <w:rFonts w:ascii="Times New Roman" w:hAnsi="Times New Roman" w:cs="Times New Roman"/>
                      <w:szCs w:val="21"/>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44373D18" w14:textId="77777777" w:rsidR="00277C88" w:rsidRPr="00EC0C5F" w:rsidRDefault="00277C88" w:rsidP="00FC64B1">
                  <w:pPr>
                    <w:widowControl/>
                    <w:jc w:val="left"/>
                    <w:rPr>
                      <w:rFonts w:ascii="Times New Roman" w:hAnsi="Times New Roman" w:cs="Times New Roman"/>
                      <w:szCs w:val="21"/>
                    </w:rPr>
                  </w:pPr>
                </w:p>
              </w:tc>
              <w:tc>
                <w:tcPr>
                  <w:tcW w:w="1559" w:type="dxa"/>
                  <w:tcBorders>
                    <w:top w:val="single" w:sz="4" w:space="0" w:color="auto"/>
                    <w:left w:val="single" w:sz="4" w:space="0" w:color="auto"/>
                    <w:bottom w:val="single" w:sz="4" w:space="0" w:color="auto"/>
                    <w:right w:val="single" w:sz="4" w:space="0" w:color="auto"/>
                  </w:tcBorders>
                  <w:vAlign w:val="center"/>
                </w:tcPr>
                <w:p w14:paraId="162F9EB5" w14:textId="77777777" w:rsidR="00277C88" w:rsidRPr="00EC0C5F" w:rsidRDefault="00277C88" w:rsidP="00FC64B1">
                  <w:pPr>
                    <w:jc w:val="center"/>
                    <w:rPr>
                      <w:rFonts w:ascii="Times New Roman" w:hAnsi="Times New Roman" w:cs="Times New Roman"/>
                      <w:szCs w:val="21"/>
                    </w:rPr>
                  </w:pPr>
                  <w:r w:rsidRPr="00EC0C5F">
                    <w:rPr>
                      <w:rFonts w:ascii="Times New Roman" w:hAnsi="Times New Roman" w:cs="Times New Roman" w:hint="eastAsia"/>
                      <w:szCs w:val="21"/>
                    </w:rPr>
                    <w:t>沉淀池</w:t>
                  </w:r>
                </w:p>
              </w:tc>
              <w:tc>
                <w:tcPr>
                  <w:tcW w:w="2126" w:type="dxa"/>
                  <w:tcBorders>
                    <w:top w:val="single" w:sz="4" w:space="0" w:color="auto"/>
                    <w:left w:val="single" w:sz="4" w:space="0" w:color="auto"/>
                    <w:bottom w:val="single" w:sz="4" w:space="0" w:color="auto"/>
                    <w:right w:val="single" w:sz="4" w:space="0" w:color="auto"/>
                  </w:tcBorders>
                  <w:vAlign w:val="center"/>
                </w:tcPr>
                <w:p w14:paraId="3BE84931" w14:textId="77777777" w:rsidR="00277C88" w:rsidRPr="00EC0C5F" w:rsidRDefault="007D6460" w:rsidP="0093375F">
                  <w:pPr>
                    <w:jc w:val="center"/>
                    <w:rPr>
                      <w:rFonts w:ascii="Times New Roman" w:hAnsi="Times New Roman" w:cs="Times New Roman"/>
                      <w:szCs w:val="21"/>
                    </w:rPr>
                  </w:pPr>
                  <w:r w:rsidRPr="00EC0C5F">
                    <w:rPr>
                      <w:rFonts w:ascii="Times New Roman" w:hAnsi="Times New Roman" w:cs="Times New Roman" w:hint="eastAsia"/>
                      <w:szCs w:val="21"/>
                    </w:rPr>
                    <w:t>1</w:t>
                  </w:r>
                  <w:r w:rsidR="00C94F66" w:rsidRPr="00EC0C5F">
                    <w:rPr>
                      <w:rFonts w:ascii="Times New Roman" w:hAnsi="Times New Roman" w:cs="Times New Roman" w:hint="eastAsia"/>
                      <w:szCs w:val="21"/>
                    </w:rPr>
                    <w:t>0</w:t>
                  </w:r>
                  <w:r w:rsidR="0093375F">
                    <w:rPr>
                      <w:rFonts w:ascii="Times New Roman" w:hAnsi="Times New Roman" w:cs="Times New Roman" w:hint="eastAsia"/>
                      <w:szCs w:val="21"/>
                    </w:rPr>
                    <w:t>0</w:t>
                  </w:r>
                  <w:r w:rsidR="00277C88" w:rsidRPr="00EC0C5F">
                    <w:rPr>
                      <w:rFonts w:ascii="Times New Roman" w:hAnsi="Times New Roman" w:cs="Times New Roman" w:hint="eastAsia"/>
                      <w:szCs w:val="21"/>
                    </w:rPr>
                    <w:t>个，</w:t>
                  </w:r>
                  <w:r w:rsidRPr="00EC0C5F">
                    <w:rPr>
                      <w:rFonts w:ascii="Times New Roman" w:hAnsi="Times New Roman" w:cs="Times New Roman" w:hint="eastAsia"/>
                      <w:szCs w:val="21"/>
                    </w:rPr>
                    <w:t>6</w:t>
                  </w:r>
                  <w:r w:rsidR="00277C88" w:rsidRPr="00EC0C5F">
                    <w:rPr>
                      <w:rFonts w:ascii="Times New Roman" w:hAnsi="Times New Roman" w:cs="Times New Roman"/>
                      <w:szCs w:val="21"/>
                    </w:rPr>
                    <w:t>m</w:t>
                  </w:r>
                  <w:r w:rsidR="00277C88" w:rsidRPr="00EC0C5F">
                    <w:rPr>
                      <w:rFonts w:ascii="Times New Roman" w:hAnsi="Times New Roman" w:cs="Times New Roman"/>
                      <w:szCs w:val="21"/>
                      <w:vertAlign w:val="superscript"/>
                    </w:rPr>
                    <w:t>2</w:t>
                  </w:r>
                  <w:r w:rsidR="00277C88" w:rsidRPr="00EC0C5F">
                    <w:rPr>
                      <w:rFonts w:ascii="Times New Roman" w:hAnsi="Times New Roman" w:cs="Times New Roman"/>
                      <w:szCs w:val="21"/>
                    </w:rPr>
                    <w:t>×1</w:t>
                  </w:r>
                  <w:r w:rsidRPr="00EC0C5F">
                    <w:rPr>
                      <w:rFonts w:ascii="Times New Roman" w:hAnsi="Times New Roman" w:cs="Times New Roman" w:hint="eastAsia"/>
                      <w:szCs w:val="21"/>
                    </w:rPr>
                    <w:t>.5</w:t>
                  </w:r>
                  <w:r w:rsidR="00277C88" w:rsidRPr="00EC0C5F">
                    <w:rPr>
                      <w:rFonts w:ascii="Times New Roman" w:hAnsi="Times New Roman" w:cs="Times New Roman"/>
                      <w:szCs w:val="21"/>
                    </w:rPr>
                    <w:t>m</w:t>
                  </w:r>
                </w:p>
              </w:tc>
              <w:tc>
                <w:tcPr>
                  <w:tcW w:w="992" w:type="dxa"/>
                  <w:tcBorders>
                    <w:top w:val="single" w:sz="4" w:space="0" w:color="auto"/>
                    <w:left w:val="single" w:sz="4" w:space="0" w:color="auto"/>
                    <w:bottom w:val="single" w:sz="4" w:space="0" w:color="auto"/>
                    <w:right w:val="single" w:sz="4" w:space="0" w:color="auto"/>
                  </w:tcBorders>
                  <w:vAlign w:val="center"/>
                </w:tcPr>
                <w:p w14:paraId="594CA28F" w14:textId="77777777" w:rsidR="00277C88" w:rsidRPr="00EC0C5F" w:rsidRDefault="00277C88" w:rsidP="00C94F66">
                  <w:pPr>
                    <w:jc w:val="center"/>
                    <w:rPr>
                      <w:rFonts w:ascii="Times New Roman" w:hAnsi="Times New Roman" w:cs="Times New Roman"/>
                      <w:szCs w:val="21"/>
                    </w:rPr>
                  </w:pPr>
                  <w:r w:rsidRPr="00EC0C5F">
                    <w:rPr>
                      <w:rFonts w:ascii="Times New Roman" w:hAnsi="Times New Roman" w:cs="Times New Roman"/>
                      <w:szCs w:val="21"/>
                    </w:rPr>
                    <w:t>1</w:t>
                  </w:r>
                  <w:r w:rsidR="00C94F66" w:rsidRPr="00EC0C5F">
                    <w:rPr>
                      <w:rFonts w:ascii="Times New Roman" w:hAnsi="Times New Roman" w:cs="Times New Roman" w:hint="eastAsia"/>
                      <w:szCs w:val="21"/>
                    </w:rPr>
                    <w:t>0</w:t>
                  </w:r>
                </w:p>
              </w:tc>
              <w:tc>
                <w:tcPr>
                  <w:tcW w:w="1497" w:type="dxa"/>
                  <w:tcBorders>
                    <w:top w:val="single" w:sz="4" w:space="0" w:color="auto"/>
                    <w:left w:val="single" w:sz="4" w:space="0" w:color="auto"/>
                    <w:bottom w:val="single" w:sz="4" w:space="0" w:color="auto"/>
                    <w:right w:val="single" w:sz="12" w:space="0" w:color="auto"/>
                  </w:tcBorders>
                  <w:vAlign w:val="center"/>
                </w:tcPr>
                <w:p w14:paraId="6C0525E8" w14:textId="77777777" w:rsidR="00277C88" w:rsidRPr="00EC0C5F" w:rsidRDefault="00277C88" w:rsidP="00FC64B1">
                  <w:pPr>
                    <w:jc w:val="center"/>
                    <w:rPr>
                      <w:rFonts w:ascii="Times New Roman" w:hAnsi="Times New Roman" w:cs="Times New Roman"/>
                      <w:szCs w:val="21"/>
                    </w:rPr>
                  </w:pPr>
                </w:p>
              </w:tc>
            </w:tr>
            <w:tr w:rsidR="00EC0C5F" w:rsidRPr="00EC0C5F" w14:paraId="215DA372" w14:textId="77777777" w:rsidTr="00BD60FD">
              <w:trPr>
                <w:trHeight w:val="737"/>
                <w:jc w:val="center"/>
              </w:trPr>
              <w:tc>
                <w:tcPr>
                  <w:tcW w:w="0" w:type="auto"/>
                  <w:vMerge w:val="restart"/>
                  <w:tcBorders>
                    <w:top w:val="single" w:sz="4" w:space="0" w:color="auto"/>
                    <w:left w:val="single" w:sz="12" w:space="0" w:color="auto"/>
                    <w:bottom w:val="single" w:sz="4" w:space="0" w:color="auto"/>
                    <w:right w:val="single" w:sz="4" w:space="0" w:color="auto"/>
                  </w:tcBorders>
                  <w:vAlign w:val="center"/>
                </w:tcPr>
                <w:p w14:paraId="48A4F689" w14:textId="77777777" w:rsidR="00277C88" w:rsidRPr="00EC0C5F" w:rsidRDefault="00277C88" w:rsidP="00FC64B1">
                  <w:pPr>
                    <w:widowControl/>
                    <w:jc w:val="center"/>
                    <w:rPr>
                      <w:rFonts w:ascii="Times New Roman" w:hAnsi="Times New Roman" w:cs="Times New Roman"/>
                      <w:szCs w:val="21"/>
                    </w:rPr>
                  </w:pPr>
                  <w:r w:rsidRPr="00EC0C5F">
                    <w:rPr>
                      <w:rFonts w:ascii="Times New Roman" w:hAnsi="Times New Roman" w:cs="Times New Roman" w:hint="eastAsia"/>
                      <w:szCs w:val="21"/>
                    </w:rPr>
                    <w:t>三</w:t>
                  </w:r>
                </w:p>
              </w:tc>
              <w:tc>
                <w:tcPr>
                  <w:tcW w:w="1516" w:type="dxa"/>
                  <w:vMerge w:val="restart"/>
                  <w:tcBorders>
                    <w:top w:val="single" w:sz="4" w:space="0" w:color="auto"/>
                    <w:left w:val="single" w:sz="4" w:space="0" w:color="auto"/>
                    <w:right w:val="single" w:sz="4" w:space="0" w:color="auto"/>
                  </w:tcBorders>
                  <w:vAlign w:val="center"/>
                </w:tcPr>
                <w:p w14:paraId="7B92CF91" w14:textId="77777777" w:rsidR="00277C88" w:rsidRPr="00EC0C5F" w:rsidRDefault="00277C88" w:rsidP="00FC64B1">
                  <w:pPr>
                    <w:jc w:val="center"/>
                    <w:rPr>
                      <w:rFonts w:ascii="Times New Roman" w:hAnsi="Times New Roman" w:cs="Times New Roman"/>
                      <w:szCs w:val="21"/>
                    </w:rPr>
                  </w:pPr>
                  <w:r w:rsidRPr="00EC0C5F">
                    <w:rPr>
                      <w:rFonts w:ascii="Times New Roman" w:hAnsi="Times New Roman" w:cs="Times New Roman"/>
                      <w:szCs w:val="21"/>
                    </w:rPr>
                    <w:t>固</w:t>
                  </w:r>
                  <w:r w:rsidRPr="00EC0C5F">
                    <w:rPr>
                      <w:rFonts w:ascii="Times New Roman" w:hAnsi="Times New Roman" w:cs="Times New Roman" w:hint="eastAsia"/>
                      <w:szCs w:val="21"/>
                    </w:rPr>
                    <w:t>体废物</w:t>
                  </w:r>
                </w:p>
              </w:tc>
              <w:tc>
                <w:tcPr>
                  <w:tcW w:w="1559" w:type="dxa"/>
                  <w:vMerge w:val="restart"/>
                  <w:tcBorders>
                    <w:top w:val="single" w:sz="4" w:space="0" w:color="auto"/>
                    <w:left w:val="single" w:sz="4" w:space="0" w:color="auto"/>
                    <w:right w:val="single" w:sz="4" w:space="0" w:color="auto"/>
                  </w:tcBorders>
                  <w:vAlign w:val="center"/>
                </w:tcPr>
                <w:p w14:paraId="4A31D9CC" w14:textId="77777777" w:rsidR="00277C88" w:rsidRPr="00EC0C5F" w:rsidRDefault="00277C88" w:rsidP="00FC64B1">
                  <w:pPr>
                    <w:jc w:val="center"/>
                    <w:rPr>
                      <w:rFonts w:ascii="Times New Roman" w:hAnsi="Times New Roman" w:cs="Times New Roman"/>
                      <w:szCs w:val="21"/>
                    </w:rPr>
                  </w:pPr>
                  <w:r w:rsidRPr="00EC0C5F">
                    <w:rPr>
                      <w:rFonts w:ascii="Times New Roman" w:hAnsi="Times New Roman" w:cs="Times New Roman"/>
                      <w:szCs w:val="21"/>
                    </w:rPr>
                    <w:t>固</w:t>
                  </w:r>
                  <w:proofErr w:type="gramStart"/>
                  <w:r w:rsidRPr="00EC0C5F">
                    <w:rPr>
                      <w:rFonts w:ascii="Times New Roman" w:hAnsi="Times New Roman" w:cs="Times New Roman"/>
                      <w:szCs w:val="21"/>
                    </w:rPr>
                    <w:t>废</w:t>
                  </w:r>
                  <w:r w:rsidRPr="00EC0C5F">
                    <w:rPr>
                      <w:rFonts w:ascii="Times New Roman" w:hAnsi="Times New Roman" w:cs="Times New Roman" w:hint="eastAsia"/>
                      <w:szCs w:val="21"/>
                    </w:rPr>
                    <w:t>治理</w:t>
                  </w:r>
                  <w:proofErr w:type="gramEnd"/>
                </w:p>
              </w:tc>
              <w:tc>
                <w:tcPr>
                  <w:tcW w:w="2126" w:type="dxa"/>
                  <w:tcBorders>
                    <w:top w:val="single" w:sz="4" w:space="0" w:color="auto"/>
                    <w:left w:val="single" w:sz="4" w:space="0" w:color="auto"/>
                    <w:right w:val="single" w:sz="4" w:space="0" w:color="auto"/>
                  </w:tcBorders>
                  <w:vAlign w:val="center"/>
                </w:tcPr>
                <w:p w14:paraId="757D4524" w14:textId="77777777" w:rsidR="00277C88" w:rsidRPr="00EC0C5F" w:rsidRDefault="00277C88" w:rsidP="00FC64B1">
                  <w:pPr>
                    <w:jc w:val="center"/>
                    <w:rPr>
                      <w:rFonts w:ascii="Times New Roman" w:hAnsi="Times New Roman" w:cs="Times New Roman"/>
                      <w:szCs w:val="21"/>
                    </w:rPr>
                  </w:pPr>
                  <w:r w:rsidRPr="00EC0C5F">
                    <w:rPr>
                      <w:rFonts w:ascii="Times New Roman" w:hAnsi="Times New Roman" w:cs="Times New Roman"/>
                      <w:szCs w:val="21"/>
                    </w:rPr>
                    <w:t>生活垃圾收集</w:t>
                  </w:r>
                </w:p>
              </w:tc>
              <w:tc>
                <w:tcPr>
                  <w:tcW w:w="992" w:type="dxa"/>
                  <w:tcBorders>
                    <w:top w:val="single" w:sz="4" w:space="0" w:color="auto"/>
                    <w:left w:val="single" w:sz="4" w:space="0" w:color="auto"/>
                    <w:bottom w:val="single" w:sz="4" w:space="0" w:color="auto"/>
                    <w:right w:val="single" w:sz="4" w:space="0" w:color="auto"/>
                  </w:tcBorders>
                  <w:vAlign w:val="center"/>
                </w:tcPr>
                <w:p w14:paraId="61D274B5" w14:textId="77777777" w:rsidR="00277C88" w:rsidRPr="00EC0C5F" w:rsidRDefault="00277C88" w:rsidP="00FC64B1">
                  <w:pPr>
                    <w:jc w:val="center"/>
                    <w:rPr>
                      <w:rFonts w:ascii="Times New Roman" w:hAnsi="Times New Roman" w:cs="Times New Roman"/>
                      <w:szCs w:val="21"/>
                    </w:rPr>
                  </w:pPr>
                  <w:r w:rsidRPr="00EC0C5F">
                    <w:rPr>
                      <w:rFonts w:ascii="Times New Roman" w:hAnsi="Times New Roman" w:cs="Times New Roman"/>
                      <w:szCs w:val="21"/>
                    </w:rPr>
                    <w:t>1</w:t>
                  </w:r>
                </w:p>
              </w:tc>
              <w:tc>
                <w:tcPr>
                  <w:tcW w:w="1497" w:type="dxa"/>
                  <w:tcBorders>
                    <w:top w:val="single" w:sz="4" w:space="0" w:color="auto"/>
                    <w:left w:val="single" w:sz="4" w:space="0" w:color="auto"/>
                    <w:bottom w:val="single" w:sz="4" w:space="0" w:color="auto"/>
                    <w:right w:val="single" w:sz="12" w:space="0" w:color="auto"/>
                  </w:tcBorders>
                  <w:vAlign w:val="center"/>
                </w:tcPr>
                <w:p w14:paraId="61D41CB1" w14:textId="77777777" w:rsidR="00277C88" w:rsidRPr="00EC0C5F" w:rsidRDefault="00277C88" w:rsidP="00FC64B1">
                  <w:pPr>
                    <w:jc w:val="center"/>
                    <w:rPr>
                      <w:rFonts w:ascii="Times New Roman" w:hAnsi="Times New Roman" w:cs="Times New Roman"/>
                      <w:szCs w:val="21"/>
                    </w:rPr>
                  </w:pPr>
                </w:p>
              </w:tc>
            </w:tr>
            <w:tr w:rsidR="00EC0C5F" w:rsidRPr="00EC0C5F" w14:paraId="7AE6DB71" w14:textId="77777777" w:rsidTr="00BD60FD">
              <w:trPr>
                <w:trHeight w:val="737"/>
                <w:jc w:val="center"/>
              </w:trPr>
              <w:tc>
                <w:tcPr>
                  <w:tcW w:w="0" w:type="auto"/>
                  <w:vMerge/>
                  <w:tcBorders>
                    <w:top w:val="single" w:sz="4" w:space="0" w:color="auto"/>
                    <w:left w:val="single" w:sz="12" w:space="0" w:color="auto"/>
                    <w:bottom w:val="single" w:sz="4" w:space="0" w:color="auto"/>
                    <w:right w:val="single" w:sz="4" w:space="0" w:color="auto"/>
                  </w:tcBorders>
                  <w:vAlign w:val="center"/>
                </w:tcPr>
                <w:p w14:paraId="20540A88" w14:textId="77777777" w:rsidR="00277C88" w:rsidRPr="00EC0C5F" w:rsidRDefault="00277C88" w:rsidP="00FC64B1">
                  <w:pPr>
                    <w:widowControl/>
                    <w:jc w:val="center"/>
                    <w:rPr>
                      <w:rFonts w:ascii="Times New Roman" w:hAnsi="Times New Roman" w:cs="Times New Roman"/>
                      <w:szCs w:val="21"/>
                    </w:rPr>
                  </w:pPr>
                </w:p>
              </w:tc>
              <w:tc>
                <w:tcPr>
                  <w:tcW w:w="1516" w:type="dxa"/>
                  <w:vMerge/>
                  <w:tcBorders>
                    <w:left w:val="single" w:sz="4" w:space="0" w:color="auto"/>
                    <w:bottom w:val="single" w:sz="4" w:space="0" w:color="auto"/>
                    <w:right w:val="single" w:sz="4" w:space="0" w:color="auto"/>
                  </w:tcBorders>
                  <w:vAlign w:val="center"/>
                </w:tcPr>
                <w:p w14:paraId="5324CD23" w14:textId="77777777" w:rsidR="00277C88" w:rsidRPr="00EC0C5F" w:rsidRDefault="00277C88" w:rsidP="00FC64B1">
                  <w:pPr>
                    <w:jc w:val="center"/>
                    <w:rPr>
                      <w:rFonts w:ascii="Times New Roman" w:hAnsi="Times New Roman" w:cs="Times New Roman"/>
                      <w:szCs w:val="21"/>
                    </w:rPr>
                  </w:pPr>
                </w:p>
              </w:tc>
              <w:tc>
                <w:tcPr>
                  <w:tcW w:w="1559" w:type="dxa"/>
                  <w:vMerge/>
                  <w:tcBorders>
                    <w:left w:val="single" w:sz="4" w:space="0" w:color="auto"/>
                    <w:bottom w:val="single" w:sz="4" w:space="0" w:color="auto"/>
                    <w:right w:val="single" w:sz="4" w:space="0" w:color="auto"/>
                  </w:tcBorders>
                  <w:vAlign w:val="center"/>
                </w:tcPr>
                <w:p w14:paraId="45DE875D" w14:textId="77777777" w:rsidR="00277C88" w:rsidRPr="00EC0C5F" w:rsidRDefault="00277C88" w:rsidP="00FC64B1">
                  <w:pPr>
                    <w:jc w:val="center"/>
                    <w:rPr>
                      <w:rFonts w:ascii="Times New Roman" w:hAnsi="Times New Roman" w:cs="Times New Roman"/>
                      <w:szCs w:val="21"/>
                    </w:rPr>
                  </w:pPr>
                </w:p>
              </w:tc>
              <w:tc>
                <w:tcPr>
                  <w:tcW w:w="2126" w:type="dxa"/>
                  <w:tcBorders>
                    <w:left w:val="single" w:sz="4" w:space="0" w:color="auto"/>
                    <w:bottom w:val="single" w:sz="4" w:space="0" w:color="auto"/>
                    <w:right w:val="single" w:sz="4" w:space="0" w:color="auto"/>
                  </w:tcBorders>
                  <w:vAlign w:val="center"/>
                </w:tcPr>
                <w:p w14:paraId="04FBD7DA" w14:textId="77777777" w:rsidR="00277C88" w:rsidRPr="00EC0C5F" w:rsidRDefault="00277C88" w:rsidP="00FC64B1">
                  <w:pPr>
                    <w:jc w:val="center"/>
                    <w:rPr>
                      <w:rFonts w:ascii="Times New Roman" w:hAnsi="Times New Roman" w:cs="Times New Roman"/>
                      <w:szCs w:val="21"/>
                    </w:rPr>
                  </w:pPr>
                  <w:r w:rsidRPr="00EC0C5F">
                    <w:rPr>
                      <w:rFonts w:ascii="Times New Roman" w:hAnsi="Times New Roman" w:cs="Times New Roman"/>
                      <w:spacing w:val="-12"/>
                      <w:szCs w:val="21"/>
                    </w:rPr>
                    <w:t>泥浆、废岩心填埋</w:t>
                  </w:r>
                </w:p>
              </w:tc>
              <w:tc>
                <w:tcPr>
                  <w:tcW w:w="992" w:type="dxa"/>
                  <w:tcBorders>
                    <w:top w:val="single" w:sz="4" w:space="0" w:color="auto"/>
                    <w:left w:val="single" w:sz="4" w:space="0" w:color="auto"/>
                    <w:bottom w:val="single" w:sz="4" w:space="0" w:color="auto"/>
                    <w:right w:val="single" w:sz="4" w:space="0" w:color="auto"/>
                  </w:tcBorders>
                  <w:vAlign w:val="center"/>
                </w:tcPr>
                <w:p w14:paraId="4C946A3C" w14:textId="77777777" w:rsidR="00277C88" w:rsidRPr="00EC0C5F" w:rsidRDefault="00C94F66" w:rsidP="00FC64B1">
                  <w:pPr>
                    <w:jc w:val="center"/>
                    <w:rPr>
                      <w:rFonts w:ascii="Times New Roman" w:hAnsi="Times New Roman" w:cs="Times New Roman"/>
                      <w:szCs w:val="21"/>
                    </w:rPr>
                  </w:pPr>
                  <w:r w:rsidRPr="00EC0C5F">
                    <w:rPr>
                      <w:rFonts w:ascii="Times New Roman" w:hAnsi="Times New Roman" w:cs="Times New Roman" w:hint="eastAsia"/>
                      <w:szCs w:val="21"/>
                    </w:rPr>
                    <w:t>1</w:t>
                  </w:r>
                </w:p>
              </w:tc>
              <w:tc>
                <w:tcPr>
                  <w:tcW w:w="1497" w:type="dxa"/>
                  <w:tcBorders>
                    <w:top w:val="single" w:sz="4" w:space="0" w:color="auto"/>
                    <w:left w:val="single" w:sz="4" w:space="0" w:color="auto"/>
                    <w:bottom w:val="single" w:sz="4" w:space="0" w:color="auto"/>
                    <w:right w:val="single" w:sz="12" w:space="0" w:color="auto"/>
                  </w:tcBorders>
                  <w:vAlign w:val="center"/>
                </w:tcPr>
                <w:p w14:paraId="74BC67CB" w14:textId="77777777" w:rsidR="00277C88" w:rsidRPr="00EC0C5F" w:rsidRDefault="00277C88" w:rsidP="00FC64B1">
                  <w:pPr>
                    <w:jc w:val="center"/>
                    <w:rPr>
                      <w:rFonts w:ascii="Times New Roman" w:hAnsi="Times New Roman" w:cs="Times New Roman"/>
                      <w:szCs w:val="21"/>
                    </w:rPr>
                  </w:pPr>
                </w:p>
              </w:tc>
            </w:tr>
            <w:tr w:rsidR="00EC0C5F" w:rsidRPr="00EC0C5F" w14:paraId="6ADC56DC" w14:textId="77777777" w:rsidTr="00BD60FD">
              <w:trPr>
                <w:trHeight w:val="737"/>
                <w:jc w:val="center"/>
              </w:trPr>
              <w:tc>
                <w:tcPr>
                  <w:tcW w:w="0" w:type="auto"/>
                  <w:tcBorders>
                    <w:top w:val="single" w:sz="4" w:space="0" w:color="auto"/>
                    <w:left w:val="single" w:sz="12" w:space="0" w:color="auto"/>
                    <w:bottom w:val="single" w:sz="4" w:space="0" w:color="auto"/>
                    <w:right w:val="single" w:sz="4" w:space="0" w:color="auto"/>
                  </w:tcBorders>
                  <w:vAlign w:val="center"/>
                </w:tcPr>
                <w:p w14:paraId="057D7245" w14:textId="77777777" w:rsidR="00277C88" w:rsidRPr="00EC0C5F" w:rsidRDefault="00277C88" w:rsidP="00FC64B1">
                  <w:pPr>
                    <w:widowControl/>
                    <w:jc w:val="center"/>
                    <w:rPr>
                      <w:rFonts w:ascii="Times New Roman" w:hAnsi="Times New Roman" w:cs="Times New Roman"/>
                      <w:szCs w:val="21"/>
                    </w:rPr>
                  </w:pPr>
                  <w:r w:rsidRPr="00EC0C5F">
                    <w:rPr>
                      <w:rFonts w:ascii="Times New Roman" w:hAnsi="Times New Roman" w:cs="Times New Roman" w:hint="eastAsia"/>
                      <w:szCs w:val="21"/>
                    </w:rPr>
                    <w:t>四</w:t>
                  </w:r>
                </w:p>
              </w:tc>
              <w:tc>
                <w:tcPr>
                  <w:tcW w:w="1516" w:type="dxa"/>
                  <w:tcBorders>
                    <w:left w:val="single" w:sz="4" w:space="0" w:color="auto"/>
                    <w:bottom w:val="single" w:sz="4" w:space="0" w:color="auto"/>
                    <w:right w:val="single" w:sz="4" w:space="0" w:color="auto"/>
                  </w:tcBorders>
                  <w:vAlign w:val="center"/>
                </w:tcPr>
                <w:p w14:paraId="38956A0E" w14:textId="77777777" w:rsidR="00277C88" w:rsidRPr="00EC0C5F" w:rsidRDefault="00277C88" w:rsidP="00FC64B1">
                  <w:pPr>
                    <w:jc w:val="center"/>
                    <w:rPr>
                      <w:rFonts w:ascii="Times New Roman" w:hAnsi="Times New Roman" w:cs="Times New Roman"/>
                      <w:szCs w:val="21"/>
                    </w:rPr>
                  </w:pPr>
                  <w:r w:rsidRPr="00EC0C5F">
                    <w:rPr>
                      <w:rFonts w:ascii="Times New Roman" w:hAnsi="Times New Roman" w:cs="Times New Roman"/>
                      <w:szCs w:val="21"/>
                    </w:rPr>
                    <w:t>噪声</w:t>
                  </w:r>
                </w:p>
              </w:tc>
              <w:tc>
                <w:tcPr>
                  <w:tcW w:w="1559" w:type="dxa"/>
                  <w:tcBorders>
                    <w:left w:val="single" w:sz="4" w:space="0" w:color="auto"/>
                    <w:bottom w:val="single" w:sz="4" w:space="0" w:color="auto"/>
                    <w:right w:val="single" w:sz="4" w:space="0" w:color="auto"/>
                  </w:tcBorders>
                  <w:vAlign w:val="center"/>
                </w:tcPr>
                <w:p w14:paraId="57125C46" w14:textId="77777777" w:rsidR="00277C88" w:rsidRPr="00EC0C5F" w:rsidRDefault="00277C88" w:rsidP="00FC64B1">
                  <w:pPr>
                    <w:jc w:val="center"/>
                    <w:rPr>
                      <w:rFonts w:ascii="Times New Roman" w:hAnsi="Times New Roman" w:cs="Times New Roman"/>
                      <w:szCs w:val="21"/>
                    </w:rPr>
                  </w:pPr>
                  <w:r w:rsidRPr="00EC0C5F">
                    <w:rPr>
                      <w:szCs w:val="21"/>
                    </w:rPr>
                    <w:t>减振工作平台</w:t>
                  </w:r>
                </w:p>
              </w:tc>
              <w:tc>
                <w:tcPr>
                  <w:tcW w:w="2126" w:type="dxa"/>
                  <w:tcBorders>
                    <w:left w:val="single" w:sz="4" w:space="0" w:color="auto"/>
                    <w:bottom w:val="single" w:sz="4" w:space="0" w:color="auto"/>
                    <w:right w:val="single" w:sz="4" w:space="0" w:color="auto"/>
                  </w:tcBorders>
                  <w:vAlign w:val="center"/>
                </w:tcPr>
                <w:p w14:paraId="766AC451" w14:textId="77777777" w:rsidR="00277C88" w:rsidRPr="00EC0C5F" w:rsidRDefault="00277C88" w:rsidP="00FC64B1">
                  <w:pPr>
                    <w:jc w:val="center"/>
                    <w:rPr>
                      <w:rFonts w:ascii="Times New Roman" w:hAnsi="Times New Roman" w:cs="Times New Roman"/>
                      <w:szCs w:val="21"/>
                    </w:rPr>
                  </w:pPr>
                  <w:r w:rsidRPr="00EC0C5F">
                    <w:rPr>
                      <w:szCs w:val="21"/>
                    </w:rPr>
                    <w:t>减振工作平台</w:t>
                  </w:r>
                </w:p>
              </w:tc>
              <w:tc>
                <w:tcPr>
                  <w:tcW w:w="992" w:type="dxa"/>
                  <w:tcBorders>
                    <w:top w:val="single" w:sz="4" w:space="0" w:color="auto"/>
                    <w:left w:val="single" w:sz="4" w:space="0" w:color="auto"/>
                    <w:bottom w:val="single" w:sz="4" w:space="0" w:color="auto"/>
                    <w:right w:val="single" w:sz="4" w:space="0" w:color="auto"/>
                  </w:tcBorders>
                  <w:vAlign w:val="center"/>
                </w:tcPr>
                <w:p w14:paraId="78FA3DED" w14:textId="77777777" w:rsidR="00277C88" w:rsidRPr="00EC0C5F" w:rsidRDefault="00277C88" w:rsidP="00FC64B1">
                  <w:pPr>
                    <w:jc w:val="center"/>
                    <w:rPr>
                      <w:rFonts w:ascii="Times New Roman" w:hAnsi="Times New Roman" w:cs="Times New Roman"/>
                      <w:szCs w:val="21"/>
                    </w:rPr>
                  </w:pPr>
                  <w:r w:rsidRPr="00EC0C5F">
                    <w:rPr>
                      <w:rFonts w:ascii="Times New Roman" w:hAnsi="Times New Roman" w:cs="Times New Roman"/>
                      <w:szCs w:val="21"/>
                    </w:rPr>
                    <w:t>1</w:t>
                  </w:r>
                </w:p>
              </w:tc>
              <w:tc>
                <w:tcPr>
                  <w:tcW w:w="1497" w:type="dxa"/>
                  <w:tcBorders>
                    <w:top w:val="single" w:sz="4" w:space="0" w:color="auto"/>
                    <w:left w:val="single" w:sz="4" w:space="0" w:color="auto"/>
                    <w:bottom w:val="single" w:sz="4" w:space="0" w:color="auto"/>
                    <w:right w:val="single" w:sz="12" w:space="0" w:color="auto"/>
                  </w:tcBorders>
                  <w:vAlign w:val="center"/>
                </w:tcPr>
                <w:p w14:paraId="33269985" w14:textId="77777777" w:rsidR="00277C88" w:rsidRPr="00EC0C5F" w:rsidRDefault="00277C88" w:rsidP="00FC64B1">
                  <w:pPr>
                    <w:jc w:val="center"/>
                    <w:rPr>
                      <w:rFonts w:ascii="Times New Roman" w:hAnsi="Times New Roman" w:cs="Times New Roman"/>
                      <w:szCs w:val="21"/>
                    </w:rPr>
                  </w:pPr>
                </w:p>
              </w:tc>
            </w:tr>
            <w:tr w:rsidR="00EC0C5F" w:rsidRPr="00EC0C5F" w14:paraId="43D133DF" w14:textId="77777777" w:rsidTr="00BD60FD">
              <w:trPr>
                <w:trHeight w:val="737"/>
                <w:jc w:val="center"/>
              </w:trPr>
              <w:tc>
                <w:tcPr>
                  <w:tcW w:w="0" w:type="auto"/>
                  <w:tcBorders>
                    <w:top w:val="single" w:sz="4" w:space="0" w:color="auto"/>
                    <w:left w:val="single" w:sz="12" w:space="0" w:color="auto"/>
                    <w:bottom w:val="single" w:sz="4" w:space="0" w:color="auto"/>
                    <w:right w:val="single" w:sz="4" w:space="0" w:color="auto"/>
                  </w:tcBorders>
                  <w:vAlign w:val="center"/>
                </w:tcPr>
                <w:p w14:paraId="21FD2412" w14:textId="77777777" w:rsidR="00277C88" w:rsidRPr="00EC0C5F" w:rsidRDefault="00277C88" w:rsidP="00FC64B1">
                  <w:pPr>
                    <w:widowControl/>
                    <w:jc w:val="center"/>
                    <w:rPr>
                      <w:rFonts w:ascii="Times New Roman" w:hAnsi="Times New Roman" w:cs="Times New Roman"/>
                      <w:szCs w:val="21"/>
                    </w:rPr>
                  </w:pPr>
                  <w:r w:rsidRPr="00EC0C5F">
                    <w:rPr>
                      <w:rFonts w:ascii="Times New Roman" w:hAnsi="Times New Roman" w:cs="Times New Roman" w:hint="eastAsia"/>
                      <w:szCs w:val="21"/>
                    </w:rPr>
                    <w:t>五</w:t>
                  </w:r>
                </w:p>
              </w:tc>
              <w:tc>
                <w:tcPr>
                  <w:tcW w:w="1516" w:type="dxa"/>
                  <w:tcBorders>
                    <w:left w:val="single" w:sz="4" w:space="0" w:color="auto"/>
                    <w:bottom w:val="single" w:sz="4" w:space="0" w:color="auto"/>
                    <w:right w:val="single" w:sz="4" w:space="0" w:color="auto"/>
                  </w:tcBorders>
                  <w:vAlign w:val="center"/>
                </w:tcPr>
                <w:p w14:paraId="075D7A9E" w14:textId="77777777" w:rsidR="00277C88" w:rsidRPr="00EC0C5F" w:rsidRDefault="00277C88" w:rsidP="00FC64B1">
                  <w:pPr>
                    <w:jc w:val="center"/>
                    <w:rPr>
                      <w:rFonts w:ascii="Times New Roman" w:hAnsi="Times New Roman" w:cs="Times New Roman"/>
                      <w:szCs w:val="21"/>
                    </w:rPr>
                  </w:pPr>
                  <w:r w:rsidRPr="00EC0C5F">
                    <w:rPr>
                      <w:rFonts w:ascii="Times New Roman" w:hAnsi="Times New Roman" w:cs="Times New Roman" w:hint="eastAsia"/>
                      <w:szCs w:val="21"/>
                    </w:rPr>
                    <w:t>生态恢复</w:t>
                  </w:r>
                </w:p>
              </w:tc>
              <w:tc>
                <w:tcPr>
                  <w:tcW w:w="1559" w:type="dxa"/>
                  <w:tcBorders>
                    <w:left w:val="single" w:sz="4" w:space="0" w:color="auto"/>
                    <w:bottom w:val="single" w:sz="4" w:space="0" w:color="auto"/>
                    <w:right w:val="single" w:sz="4" w:space="0" w:color="auto"/>
                  </w:tcBorders>
                  <w:vAlign w:val="center"/>
                </w:tcPr>
                <w:p w14:paraId="2835BC18" w14:textId="77777777" w:rsidR="00277C88" w:rsidRPr="00EC0C5F" w:rsidRDefault="00277C88" w:rsidP="00FC64B1">
                  <w:pPr>
                    <w:jc w:val="center"/>
                    <w:rPr>
                      <w:szCs w:val="21"/>
                    </w:rPr>
                  </w:pPr>
                  <w:r w:rsidRPr="00EC0C5F">
                    <w:rPr>
                      <w:rFonts w:ascii="Times New Roman" w:hAnsi="Times New Roman" w:cs="Times New Roman"/>
                      <w:szCs w:val="21"/>
                    </w:rPr>
                    <w:t>生态恢复</w:t>
                  </w:r>
                </w:p>
              </w:tc>
              <w:tc>
                <w:tcPr>
                  <w:tcW w:w="2126" w:type="dxa"/>
                  <w:tcBorders>
                    <w:left w:val="single" w:sz="4" w:space="0" w:color="auto"/>
                    <w:bottom w:val="single" w:sz="4" w:space="0" w:color="auto"/>
                    <w:right w:val="single" w:sz="4" w:space="0" w:color="auto"/>
                  </w:tcBorders>
                  <w:vAlign w:val="center"/>
                </w:tcPr>
                <w:p w14:paraId="307D9D24" w14:textId="77777777" w:rsidR="00277C88" w:rsidRPr="00EC0C5F" w:rsidRDefault="00277C88" w:rsidP="00FC64B1">
                  <w:pPr>
                    <w:jc w:val="center"/>
                    <w:rPr>
                      <w:rFonts w:ascii="Times New Roman" w:hAnsi="Times New Roman" w:cs="Times New Roman"/>
                      <w:szCs w:val="21"/>
                    </w:rPr>
                  </w:pPr>
                  <w:r w:rsidRPr="00EC0C5F">
                    <w:rPr>
                      <w:rFonts w:ascii="Times New Roman" w:hAnsi="Times New Roman" w:cs="Times New Roman"/>
                      <w:szCs w:val="21"/>
                    </w:rPr>
                    <w:t>拆除钻探设施</w:t>
                  </w:r>
                </w:p>
                <w:p w14:paraId="5E023F4D" w14:textId="77777777" w:rsidR="00277C88" w:rsidRPr="00EC0C5F" w:rsidRDefault="00277C88" w:rsidP="00FC64B1">
                  <w:pPr>
                    <w:jc w:val="center"/>
                    <w:rPr>
                      <w:szCs w:val="21"/>
                    </w:rPr>
                  </w:pPr>
                  <w:r w:rsidRPr="00EC0C5F">
                    <w:rPr>
                      <w:rFonts w:ascii="Times New Roman" w:hAnsi="Times New Roman" w:cs="Times New Roman"/>
                      <w:szCs w:val="21"/>
                    </w:rPr>
                    <w:t>场地平整、植被恢复</w:t>
                  </w:r>
                </w:p>
              </w:tc>
              <w:tc>
                <w:tcPr>
                  <w:tcW w:w="992" w:type="dxa"/>
                  <w:tcBorders>
                    <w:top w:val="single" w:sz="4" w:space="0" w:color="auto"/>
                    <w:left w:val="single" w:sz="4" w:space="0" w:color="auto"/>
                    <w:bottom w:val="single" w:sz="4" w:space="0" w:color="auto"/>
                    <w:right w:val="single" w:sz="4" w:space="0" w:color="auto"/>
                  </w:tcBorders>
                  <w:vAlign w:val="center"/>
                </w:tcPr>
                <w:p w14:paraId="174342EB" w14:textId="77777777" w:rsidR="00277C88" w:rsidRPr="00EC0C5F" w:rsidRDefault="00C94F66" w:rsidP="00FC64B1">
                  <w:pPr>
                    <w:jc w:val="center"/>
                    <w:rPr>
                      <w:rFonts w:ascii="Times New Roman" w:hAnsi="Times New Roman" w:cs="Times New Roman"/>
                      <w:szCs w:val="21"/>
                    </w:rPr>
                  </w:pPr>
                  <w:r w:rsidRPr="00EC0C5F">
                    <w:rPr>
                      <w:rFonts w:ascii="Times New Roman" w:hAnsi="Times New Roman" w:cs="Times New Roman" w:hint="eastAsia"/>
                      <w:szCs w:val="21"/>
                    </w:rPr>
                    <w:t>9</w:t>
                  </w:r>
                </w:p>
              </w:tc>
              <w:tc>
                <w:tcPr>
                  <w:tcW w:w="1497" w:type="dxa"/>
                  <w:tcBorders>
                    <w:top w:val="single" w:sz="4" w:space="0" w:color="auto"/>
                    <w:left w:val="single" w:sz="4" w:space="0" w:color="auto"/>
                    <w:bottom w:val="single" w:sz="4" w:space="0" w:color="auto"/>
                    <w:right w:val="single" w:sz="12" w:space="0" w:color="auto"/>
                  </w:tcBorders>
                  <w:vAlign w:val="center"/>
                </w:tcPr>
                <w:p w14:paraId="0A6AF1F6" w14:textId="77777777" w:rsidR="00277C88" w:rsidRPr="00EC0C5F" w:rsidRDefault="00277C88" w:rsidP="00FC64B1">
                  <w:pPr>
                    <w:jc w:val="center"/>
                    <w:rPr>
                      <w:rFonts w:ascii="Times New Roman" w:hAnsi="Times New Roman" w:cs="Times New Roman"/>
                      <w:szCs w:val="21"/>
                    </w:rPr>
                  </w:pPr>
                </w:p>
              </w:tc>
            </w:tr>
            <w:tr w:rsidR="00EC0C5F" w:rsidRPr="00EC0C5F" w14:paraId="2A4DDF98" w14:textId="77777777" w:rsidTr="00BD60FD">
              <w:trPr>
                <w:trHeight w:val="737"/>
                <w:jc w:val="center"/>
              </w:trPr>
              <w:tc>
                <w:tcPr>
                  <w:tcW w:w="0" w:type="auto"/>
                  <w:tcBorders>
                    <w:top w:val="single" w:sz="4" w:space="0" w:color="auto"/>
                    <w:left w:val="single" w:sz="12" w:space="0" w:color="auto"/>
                    <w:bottom w:val="single" w:sz="4" w:space="0" w:color="auto"/>
                    <w:right w:val="single" w:sz="4" w:space="0" w:color="auto"/>
                  </w:tcBorders>
                  <w:vAlign w:val="center"/>
                </w:tcPr>
                <w:p w14:paraId="4BBFD31E" w14:textId="77777777" w:rsidR="00277C88" w:rsidRPr="00EC0C5F" w:rsidRDefault="00277C88" w:rsidP="00FC64B1">
                  <w:pPr>
                    <w:widowControl/>
                    <w:jc w:val="center"/>
                    <w:rPr>
                      <w:rFonts w:ascii="Times New Roman" w:hAnsi="Times New Roman" w:cs="Times New Roman"/>
                      <w:szCs w:val="21"/>
                    </w:rPr>
                  </w:pPr>
                  <w:r w:rsidRPr="00EC0C5F">
                    <w:rPr>
                      <w:rFonts w:ascii="Times New Roman" w:hAnsi="Times New Roman" w:cs="Times New Roman" w:hint="eastAsia"/>
                      <w:szCs w:val="21"/>
                    </w:rPr>
                    <w:t>六</w:t>
                  </w:r>
                </w:p>
              </w:tc>
              <w:tc>
                <w:tcPr>
                  <w:tcW w:w="1516" w:type="dxa"/>
                  <w:tcBorders>
                    <w:left w:val="single" w:sz="4" w:space="0" w:color="auto"/>
                    <w:bottom w:val="single" w:sz="4" w:space="0" w:color="auto"/>
                    <w:right w:val="single" w:sz="4" w:space="0" w:color="auto"/>
                  </w:tcBorders>
                  <w:vAlign w:val="center"/>
                </w:tcPr>
                <w:p w14:paraId="19130F53" w14:textId="77777777" w:rsidR="00277C88" w:rsidRPr="00EC0C5F" w:rsidRDefault="00277C88" w:rsidP="00FC64B1">
                  <w:pPr>
                    <w:jc w:val="center"/>
                    <w:rPr>
                      <w:rFonts w:ascii="Times New Roman" w:hAnsi="Times New Roman" w:cs="Times New Roman"/>
                      <w:szCs w:val="21"/>
                    </w:rPr>
                  </w:pPr>
                  <w:r w:rsidRPr="00EC0C5F">
                    <w:rPr>
                      <w:rFonts w:ascii="Times New Roman" w:hAnsi="Times New Roman" w:cs="Times New Roman" w:hint="eastAsia"/>
                      <w:szCs w:val="21"/>
                    </w:rPr>
                    <w:t>绿化</w:t>
                  </w:r>
                </w:p>
              </w:tc>
              <w:tc>
                <w:tcPr>
                  <w:tcW w:w="1559" w:type="dxa"/>
                  <w:tcBorders>
                    <w:left w:val="single" w:sz="4" w:space="0" w:color="auto"/>
                    <w:bottom w:val="single" w:sz="4" w:space="0" w:color="auto"/>
                    <w:right w:val="single" w:sz="4" w:space="0" w:color="auto"/>
                  </w:tcBorders>
                  <w:vAlign w:val="center"/>
                </w:tcPr>
                <w:p w14:paraId="0B3FAC70" w14:textId="77777777" w:rsidR="00277C88" w:rsidRPr="00EC0C5F" w:rsidRDefault="00277C88" w:rsidP="00FC64B1">
                  <w:pPr>
                    <w:jc w:val="center"/>
                    <w:rPr>
                      <w:rFonts w:ascii="Times New Roman" w:hAnsi="Times New Roman" w:cs="Times New Roman"/>
                      <w:szCs w:val="21"/>
                    </w:rPr>
                  </w:pPr>
                  <w:r w:rsidRPr="00EC0C5F">
                    <w:rPr>
                      <w:rFonts w:ascii="Times New Roman" w:hAnsi="Times New Roman" w:cs="Times New Roman" w:hint="eastAsia"/>
                      <w:szCs w:val="21"/>
                    </w:rPr>
                    <w:t>无</w:t>
                  </w:r>
                </w:p>
              </w:tc>
              <w:tc>
                <w:tcPr>
                  <w:tcW w:w="2126" w:type="dxa"/>
                  <w:tcBorders>
                    <w:left w:val="single" w:sz="4" w:space="0" w:color="auto"/>
                    <w:bottom w:val="single" w:sz="4" w:space="0" w:color="auto"/>
                    <w:right w:val="single" w:sz="4" w:space="0" w:color="auto"/>
                  </w:tcBorders>
                  <w:vAlign w:val="center"/>
                </w:tcPr>
                <w:p w14:paraId="24C6EA87" w14:textId="77777777" w:rsidR="00277C88" w:rsidRPr="00EC0C5F" w:rsidRDefault="00277C88" w:rsidP="00FC64B1">
                  <w:pPr>
                    <w:jc w:val="center"/>
                    <w:rPr>
                      <w:rFonts w:ascii="Times New Roman" w:hAnsi="Times New Roman" w:cs="Times New Roman"/>
                      <w:szCs w:val="21"/>
                    </w:rPr>
                  </w:pPr>
                  <w:r w:rsidRPr="00EC0C5F">
                    <w:rPr>
                      <w:rFonts w:ascii="Times New Roman" w:hAnsi="Times New Roman" w:cs="Times New Roman" w:hint="eastAsia"/>
                      <w:szCs w:val="21"/>
                    </w:rPr>
                    <w:t>无</w:t>
                  </w:r>
                </w:p>
              </w:tc>
              <w:tc>
                <w:tcPr>
                  <w:tcW w:w="992" w:type="dxa"/>
                  <w:tcBorders>
                    <w:top w:val="single" w:sz="4" w:space="0" w:color="auto"/>
                    <w:left w:val="single" w:sz="4" w:space="0" w:color="auto"/>
                    <w:bottom w:val="single" w:sz="4" w:space="0" w:color="auto"/>
                    <w:right w:val="single" w:sz="4" w:space="0" w:color="auto"/>
                  </w:tcBorders>
                  <w:vAlign w:val="center"/>
                </w:tcPr>
                <w:p w14:paraId="7E200C77" w14:textId="77777777" w:rsidR="00277C88" w:rsidRPr="00EC0C5F" w:rsidRDefault="00277C88" w:rsidP="00FC64B1">
                  <w:pPr>
                    <w:jc w:val="center"/>
                    <w:rPr>
                      <w:rFonts w:ascii="Times New Roman" w:hAnsi="Times New Roman" w:cs="Times New Roman"/>
                      <w:szCs w:val="21"/>
                    </w:rPr>
                  </w:pPr>
                  <w:r w:rsidRPr="00EC0C5F">
                    <w:rPr>
                      <w:rFonts w:ascii="Times New Roman" w:hAnsi="Times New Roman" w:cs="Times New Roman"/>
                      <w:szCs w:val="21"/>
                    </w:rPr>
                    <w:t>0</w:t>
                  </w:r>
                </w:p>
              </w:tc>
              <w:tc>
                <w:tcPr>
                  <w:tcW w:w="1497" w:type="dxa"/>
                  <w:tcBorders>
                    <w:top w:val="single" w:sz="4" w:space="0" w:color="auto"/>
                    <w:left w:val="single" w:sz="4" w:space="0" w:color="auto"/>
                    <w:bottom w:val="single" w:sz="4" w:space="0" w:color="auto"/>
                    <w:right w:val="single" w:sz="12" w:space="0" w:color="auto"/>
                  </w:tcBorders>
                  <w:vAlign w:val="center"/>
                </w:tcPr>
                <w:p w14:paraId="2E8B1FC0" w14:textId="77777777" w:rsidR="00277C88" w:rsidRPr="00EC0C5F" w:rsidRDefault="00277C88" w:rsidP="00FC64B1">
                  <w:pPr>
                    <w:jc w:val="center"/>
                    <w:rPr>
                      <w:rFonts w:ascii="Times New Roman" w:hAnsi="Times New Roman" w:cs="Times New Roman"/>
                      <w:szCs w:val="21"/>
                    </w:rPr>
                  </w:pPr>
                </w:p>
              </w:tc>
            </w:tr>
            <w:tr w:rsidR="00EC0C5F" w:rsidRPr="00EC0C5F" w14:paraId="0130C57B" w14:textId="77777777" w:rsidTr="00BD60FD">
              <w:trPr>
                <w:trHeight w:val="737"/>
                <w:jc w:val="center"/>
              </w:trPr>
              <w:tc>
                <w:tcPr>
                  <w:tcW w:w="0" w:type="auto"/>
                  <w:tcBorders>
                    <w:top w:val="single" w:sz="4" w:space="0" w:color="auto"/>
                    <w:left w:val="single" w:sz="12" w:space="0" w:color="auto"/>
                    <w:bottom w:val="single" w:sz="4" w:space="0" w:color="auto"/>
                    <w:right w:val="single" w:sz="4" w:space="0" w:color="auto"/>
                  </w:tcBorders>
                  <w:vAlign w:val="center"/>
                </w:tcPr>
                <w:p w14:paraId="088791B4" w14:textId="77777777" w:rsidR="00277C88" w:rsidRPr="00EC0C5F" w:rsidRDefault="00277C88" w:rsidP="00FC64B1">
                  <w:pPr>
                    <w:widowControl/>
                    <w:jc w:val="center"/>
                    <w:rPr>
                      <w:rFonts w:ascii="Times New Roman" w:hAnsi="Times New Roman" w:cs="Times New Roman"/>
                      <w:szCs w:val="21"/>
                    </w:rPr>
                  </w:pPr>
                  <w:r w:rsidRPr="00EC0C5F">
                    <w:rPr>
                      <w:rFonts w:ascii="Times New Roman" w:hAnsi="Times New Roman" w:cs="Times New Roman" w:hint="eastAsia"/>
                      <w:szCs w:val="21"/>
                    </w:rPr>
                    <w:t>七</w:t>
                  </w:r>
                </w:p>
              </w:tc>
              <w:tc>
                <w:tcPr>
                  <w:tcW w:w="1516" w:type="dxa"/>
                  <w:tcBorders>
                    <w:left w:val="single" w:sz="4" w:space="0" w:color="auto"/>
                    <w:bottom w:val="single" w:sz="4" w:space="0" w:color="auto"/>
                    <w:right w:val="single" w:sz="4" w:space="0" w:color="auto"/>
                  </w:tcBorders>
                  <w:vAlign w:val="center"/>
                </w:tcPr>
                <w:p w14:paraId="53ED64CE" w14:textId="77777777" w:rsidR="00277C88" w:rsidRPr="00EC0C5F" w:rsidRDefault="00277C88" w:rsidP="00FC64B1">
                  <w:pPr>
                    <w:jc w:val="center"/>
                    <w:rPr>
                      <w:rFonts w:ascii="Times New Roman" w:hAnsi="Times New Roman" w:cs="Times New Roman"/>
                      <w:szCs w:val="21"/>
                    </w:rPr>
                  </w:pPr>
                  <w:r w:rsidRPr="00EC0C5F">
                    <w:rPr>
                      <w:rFonts w:ascii="Times New Roman" w:hAnsi="Times New Roman" w:cs="Times New Roman" w:hint="eastAsia"/>
                      <w:szCs w:val="21"/>
                    </w:rPr>
                    <w:t>环境监测</w:t>
                  </w:r>
                </w:p>
                <w:p w14:paraId="55411870" w14:textId="77777777" w:rsidR="00277C88" w:rsidRPr="00EC0C5F" w:rsidRDefault="00277C88" w:rsidP="00FC64B1">
                  <w:pPr>
                    <w:jc w:val="center"/>
                    <w:rPr>
                      <w:rFonts w:ascii="Times New Roman" w:hAnsi="Times New Roman" w:cs="Times New Roman"/>
                      <w:szCs w:val="21"/>
                    </w:rPr>
                  </w:pPr>
                  <w:r w:rsidRPr="00EC0C5F">
                    <w:rPr>
                      <w:rFonts w:ascii="Times New Roman" w:hAnsi="Times New Roman" w:cs="Times New Roman" w:hint="eastAsia"/>
                      <w:szCs w:val="21"/>
                    </w:rPr>
                    <w:t>及流出物监测</w:t>
                  </w:r>
                </w:p>
              </w:tc>
              <w:tc>
                <w:tcPr>
                  <w:tcW w:w="1559" w:type="dxa"/>
                  <w:tcBorders>
                    <w:left w:val="single" w:sz="4" w:space="0" w:color="auto"/>
                    <w:bottom w:val="single" w:sz="4" w:space="0" w:color="auto"/>
                    <w:right w:val="single" w:sz="4" w:space="0" w:color="auto"/>
                  </w:tcBorders>
                  <w:vAlign w:val="center"/>
                </w:tcPr>
                <w:p w14:paraId="3D536637" w14:textId="77777777" w:rsidR="00277C88" w:rsidRPr="00EC0C5F" w:rsidRDefault="00277C88" w:rsidP="00FC64B1">
                  <w:pPr>
                    <w:jc w:val="center"/>
                    <w:rPr>
                      <w:rFonts w:ascii="Times New Roman" w:hAnsi="Times New Roman" w:cs="Times New Roman"/>
                      <w:szCs w:val="21"/>
                    </w:rPr>
                  </w:pPr>
                  <w:r w:rsidRPr="00EC0C5F">
                    <w:rPr>
                      <w:rFonts w:ascii="Times New Roman" w:hAnsi="Times New Roman" w:cs="Times New Roman" w:hint="eastAsia"/>
                      <w:szCs w:val="21"/>
                    </w:rPr>
                    <w:t>环境监测</w:t>
                  </w:r>
                </w:p>
              </w:tc>
              <w:tc>
                <w:tcPr>
                  <w:tcW w:w="2126" w:type="dxa"/>
                  <w:tcBorders>
                    <w:left w:val="single" w:sz="4" w:space="0" w:color="auto"/>
                    <w:bottom w:val="single" w:sz="4" w:space="0" w:color="auto"/>
                    <w:right w:val="single" w:sz="4" w:space="0" w:color="auto"/>
                  </w:tcBorders>
                  <w:vAlign w:val="center"/>
                </w:tcPr>
                <w:p w14:paraId="43852A8A" w14:textId="77777777" w:rsidR="00277C88" w:rsidRPr="00EC0C5F" w:rsidRDefault="00277C88" w:rsidP="00FC64B1">
                  <w:pPr>
                    <w:jc w:val="center"/>
                    <w:rPr>
                      <w:rFonts w:ascii="Times New Roman" w:hAnsi="Times New Roman" w:cs="Times New Roman"/>
                      <w:szCs w:val="21"/>
                    </w:rPr>
                  </w:pPr>
                  <w:r w:rsidRPr="00EC0C5F">
                    <w:rPr>
                      <w:rFonts w:ascii="Times New Roman" w:hAnsi="Times New Roman" w:cs="Times New Roman" w:hint="eastAsia"/>
                      <w:szCs w:val="21"/>
                    </w:rPr>
                    <w:t>剂量率监测</w:t>
                  </w:r>
                </w:p>
              </w:tc>
              <w:tc>
                <w:tcPr>
                  <w:tcW w:w="992" w:type="dxa"/>
                  <w:tcBorders>
                    <w:top w:val="single" w:sz="4" w:space="0" w:color="auto"/>
                    <w:left w:val="single" w:sz="4" w:space="0" w:color="auto"/>
                    <w:bottom w:val="single" w:sz="4" w:space="0" w:color="auto"/>
                    <w:right w:val="single" w:sz="4" w:space="0" w:color="auto"/>
                  </w:tcBorders>
                  <w:vAlign w:val="center"/>
                </w:tcPr>
                <w:p w14:paraId="66BDD2D0" w14:textId="77777777" w:rsidR="00277C88" w:rsidRPr="00EC0C5F" w:rsidRDefault="00C94F66" w:rsidP="00FC64B1">
                  <w:pPr>
                    <w:jc w:val="center"/>
                    <w:rPr>
                      <w:rFonts w:ascii="Times New Roman" w:hAnsi="Times New Roman" w:cs="Times New Roman"/>
                      <w:szCs w:val="21"/>
                    </w:rPr>
                  </w:pPr>
                  <w:r w:rsidRPr="00EC0C5F">
                    <w:rPr>
                      <w:rFonts w:ascii="Times New Roman" w:hAnsi="Times New Roman" w:cs="Times New Roman" w:hint="eastAsia"/>
                      <w:szCs w:val="21"/>
                    </w:rPr>
                    <w:t>5</w:t>
                  </w:r>
                </w:p>
              </w:tc>
              <w:tc>
                <w:tcPr>
                  <w:tcW w:w="1497" w:type="dxa"/>
                  <w:tcBorders>
                    <w:top w:val="single" w:sz="4" w:space="0" w:color="auto"/>
                    <w:left w:val="single" w:sz="4" w:space="0" w:color="auto"/>
                    <w:bottom w:val="single" w:sz="4" w:space="0" w:color="auto"/>
                    <w:right w:val="single" w:sz="12" w:space="0" w:color="auto"/>
                  </w:tcBorders>
                  <w:vAlign w:val="center"/>
                </w:tcPr>
                <w:p w14:paraId="1B4D57DF" w14:textId="77777777" w:rsidR="00277C88" w:rsidRPr="00EC0C5F" w:rsidRDefault="00277C88" w:rsidP="00C94F66">
                  <w:pPr>
                    <w:jc w:val="center"/>
                    <w:rPr>
                      <w:rFonts w:ascii="Times New Roman" w:hAnsi="Times New Roman" w:cs="Times New Roman"/>
                      <w:szCs w:val="21"/>
                    </w:rPr>
                  </w:pPr>
                  <w:r w:rsidRPr="00EC0C5F">
                    <w:rPr>
                      <w:rFonts w:ascii="Times New Roman" w:hAnsi="Times New Roman" w:cs="Times New Roman" w:hint="eastAsia"/>
                      <w:szCs w:val="21"/>
                    </w:rPr>
                    <w:t>设备人员</w:t>
                  </w:r>
                  <w:r w:rsidR="00C94F66" w:rsidRPr="00EC0C5F">
                    <w:rPr>
                      <w:rFonts w:ascii="Times New Roman" w:hAnsi="Times New Roman" w:cs="Times New Roman" w:hint="eastAsia"/>
                      <w:szCs w:val="21"/>
                    </w:rPr>
                    <w:t>齐全</w:t>
                  </w:r>
                </w:p>
              </w:tc>
            </w:tr>
            <w:tr w:rsidR="00EC0C5F" w:rsidRPr="00EC0C5F" w14:paraId="22E62167" w14:textId="77777777" w:rsidTr="00BD60FD">
              <w:trPr>
                <w:trHeight w:val="737"/>
                <w:jc w:val="center"/>
              </w:trPr>
              <w:tc>
                <w:tcPr>
                  <w:tcW w:w="0" w:type="auto"/>
                  <w:tcBorders>
                    <w:top w:val="single" w:sz="4" w:space="0" w:color="auto"/>
                    <w:left w:val="single" w:sz="12" w:space="0" w:color="auto"/>
                    <w:bottom w:val="single" w:sz="4" w:space="0" w:color="auto"/>
                    <w:right w:val="single" w:sz="4" w:space="0" w:color="auto"/>
                  </w:tcBorders>
                  <w:vAlign w:val="center"/>
                </w:tcPr>
                <w:p w14:paraId="4714AD64" w14:textId="77777777" w:rsidR="00277C88" w:rsidRPr="00EC0C5F" w:rsidRDefault="00277C88" w:rsidP="00FC64B1">
                  <w:pPr>
                    <w:widowControl/>
                    <w:jc w:val="center"/>
                    <w:rPr>
                      <w:rFonts w:ascii="Times New Roman" w:hAnsi="Times New Roman" w:cs="Times New Roman"/>
                      <w:szCs w:val="21"/>
                    </w:rPr>
                  </w:pPr>
                  <w:r w:rsidRPr="00EC0C5F">
                    <w:rPr>
                      <w:rFonts w:ascii="Times New Roman" w:hAnsi="Times New Roman" w:cs="Times New Roman" w:hint="eastAsia"/>
                      <w:szCs w:val="21"/>
                    </w:rPr>
                    <w:t>八</w:t>
                  </w:r>
                </w:p>
              </w:tc>
              <w:tc>
                <w:tcPr>
                  <w:tcW w:w="1516" w:type="dxa"/>
                  <w:tcBorders>
                    <w:top w:val="single" w:sz="4" w:space="0" w:color="auto"/>
                    <w:left w:val="single" w:sz="4" w:space="0" w:color="auto"/>
                    <w:bottom w:val="single" w:sz="4" w:space="0" w:color="auto"/>
                    <w:right w:val="single" w:sz="4" w:space="0" w:color="auto"/>
                  </w:tcBorders>
                  <w:vAlign w:val="center"/>
                </w:tcPr>
                <w:p w14:paraId="7F4CA786" w14:textId="77777777" w:rsidR="00277C88" w:rsidRPr="00EC0C5F" w:rsidRDefault="00277C88" w:rsidP="00FC64B1">
                  <w:pPr>
                    <w:jc w:val="center"/>
                    <w:rPr>
                      <w:rFonts w:ascii="Times New Roman" w:hAnsi="Times New Roman" w:cs="Times New Roman"/>
                      <w:szCs w:val="21"/>
                    </w:rPr>
                  </w:pPr>
                  <w:r w:rsidRPr="00EC0C5F">
                    <w:rPr>
                      <w:rFonts w:ascii="Times New Roman" w:hAnsi="Times New Roman" w:cs="Times New Roman" w:hint="eastAsia"/>
                      <w:szCs w:val="21"/>
                    </w:rPr>
                    <w:t>其它</w:t>
                  </w:r>
                </w:p>
              </w:tc>
              <w:tc>
                <w:tcPr>
                  <w:tcW w:w="1559" w:type="dxa"/>
                  <w:tcBorders>
                    <w:top w:val="single" w:sz="4" w:space="0" w:color="auto"/>
                    <w:left w:val="single" w:sz="4" w:space="0" w:color="auto"/>
                    <w:bottom w:val="single" w:sz="4" w:space="0" w:color="auto"/>
                    <w:right w:val="single" w:sz="4" w:space="0" w:color="auto"/>
                  </w:tcBorders>
                  <w:vAlign w:val="center"/>
                </w:tcPr>
                <w:p w14:paraId="3AC3AEF3" w14:textId="77777777" w:rsidR="00277C88" w:rsidRPr="00EC0C5F" w:rsidRDefault="00277C88" w:rsidP="00FC64B1">
                  <w:pPr>
                    <w:jc w:val="center"/>
                    <w:rPr>
                      <w:rFonts w:ascii="Times New Roman" w:hAnsi="Times New Roman" w:cs="Times New Roman"/>
                      <w:szCs w:val="21"/>
                    </w:rPr>
                  </w:pPr>
                  <w:r w:rsidRPr="00EC0C5F">
                    <w:rPr>
                      <w:rFonts w:ascii="Times New Roman" w:hAnsi="Times New Roman" w:cs="Times New Roman"/>
                      <w:szCs w:val="21"/>
                    </w:rPr>
                    <w:t>环境风险应急措施</w:t>
                  </w:r>
                </w:p>
              </w:tc>
              <w:tc>
                <w:tcPr>
                  <w:tcW w:w="2126" w:type="dxa"/>
                  <w:tcBorders>
                    <w:top w:val="single" w:sz="4" w:space="0" w:color="auto"/>
                    <w:left w:val="single" w:sz="4" w:space="0" w:color="auto"/>
                    <w:bottom w:val="single" w:sz="4" w:space="0" w:color="auto"/>
                    <w:right w:val="single" w:sz="4" w:space="0" w:color="auto"/>
                  </w:tcBorders>
                  <w:vAlign w:val="center"/>
                </w:tcPr>
                <w:p w14:paraId="001B7015" w14:textId="77777777" w:rsidR="00277C88" w:rsidRPr="00EC0C5F" w:rsidRDefault="00277C88" w:rsidP="00FC64B1">
                  <w:pPr>
                    <w:jc w:val="center"/>
                    <w:rPr>
                      <w:rFonts w:ascii="Times New Roman" w:hAnsi="Times New Roman" w:cs="Times New Roman"/>
                      <w:szCs w:val="21"/>
                    </w:rPr>
                  </w:pPr>
                  <w:r w:rsidRPr="00EC0C5F">
                    <w:rPr>
                      <w:rFonts w:ascii="Times New Roman" w:hAnsi="Times New Roman" w:cs="Times New Roman"/>
                      <w:szCs w:val="21"/>
                    </w:rPr>
                    <w:t>拦截坝、收集沟</w:t>
                  </w:r>
                </w:p>
              </w:tc>
              <w:tc>
                <w:tcPr>
                  <w:tcW w:w="992" w:type="dxa"/>
                  <w:tcBorders>
                    <w:top w:val="single" w:sz="4" w:space="0" w:color="auto"/>
                    <w:left w:val="single" w:sz="4" w:space="0" w:color="auto"/>
                    <w:right w:val="single" w:sz="4" w:space="0" w:color="auto"/>
                  </w:tcBorders>
                  <w:vAlign w:val="center"/>
                </w:tcPr>
                <w:p w14:paraId="37A773E7" w14:textId="77777777" w:rsidR="00277C88" w:rsidRPr="00EC0C5F" w:rsidRDefault="00C94F66" w:rsidP="00FC64B1">
                  <w:pPr>
                    <w:jc w:val="center"/>
                    <w:rPr>
                      <w:rFonts w:ascii="Times New Roman" w:hAnsi="Times New Roman" w:cs="Times New Roman"/>
                      <w:szCs w:val="21"/>
                    </w:rPr>
                  </w:pPr>
                  <w:r w:rsidRPr="00EC0C5F">
                    <w:rPr>
                      <w:rFonts w:ascii="Times New Roman" w:hAnsi="Times New Roman" w:cs="Times New Roman" w:hint="eastAsia"/>
                      <w:szCs w:val="21"/>
                    </w:rPr>
                    <w:t>0</w:t>
                  </w:r>
                </w:p>
              </w:tc>
              <w:tc>
                <w:tcPr>
                  <w:tcW w:w="1497" w:type="dxa"/>
                  <w:tcBorders>
                    <w:top w:val="single" w:sz="4" w:space="0" w:color="auto"/>
                    <w:left w:val="single" w:sz="4" w:space="0" w:color="auto"/>
                    <w:right w:val="single" w:sz="12" w:space="0" w:color="auto"/>
                  </w:tcBorders>
                  <w:vAlign w:val="center"/>
                </w:tcPr>
                <w:p w14:paraId="2E162715" w14:textId="77777777" w:rsidR="00277C88" w:rsidRPr="00EC0C5F" w:rsidRDefault="00277C88" w:rsidP="00FC64B1">
                  <w:pPr>
                    <w:jc w:val="center"/>
                    <w:rPr>
                      <w:rFonts w:ascii="Times New Roman" w:hAnsi="Times New Roman" w:cs="Times New Roman"/>
                      <w:szCs w:val="21"/>
                    </w:rPr>
                  </w:pPr>
                </w:p>
              </w:tc>
            </w:tr>
            <w:tr w:rsidR="00EC0C5F" w:rsidRPr="00EC0C5F" w14:paraId="624D7704" w14:textId="77777777" w:rsidTr="00BD60FD">
              <w:trPr>
                <w:trHeight w:val="737"/>
                <w:jc w:val="center"/>
              </w:trPr>
              <w:tc>
                <w:tcPr>
                  <w:tcW w:w="5807" w:type="dxa"/>
                  <w:gridSpan w:val="4"/>
                  <w:tcBorders>
                    <w:top w:val="single" w:sz="4" w:space="0" w:color="auto"/>
                    <w:left w:val="single" w:sz="12" w:space="0" w:color="auto"/>
                    <w:bottom w:val="single" w:sz="12" w:space="0" w:color="auto"/>
                    <w:right w:val="single" w:sz="4" w:space="0" w:color="auto"/>
                  </w:tcBorders>
                  <w:vAlign w:val="center"/>
                </w:tcPr>
                <w:p w14:paraId="719C3EE9" w14:textId="77777777" w:rsidR="00277C88" w:rsidRPr="00EC0C5F" w:rsidRDefault="00277C88" w:rsidP="00FC64B1">
                  <w:pPr>
                    <w:jc w:val="center"/>
                    <w:rPr>
                      <w:rFonts w:ascii="Times New Roman" w:hAnsi="Times New Roman" w:cs="Times New Roman"/>
                      <w:szCs w:val="21"/>
                    </w:rPr>
                  </w:pPr>
                  <w:r w:rsidRPr="00EC0C5F">
                    <w:rPr>
                      <w:rFonts w:ascii="Times New Roman" w:hAnsi="Times New Roman" w:cs="Times New Roman"/>
                      <w:szCs w:val="21"/>
                    </w:rPr>
                    <w:t>合计</w:t>
                  </w:r>
                </w:p>
              </w:tc>
              <w:tc>
                <w:tcPr>
                  <w:tcW w:w="992" w:type="dxa"/>
                  <w:tcBorders>
                    <w:top w:val="single" w:sz="4" w:space="0" w:color="auto"/>
                    <w:left w:val="single" w:sz="4" w:space="0" w:color="auto"/>
                    <w:bottom w:val="single" w:sz="12" w:space="0" w:color="auto"/>
                    <w:right w:val="single" w:sz="4" w:space="0" w:color="auto"/>
                  </w:tcBorders>
                  <w:vAlign w:val="center"/>
                </w:tcPr>
                <w:p w14:paraId="12267053" w14:textId="77777777" w:rsidR="00277C88" w:rsidRPr="00EC0C5F" w:rsidRDefault="00C94F66" w:rsidP="00C94F66">
                  <w:pPr>
                    <w:jc w:val="center"/>
                    <w:rPr>
                      <w:rFonts w:ascii="Times New Roman" w:hAnsi="Times New Roman" w:cs="Times New Roman"/>
                      <w:szCs w:val="21"/>
                    </w:rPr>
                  </w:pPr>
                  <w:r w:rsidRPr="00EC0C5F">
                    <w:rPr>
                      <w:rFonts w:ascii="Times New Roman" w:hAnsi="Times New Roman" w:cs="Times New Roman" w:hint="eastAsia"/>
                      <w:szCs w:val="21"/>
                    </w:rPr>
                    <w:t>56.6</w:t>
                  </w:r>
                </w:p>
              </w:tc>
              <w:tc>
                <w:tcPr>
                  <w:tcW w:w="1497" w:type="dxa"/>
                  <w:tcBorders>
                    <w:top w:val="single" w:sz="4" w:space="0" w:color="auto"/>
                    <w:left w:val="single" w:sz="4" w:space="0" w:color="auto"/>
                    <w:bottom w:val="single" w:sz="12" w:space="0" w:color="auto"/>
                    <w:right w:val="single" w:sz="12" w:space="0" w:color="auto"/>
                  </w:tcBorders>
                  <w:vAlign w:val="center"/>
                </w:tcPr>
                <w:p w14:paraId="67AFE768" w14:textId="77777777" w:rsidR="00277C88" w:rsidRPr="00EC0C5F" w:rsidRDefault="00277C88" w:rsidP="00FC64B1">
                  <w:pPr>
                    <w:jc w:val="center"/>
                    <w:rPr>
                      <w:rFonts w:ascii="Times New Roman" w:hAnsi="Times New Roman" w:cs="Times New Roman"/>
                      <w:szCs w:val="21"/>
                    </w:rPr>
                  </w:pPr>
                </w:p>
              </w:tc>
            </w:tr>
          </w:tbl>
          <w:p w14:paraId="50DBC66B" w14:textId="77777777" w:rsidR="00324837" w:rsidRPr="00EC0C5F" w:rsidRDefault="00324837">
            <w:pPr>
              <w:pStyle w:val="a8"/>
              <w:spacing w:line="400" w:lineRule="exact"/>
              <w:jc w:val="left"/>
              <w:outlineLvl w:val="0"/>
              <w:rPr>
                <w:rFonts w:ascii="Times New Roman" w:hAnsi="Times New Roman" w:cs="Times New Roman"/>
                <w:b/>
                <w:sz w:val="26"/>
                <w:szCs w:val="26"/>
              </w:rPr>
            </w:pPr>
          </w:p>
        </w:tc>
      </w:tr>
    </w:tbl>
    <w:p w14:paraId="3783F58E" w14:textId="77777777" w:rsidR="00324837" w:rsidRPr="00EC0C5F" w:rsidRDefault="00324837">
      <w:pPr>
        <w:pStyle w:val="a8"/>
        <w:spacing w:line="400" w:lineRule="exact"/>
        <w:jc w:val="left"/>
        <w:outlineLvl w:val="0"/>
        <w:rPr>
          <w:rFonts w:ascii="Times New Roman" w:hAnsi="Times New Roman"/>
          <w:b/>
          <w:sz w:val="26"/>
          <w:szCs w:val="26"/>
        </w:rPr>
        <w:sectPr w:rsidR="00324837" w:rsidRPr="00EC0C5F">
          <w:pgSz w:w="11906" w:h="16838"/>
          <w:pgMar w:top="1440" w:right="1800" w:bottom="1440" w:left="1800" w:header="851" w:footer="992" w:gutter="0"/>
          <w:cols w:space="425"/>
          <w:docGrid w:type="lines" w:linePitch="312"/>
        </w:sectPr>
      </w:pPr>
    </w:p>
    <w:p w14:paraId="5C701C5B" w14:textId="77777777" w:rsidR="00324837" w:rsidRPr="00EC0C5F" w:rsidRDefault="00EE28BE">
      <w:pPr>
        <w:pStyle w:val="a8"/>
        <w:spacing w:line="400" w:lineRule="exact"/>
        <w:jc w:val="left"/>
        <w:outlineLvl w:val="0"/>
        <w:rPr>
          <w:rFonts w:ascii="Times New Roman" w:hAnsi="Times New Roman"/>
          <w:b/>
          <w:sz w:val="26"/>
          <w:szCs w:val="26"/>
        </w:rPr>
      </w:pPr>
      <w:bookmarkStart w:id="16" w:name="_Toc97650587"/>
      <w:r w:rsidRPr="00EC0C5F">
        <w:rPr>
          <w:rFonts w:ascii="Times New Roman" w:hAnsi="Times New Roman" w:hint="eastAsia"/>
          <w:b/>
          <w:sz w:val="26"/>
          <w:szCs w:val="26"/>
        </w:rPr>
        <w:lastRenderedPageBreak/>
        <w:t>11</w:t>
      </w:r>
      <w:r w:rsidR="00887790">
        <w:rPr>
          <w:rFonts w:ascii="Times New Roman" w:hAnsi="Times New Roman" w:hint="eastAsia"/>
          <w:b/>
          <w:sz w:val="26"/>
          <w:szCs w:val="26"/>
        </w:rPr>
        <w:t xml:space="preserve"> </w:t>
      </w:r>
      <w:r w:rsidRPr="00EC0C5F">
        <w:rPr>
          <w:rFonts w:ascii="Times New Roman" w:hAnsi="Times New Roman" w:hint="eastAsia"/>
          <w:b/>
          <w:sz w:val="26"/>
          <w:szCs w:val="26"/>
        </w:rPr>
        <w:t>环境管理与监测计划</w:t>
      </w:r>
      <w:bookmarkEnd w:id="16"/>
    </w:p>
    <w:tbl>
      <w:tblPr>
        <w:tblStyle w:val="af2"/>
        <w:tblW w:w="0" w:type="auto"/>
        <w:tblLook w:val="04A0" w:firstRow="1" w:lastRow="0" w:firstColumn="1" w:lastColumn="0" w:noHBand="0" w:noVBand="1"/>
      </w:tblPr>
      <w:tblGrid>
        <w:gridCol w:w="8522"/>
      </w:tblGrid>
      <w:tr w:rsidR="00EC0C5F" w:rsidRPr="00EC0C5F" w14:paraId="55E9D3E8" w14:textId="77777777" w:rsidTr="004E55E8">
        <w:trPr>
          <w:trHeight w:val="13335"/>
        </w:trPr>
        <w:tc>
          <w:tcPr>
            <w:tcW w:w="8522" w:type="dxa"/>
          </w:tcPr>
          <w:p w14:paraId="53FCABBE" w14:textId="77777777" w:rsidR="00324837" w:rsidRPr="00EC0C5F" w:rsidRDefault="00EE28BE">
            <w:pPr>
              <w:adjustRightInd w:val="0"/>
              <w:snapToGrid w:val="0"/>
              <w:spacing w:line="480" w:lineRule="exact"/>
              <w:rPr>
                <w:rFonts w:ascii="Times New Roman" w:hAnsi="Times New Roman" w:cs="Times New Roman"/>
                <w:b/>
                <w:sz w:val="26"/>
                <w:szCs w:val="26"/>
              </w:rPr>
            </w:pPr>
            <w:r w:rsidRPr="00EC0C5F">
              <w:rPr>
                <w:rFonts w:ascii="Times New Roman" w:hAnsi="Times New Roman" w:cs="Times New Roman"/>
                <w:b/>
                <w:sz w:val="26"/>
                <w:szCs w:val="26"/>
              </w:rPr>
              <w:t>11.1</w:t>
            </w:r>
            <w:r w:rsidR="00887790">
              <w:rPr>
                <w:rFonts w:ascii="Times New Roman" w:hAnsi="Times New Roman" w:cs="Times New Roman" w:hint="eastAsia"/>
                <w:b/>
                <w:sz w:val="26"/>
                <w:szCs w:val="26"/>
              </w:rPr>
              <w:t>、</w:t>
            </w:r>
            <w:r w:rsidRPr="00EC0C5F">
              <w:rPr>
                <w:rFonts w:ascii="Times New Roman" w:hAnsi="Times New Roman" w:cs="Times New Roman"/>
                <w:b/>
                <w:sz w:val="26"/>
                <w:szCs w:val="26"/>
              </w:rPr>
              <w:t>环境管理</w:t>
            </w:r>
          </w:p>
          <w:p w14:paraId="1F558C51" w14:textId="77777777" w:rsidR="00A01A0C" w:rsidRPr="00EC0C5F" w:rsidRDefault="00A01A0C" w:rsidP="000F7454">
            <w:pPr>
              <w:adjustRightInd w:val="0"/>
              <w:snapToGrid w:val="0"/>
              <w:spacing w:line="480" w:lineRule="exact"/>
              <w:ind w:firstLineChars="200" w:firstLine="520"/>
              <w:rPr>
                <w:rFonts w:ascii="Times New Roman" w:hAnsi="Times New Roman" w:cs="Times New Roman"/>
                <w:sz w:val="26"/>
                <w:szCs w:val="26"/>
              </w:rPr>
            </w:pPr>
            <w:r w:rsidRPr="00EC0C5F">
              <w:rPr>
                <w:rFonts w:ascii="Times New Roman" w:hAnsi="Times New Roman" w:cs="Times New Roman" w:hint="eastAsia"/>
                <w:sz w:val="26"/>
                <w:szCs w:val="26"/>
              </w:rPr>
              <w:t>本项目设置专职安防人员，总体负责本项目辐射防护和环境保护方面的工作。其主要职责包括</w:t>
            </w:r>
            <w:r w:rsidR="00CB53FD" w:rsidRPr="00EC0C5F">
              <w:rPr>
                <w:rFonts w:ascii="Times New Roman" w:hAnsi="Times New Roman" w:cs="Times New Roman" w:hint="eastAsia"/>
                <w:sz w:val="26"/>
                <w:szCs w:val="26"/>
              </w:rPr>
              <w:t>：①参考</w:t>
            </w:r>
            <w:r w:rsidRPr="00EC0C5F">
              <w:rPr>
                <w:rFonts w:ascii="Times New Roman" w:hAnsi="Times New Roman" w:cs="Times New Roman" w:hint="eastAsia"/>
                <w:sz w:val="26"/>
                <w:szCs w:val="26"/>
              </w:rPr>
              <w:t>工程环境影响评价，合理安排施工计划</w:t>
            </w:r>
            <w:r w:rsidR="00CB53FD" w:rsidRPr="00EC0C5F">
              <w:rPr>
                <w:rFonts w:ascii="Times New Roman" w:hAnsi="Times New Roman" w:cs="Times New Roman" w:hint="eastAsia"/>
                <w:sz w:val="26"/>
                <w:szCs w:val="26"/>
              </w:rPr>
              <w:t>，确保文明施工</w:t>
            </w:r>
            <w:r w:rsidRPr="00EC0C5F">
              <w:rPr>
                <w:rFonts w:ascii="Times New Roman" w:hAnsi="Times New Roman" w:cs="Times New Roman" w:hint="eastAsia"/>
                <w:sz w:val="26"/>
                <w:szCs w:val="26"/>
              </w:rPr>
              <w:t>；②监督工程所产生废物的处置情况及去向，确保各项环保措施的落实；③对工程实施过程中存在的污染环境的情况予以及时纠正。</w:t>
            </w:r>
          </w:p>
          <w:p w14:paraId="2FF4AF4E" w14:textId="77777777" w:rsidR="00324837" w:rsidRPr="00EC0C5F" w:rsidRDefault="00EE28BE" w:rsidP="00A01A0C">
            <w:pPr>
              <w:adjustRightInd w:val="0"/>
              <w:snapToGrid w:val="0"/>
              <w:spacing w:line="480" w:lineRule="exact"/>
              <w:rPr>
                <w:rFonts w:ascii="Times New Roman" w:hAnsi="Times New Roman"/>
                <w:b/>
                <w:sz w:val="26"/>
              </w:rPr>
            </w:pPr>
            <w:r w:rsidRPr="00EC0C5F">
              <w:rPr>
                <w:rFonts w:ascii="Times New Roman" w:hAnsi="Times New Roman" w:cs="Times New Roman" w:hint="eastAsia"/>
                <w:b/>
                <w:sz w:val="26"/>
                <w:szCs w:val="26"/>
              </w:rPr>
              <w:t>11.2</w:t>
            </w:r>
            <w:r w:rsidR="00887790">
              <w:rPr>
                <w:rFonts w:ascii="Times New Roman" w:hAnsi="Times New Roman" w:cs="Times New Roman" w:hint="eastAsia"/>
                <w:b/>
                <w:sz w:val="26"/>
                <w:szCs w:val="26"/>
              </w:rPr>
              <w:t>、</w:t>
            </w:r>
            <w:r w:rsidRPr="00EC0C5F">
              <w:rPr>
                <w:rFonts w:ascii="Times New Roman" w:hAnsi="Times New Roman" w:cs="Times New Roman" w:hint="eastAsia"/>
                <w:b/>
                <w:sz w:val="26"/>
                <w:szCs w:val="26"/>
              </w:rPr>
              <w:t>环境</w:t>
            </w:r>
            <w:r w:rsidR="00307290" w:rsidRPr="00EC0C5F">
              <w:rPr>
                <w:rFonts w:ascii="Times New Roman" w:hAnsi="Times New Roman" w:cs="Times New Roman" w:hint="eastAsia"/>
                <w:b/>
                <w:sz w:val="26"/>
                <w:szCs w:val="26"/>
              </w:rPr>
              <w:t>监测</w:t>
            </w:r>
          </w:p>
          <w:p w14:paraId="58F61FCC" w14:textId="77777777" w:rsidR="00307290" w:rsidRPr="00EC0C5F" w:rsidRDefault="00307290" w:rsidP="00307290">
            <w:pPr>
              <w:adjustRightInd w:val="0"/>
              <w:snapToGrid w:val="0"/>
              <w:spacing w:line="480" w:lineRule="exact"/>
              <w:ind w:firstLineChars="200" w:firstLine="520"/>
              <w:rPr>
                <w:rFonts w:ascii="Times New Roman" w:hAnsi="Times New Roman"/>
                <w:sz w:val="26"/>
                <w:szCs w:val="26"/>
              </w:rPr>
            </w:pPr>
            <w:r w:rsidRPr="00EC0C5F">
              <w:rPr>
                <w:rFonts w:ascii="Times New Roman" w:hAnsi="Times New Roman" w:hint="eastAsia"/>
                <w:sz w:val="26"/>
                <w:szCs w:val="26"/>
              </w:rPr>
              <w:t>（</w:t>
            </w:r>
            <w:r w:rsidRPr="00EC0C5F">
              <w:rPr>
                <w:rFonts w:ascii="Times New Roman" w:hAnsi="Times New Roman" w:hint="eastAsia"/>
                <w:sz w:val="26"/>
                <w:szCs w:val="26"/>
              </w:rPr>
              <w:t>1</w:t>
            </w:r>
            <w:r w:rsidRPr="00EC0C5F">
              <w:rPr>
                <w:rFonts w:ascii="Times New Roman" w:hAnsi="Times New Roman" w:hint="eastAsia"/>
                <w:sz w:val="26"/>
                <w:szCs w:val="26"/>
              </w:rPr>
              <w:t>）监测内容：</w:t>
            </w:r>
            <w:r w:rsidRPr="00E521F4">
              <w:rPr>
                <w:rFonts w:ascii="Times New Roman" w:hAnsi="Times New Roman" w:cs="Times New Roman"/>
                <w:sz w:val="26"/>
                <w:szCs w:val="26"/>
              </w:rPr>
              <w:t>γ</w:t>
            </w:r>
            <w:r w:rsidRPr="00EC0C5F">
              <w:rPr>
                <w:rFonts w:ascii="Times New Roman" w:hAnsi="Times New Roman" w:hint="eastAsia"/>
                <w:sz w:val="26"/>
                <w:szCs w:val="26"/>
              </w:rPr>
              <w:t>辐射空气吸收剂量率；</w:t>
            </w:r>
          </w:p>
          <w:p w14:paraId="752EB47D" w14:textId="77777777" w:rsidR="00307290" w:rsidRPr="00EC0C5F" w:rsidRDefault="00307290" w:rsidP="00307290">
            <w:pPr>
              <w:adjustRightInd w:val="0"/>
              <w:snapToGrid w:val="0"/>
              <w:spacing w:line="480" w:lineRule="exact"/>
              <w:ind w:firstLineChars="200" w:firstLine="520"/>
              <w:rPr>
                <w:rFonts w:ascii="Times New Roman" w:hAnsi="Times New Roman"/>
                <w:sz w:val="26"/>
                <w:szCs w:val="26"/>
              </w:rPr>
            </w:pPr>
            <w:r w:rsidRPr="00EC0C5F">
              <w:rPr>
                <w:rFonts w:ascii="Times New Roman" w:hAnsi="Times New Roman" w:hint="eastAsia"/>
                <w:sz w:val="26"/>
                <w:szCs w:val="26"/>
              </w:rPr>
              <w:t>（</w:t>
            </w:r>
            <w:r w:rsidRPr="00EC0C5F">
              <w:rPr>
                <w:rFonts w:ascii="Times New Roman" w:hAnsi="Times New Roman" w:hint="eastAsia"/>
                <w:sz w:val="26"/>
                <w:szCs w:val="26"/>
              </w:rPr>
              <w:t>2</w:t>
            </w:r>
            <w:r w:rsidRPr="00EC0C5F">
              <w:rPr>
                <w:rFonts w:ascii="Times New Roman" w:hAnsi="Times New Roman" w:hint="eastAsia"/>
                <w:sz w:val="26"/>
                <w:szCs w:val="26"/>
              </w:rPr>
              <w:t>）监测周期：每个钻孔施工前（机台平整后）和施工后（场地恢复后）各进行一次监测；</w:t>
            </w:r>
          </w:p>
          <w:p w14:paraId="1BCF2862" w14:textId="77777777" w:rsidR="00307290" w:rsidRPr="00EC0C5F" w:rsidRDefault="00307290" w:rsidP="00307290">
            <w:pPr>
              <w:adjustRightInd w:val="0"/>
              <w:snapToGrid w:val="0"/>
              <w:spacing w:line="480" w:lineRule="exact"/>
              <w:ind w:firstLineChars="200" w:firstLine="520"/>
              <w:rPr>
                <w:rFonts w:ascii="Times New Roman" w:hAnsi="Times New Roman"/>
                <w:sz w:val="26"/>
                <w:szCs w:val="26"/>
              </w:rPr>
            </w:pPr>
            <w:r w:rsidRPr="00EC0C5F">
              <w:rPr>
                <w:rFonts w:ascii="Times New Roman" w:hAnsi="Times New Roman" w:hint="eastAsia"/>
                <w:sz w:val="26"/>
                <w:szCs w:val="26"/>
              </w:rPr>
              <w:t>（</w:t>
            </w:r>
            <w:r w:rsidRPr="00EC0C5F">
              <w:rPr>
                <w:rFonts w:ascii="Times New Roman" w:hAnsi="Times New Roman" w:hint="eastAsia"/>
                <w:sz w:val="26"/>
                <w:szCs w:val="26"/>
              </w:rPr>
              <w:t>3</w:t>
            </w:r>
            <w:r w:rsidRPr="00EC0C5F">
              <w:rPr>
                <w:rFonts w:ascii="Times New Roman" w:hAnsi="Times New Roman" w:hint="eastAsia"/>
                <w:sz w:val="26"/>
                <w:szCs w:val="26"/>
              </w:rPr>
              <w:t>）监测点位：每个施工场地监测点位</w:t>
            </w:r>
            <w:r w:rsidRPr="00EC0C5F">
              <w:rPr>
                <w:rFonts w:ascii="Times New Roman" w:hAnsi="Times New Roman" w:hint="eastAsia"/>
                <w:sz w:val="26"/>
                <w:szCs w:val="26"/>
              </w:rPr>
              <w:t>7</w:t>
            </w:r>
            <w:r w:rsidR="00DE77E2" w:rsidRPr="00EC0C5F">
              <w:rPr>
                <w:rFonts w:ascii="Times New Roman" w:cs="Times New Roman"/>
                <w:sz w:val="26"/>
                <w:szCs w:val="26"/>
              </w:rPr>
              <w:t>～</w:t>
            </w:r>
            <w:r w:rsidRPr="00EC0C5F">
              <w:rPr>
                <w:rFonts w:ascii="Times New Roman" w:hAnsi="Times New Roman" w:hint="eastAsia"/>
                <w:sz w:val="26"/>
                <w:szCs w:val="26"/>
              </w:rPr>
              <w:t>10</w:t>
            </w:r>
            <w:r w:rsidRPr="00EC0C5F">
              <w:rPr>
                <w:rFonts w:ascii="Times New Roman" w:hAnsi="Times New Roman" w:hint="eastAsia"/>
                <w:sz w:val="26"/>
                <w:szCs w:val="26"/>
              </w:rPr>
              <w:t>个（见图</w:t>
            </w:r>
            <w:r w:rsidRPr="00EC0C5F">
              <w:rPr>
                <w:rFonts w:ascii="Times New Roman" w:hAnsi="Times New Roman" w:hint="eastAsia"/>
                <w:sz w:val="26"/>
                <w:szCs w:val="26"/>
              </w:rPr>
              <w:t>11-1</w:t>
            </w:r>
            <w:r w:rsidRPr="00EC0C5F">
              <w:rPr>
                <w:rFonts w:ascii="Times New Roman" w:hAnsi="Times New Roman" w:hint="eastAsia"/>
                <w:sz w:val="26"/>
                <w:szCs w:val="26"/>
              </w:rPr>
              <w:t>），可根据实际需求增加监测点。其中，</w:t>
            </w:r>
            <w:r w:rsidRPr="00EC0C5F">
              <w:rPr>
                <w:rFonts w:ascii="Times New Roman" w:hAnsi="Times New Roman" w:hint="eastAsia"/>
                <w:sz w:val="26"/>
                <w:szCs w:val="26"/>
              </w:rPr>
              <w:t>1#</w:t>
            </w:r>
            <w:r w:rsidRPr="00EC0C5F">
              <w:rPr>
                <w:rFonts w:ascii="Times New Roman" w:hAnsi="Times New Roman" w:hint="eastAsia"/>
                <w:sz w:val="26"/>
                <w:szCs w:val="26"/>
              </w:rPr>
              <w:t>监测点部署在钻孔孔口附近区域（直径</w:t>
            </w:r>
            <w:r w:rsidRPr="00EC0C5F">
              <w:rPr>
                <w:rFonts w:ascii="Times New Roman" w:hAnsi="Times New Roman" w:hint="eastAsia"/>
                <w:sz w:val="26"/>
                <w:szCs w:val="26"/>
              </w:rPr>
              <w:t>1m</w:t>
            </w:r>
            <w:r w:rsidRPr="00EC0C5F">
              <w:rPr>
                <w:rFonts w:ascii="Times New Roman" w:hAnsi="Times New Roman" w:hint="eastAsia"/>
                <w:sz w:val="26"/>
                <w:szCs w:val="26"/>
              </w:rPr>
              <w:t>范围内）；</w:t>
            </w:r>
            <w:r w:rsidRPr="00EC0C5F">
              <w:rPr>
                <w:rFonts w:ascii="Times New Roman" w:hAnsi="Times New Roman" w:hint="eastAsia"/>
                <w:sz w:val="26"/>
                <w:szCs w:val="26"/>
              </w:rPr>
              <w:t>2#</w:t>
            </w:r>
            <w:r w:rsidRPr="00EC0C5F">
              <w:rPr>
                <w:rFonts w:ascii="Times New Roman" w:hAnsi="Times New Roman" w:hint="eastAsia"/>
                <w:sz w:val="26"/>
                <w:szCs w:val="26"/>
              </w:rPr>
              <w:t>监测点部署在泥浆池开挖区域；</w:t>
            </w:r>
            <w:r w:rsidRPr="00EC0C5F">
              <w:rPr>
                <w:rFonts w:ascii="Times New Roman" w:hAnsi="Times New Roman" w:hint="eastAsia"/>
                <w:sz w:val="26"/>
                <w:szCs w:val="26"/>
              </w:rPr>
              <w:t>3#</w:t>
            </w:r>
            <w:r w:rsidRPr="00EC0C5F">
              <w:rPr>
                <w:rFonts w:ascii="Times New Roman" w:hAnsi="Times New Roman" w:hint="eastAsia"/>
                <w:sz w:val="26"/>
                <w:szCs w:val="26"/>
              </w:rPr>
              <w:t>监测点部署在</w:t>
            </w:r>
            <w:proofErr w:type="gramStart"/>
            <w:r w:rsidRPr="00EC0C5F">
              <w:rPr>
                <w:rFonts w:ascii="Times New Roman" w:hAnsi="Times New Roman" w:hint="eastAsia"/>
                <w:sz w:val="26"/>
                <w:szCs w:val="26"/>
              </w:rPr>
              <w:t>岩矿心</w:t>
            </w:r>
            <w:proofErr w:type="gramEnd"/>
            <w:r w:rsidRPr="00EC0C5F">
              <w:rPr>
                <w:rFonts w:ascii="Times New Roman" w:hAnsi="Times New Roman" w:hint="eastAsia"/>
                <w:sz w:val="26"/>
                <w:szCs w:val="26"/>
              </w:rPr>
              <w:t>暂存区；</w:t>
            </w:r>
            <w:r w:rsidRPr="00EC0C5F">
              <w:rPr>
                <w:rFonts w:ascii="Times New Roman" w:hAnsi="Times New Roman" w:hint="eastAsia"/>
                <w:sz w:val="26"/>
                <w:szCs w:val="26"/>
              </w:rPr>
              <w:t>4#</w:t>
            </w:r>
            <w:r w:rsidRPr="00EC0C5F">
              <w:rPr>
                <w:rFonts w:ascii="Times New Roman" w:hAnsi="Times New Roman" w:hint="eastAsia"/>
                <w:sz w:val="26"/>
                <w:szCs w:val="26"/>
              </w:rPr>
              <w:t>、</w:t>
            </w:r>
            <w:r w:rsidRPr="00EC0C5F">
              <w:rPr>
                <w:rFonts w:ascii="Times New Roman" w:hAnsi="Times New Roman" w:hint="eastAsia"/>
                <w:sz w:val="26"/>
                <w:szCs w:val="26"/>
              </w:rPr>
              <w:t>5#</w:t>
            </w:r>
            <w:r w:rsidRPr="00EC0C5F">
              <w:rPr>
                <w:rFonts w:ascii="Times New Roman" w:hAnsi="Times New Roman" w:hint="eastAsia"/>
                <w:sz w:val="26"/>
                <w:szCs w:val="26"/>
              </w:rPr>
              <w:t>、</w:t>
            </w:r>
            <w:r w:rsidRPr="00EC0C5F">
              <w:rPr>
                <w:rFonts w:ascii="Times New Roman" w:hAnsi="Times New Roman" w:hint="eastAsia"/>
                <w:sz w:val="26"/>
                <w:szCs w:val="26"/>
              </w:rPr>
              <w:t>6#</w:t>
            </w:r>
            <w:r w:rsidRPr="00EC0C5F">
              <w:rPr>
                <w:rFonts w:ascii="Times New Roman" w:hAnsi="Times New Roman" w:hint="eastAsia"/>
                <w:sz w:val="26"/>
                <w:szCs w:val="26"/>
              </w:rPr>
              <w:t>和</w:t>
            </w:r>
            <w:r w:rsidRPr="00EC0C5F">
              <w:rPr>
                <w:rFonts w:ascii="Times New Roman" w:hAnsi="Times New Roman" w:hint="eastAsia"/>
                <w:sz w:val="26"/>
                <w:szCs w:val="26"/>
              </w:rPr>
              <w:t>7#</w:t>
            </w:r>
            <w:r w:rsidRPr="00EC0C5F">
              <w:rPr>
                <w:rFonts w:ascii="Times New Roman" w:hAnsi="Times New Roman" w:hint="eastAsia"/>
                <w:sz w:val="26"/>
                <w:szCs w:val="26"/>
              </w:rPr>
              <w:t>监测点分别部署在钻孔孔口四个方向至场界区间；</w:t>
            </w:r>
            <w:r w:rsidRPr="00EC0C5F">
              <w:rPr>
                <w:rFonts w:ascii="Times New Roman" w:hAnsi="Times New Roman" w:hint="eastAsia"/>
                <w:sz w:val="26"/>
                <w:szCs w:val="26"/>
              </w:rPr>
              <w:t>8#</w:t>
            </w:r>
            <w:r w:rsidRPr="00EC0C5F">
              <w:rPr>
                <w:rFonts w:ascii="Times New Roman" w:hAnsi="Times New Roman" w:hint="eastAsia"/>
                <w:sz w:val="26"/>
                <w:szCs w:val="26"/>
              </w:rPr>
              <w:t>、</w:t>
            </w:r>
            <w:r w:rsidRPr="00EC0C5F">
              <w:rPr>
                <w:rFonts w:ascii="Times New Roman" w:hAnsi="Times New Roman" w:hint="eastAsia"/>
                <w:sz w:val="26"/>
                <w:szCs w:val="26"/>
              </w:rPr>
              <w:t>9#</w:t>
            </w:r>
            <w:r w:rsidRPr="00EC0C5F">
              <w:rPr>
                <w:rFonts w:ascii="Times New Roman" w:hAnsi="Times New Roman" w:hint="eastAsia"/>
                <w:sz w:val="26"/>
                <w:szCs w:val="26"/>
              </w:rPr>
              <w:t>和</w:t>
            </w:r>
            <w:r w:rsidRPr="00EC0C5F">
              <w:rPr>
                <w:rFonts w:ascii="Times New Roman" w:hAnsi="Times New Roman" w:hint="eastAsia"/>
                <w:sz w:val="26"/>
                <w:szCs w:val="26"/>
              </w:rPr>
              <w:t>10#</w:t>
            </w:r>
            <w:r w:rsidRPr="00EC0C5F">
              <w:rPr>
                <w:rFonts w:ascii="Times New Roman" w:hAnsi="Times New Roman" w:hint="eastAsia"/>
                <w:sz w:val="26"/>
                <w:szCs w:val="26"/>
              </w:rPr>
              <w:t>监测点根据实际需求部署（如休息区）。</w:t>
            </w:r>
          </w:p>
          <w:p w14:paraId="754CEC93" w14:textId="77777777" w:rsidR="00307290" w:rsidRPr="00EC0C5F" w:rsidRDefault="00307290" w:rsidP="00307290">
            <w:pPr>
              <w:adjustRightInd w:val="0"/>
              <w:snapToGrid w:val="0"/>
              <w:spacing w:line="480" w:lineRule="exact"/>
              <w:ind w:firstLineChars="200" w:firstLine="520"/>
              <w:rPr>
                <w:rFonts w:ascii="Times New Roman" w:hAnsi="Times New Roman"/>
                <w:sz w:val="26"/>
                <w:szCs w:val="26"/>
              </w:rPr>
            </w:pPr>
            <w:r w:rsidRPr="00EC0C5F">
              <w:rPr>
                <w:rFonts w:ascii="Times New Roman" w:hAnsi="Times New Roman" w:hint="eastAsia"/>
                <w:sz w:val="26"/>
                <w:szCs w:val="26"/>
              </w:rPr>
              <w:t>（</w:t>
            </w:r>
            <w:r w:rsidRPr="00EC0C5F">
              <w:rPr>
                <w:rFonts w:ascii="Times New Roman" w:hAnsi="Times New Roman" w:hint="eastAsia"/>
                <w:sz w:val="26"/>
                <w:szCs w:val="26"/>
              </w:rPr>
              <w:t>4</w:t>
            </w:r>
            <w:r w:rsidRPr="00EC0C5F">
              <w:rPr>
                <w:rFonts w:ascii="Times New Roman" w:hAnsi="Times New Roman" w:hint="eastAsia"/>
                <w:sz w:val="26"/>
                <w:szCs w:val="26"/>
              </w:rPr>
              <w:t>）测量方式：（以</w:t>
            </w:r>
            <w:r w:rsidRPr="00EC0C5F">
              <w:rPr>
                <w:rFonts w:ascii="Times New Roman" w:hAnsi="Times New Roman" w:hint="eastAsia"/>
                <w:sz w:val="26"/>
                <w:szCs w:val="26"/>
              </w:rPr>
              <w:t>3#</w:t>
            </w:r>
            <w:r w:rsidRPr="00EC0C5F">
              <w:rPr>
                <w:rFonts w:ascii="Times New Roman" w:hAnsi="Times New Roman" w:hint="eastAsia"/>
                <w:sz w:val="26"/>
                <w:szCs w:val="26"/>
              </w:rPr>
              <w:t>监测点为例），首先设置仪器为扫测模式，对整个</w:t>
            </w:r>
            <w:proofErr w:type="gramStart"/>
            <w:r w:rsidRPr="00EC0C5F">
              <w:rPr>
                <w:rFonts w:ascii="Times New Roman" w:hAnsi="Times New Roman" w:hint="eastAsia"/>
                <w:sz w:val="26"/>
                <w:szCs w:val="26"/>
              </w:rPr>
              <w:t>岩矿心</w:t>
            </w:r>
            <w:proofErr w:type="gramEnd"/>
            <w:r w:rsidRPr="00EC0C5F">
              <w:rPr>
                <w:rFonts w:ascii="Times New Roman" w:hAnsi="Times New Roman" w:hint="eastAsia"/>
                <w:sz w:val="26"/>
                <w:szCs w:val="26"/>
              </w:rPr>
              <w:t>暂存区扫描测量，取仪器读数值最高点作为监测点位开展测量，若仪器读数值变化不大（＜</w:t>
            </w:r>
            <w:r w:rsidRPr="00EC0C5F">
              <w:rPr>
                <w:rFonts w:ascii="Times New Roman" w:hAnsi="Times New Roman" w:hint="eastAsia"/>
                <w:sz w:val="26"/>
                <w:szCs w:val="26"/>
              </w:rPr>
              <w:t>30%</w:t>
            </w:r>
            <w:r w:rsidRPr="00EC0C5F">
              <w:rPr>
                <w:rFonts w:ascii="Times New Roman" w:hAnsi="Times New Roman" w:hint="eastAsia"/>
                <w:sz w:val="26"/>
                <w:szCs w:val="26"/>
              </w:rPr>
              <w:t>）时，则取几何中心点作为监测点位开展测量。</w:t>
            </w:r>
          </w:p>
          <w:p w14:paraId="231CAD5A" w14:textId="77777777" w:rsidR="00324837" w:rsidRPr="00EC0C5F" w:rsidRDefault="00307290" w:rsidP="004547CB">
            <w:pPr>
              <w:pStyle w:val="0"/>
              <w:spacing w:line="240" w:lineRule="auto"/>
              <w:ind w:firstLineChars="0" w:firstLine="0"/>
              <w:jc w:val="center"/>
              <w:rPr>
                <w:rFonts w:ascii="Times New Roman" w:hAnsi="Times New Roman"/>
                <w:b/>
                <w:szCs w:val="26"/>
              </w:rPr>
            </w:pPr>
            <w:r w:rsidRPr="00EC0C5F">
              <w:rPr>
                <w:noProof/>
              </w:rPr>
              <w:drawing>
                <wp:inline distT="0" distB="0" distL="0" distR="0" wp14:anchorId="0D4CC9A0" wp14:editId="55DFA962">
                  <wp:extent cx="3669792" cy="2429854"/>
                  <wp:effectExtent l="0" t="0" r="6985" b="8890"/>
                  <wp:docPr id="7" name="图片 7" descr="E:\规范标准等\铀矿地质绿色勘查规范评审资料\监测点部署示意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规范标准等\铀矿地质绿色勘查规范评审资料\监测点部署示意图.jpg"/>
                          <pic:cNvPicPr>
                            <a:picLocks noChangeAspect="1" noChangeArrowheads="1"/>
                          </pic:cNvPicPr>
                        </pic:nvPicPr>
                        <pic:blipFill>
                          <a:blip r:embed="rId45">
                            <a:extLst>
                              <a:ext uri="{28A0092B-C50C-407E-A947-70E740481C1C}">
                                <a14:useLocalDpi xmlns:a14="http://schemas.microsoft.com/office/drawing/2010/main"/>
                              </a:ext>
                            </a:extLst>
                          </a:blip>
                          <a:srcRect/>
                          <a:stretch>
                            <a:fillRect/>
                          </a:stretch>
                        </pic:blipFill>
                        <pic:spPr bwMode="auto">
                          <a:xfrm>
                            <a:off x="0" y="0"/>
                            <a:ext cx="3675026" cy="2433319"/>
                          </a:xfrm>
                          <a:prstGeom prst="rect">
                            <a:avLst/>
                          </a:prstGeom>
                          <a:noFill/>
                          <a:ln>
                            <a:noFill/>
                          </a:ln>
                        </pic:spPr>
                      </pic:pic>
                    </a:graphicData>
                  </a:graphic>
                </wp:inline>
              </w:drawing>
            </w:r>
          </w:p>
          <w:p w14:paraId="1E33298B" w14:textId="77777777" w:rsidR="004547CB" w:rsidRDefault="004547CB" w:rsidP="00307290">
            <w:pPr>
              <w:spacing w:line="480" w:lineRule="exact"/>
              <w:jc w:val="center"/>
              <w:rPr>
                <w:rFonts w:ascii="Times New Roman" w:hAnsi="Times New Roman" w:cs="Times New Roman"/>
                <w:snapToGrid w:val="0"/>
                <w:kern w:val="0"/>
                <w:sz w:val="18"/>
                <w:szCs w:val="18"/>
              </w:rPr>
            </w:pPr>
            <w:r w:rsidRPr="00EC0C5F">
              <w:rPr>
                <w:rFonts w:ascii="Times New Roman" w:hAnsi="Times New Roman" w:cs="Times New Roman" w:hint="eastAsia"/>
                <w:snapToGrid w:val="0"/>
                <w:kern w:val="0"/>
                <w:sz w:val="18"/>
                <w:szCs w:val="18"/>
              </w:rPr>
              <w:t>图</w:t>
            </w:r>
            <w:r w:rsidRPr="00EC0C5F">
              <w:rPr>
                <w:rFonts w:ascii="Times New Roman" w:hAnsi="Times New Roman" w:cs="Times New Roman" w:hint="eastAsia"/>
                <w:snapToGrid w:val="0"/>
                <w:kern w:val="0"/>
                <w:sz w:val="18"/>
                <w:szCs w:val="18"/>
              </w:rPr>
              <w:t xml:space="preserve">11-1  </w:t>
            </w:r>
            <w:r w:rsidR="00307290" w:rsidRPr="00EC0C5F">
              <w:rPr>
                <w:rFonts w:ascii="Times New Roman" w:hAnsi="Times New Roman" w:cs="Times New Roman" w:hint="eastAsia"/>
                <w:snapToGrid w:val="0"/>
                <w:kern w:val="0"/>
                <w:sz w:val="18"/>
                <w:szCs w:val="18"/>
              </w:rPr>
              <w:t>钻探施工场地环境</w:t>
            </w:r>
            <w:r w:rsidR="00307290" w:rsidRPr="00DE77E2">
              <w:rPr>
                <w:rFonts w:ascii="Times New Roman" w:hAnsi="Times New Roman" w:cs="Times New Roman"/>
                <w:snapToGrid w:val="0"/>
                <w:kern w:val="0"/>
                <w:sz w:val="18"/>
                <w:szCs w:val="18"/>
              </w:rPr>
              <w:t>γ</w:t>
            </w:r>
            <w:r w:rsidR="00307290" w:rsidRPr="00EC0C5F">
              <w:rPr>
                <w:rFonts w:ascii="Times New Roman" w:hAnsi="Times New Roman" w:cs="Times New Roman" w:hint="eastAsia"/>
                <w:snapToGrid w:val="0"/>
                <w:kern w:val="0"/>
                <w:sz w:val="18"/>
                <w:szCs w:val="18"/>
              </w:rPr>
              <w:t>辐射监测点位布置示意图</w:t>
            </w:r>
          </w:p>
          <w:p w14:paraId="2BCD76CA" w14:textId="77777777" w:rsidR="007543E3" w:rsidRDefault="007543E3" w:rsidP="007543E3">
            <w:pPr>
              <w:adjustRightInd w:val="0"/>
              <w:snapToGrid w:val="0"/>
              <w:spacing w:line="480" w:lineRule="exact"/>
              <w:rPr>
                <w:rFonts w:ascii="Times New Roman" w:hAnsi="Times New Roman" w:cs="Times New Roman"/>
                <w:b/>
                <w:sz w:val="26"/>
                <w:szCs w:val="26"/>
              </w:rPr>
            </w:pPr>
            <w:r w:rsidRPr="00EC0C5F">
              <w:rPr>
                <w:rFonts w:ascii="Times New Roman" w:hAnsi="Times New Roman" w:cs="Times New Roman" w:hint="eastAsia"/>
                <w:b/>
                <w:sz w:val="26"/>
                <w:szCs w:val="26"/>
              </w:rPr>
              <w:lastRenderedPageBreak/>
              <w:t>11.</w:t>
            </w:r>
            <w:r>
              <w:rPr>
                <w:rFonts w:ascii="Times New Roman" w:hAnsi="Times New Roman" w:cs="Times New Roman" w:hint="eastAsia"/>
                <w:b/>
                <w:sz w:val="26"/>
                <w:szCs w:val="26"/>
              </w:rPr>
              <w:t>3</w:t>
            </w:r>
            <w:r w:rsidR="00887790">
              <w:rPr>
                <w:rFonts w:ascii="Times New Roman" w:hAnsi="Times New Roman" w:cs="Times New Roman" w:hint="eastAsia"/>
                <w:b/>
                <w:sz w:val="26"/>
                <w:szCs w:val="26"/>
              </w:rPr>
              <w:t>、</w:t>
            </w:r>
            <w:r w:rsidR="001404D2">
              <w:rPr>
                <w:rFonts w:ascii="Times New Roman" w:hAnsi="Times New Roman" w:cs="Times New Roman" w:hint="eastAsia"/>
                <w:b/>
                <w:sz w:val="26"/>
                <w:szCs w:val="26"/>
              </w:rPr>
              <w:t>非放</w:t>
            </w:r>
            <w:r w:rsidR="001404D2">
              <w:rPr>
                <w:rFonts w:ascii="Times New Roman" w:hAnsi="Times New Roman" w:cs="Times New Roman"/>
                <w:b/>
                <w:sz w:val="26"/>
                <w:szCs w:val="26"/>
              </w:rPr>
              <w:t>废气</w:t>
            </w:r>
            <w:r w:rsidRPr="007543E3">
              <w:rPr>
                <w:rFonts w:ascii="Times New Roman" w:hAnsi="Times New Roman" w:cs="Times New Roman"/>
                <w:b/>
                <w:sz w:val="26"/>
                <w:szCs w:val="26"/>
              </w:rPr>
              <w:t>监测</w:t>
            </w:r>
          </w:p>
          <w:p w14:paraId="0452ED31" w14:textId="77777777" w:rsidR="007543E3" w:rsidRPr="00EC0C5F" w:rsidRDefault="007543E3" w:rsidP="007543E3">
            <w:pPr>
              <w:adjustRightInd w:val="0"/>
              <w:snapToGrid w:val="0"/>
              <w:spacing w:line="480" w:lineRule="exact"/>
              <w:ind w:firstLineChars="200" w:firstLine="520"/>
              <w:rPr>
                <w:rFonts w:ascii="Times New Roman" w:hAnsi="Times New Roman"/>
                <w:sz w:val="26"/>
                <w:szCs w:val="26"/>
              </w:rPr>
            </w:pPr>
            <w:r w:rsidRPr="00EC0C5F">
              <w:rPr>
                <w:rFonts w:ascii="Times New Roman" w:hAnsi="Times New Roman" w:hint="eastAsia"/>
                <w:sz w:val="26"/>
                <w:szCs w:val="26"/>
              </w:rPr>
              <w:t>（</w:t>
            </w:r>
            <w:r w:rsidRPr="00EC0C5F">
              <w:rPr>
                <w:rFonts w:ascii="Times New Roman" w:hAnsi="Times New Roman" w:hint="eastAsia"/>
                <w:sz w:val="26"/>
                <w:szCs w:val="26"/>
              </w:rPr>
              <w:t>1</w:t>
            </w:r>
            <w:r w:rsidRPr="00EC0C5F">
              <w:rPr>
                <w:rFonts w:ascii="Times New Roman" w:hAnsi="Times New Roman" w:hint="eastAsia"/>
                <w:sz w:val="26"/>
                <w:szCs w:val="26"/>
              </w:rPr>
              <w:t>）监测内容：</w:t>
            </w:r>
            <w:r w:rsidRPr="007543E3">
              <w:rPr>
                <w:rFonts w:ascii="Times New Roman" w:hAnsi="Times New Roman"/>
                <w:sz w:val="26"/>
                <w:szCs w:val="26"/>
              </w:rPr>
              <w:t>SO</w:t>
            </w:r>
            <w:r w:rsidRPr="00587F01">
              <w:rPr>
                <w:rFonts w:ascii="Times New Roman" w:hAnsi="Times New Roman"/>
                <w:sz w:val="26"/>
                <w:szCs w:val="26"/>
                <w:vertAlign w:val="subscript"/>
              </w:rPr>
              <w:t>2</w:t>
            </w:r>
            <w:r w:rsidRPr="007543E3">
              <w:rPr>
                <w:rFonts w:ascii="Times New Roman" w:hAnsi="Times New Roman"/>
                <w:sz w:val="26"/>
                <w:szCs w:val="26"/>
              </w:rPr>
              <w:t>、</w:t>
            </w:r>
            <w:r w:rsidRPr="007543E3">
              <w:rPr>
                <w:rFonts w:ascii="Times New Roman" w:hAnsi="Times New Roman"/>
                <w:sz w:val="26"/>
                <w:szCs w:val="26"/>
              </w:rPr>
              <w:t>NO</w:t>
            </w:r>
            <w:r w:rsidRPr="009C4E1E">
              <w:rPr>
                <w:rFonts w:ascii="Times New Roman" w:hAnsi="Times New Roman"/>
                <w:sz w:val="26"/>
                <w:szCs w:val="26"/>
                <w:vertAlign w:val="subscript"/>
              </w:rPr>
              <w:t>x</w:t>
            </w:r>
            <w:r w:rsidRPr="007543E3">
              <w:rPr>
                <w:rFonts w:ascii="Times New Roman" w:hAnsi="Times New Roman"/>
                <w:sz w:val="26"/>
                <w:szCs w:val="26"/>
              </w:rPr>
              <w:t>和颗粒物监测</w:t>
            </w:r>
            <w:r w:rsidRPr="00EC0C5F">
              <w:rPr>
                <w:rFonts w:ascii="Times New Roman" w:hAnsi="Times New Roman" w:hint="eastAsia"/>
                <w:sz w:val="26"/>
                <w:szCs w:val="26"/>
              </w:rPr>
              <w:t>；</w:t>
            </w:r>
          </w:p>
          <w:p w14:paraId="7C62210D" w14:textId="77777777" w:rsidR="007543E3" w:rsidRDefault="007543E3" w:rsidP="007543E3">
            <w:pPr>
              <w:adjustRightInd w:val="0"/>
              <w:snapToGrid w:val="0"/>
              <w:spacing w:line="480" w:lineRule="exact"/>
              <w:ind w:firstLineChars="200" w:firstLine="520"/>
              <w:rPr>
                <w:rFonts w:ascii="Times New Roman" w:hAnsi="Times New Roman"/>
                <w:sz w:val="26"/>
                <w:szCs w:val="26"/>
              </w:rPr>
            </w:pPr>
            <w:r w:rsidRPr="00EC0C5F">
              <w:rPr>
                <w:rFonts w:ascii="Times New Roman" w:hAnsi="Times New Roman" w:hint="eastAsia"/>
                <w:sz w:val="26"/>
                <w:szCs w:val="26"/>
              </w:rPr>
              <w:t>（</w:t>
            </w:r>
            <w:r w:rsidRPr="00EC0C5F">
              <w:rPr>
                <w:rFonts w:ascii="Times New Roman" w:hAnsi="Times New Roman" w:hint="eastAsia"/>
                <w:sz w:val="26"/>
                <w:szCs w:val="26"/>
              </w:rPr>
              <w:t>2</w:t>
            </w:r>
            <w:r w:rsidRPr="00EC0C5F">
              <w:rPr>
                <w:rFonts w:ascii="Times New Roman" w:hAnsi="Times New Roman" w:hint="eastAsia"/>
                <w:sz w:val="26"/>
                <w:szCs w:val="26"/>
              </w:rPr>
              <w:t>）监测周期：</w:t>
            </w:r>
            <w:r>
              <w:rPr>
                <w:rFonts w:ascii="Times New Roman" w:hAnsi="Times New Roman" w:hint="eastAsia"/>
                <w:sz w:val="26"/>
                <w:szCs w:val="26"/>
              </w:rPr>
              <w:t>年度监测</w:t>
            </w:r>
            <w:r w:rsidR="001404D2">
              <w:rPr>
                <w:rFonts w:ascii="Times New Roman" w:hAnsi="Times New Roman" w:hint="eastAsia"/>
                <w:sz w:val="26"/>
                <w:szCs w:val="26"/>
              </w:rPr>
              <w:t>1</w:t>
            </w:r>
            <w:r w:rsidR="001404D2">
              <w:rPr>
                <w:rFonts w:ascii="Times New Roman" w:hAnsi="Times New Roman" w:hint="eastAsia"/>
                <w:sz w:val="26"/>
                <w:szCs w:val="26"/>
              </w:rPr>
              <w:t>次</w:t>
            </w:r>
            <w:r w:rsidRPr="00EC0C5F">
              <w:rPr>
                <w:rFonts w:ascii="Times New Roman" w:hAnsi="Times New Roman" w:hint="eastAsia"/>
                <w:sz w:val="26"/>
                <w:szCs w:val="26"/>
              </w:rPr>
              <w:t>；</w:t>
            </w:r>
          </w:p>
          <w:p w14:paraId="5B9AEF06" w14:textId="77777777" w:rsidR="001E4FC4" w:rsidRDefault="001E4FC4" w:rsidP="001E4FC4">
            <w:pPr>
              <w:adjustRightInd w:val="0"/>
              <w:snapToGrid w:val="0"/>
              <w:spacing w:line="480" w:lineRule="exact"/>
              <w:ind w:firstLineChars="200" w:firstLine="520"/>
              <w:rPr>
                <w:rFonts w:ascii="Times New Roman" w:hAnsi="Times New Roman"/>
                <w:sz w:val="26"/>
                <w:szCs w:val="26"/>
              </w:rPr>
            </w:pPr>
            <w:r w:rsidRPr="00EC0C5F">
              <w:rPr>
                <w:rFonts w:ascii="Times New Roman" w:hAnsi="Times New Roman" w:hint="eastAsia"/>
                <w:sz w:val="26"/>
                <w:szCs w:val="26"/>
              </w:rPr>
              <w:t>（</w:t>
            </w:r>
            <w:r>
              <w:rPr>
                <w:rFonts w:ascii="Times New Roman" w:hAnsi="Times New Roman" w:hint="eastAsia"/>
                <w:sz w:val="26"/>
                <w:szCs w:val="26"/>
              </w:rPr>
              <w:t>3</w:t>
            </w:r>
            <w:r w:rsidRPr="00EC0C5F">
              <w:rPr>
                <w:rFonts w:ascii="Times New Roman" w:hAnsi="Times New Roman" w:hint="eastAsia"/>
                <w:sz w:val="26"/>
                <w:szCs w:val="26"/>
              </w:rPr>
              <w:t>）测量方式：</w:t>
            </w:r>
            <w:r>
              <w:rPr>
                <w:rFonts w:ascii="Times New Roman" w:hAnsi="Times New Roman" w:hint="eastAsia"/>
                <w:sz w:val="26"/>
                <w:szCs w:val="26"/>
              </w:rPr>
              <w:t>规定设立监控点（即监测点）</w:t>
            </w:r>
            <w:r>
              <w:rPr>
                <w:rFonts w:ascii="Times New Roman" w:hAnsi="Times New Roman" w:hint="eastAsia"/>
                <w:sz w:val="26"/>
                <w:szCs w:val="26"/>
              </w:rPr>
              <w:t>2</w:t>
            </w:r>
            <w:r w:rsidRPr="00FB6A77">
              <w:rPr>
                <w:rFonts w:ascii="Times New Roman" w:hAnsi="Times New Roman" w:cs="Times New Roman"/>
                <w:sz w:val="26"/>
                <w:szCs w:val="26"/>
              </w:rPr>
              <w:t>～</w:t>
            </w:r>
            <w:r>
              <w:rPr>
                <w:rFonts w:ascii="Times New Roman" w:hAnsi="Times New Roman" w:hint="eastAsia"/>
                <w:sz w:val="26"/>
                <w:szCs w:val="26"/>
              </w:rPr>
              <w:t>3</w:t>
            </w:r>
            <w:r>
              <w:rPr>
                <w:rFonts w:ascii="Times New Roman" w:hAnsi="Times New Roman" w:hint="eastAsia"/>
                <w:sz w:val="26"/>
                <w:szCs w:val="26"/>
              </w:rPr>
              <w:t>个（图</w:t>
            </w:r>
            <w:r>
              <w:rPr>
                <w:rFonts w:ascii="Times New Roman" w:hAnsi="Times New Roman" w:hint="eastAsia"/>
                <w:sz w:val="26"/>
                <w:szCs w:val="26"/>
              </w:rPr>
              <w:t>11-2</w:t>
            </w:r>
            <w:r>
              <w:rPr>
                <w:rFonts w:ascii="Times New Roman" w:hAnsi="Times New Roman" w:hint="eastAsia"/>
                <w:sz w:val="26"/>
                <w:szCs w:val="26"/>
              </w:rPr>
              <w:t>），和规定控制点的空气浓度限值。规定要在二氧化硫、氮氧化物和颗粒物的无组织排放源下风向设立监控点，同时在排放源上风设参照点，以</w:t>
            </w:r>
            <w:proofErr w:type="gramStart"/>
            <w:r>
              <w:rPr>
                <w:rFonts w:ascii="Times New Roman" w:hAnsi="Times New Roman" w:hint="eastAsia"/>
                <w:sz w:val="26"/>
                <w:szCs w:val="26"/>
              </w:rPr>
              <w:t>监控点桶参照点</w:t>
            </w:r>
            <w:proofErr w:type="gramEnd"/>
            <w:r>
              <w:rPr>
                <w:rFonts w:ascii="Times New Roman" w:hAnsi="Times New Roman" w:hint="eastAsia"/>
                <w:sz w:val="26"/>
                <w:szCs w:val="26"/>
              </w:rPr>
              <w:t>的浓度差值不超过规定限值来限值排放。</w:t>
            </w:r>
          </w:p>
          <w:p w14:paraId="61D0AA65" w14:textId="77777777" w:rsidR="001E4FC4" w:rsidRPr="00EC0C5F" w:rsidRDefault="001E4FC4" w:rsidP="001E4FC4">
            <w:pPr>
              <w:adjustRightInd w:val="0"/>
              <w:snapToGrid w:val="0"/>
              <w:spacing w:line="480" w:lineRule="exact"/>
              <w:ind w:firstLineChars="200" w:firstLine="520"/>
              <w:rPr>
                <w:rFonts w:ascii="Times New Roman" w:hAnsi="Times New Roman"/>
                <w:sz w:val="26"/>
                <w:szCs w:val="26"/>
              </w:rPr>
            </w:pPr>
            <w:r>
              <w:rPr>
                <w:rFonts w:ascii="Times New Roman" w:hAnsi="Times New Roman" w:hint="eastAsia"/>
                <w:sz w:val="26"/>
                <w:szCs w:val="26"/>
              </w:rPr>
              <w:t>根据</w:t>
            </w:r>
            <w:r>
              <w:rPr>
                <w:rFonts w:ascii="Times New Roman" w:hAnsi="Times New Roman" w:hint="eastAsia"/>
                <w:sz w:val="26"/>
                <w:szCs w:val="26"/>
              </w:rPr>
              <w:t>GBI6297-1996</w:t>
            </w:r>
            <w:r>
              <w:rPr>
                <w:rFonts w:ascii="Times New Roman" w:hAnsi="Times New Roman" w:hint="eastAsia"/>
                <w:sz w:val="26"/>
                <w:szCs w:val="26"/>
              </w:rPr>
              <w:t>的规定，二氧化硫、氮氧化物、颗粒物的监控点设在排放源下风向</w:t>
            </w:r>
            <w:r>
              <w:rPr>
                <w:rFonts w:ascii="Times New Roman" w:hAnsi="Times New Roman" w:hint="eastAsia"/>
                <w:sz w:val="26"/>
                <w:szCs w:val="26"/>
              </w:rPr>
              <w:t>2</w:t>
            </w:r>
            <w:r w:rsidRPr="00FB6A77">
              <w:rPr>
                <w:rFonts w:ascii="Times New Roman" w:hAnsi="Times New Roman" w:cs="Times New Roman"/>
                <w:sz w:val="26"/>
                <w:szCs w:val="26"/>
              </w:rPr>
              <w:t>～</w:t>
            </w:r>
            <w:r>
              <w:rPr>
                <w:rFonts w:ascii="Times New Roman" w:hAnsi="Times New Roman" w:hint="eastAsia"/>
                <w:sz w:val="26"/>
                <w:szCs w:val="26"/>
              </w:rPr>
              <w:t>50m</w:t>
            </w:r>
            <w:r>
              <w:rPr>
                <w:rFonts w:ascii="Times New Roman" w:hAnsi="Times New Roman" w:hint="eastAsia"/>
                <w:sz w:val="26"/>
                <w:szCs w:val="26"/>
              </w:rPr>
              <w:t>范围内的浓度最高点，相对应的参照点设在排放源上风向</w:t>
            </w:r>
            <w:r>
              <w:rPr>
                <w:rFonts w:ascii="Times New Roman" w:hAnsi="Times New Roman" w:hint="eastAsia"/>
                <w:sz w:val="26"/>
                <w:szCs w:val="26"/>
              </w:rPr>
              <w:t>2</w:t>
            </w:r>
            <w:r w:rsidRPr="00FB6A77">
              <w:rPr>
                <w:rFonts w:ascii="Times New Roman" w:hAnsi="Times New Roman" w:cs="Times New Roman"/>
                <w:sz w:val="26"/>
                <w:szCs w:val="26"/>
              </w:rPr>
              <w:t>～</w:t>
            </w:r>
            <w:r>
              <w:rPr>
                <w:rFonts w:ascii="Times New Roman" w:hAnsi="Times New Roman" w:hint="eastAsia"/>
                <w:sz w:val="26"/>
                <w:szCs w:val="26"/>
              </w:rPr>
              <w:t>50m</w:t>
            </w:r>
            <w:r>
              <w:rPr>
                <w:rFonts w:ascii="Times New Roman" w:hAnsi="Times New Roman" w:hint="eastAsia"/>
                <w:sz w:val="26"/>
                <w:szCs w:val="26"/>
              </w:rPr>
              <w:t>范围内。</w:t>
            </w:r>
          </w:p>
          <w:p w14:paraId="1D25D024" w14:textId="77777777" w:rsidR="001E4FC4" w:rsidRDefault="001E4FC4" w:rsidP="001E4FC4">
            <w:pPr>
              <w:pStyle w:val="0"/>
              <w:spacing w:line="240" w:lineRule="auto"/>
              <w:ind w:firstLineChars="0" w:firstLine="0"/>
              <w:jc w:val="center"/>
              <w:rPr>
                <w:rFonts w:ascii="Times New Roman" w:hAnsi="Times New Roman"/>
                <w:sz w:val="21"/>
                <w:szCs w:val="21"/>
              </w:rPr>
            </w:pPr>
            <w:r>
              <w:rPr>
                <w:rFonts w:ascii="Times New Roman" w:hAnsi="Times New Roman"/>
                <w:noProof/>
                <w:sz w:val="21"/>
                <w:szCs w:val="21"/>
              </w:rPr>
              <w:drawing>
                <wp:inline distT="0" distB="0" distL="0" distR="0" wp14:anchorId="0071FF87" wp14:editId="3064993D">
                  <wp:extent cx="2880000" cy="2880000"/>
                  <wp:effectExtent l="0" t="0" r="0" b="0"/>
                  <wp:docPr id="16" name="图片 16" descr="D:\4--2022\2-环评报告\废气监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4--2022\2-环评报告\废气监测.jpg"/>
                          <pic:cNvPicPr>
                            <a:picLocks noChangeAspect="1" noChangeArrowheads="1"/>
                          </pic:cNvPicPr>
                        </pic:nvPicPr>
                        <pic:blipFill>
                          <a:blip r:embed="rId46" cstate="print">
                            <a:extLst>
                              <a:ext uri="{28A0092B-C50C-407E-A947-70E740481C1C}">
                                <a14:useLocalDpi xmlns:a14="http://schemas.microsoft.com/office/drawing/2010/main"/>
                              </a:ext>
                            </a:extLst>
                          </a:blip>
                          <a:srcRect/>
                          <a:stretch>
                            <a:fillRect/>
                          </a:stretch>
                        </pic:blipFill>
                        <pic:spPr bwMode="auto">
                          <a:xfrm>
                            <a:off x="0" y="0"/>
                            <a:ext cx="2880000" cy="2880000"/>
                          </a:xfrm>
                          <a:prstGeom prst="rect">
                            <a:avLst/>
                          </a:prstGeom>
                          <a:noFill/>
                          <a:ln>
                            <a:noFill/>
                          </a:ln>
                        </pic:spPr>
                      </pic:pic>
                    </a:graphicData>
                  </a:graphic>
                </wp:inline>
              </w:drawing>
            </w:r>
          </w:p>
          <w:p w14:paraId="4EAEBAB0" w14:textId="77777777" w:rsidR="001E4FC4" w:rsidRDefault="001E4FC4" w:rsidP="001E4FC4">
            <w:pPr>
              <w:pStyle w:val="0"/>
              <w:spacing w:line="240" w:lineRule="auto"/>
              <w:ind w:firstLineChars="0" w:firstLine="0"/>
              <w:jc w:val="center"/>
              <w:rPr>
                <w:rFonts w:ascii="Times New Roman" w:hAnsi="Times New Roman"/>
                <w:snapToGrid w:val="0"/>
                <w:kern w:val="0"/>
                <w:sz w:val="18"/>
                <w:szCs w:val="18"/>
              </w:rPr>
            </w:pPr>
            <w:r w:rsidRPr="00FB6A77">
              <w:rPr>
                <w:rFonts w:ascii="Times New Roman" w:hAnsi="Times New Roman" w:hint="eastAsia"/>
                <w:snapToGrid w:val="0"/>
                <w:kern w:val="0"/>
                <w:sz w:val="18"/>
                <w:szCs w:val="18"/>
              </w:rPr>
              <w:t>图</w:t>
            </w:r>
            <w:r w:rsidRPr="00FB6A77">
              <w:rPr>
                <w:rFonts w:ascii="Times New Roman" w:hAnsi="Times New Roman" w:hint="eastAsia"/>
                <w:snapToGrid w:val="0"/>
                <w:kern w:val="0"/>
                <w:sz w:val="18"/>
                <w:szCs w:val="18"/>
              </w:rPr>
              <w:t>11-</w:t>
            </w:r>
            <w:r>
              <w:rPr>
                <w:rFonts w:ascii="Times New Roman" w:hAnsi="Times New Roman" w:hint="eastAsia"/>
                <w:snapToGrid w:val="0"/>
                <w:kern w:val="0"/>
                <w:sz w:val="18"/>
                <w:szCs w:val="18"/>
              </w:rPr>
              <w:t>2</w:t>
            </w:r>
            <w:r w:rsidRPr="00FB6A77">
              <w:rPr>
                <w:rFonts w:ascii="Times New Roman" w:hAnsi="Times New Roman" w:hint="eastAsia"/>
                <w:snapToGrid w:val="0"/>
                <w:kern w:val="0"/>
                <w:sz w:val="18"/>
                <w:szCs w:val="18"/>
              </w:rPr>
              <w:t xml:space="preserve">  </w:t>
            </w:r>
            <w:r>
              <w:rPr>
                <w:rFonts w:ascii="Times New Roman" w:hAnsi="Times New Roman" w:hint="eastAsia"/>
                <w:snapToGrid w:val="0"/>
                <w:kern w:val="0"/>
                <w:sz w:val="18"/>
                <w:szCs w:val="18"/>
              </w:rPr>
              <w:t>非放废气</w:t>
            </w:r>
            <w:r w:rsidRPr="00FB6A77">
              <w:rPr>
                <w:rFonts w:ascii="Times New Roman" w:hAnsi="Times New Roman" w:hint="eastAsia"/>
                <w:snapToGrid w:val="0"/>
                <w:kern w:val="0"/>
                <w:sz w:val="18"/>
                <w:szCs w:val="18"/>
              </w:rPr>
              <w:t>监测点位布置示意图</w:t>
            </w:r>
          </w:p>
          <w:p w14:paraId="203CC1F7" w14:textId="77777777" w:rsidR="007543E3" w:rsidRPr="001E4FC4" w:rsidRDefault="007543E3" w:rsidP="00307290">
            <w:pPr>
              <w:spacing w:line="480" w:lineRule="exact"/>
              <w:jc w:val="center"/>
              <w:rPr>
                <w:rFonts w:ascii="Times New Roman" w:hAnsi="Times New Roman"/>
                <w:b/>
                <w:sz w:val="18"/>
                <w:szCs w:val="18"/>
              </w:rPr>
            </w:pPr>
          </w:p>
        </w:tc>
      </w:tr>
    </w:tbl>
    <w:p w14:paraId="06734772" w14:textId="77777777" w:rsidR="00324837" w:rsidRPr="00EC0C5F" w:rsidRDefault="00324837">
      <w:pPr>
        <w:pStyle w:val="a8"/>
        <w:spacing w:line="400" w:lineRule="exact"/>
        <w:outlineLvl w:val="0"/>
        <w:rPr>
          <w:rFonts w:ascii="Times New Roman" w:hAnsi="Times New Roman" w:cs="Times New Roman"/>
          <w:b/>
          <w:sz w:val="26"/>
          <w:szCs w:val="26"/>
        </w:rPr>
        <w:sectPr w:rsidR="00324837" w:rsidRPr="00EC0C5F">
          <w:pgSz w:w="11906" w:h="16838"/>
          <w:pgMar w:top="1440" w:right="1800" w:bottom="1440" w:left="1800" w:header="851" w:footer="992" w:gutter="0"/>
          <w:cols w:space="425"/>
          <w:docGrid w:type="lines" w:linePitch="312"/>
        </w:sectPr>
      </w:pPr>
    </w:p>
    <w:p w14:paraId="0F88A3EE" w14:textId="77777777" w:rsidR="00324837" w:rsidRPr="00EC0C5F" w:rsidRDefault="00EE28BE">
      <w:pPr>
        <w:pStyle w:val="a8"/>
        <w:spacing w:line="400" w:lineRule="exact"/>
        <w:jc w:val="left"/>
        <w:outlineLvl w:val="0"/>
        <w:rPr>
          <w:rFonts w:ascii="Times New Roman" w:hAnsi="Times New Roman"/>
          <w:b/>
          <w:sz w:val="26"/>
          <w:szCs w:val="26"/>
        </w:rPr>
      </w:pPr>
      <w:bookmarkStart w:id="17" w:name="_Toc97650588"/>
      <w:r w:rsidRPr="00EC0C5F">
        <w:rPr>
          <w:rFonts w:ascii="Times New Roman" w:hAnsi="Times New Roman" w:hint="eastAsia"/>
          <w:b/>
          <w:sz w:val="26"/>
          <w:szCs w:val="26"/>
        </w:rPr>
        <w:lastRenderedPageBreak/>
        <w:t>12</w:t>
      </w:r>
      <w:r w:rsidR="00305AA1">
        <w:rPr>
          <w:rFonts w:ascii="Times New Roman" w:hAnsi="Times New Roman" w:hint="eastAsia"/>
          <w:b/>
          <w:sz w:val="26"/>
          <w:szCs w:val="26"/>
        </w:rPr>
        <w:t xml:space="preserve"> </w:t>
      </w:r>
      <w:r w:rsidR="00240868" w:rsidRPr="00EC0C5F">
        <w:rPr>
          <w:rFonts w:ascii="Times New Roman" w:hAnsi="Times New Roman" w:hint="eastAsia"/>
          <w:b/>
          <w:sz w:val="26"/>
          <w:szCs w:val="26"/>
        </w:rPr>
        <w:t>环境</w:t>
      </w:r>
      <w:r w:rsidR="00240868" w:rsidRPr="00EC0C5F">
        <w:rPr>
          <w:rFonts w:ascii="Times New Roman" w:hAnsi="Times New Roman"/>
          <w:b/>
          <w:sz w:val="26"/>
          <w:szCs w:val="26"/>
        </w:rPr>
        <w:t>修复</w:t>
      </w:r>
      <w:bookmarkEnd w:id="17"/>
    </w:p>
    <w:tbl>
      <w:tblPr>
        <w:tblStyle w:val="af2"/>
        <w:tblW w:w="0" w:type="auto"/>
        <w:tblLook w:val="04A0" w:firstRow="1" w:lastRow="0" w:firstColumn="1" w:lastColumn="0" w:noHBand="0" w:noVBand="1"/>
      </w:tblPr>
      <w:tblGrid>
        <w:gridCol w:w="8522"/>
      </w:tblGrid>
      <w:tr w:rsidR="00EC0C5F" w:rsidRPr="00EC0C5F" w14:paraId="186D233B" w14:textId="77777777" w:rsidTr="004E55E8">
        <w:trPr>
          <w:trHeight w:val="13335"/>
        </w:trPr>
        <w:tc>
          <w:tcPr>
            <w:tcW w:w="8522" w:type="dxa"/>
          </w:tcPr>
          <w:p w14:paraId="080587D4" w14:textId="77777777" w:rsidR="00305AA1" w:rsidRDefault="00305AA1" w:rsidP="00305AA1">
            <w:pPr>
              <w:adjustRightInd w:val="0"/>
              <w:snapToGrid w:val="0"/>
              <w:spacing w:line="480" w:lineRule="exact"/>
              <w:rPr>
                <w:rFonts w:ascii="Times New Roman" w:hAnsi="Times New Roman" w:cs="Times New Roman"/>
                <w:b/>
                <w:sz w:val="26"/>
                <w:szCs w:val="26"/>
              </w:rPr>
            </w:pPr>
            <w:r w:rsidRPr="00EC0C5F">
              <w:rPr>
                <w:rFonts w:ascii="Times New Roman" w:hAnsi="Times New Roman" w:cs="Times New Roman" w:hint="eastAsia"/>
                <w:b/>
                <w:sz w:val="26"/>
                <w:szCs w:val="26"/>
              </w:rPr>
              <w:t>1</w:t>
            </w:r>
            <w:r>
              <w:rPr>
                <w:rFonts w:ascii="Times New Roman" w:hAnsi="Times New Roman" w:cs="Times New Roman" w:hint="eastAsia"/>
                <w:b/>
                <w:sz w:val="26"/>
                <w:szCs w:val="26"/>
              </w:rPr>
              <w:t>2</w:t>
            </w:r>
            <w:r w:rsidRPr="00EC0C5F">
              <w:rPr>
                <w:rFonts w:ascii="Times New Roman" w:hAnsi="Times New Roman" w:cs="Times New Roman" w:hint="eastAsia"/>
                <w:b/>
                <w:sz w:val="26"/>
                <w:szCs w:val="26"/>
              </w:rPr>
              <w:t>.</w:t>
            </w:r>
            <w:r>
              <w:rPr>
                <w:rFonts w:ascii="Times New Roman" w:hAnsi="Times New Roman" w:cs="Times New Roman" w:hint="eastAsia"/>
                <w:b/>
                <w:sz w:val="26"/>
                <w:szCs w:val="26"/>
              </w:rPr>
              <w:t>1</w:t>
            </w:r>
            <w:r>
              <w:rPr>
                <w:rFonts w:ascii="Times New Roman" w:hAnsi="Times New Roman" w:cs="Times New Roman" w:hint="eastAsia"/>
                <w:b/>
                <w:sz w:val="26"/>
                <w:szCs w:val="26"/>
              </w:rPr>
              <w:t>、环境修复目标</w:t>
            </w:r>
          </w:p>
          <w:p w14:paraId="5738837E" w14:textId="77777777" w:rsidR="00E6504A" w:rsidRPr="00E6504A" w:rsidRDefault="00E6504A" w:rsidP="00E6504A">
            <w:pPr>
              <w:pStyle w:val="Default"/>
              <w:spacing w:line="480" w:lineRule="exact"/>
              <w:ind w:firstLineChars="200" w:firstLine="520"/>
              <w:rPr>
                <w:rFonts w:ascii="Times New Roman" w:cs="Times New Roman"/>
                <w:color w:val="auto"/>
                <w:sz w:val="26"/>
                <w:szCs w:val="26"/>
              </w:rPr>
            </w:pPr>
            <w:r w:rsidRPr="00E6504A">
              <w:rPr>
                <w:rFonts w:ascii="Times New Roman" w:cs="Times New Roman"/>
                <w:color w:val="auto"/>
                <w:sz w:val="26"/>
                <w:szCs w:val="26"/>
              </w:rPr>
              <w:t>从本项目产生的环境影响的实际情况出发，项目产生的污染和环境影响包括以下几点：环境空气影响、噪声影响、辐射影响和生态环境影响。为了消除钻孔施工对地下水的影响，所有钻孔均</w:t>
            </w:r>
            <w:proofErr w:type="gramStart"/>
            <w:r w:rsidRPr="00E6504A">
              <w:rPr>
                <w:rFonts w:ascii="Times New Roman" w:cs="Times New Roman"/>
                <w:color w:val="auto"/>
                <w:sz w:val="26"/>
                <w:szCs w:val="26"/>
              </w:rPr>
              <w:t>进行全孔封孔</w:t>
            </w:r>
            <w:proofErr w:type="gramEnd"/>
            <w:r w:rsidRPr="00E6504A">
              <w:rPr>
                <w:rFonts w:ascii="Times New Roman" w:cs="Times New Roman"/>
                <w:color w:val="auto"/>
                <w:sz w:val="26"/>
                <w:szCs w:val="26"/>
              </w:rPr>
              <w:t>，</w:t>
            </w:r>
            <w:proofErr w:type="gramStart"/>
            <w:r w:rsidRPr="00E6504A">
              <w:rPr>
                <w:rFonts w:ascii="Times New Roman" w:cs="Times New Roman"/>
                <w:color w:val="auto"/>
                <w:sz w:val="26"/>
                <w:szCs w:val="26"/>
              </w:rPr>
              <w:t>全孔封孔</w:t>
            </w:r>
            <w:proofErr w:type="gramEnd"/>
            <w:r w:rsidRPr="00E6504A">
              <w:rPr>
                <w:rFonts w:ascii="Times New Roman" w:cs="Times New Roman"/>
                <w:color w:val="auto"/>
                <w:sz w:val="26"/>
                <w:szCs w:val="26"/>
              </w:rPr>
              <w:t>比例</w:t>
            </w:r>
            <w:r w:rsidRPr="00E6504A">
              <w:rPr>
                <w:rFonts w:ascii="Times New Roman" w:cs="Times New Roman"/>
                <w:color w:val="auto"/>
                <w:sz w:val="26"/>
                <w:szCs w:val="26"/>
              </w:rPr>
              <w:t>100%</w:t>
            </w:r>
            <w:r w:rsidRPr="00E6504A">
              <w:rPr>
                <w:rFonts w:ascii="Times New Roman" w:cs="Times New Roman"/>
                <w:color w:val="auto"/>
                <w:sz w:val="26"/>
                <w:szCs w:val="26"/>
              </w:rPr>
              <w:t>，并进行</w:t>
            </w:r>
            <w:r w:rsidRPr="00E6504A">
              <w:rPr>
                <w:rFonts w:ascii="Times New Roman" w:cs="Times New Roman"/>
                <w:color w:val="auto"/>
                <w:sz w:val="26"/>
                <w:szCs w:val="26"/>
              </w:rPr>
              <w:t>10%</w:t>
            </w:r>
            <w:r w:rsidRPr="00E6504A">
              <w:rPr>
                <w:rFonts w:ascii="Times New Roman" w:cs="Times New Roman"/>
                <w:color w:val="auto"/>
                <w:sz w:val="26"/>
                <w:szCs w:val="26"/>
              </w:rPr>
              <w:t>的封孔透孔质量检查，保证封孔质量。为了减少对生态环境的影响，减少探矿期间道路修整、钻井平台场地平整过程中造成的地表植被破坏和扰动，每一个单孔完成后立即对其开展</w:t>
            </w:r>
            <w:proofErr w:type="gramStart"/>
            <w:r w:rsidRPr="00E6504A">
              <w:rPr>
                <w:rFonts w:ascii="Times New Roman" w:cs="Times New Roman"/>
                <w:color w:val="auto"/>
                <w:sz w:val="26"/>
                <w:szCs w:val="26"/>
              </w:rPr>
              <w:t>复垦复绿工作</w:t>
            </w:r>
            <w:proofErr w:type="gramEnd"/>
            <w:r w:rsidRPr="00E6504A">
              <w:rPr>
                <w:rFonts w:ascii="Times New Roman" w:cs="Times New Roman"/>
                <w:color w:val="auto"/>
                <w:sz w:val="26"/>
                <w:szCs w:val="26"/>
              </w:rPr>
              <w:t>，</w:t>
            </w:r>
            <w:r w:rsidRPr="00E6504A">
              <w:rPr>
                <w:rFonts w:ascii="Times New Roman" w:cs="Times New Roman"/>
                <w:color w:val="auto"/>
                <w:sz w:val="26"/>
                <w:szCs w:val="26"/>
              </w:rPr>
              <w:t xml:space="preserve"> </w:t>
            </w:r>
            <w:r w:rsidRPr="00E6504A">
              <w:rPr>
                <w:rFonts w:ascii="Times New Roman" w:cs="Times New Roman"/>
                <w:color w:val="auto"/>
                <w:sz w:val="26"/>
                <w:szCs w:val="26"/>
              </w:rPr>
              <w:t>保证恢复后的植被达到施工前</w:t>
            </w:r>
            <w:r>
              <w:rPr>
                <w:rFonts w:ascii="Times New Roman" w:cs="Times New Roman"/>
                <w:color w:val="auto"/>
                <w:sz w:val="26"/>
                <w:szCs w:val="26"/>
              </w:rPr>
              <w:t>植被数量的</w:t>
            </w:r>
            <w:r>
              <w:rPr>
                <w:rFonts w:ascii="Times New Roman" w:cs="Times New Roman" w:hint="eastAsia"/>
                <w:color w:val="auto"/>
                <w:sz w:val="26"/>
                <w:szCs w:val="26"/>
              </w:rPr>
              <w:t>100%</w:t>
            </w:r>
            <w:r>
              <w:rPr>
                <w:rFonts w:ascii="Times New Roman" w:cs="Times New Roman" w:hint="eastAsia"/>
                <w:color w:val="auto"/>
                <w:sz w:val="26"/>
                <w:szCs w:val="26"/>
              </w:rPr>
              <w:t>。</w:t>
            </w:r>
          </w:p>
          <w:p w14:paraId="2E194A72" w14:textId="77777777" w:rsidR="00305AA1" w:rsidRPr="00E6504A" w:rsidRDefault="00E6504A" w:rsidP="00E6504A">
            <w:pPr>
              <w:pStyle w:val="Default"/>
              <w:spacing w:line="480" w:lineRule="exact"/>
              <w:ind w:firstLineChars="200" w:firstLine="520"/>
              <w:rPr>
                <w:rFonts w:ascii="Times New Roman" w:cs="Times New Roman"/>
                <w:color w:val="auto"/>
                <w:sz w:val="26"/>
                <w:szCs w:val="26"/>
              </w:rPr>
            </w:pPr>
            <w:r w:rsidRPr="00E6504A">
              <w:rPr>
                <w:rFonts w:ascii="Times New Roman" w:cs="Times New Roman"/>
                <w:color w:val="auto"/>
                <w:sz w:val="26"/>
                <w:szCs w:val="26"/>
              </w:rPr>
              <w:t>同时由于项目施工期短，占地范围小，故产生的环境空气影响和噪声影响在施工结束后即消失，对周围的环境保护目标（附近居民点）产生的影响即可消除。辐射影响在钻井施工期间以及结束后均会进行相应的监测，监测合格后方可施工下一个钻孔，监测不合格将采取相应的应对措施，故对临时占地区域以及周围的环境保护目标（附近居民点）造成影响小，施工结束后影响逐渐消失。</w:t>
            </w:r>
          </w:p>
          <w:p w14:paraId="1B49D0CE" w14:textId="77777777" w:rsidR="00305AA1" w:rsidRDefault="00305AA1" w:rsidP="00305AA1">
            <w:pPr>
              <w:adjustRightInd w:val="0"/>
              <w:snapToGrid w:val="0"/>
              <w:spacing w:line="480" w:lineRule="exact"/>
              <w:rPr>
                <w:rFonts w:ascii="Times New Roman" w:hAnsi="Times New Roman" w:cs="Times New Roman"/>
                <w:b/>
                <w:sz w:val="26"/>
                <w:szCs w:val="26"/>
              </w:rPr>
            </w:pPr>
            <w:r w:rsidRPr="00EC0C5F">
              <w:rPr>
                <w:rFonts w:ascii="Times New Roman" w:hAnsi="Times New Roman" w:cs="Times New Roman" w:hint="eastAsia"/>
                <w:b/>
                <w:sz w:val="26"/>
                <w:szCs w:val="26"/>
              </w:rPr>
              <w:t>1</w:t>
            </w:r>
            <w:r>
              <w:rPr>
                <w:rFonts w:ascii="Times New Roman" w:hAnsi="Times New Roman" w:cs="Times New Roman" w:hint="eastAsia"/>
                <w:b/>
                <w:sz w:val="26"/>
                <w:szCs w:val="26"/>
              </w:rPr>
              <w:t>2</w:t>
            </w:r>
            <w:r w:rsidRPr="00EC0C5F">
              <w:rPr>
                <w:rFonts w:ascii="Times New Roman" w:hAnsi="Times New Roman" w:cs="Times New Roman" w:hint="eastAsia"/>
                <w:b/>
                <w:sz w:val="26"/>
                <w:szCs w:val="26"/>
              </w:rPr>
              <w:t>.</w:t>
            </w:r>
            <w:r>
              <w:rPr>
                <w:rFonts w:ascii="Times New Roman" w:hAnsi="Times New Roman" w:cs="Times New Roman" w:hint="eastAsia"/>
                <w:b/>
                <w:sz w:val="26"/>
                <w:szCs w:val="26"/>
              </w:rPr>
              <w:t>2</w:t>
            </w:r>
            <w:r>
              <w:rPr>
                <w:rFonts w:ascii="Times New Roman" w:hAnsi="Times New Roman" w:cs="Times New Roman" w:hint="eastAsia"/>
                <w:b/>
                <w:sz w:val="26"/>
                <w:szCs w:val="26"/>
              </w:rPr>
              <w:t>、环境修复方案</w:t>
            </w:r>
          </w:p>
          <w:p w14:paraId="79DC3D0F" w14:textId="77777777" w:rsidR="00324837" w:rsidRPr="00EC0C5F" w:rsidRDefault="00531A59" w:rsidP="000F7454">
            <w:pPr>
              <w:adjustRightInd w:val="0"/>
              <w:snapToGrid w:val="0"/>
              <w:spacing w:line="480" w:lineRule="exact"/>
              <w:ind w:firstLineChars="200" w:firstLine="520"/>
              <w:rPr>
                <w:rFonts w:ascii="Times New Roman" w:hAnsi="Times New Roman" w:cs="Times New Roman"/>
                <w:b/>
                <w:sz w:val="26"/>
                <w:szCs w:val="26"/>
              </w:rPr>
            </w:pPr>
            <w:r w:rsidRPr="00EC0C5F">
              <w:rPr>
                <w:rFonts w:ascii="Times New Roman" w:cs="Times New Roman" w:hint="eastAsia"/>
                <w:sz w:val="26"/>
                <w:szCs w:val="26"/>
              </w:rPr>
              <w:t>钻探</w:t>
            </w:r>
            <w:r w:rsidR="00EE28BE" w:rsidRPr="00EC0C5F">
              <w:rPr>
                <w:rFonts w:ascii="Times New Roman" w:cs="Times New Roman" w:hint="eastAsia"/>
                <w:sz w:val="26"/>
                <w:szCs w:val="26"/>
              </w:rPr>
              <w:t>施工结束后，</w:t>
            </w:r>
            <w:r w:rsidRPr="00EC0C5F">
              <w:rPr>
                <w:rFonts w:ascii="Times New Roman" w:cs="Times New Roman" w:hint="eastAsia"/>
                <w:sz w:val="26"/>
                <w:szCs w:val="26"/>
              </w:rPr>
              <w:t>对施工</w:t>
            </w:r>
            <w:r w:rsidR="00EE28BE" w:rsidRPr="00EC0C5F">
              <w:rPr>
                <w:rFonts w:ascii="Times New Roman" w:cs="Times New Roman" w:hint="eastAsia"/>
                <w:sz w:val="26"/>
                <w:szCs w:val="26"/>
              </w:rPr>
              <w:t>占用场地</w:t>
            </w:r>
            <w:r w:rsidRPr="00EC0C5F">
              <w:rPr>
                <w:rFonts w:ascii="Times New Roman" w:cs="Times New Roman" w:hint="eastAsia"/>
                <w:sz w:val="26"/>
                <w:szCs w:val="26"/>
              </w:rPr>
              <w:t>进行生态环境</w:t>
            </w:r>
            <w:r w:rsidR="00EE28BE" w:rsidRPr="00EC0C5F">
              <w:rPr>
                <w:rFonts w:ascii="Times New Roman" w:cs="Times New Roman" w:hint="eastAsia"/>
                <w:sz w:val="26"/>
                <w:szCs w:val="26"/>
              </w:rPr>
              <w:t>修复，具体修复方案如下：</w:t>
            </w:r>
          </w:p>
          <w:p w14:paraId="111F5A91" w14:textId="77777777" w:rsidR="00531A59" w:rsidRPr="00EC0C5F" w:rsidRDefault="00531A59" w:rsidP="000F7454">
            <w:pPr>
              <w:pStyle w:val="Default"/>
              <w:spacing w:line="480" w:lineRule="exact"/>
              <w:ind w:firstLineChars="200" w:firstLine="520"/>
              <w:rPr>
                <w:rFonts w:ascii="Times New Roman" w:cs="Times New Roman"/>
                <w:color w:val="auto"/>
                <w:sz w:val="26"/>
                <w:szCs w:val="26"/>
              </w:rPr>
            </w:pPr>
            <w:r w:rsidRPr="00EC0C5F">
              <w:rPr>
                <w:rFonts w:ascii="Times New Roman" w:cs="Times New Roman" w:hint="eastAsia"/>
                <w:color w:val="auto"/>
                <w:sz w:val="26"/>
                <w:szCs w:val="26"/>
              </w:rPr>
              <w:t>1</w:t>
            </w:r>
            <w:r w:rsidR="007042FD" w:rsidRPr="00EC0C5F">
              <w:rPr>
                <w:rFonts w:ascii="Times New Roman" w:cs="Times New Roman" w:hint="eastAsia"/>
                <w:color w:val="auto"/>
                <w:sz w:val="26"/>
                <w:szCs w:val="26"/>
              </w:rPr>
              <w:t>．</w:t>
            </w:r>
            <w:r w:rsidRPr="00EC0C5F">
              <w:rPr>
                <w:rFonts w:ascii="Times New Roman" w:cs="Times New Roman" w:hint="eastAsia"/>
                <w:color w:val="auto"/>
                <w:sz w:val="26"/>
                <w:szCs w:val="26"/>
              </w:rPr>
              <w:t>采用</w:t>
            </w:r>
            <w:r w:rsidR="008C4DC6" w:rsidRPr="00EC0C5F">
              <w:rPr>
                <w:rFonts w:ascii="Times New Roman" w:cs="Times New Roman" w:hint="eastAsia"/>
                <w:color w:val="auto"/>
                <w:sz w:val="26"/>
                <w:szCs w:val="26"/>
              </w:rPr>
              <w:t>P.O42.5</w:t>
            </w:r>
            <w:proofErr w:type="gramStart"/>
            <w:r w:rsidRPr="00EC0C5F">
              <w:rPr>
                <w:rFonts w:ascii="Times New Roman" w:cs="Times New Roman" w:hint="eastAsia"/>
                <w:color w:val="auto"/>
                <w:sz w:val="26"/>
                <w:szCs w:val="26"/>
              </w:rPr>
              <w:t>水泥全孔封孔</w:t>
            </w:r>
            <w:proofErr w:type="gramEnd"/>
            <w:r w:rsidRPr="00EC0C5F">
              <w:rPr>
                <w:rFonts w:ascii="Times New Roman" w:cs="Times New Roman" w:hint="eastAsia"/>
                <w:color w:val="auto"/>
                <w:sz w:val="26"/>
                <w:szCs w:val="26"/>
              </w:rPr>
              <w:t>，并进行不小于</w:t>
            </w:r>
            <w:r w:rsidRPr="00EC0C5F">
              <w:rPr>
                <w:rFonts w:ascii="Times New Roman" w:cs="Times New Roman" w:hint="eastAsia"/>
                <w:color w:val="auto"/>
                <w:sz w:val="26"/>
                <w:szCs w:val="26"/>
              </w:rPr>
              <w:t>10%</w:t>
            </w:r>
            <w:r w:rsidRPr="00EC0C5F">
              <w:rPr>
                <w:rFonts w:ascii="Times New Roman" w:cs="Times New Roman" w:hint="eastAsia"/>
                <w:color w:val="auto"/>
                <w:sz w:val="26"/>
                <w:szCs w:val="26"/>
              </w:rPr>
              <w:t>的封孔透孔质量检查，有效的隔断地下水，确保不对地下水系统产生干扰；</w:t>
            </w:r>
          </w:p>
          <w:p w14:paraId="7AE238BA" w14:textId="77777777" w:rsidR="00324837" w:rsidRPr="00EC0C5F" w:rsidRDefault="00531A59" w:rsidP="000F7454">
            <w:pPr>
              <w:pStyle w:val="Default"/>
              <w:spacing w:line="480" w:lineRule="exact"/>
              <w:ind w:firstLineChars="200" w:firstLine="520"/>
              <w:rPr>
                <w:rFonts w:ascii="Times New Roman" w:cs="Times New Roman"/>
                <w:color w:val="auto"/>
                <w:sz w:val="26"/>
                <w:szCs w:val="26"/>
              </w:rPr>
            </w:pPr>
            <w:r w:rsidRPr="00EC0C5F">
              <w:rPr>
                <w:rFonts w:ascii="Times New Roman" w:cs="Times New Roman" w:hint="eastAsia"/>
                <w:color w:val="auto"/>
                <w:sz w:val="26"/>
                <w:szCs w:val="26"/>
              </w:rPr>
              <w:t>2</w:t>
            </w:r>
            <w:r w:rsidR="007042FD" w:rsidRPr="00EC0C5F">
              <w:rPr>
                <w:rFonts w:ascii="Times New Roman" w:cs="Times New Roman" w:hint="eastAsia"/>
                <w:color w:val="auto"/>
                <w:sz w:val="26"/>
                <w:szCs w:val="26"/>
              </w:rPr>
              <w:t>．</w:t>
            </w:r>
            <w:r w:rsidRPr="00EC0C5F">
              <w:rPr>
                <w:rFonts w:ascii="Times New Roman" w:cs="Times New Roman" w:hint="eastAsia"/>
                <w:color w:val="auto"/>
                <w:sz w:val="26"/>
                <w:szCs w:val="26"/>
              </w:rPr>
              <w:t>钻探工程</w:t>
            </w:r>
            <w:r w:rsidR="00EE28BE" w:rsidRPr="00EC0C5F">
              <w:rPr>
                <w:rFonts w:ascii="Times New Roman" w:cs="Times New Roman" w:hint="eastAsia"/>
                <w:color w:val="auto"/>
                <w:sz w:val="26"/>
                <w:szCs w:val="26"/>
              </w:rPr>
              <w:t>结束后，及时拆除现场施工设备、物资和临时设施，清除现场各类杂物、垃圾及污染物。现场的垃圾、油污、废液、沉渣及其它固体废物应进行彻底分类清理</w:t>
            </w:r>
            <w:r w:rsidRPr="00EC0C5F">
              <w:rPr>
                <w:rFonts w:ascii="Times New Roman" w:cs="Times New Roman" w:hint="eastAsia"/>
                <w:color w:val="auto"/>
                <w:sz w:val="26"/>
                <w:szCs w:val="26"/>
              </w:rPr>
              <w:t>；</w:t>
            </w:r>
          </w:p>
          <w:p w14:paraId="53A71F6C" w14:textId="77777777" w:rsidR="00324837" w:rsidRPr="00EC0C5F" w:rsidRDefault="00531A59" w:rsidP="000F7454">
            <w:pPr>
              <w:pStyle w:val="Default"/>
              <w:spacing w:line="480" w:lineRule="exact"/>
              <w:ind w:firstLineChars="200" w:firstLine="520"/>
              <w:rPr>
                <w:rFonts w:ascii="Times New Roman" w:cs="Times New Roman"/>
                <w:color w:val="auto"/>
                <w:sz w:val="26"/>
                <w:szCs w:val="26"/>
              </w:rPr>
            </w:pPr>
            <w:r w:rsidRPr="00EC0C5F">
              <w:rPr>
                <w:rFonts w:ascii="Times New Roman" w:cs="Times New Roman" w:hint="eastAsia"/>
                <w:color w:val="auto"/>
                <w:sz w:val="26"/>
                <w:szCs w:val="26"/>
              </w:rPr>
              <w:t>3</w:t>
            </w:r>
            <w:r w:rsidR="007042FD" w:rsidRPr="00EC0C5F">
              <w:rPr>
                <w:rFonts w:ascii="Times New Roman" w:cs="Times New Roman" w:hint="eastAsia"/>
                <w:color w:val="auto"/>
                <w:sz w:val="26"/>
                <w:szCs w:val="26"/>
              </w:rPr>
              <w:t>．</w:t>
            </w:r>
            <w:r w:rsidRPr="00EC0C5F">
              <w:rPr>
                <w:rFonts w:ascii="Times New Roman" w:cs="Times New Roman" w:hint="eastAsia"/>
                <w:color w:val="auto"/>
                <w:sz w:val="26"/>
                <w:szCs w:val="26"/>
              </w:rPr>
              <w:t>将废弃泥浆、岩心埋于泥浆</w:t>
            </w:r>
            <w:r w:rsidR="0048194E" w:rsidRPr="00EC0C5F">
              <w:rPr>
                <w:rFonts w:ascii="Times New Roman" w:cs="Times New Roman" w:hint="eastAsia"/>
                <w:color w:val="auto"/>
                <w:sz w:val="26"/>
                <w:szCs w:val="26"/>
              </w:rPr>
              <w:t>池</w:t>
            </w:r>
            <w:r w:rsidRPr="00EC0C5F">
              <w:rPr>
                <w:rFonts w:ascii="Times New Roman" w:cs="Times New Roman" w:hint="eastAsia"/>
                <w:color w:val="auto"/>
                <w:sz w:val="26"/>
                <w:szCs w:val="26"/>
              </w:rPr>
              <w:t>底部，上部回填原始土壤；</w:t>
            </w:r>
          </w:p>
          <w:p w14:paraId="4D6D42C8" w14:textId="77777777" w:rsidR="00191608" w:rsidRPr="00EC0C5F" w:rsidRDefault="00531A59" w:rsidP="000F7454">
            <w:pPr>
              <w:pStyle w:val="Default"/>
              <w:spacing w:line="480" w:lineRule="exact"/>
              <w:ind w:firstLineChars="200" w:firstLine="520"/>
              <w:rPr>
                <w:rFonts w:ascii="Times New Roman" w:cs="Times New Roman"/>
                <w:color w:val="auto"/>
                <w:sz w:val="26"/>
                <w:szCs w:val="26"/>
              </w:rPr>
            </w:pPr>
            <w:r w:rsidRPr="00EC0C5F">
              <w:rPr>
                <w:rFonts w:ascii="Times New Roman" w:cs="Times New Roman" w:hint="eastAsia"/>
                <w:color w:val="auto"/>
                <w:sz w:val="26"/>
                <w:szCs w:val="26"/>
              </w:rPr>
              <w:t>4</w:t>
            </w:r>
            <w:r w:rsidR="007042FD" w:rsidRPr="00EC0C5F">
              <w:rPr>
                <w:rFonts w:ascii="Times New Roman" w:cs="Times New Roman" w:hint="eastAsia"/>
                <w:color w:val="auto"/>
                <w:sz w:val="26"/>
                <w:szCs w:val="26"/>
              </w:rPr>
              <w:t>．</w:t>
            </w:r>
            <w:r w:rsidR="00EE28BE" w:rsidRPr="00EC0C5F">
              <w:rPr>
                <w:rFonts w:ascii="Times New Roman" w:cs="Times New Roman" w:hint="eastAsia"/>
                <w:color w:val="auto"/>
                <w:sz w:val="26"/>
                <w:szCs w:val="26"/>
              </w:rPr>
              <w:t>场</w:t>
            </w:r>
            <w:r w:rsidR="00191608" w:rsidRPr="00EC0C5F">
              <w:rPr>
                <w:rFonts w:ascii="Times New Roman" w:cs="Times New Roman" w:hint="eastAsia"/>
                <w:color w:val="auto"/>
                <w:sz w:val="26"/>
                <w:szCs w:val="26"/>
              </w:rPr>
              <w:t>对施工现场进行清理，对开挖的坑、池进行回填掩埋，按原始地形地貌平整场地，每个机台（</w:t>
            </w:r>
            <w:r w:rsidR="00191608" w:rsidRPr="00EC0C5F">
              <w:rPr>
                <w:rFonts w:ascii="Times New Roman" w:cs="Times New Roman" w:hint="eastAsia"/>
                <w:color w:val="auto"/>
                <w:sz w:val="26"/>
                <w:szCs w:val="26"/>
              </w:rPr>
              <w:t>1</w:t>
            </w:r>
            <w:r w:rsidR="00A26899" w:rsidRPr="00EC0C5F">
              <w:rPr>
                <w:rFonts w:ascii="Times New Roman" w:cs="Times New Roman" w:hint="eastAsia"/>
                <w:color w:val="auto"/>
                <w:sz w:val="26"/>
                <w:szCs w:val="26"/>
              </w:rPr>
              <w:t>5</w:t>
            </w:r>
            <w:r w:rsidR="00191608" w:rsidRPr="00EC0C5F">
              <w:rPr>
                <w:rFonts w:ascii="Times New Roman" w:cs="Times New Roman" w:hint="eastAsia"/>
                <w:color w:val="auto"/>
                <w:sz w:val="26"/>
                <w:szCs w:val="26"/>
              </w:rPr>
              <w:t>0m</w:t>
            </w:r>
            <w:r w:rsidR="00191608" w:rsidRPr="00EC0C5F">
              <w:rPr>
                <w:rFonts w:ascii="Times New Roman" w:cs="Times New Roman" w:hint="eastAsia"/>
                <w:color w:val="auto"/>
                <w:sz w:val="26"/>
                <w:szCs w:val="26"/>
                <w:vertAlign w:val="superscript"/>
              </w:rPr>
              <w:t>2</w:t>
            </w:r>
            <w:r w:rsidR="00256AB2" w:rsidRPr="00EC0C5F">
              <w:rPr>
                <w:rFonts w:ascii="Times New Roman" w:cs="Times New Roman" w:hint="eastAsia"/>
                <w:color w:val="auto"/>
                <w:sz w:val="26"/>
                <w:szCs w:val="26"/>
              </w:rPr>
              <w:t>）均</w:t>
            </w:r>
            <w:r w:rsidR="00191608" w:rsidRPr="00EC0C5F">
              <w:rPr>
                <w:rFonts w:ascii="Times New Roman" w:cs="Times New Roman" w:hint="eastAsia"/>
                <w:color w:val="auto"/>
                <w:sz w:val="26"/>
                <w:szCs w:val="26"/>
              </w:rPr>
              <w:t>进行覆土</w:t>
            </w:r>
            <w:r w:rsidR="007042FD" w:rsidRPr="00EC0C5F">
              <w:rPr>
                <w:rFonts w:ascii="Times New Roman" w:cs="Times New Roman" w:hint="eastAsia"/>
                <w:color w:val="auto"/>
                <w:sz w:val="26"/>
                <w:szCs w:val="26"/>
              </w:rPr>
              <w:t>；</w:t>
            </w:r>
          </w:p>
          <w:p w14:paraId="73A7D69C" w14:textId="77777777" w:rsidR="00191608" w:rsidRPr="00EC0C5F" w:rsidRDefault="00191608" w:rsidP="000F7454">
            <w:pPr>
              <w:pStyle w:val="Default"/>
              <w:spacing w:line="480" w:lineRule="exact"/>
              <w:ind w:firstLineChars="200" w:firstLine="520"/>
              <w:rPr>
                <w:rFonts w:ascii="Times New Roman" w:cs="Times New Roman"/>
                <w:color w:val="auto"/>
                <w:sz w:val="26"/>
                <w:szCs w:val="26"/>
              </w:rPr>
            </w:pPr>
            <w:r w:rsidRPr="00EC0C5F">
              <w:rPr>
                <w:rFonts w:ascii="Times New Roman" w:cs="Times New Roman" w:hint="eastAsia"/>
                <w:color w:val="auto"/>
                <w:sz w:val="26"/>
                <w:szCs w:val="26"/>
              </w:rPr>
              <w:t>5</w:t>
            </w:r>
            <w:r w:rsidR="007042FD" w:rsidRPr="00EC0C5F">
              <w:rPr>
                <w:rFonts w:ascii="Times New Roman" w:cs="Times New Roman" w:hint="eastAsia"/>
                <w:color w:val="auto"/>
                <w:sz w:val="26"/>
                <w:szCs w:val="26"/>
              </w:rPr>
              <w:t>．</w:t>
            </w:r>
            <w:r w:rsidRPr="00EC0C5F">
              <w:rPr>
                <w:rFonts w:ascii="Times New Roman" w:cs="Times New Roman" w:hint="eastAsia"/>
                <w:color w:val="auto"/>
                <w:sz w:val="26"/>
                <w:szCs w:val="26"/>
              </w:rPr>
              <w:t>对施工场地进行植被恢复，选择的复垦植被与周边环境相协调，防止环境污染和水土流失；</w:t>
            </w:r>
          </w:p>
          <w:p w14:paraId="08E1045A" w14:textId="77777777" w:rsidR="00324837" w:rsidRPr="00EC0C5F" w:rsidRDefault="00191608" w:rsidP="000F7454">
            <w:pPr>
              <w:pStyle w:val="Default"/>
              <w:spacing w:line="480" w:lineRule="exact"/>
              <w:ind w:firstLineChars="200" w:firstLine="520"/>
              <w:rPr>
                <w:rFonts w:ascii="Times New Roman" w:cs="Times New Roman"/>
                <w:color w:val="auto"/>
                <w:sz w:val="26"/>
                <w:szCs w:val="26"/>
              </w:rPr>
            </w:pPr>
            <w:r w:rsidRPr="00EC0C5F">
              <w:rPr>
                <w:rFonts w:ascii="Times New Roman" w:cs="Times New Roman" w:hint="eastAsia"/>
                <w:color w:val="auto"/>
                <w:sz w:val="26"/>
                <w:szCs w:val="26"/>
              </w:rPr>
              <w:t>6</w:t>
            </w:r>
            <w:r w:rsidR="007042FD" w:rsidRPr="00EC0C5F">
              <w:rPr>
                <w:rFonts w:ascii="Times New Roman" w:cs="Times New Roman" w:hint="eastAsia"/>
                <w:color w:val="auto"/>
                <w:sz w:val="26"/>
                <w:szCs w:val="26"/>
              </w:rPr>
              <w:t>．</w:t>
            </w:r>
            <w:r w:rsidRPr="00EC0C5F">
              <w:rPr>
                <w:rFonts w:ascii="Times New Roman" w:cs="Times New Roman" w:hint="eastAsia"/>
                <w:color w:val="auto"/>
                <w:sz w:val="26"/>
                <w:szCs w:val="26"/>
              </w:rPr>
              <w:t>技术人员对机台平整恢复情况进行验收，并进行放射性强度检测，</w:t>
            </w:r>
            <w:r w:rsidRPr="00EC0C5F">
              <w:rPr>
                <w:rFonts w:ascii="Times New Roman" w:cs="Times New Roman" w:hint="eastAsia"/>
                <w:color w:val="auto"/>
                <w:sz w:val="26"/>
                <w:szCs w:val="26"/>
              </w:rPr>
              <w:lastRenderedPageBreak/>
              <w:t>经验收合格后方可撤离</w:t>
            </w:r>
            <w:r w:rsidR="007042FD" w:rsidRPr="00EC0C5F">
              <w:rPr>
                <w:rFonts w:ascii="Times New Roman" w:cs="Times New Roman" w:hint="eastAsia"/>
                <w:color w:val="auto"/>
                <w:sz w:val="26"/>
                <w:szCs w:val="26"/>
              </w:rPr>
              <w:t>；</w:t>
            </w:r>
          </w:p>
          <w:p w14:paraId="3B70B6E7" w14:textId="77777777" w:rsidR="00324837" w:rsidRPr="00EC0C5F" w:rsidRDefault="00191608" w:rsidP="000F7454">
            <w:pPr>
              <w:adjustRightInd w:val="0"/>
              <w:snapToGrid w:val="0"/>
              <w:spacing w:line="480" w:lineRule="exact"/>
              <w:ind w:firstLineChars="200" w:firstLine="520"/>
              <w:rPr>
                <w:rFonts w:ascii="Times New Roman" w:hAnsi="Times New Roman" w:cs="Times New Roman"/>
                <w:b/>
                <w:sz w:val="26"/>
                <w:szCs w:val="26"/>
              </w:rPr>
            </w:pPr>
            <w:r w:rsidRPr="00EC0C5F">
              <w:rPr>
                <w:rFonts w:ascii="Times New Roman" w:cs="Times New Roman" w:hint="eastAsia"/>
                <w:sz w:val="26"/>
                <w:szCs w:val="26"/>
              </w:rPr>
              <w:t>7</w:t>
            </w:r>
            <w:r w:rsidR="00EE28BE" w:rsidRPr="00EC0C5F">
              <w:rPr>
                <w:rFonts w:ascii="Times New Roman" w:cs="Times New Roman" w:hint="eastAsia"/>
                <w:sz w:val="26"/>
                <w:szCs w:val="26"/>
              </w:rPr>
              <w:t>．</w:t>
            </w:r>
            <w:r w:rsidR="00EE28BE" w:rsidRPr="00EC0C5F">
              <w:rPr>
                <w:rFonts w:ascii="Times New Roman" w:eastAsia="宋体" w:hAnsi="Times New Roman" w:cs="Times New Roman"/>
                <w:kern w:val="0"/>
                <w:sz w:val="26"/>
                <w:szCs w:val="26"/>
              </w:rPr>
              <w:t>修复方案的合理性分析</w:t>
            </w:r>
          </w:p>
          <w:p w14:paraId="6E259D52" w14:textId="77777777" w:rsidR="00324837" w:rsidRPr="00EC0C5F" w:rsidRDefault="00EE28BE" w:rsidP="000F7454">
            <w:pPr>
              <w:pStyle w:val="0"/>
              <w:ind w:firstLineChars="0" w:firstLine="510"/>
              <w:rPr>
                <w:rFonts w:asciiTheme="minorHAnsi" w:eastAsiaTheme="minorEastAsia" w:hAnsiTheme="minorHAnsi" w:cstheme="minorBidi"/>
                <w:szCs w:val="26"/>
              </w:rPr>
            </w:pPr>
            <w:r w:rsidRPr="00EC0C5F">
              <w:rPr>
                <w:rFonts w:ascii="Times New Roman" w:eastAsiaTheme="minorEastAsia" w:hAnsi="Times New Roman"/>
                <w:szCs w:val="26"/>
              </w:rPr>
              <w:t>项目所在地位于林区，其最终应要恢复为林地，而当地优势的乔木种类为松、杉等。这两</w:t>
            </w:r>
            <w:proofErr w:type="gramStart"/>
            <w:r w:rsidRPr="00EC0C5F">
              <w:rPr>
                <w:rFonts w:ascii="Times New Roman" w:eastAsiaTheme="minorEastAsia" w:hAnsi="Times New Roman"/>
                <w:szCs w:val="26"/>
              </w:rPr>
              <w:t>种树较</w:t>
            </w:r>
            <w:proofErr w:type="gramEnd"/>
            <w:r w:rsidRPr="00EC0C5F">
              <w:rPr>
                <w:rFonts w:ascii="Times New Roman" w:eastAsiaTheme="minorEastAsia" w:hAnsi="Times New Roman"/>
                <w:szCs w:val="26"/>
              </w:rPr>
              <w:t>耐旱，在当地比较易种活，</w:t>
            </w:r>
            <w:r w:rsidRPr="00EC0C5F">
              <w:rPr>
                <w:rFonts w:asciiTheme="minorHAnsi" w:eastAsiaTheme="minorEastAsia" w:hAnsiTheme="minorHAnsi" w:cstheme="minorBidi" w:hint="eastAsia"/>
                <w:szCs w:val="26"/>
              </w:rPr>
              <w:t>加上项目</w:t>
            </w:r>
            <w:proofErr w:type="gramStart"/>
            <w:r w:rsidRPr="00EC0C5F">
              <w:rPr>
                <w:rFonts w:asciiTheme="minorHAnsi" w:eastAsiaTheme="minorEastAsia" w:hAnsiTheme="minorHAnsi" w:cstheme="minorBidi" w:hint="eastAsia"/>
                <w:szCs w:val="26"/>
              </w:rPr>
              <w:t>所地区</w:t>
            </w:r>
            <w:proofErr w:type="gramEnd"/>
            <w:r w:rsidRPr="00EC0C5F">
              <w:rPr>
                <w:rFonts w:asciiTheme="minorHAnsi" w:eastAsiaTheme="minorEastAsia" w:hAnsiTheme="minorHAnsi" w:cstheme="minorBidi" w:hint="eastAsia"/>
                <w:szCs w:val="26"/>
              </w:rPr>
              <w:t>降水量较多，当地树木、草类较易生长。项目恢复目标与当地植被一致，且较成活，修复方案合理可行。</w:t>
            </w:r>
          </w:p>
          <w:p w14:paraId="34115816" w14:textId="77777777" w:rsidR="00191608" w:rsidRPr="00EC0C5F" w:rsidRDefault="00191608" w:rsidP="00E6504A">
            <w:pPr>
              <w:pStyle w:val="0"/>
              <w:ind w:firstLineChars="0" w:firstLine="0"/>
              <w:rPr>
                <w:rFonts w:asciiTheme="minorHAnsi" w:eastAsiaTheme="minorEastAsia" w:hAnsiTheme="minorHAnsi" w:cstheme="minorBidi"/>
                <w:szCs w:val="26"/>
              </w:rPr>
            </w:pPr>
          </w:p>
        </w:tc>
      </w:tr>
    </w:tbl>
    <w:p w14:paraId="2DED3CBE" w14:textId="77777777" w:rsidR="00324837" w:rsidRPr="00EC0C5F" w:rsidRDefault="00324837">
      <w:pPr>
        <w:pStyle w:val="a8"/>
        <w:spacing w:line="400" w:lineRule="exact"/>
        <w:jc w:val="left"/>
        <w:outlineLvl w:val="0"/>
        <w:rPr>
          <w:rFonts w:ascii="Times New Roman" w:hAnsi="Times New Roman" w:cs="Times New Roman"/>
          <w:b/>
          <w:sz w:val="26"/>
          <w:szCs w:val="26"/>
        </w:rPr>
        <w:sectPr w:rsidR="00324837" w:rsidRPr="00EC0C5F">
          <w:pgSz w:w="11906" w:h="16838"/>
          <w:pgMar w:top="1440" w:right="1800" w:bottom="1440" w:left="1800" w:header="851" w:footer="992" w:gutter="0"/>
          <w:cols w:space="425"/>
          <w:docGrid w:type="lines" w:linePitch="312"/>
        </w:sectPr>
      </w:pPr>
    </w:p>
    <w:p w14:paraId="0140023E" w14:textId="77777777" w:rsidR="00BD2C96" w:rsidRPr="00EC0C5F" w:rsidRDefault="00EE28BE">
      <w:pPr>
        <w:pStyle w:val="a8"/>
        <w:spacing w:line="400" w:lineRule="exact"/>
        <w:jc w:val="left"/>
        <w:outlineLvl w:val="0"/>
        <w:rPr>
          <w:rFonts w:ascii="Times New Roman" w:hAnsi="Times New Roman" w:cs="Times New Roman"/>
          <w:b/>
          <w:sz w:val="26"/>
          <w:szCs w:val="26"/>
        </w:rPr>
      </w:pPr>
      <w:bookmarkStart w:id="18" w:name="_Toc97650589"/>
      <w:r w:rsidRPr="00EC0C5F">
        <w:rPr>
          <w:rFonts w:ascii="Times New Roman" w:hAnsi="Times New Roman" w:cs="Times New Roman" w:hint="eastAsia"/>
          <w:b/>
          <w:sz w:val="26"/>
          <w:szCs w:val="26"/>
        </w:rPr>
        <w:lastRenderedPageBreak/>
        <w:t>13</w:t>
      </w:r>
      <w:r w:rsidR="00E6504A">
        <w:rPr>
          <w:rFonts w:ascii="Times New Roman" w:hAnsi="Times New Roman" w:cs="Times New Roman" w:hint="eastAsia"/>
          <w:b/>
          <w:sz w:val="26"/>
          <w:szCs w:val="26"/>
        </w:rPr>
        <w:t xml:space="preserve"> </w:t>
      </w:r>
      <w:r w:rsidRPr="00EC0C5F">
        <w:rPr>
          <w:rFonts w:ascii="Times New Roman" w:hAnsi="Times New Roman" w:cs="Times New Roman" w:hint="eastAsia"/>
          <w:b/>
          <w:sz w:val="26"/>
          <w:szCs w:val="26"/>
        </w:rPr>
        <w:t>结论与建议</w:t>
      </w:r>
      <w:bookmarkEnd w:id="18"/>
    </w:p>
    <w:tbl>
      <w:tblPr>
        <w:tblStyle w:val="af2"/>
        <w:tblW w:w="0" w:type="auto"/>
        <w:tblLook w:val="04A0" w:firstRow="1" w:lastRow="0" w:firstColumn="1" w:lastColumn="0" w:noHBand="0" w:noVBand="1"/>
      </w:tblPr>
      <w:tblGrid>
        <w:gridCol w:w="8522"/>
      </w:tblGrid>
      <w:tr w:rsidR="00EC0C5F" w:rsidRPr="00EC0C5F" w14:paraId="22D18A2C" w14:textId="77777777" w:rsidTr="00BD2C96">
        <w:trPr>
          <w:trHeight w:val="13493"/>
        </w:trPr>
        <w:tc>
          <w:tcPr>
            <w:tcW w:w="8522" w:type="dxa"/>
          </w:tcPr>
          <w:p w14:paraId="0FA2C75D" w14:textId="77777777" w:rsidR="00BD2C96" w:rsidRPr="00EC0C5F" w:rsidRDefault="00801F02" w:rsidP="00C866E7">
            <w:pPr>
              <w:pStyle w:val="a8"/>
              <w:spacing w:line="400" w:lineRule="exact"/>
              <w:jc w:val="left"/>
              <w:rPr>
                <w:rFonts w:ascii="Times New Roman" w:hAnsi="Times New Roman" w:cs="Times New Roman"/>
                <w:b/>
                <w:sz w:val="26"/>
                <w:szCs w:val="26"/>
              </w:rPr>
            </w:pPr>
            <w:r>
              <w:rPr>
                <w:rFonts w:ascii="Times New Roman" w:hAnsi="Times New Roman" w:cs="Times New Roman" w:hint="eastAsia"/>
                <w:b/>
                <w:sz w:val="26"/>
                <w:szCs w:val="26"/>
              </w:rPr>
              <w:t>一、</w:t>
            </w:r>
            <w:r w:rsidR="00BD2C96" w:rsidRPr="00EC0C5F">
              <w:rPr>
                <w:rFonts w:ascii="Times New Roman" w:hAnsi="Times New Roman" w:cs="Times New Roman" w:hint="eastAsia"/>
                <w:b/>
                <w:sz w:val="26"/>
                <w:szCs w:val="26"/>
              </w:rPr>
              <w:t>结论</w:t>
            </w:r>
          </w:p>
          <w:p w14:paraId="72C6EF29" w14:textId="77777777" w:rsidR="00BD2C96" w:rsidRPr="00EC0C5F" w:rsidRDefault="00801F02" w:rsidP="00C866E7">
            <w:pPr>
              <w:pStyle w:val="a8"/>
              <w:spacing w:line="400" w:lineRule="exact"/>
              <w:jc w:val="left"/>
              <w:rPr>
                <w:rFonts w:ascii="Times New Roman" w:hAnsi="Times New Roman" w:cs="Times New Roman"/>
                <w:b/>
                <w:sz w:val="26"/>
                <w:szCs w:val="26"/>
              </w:rPr>
            </w:pPr>
            <w:r>
              <w:rPr>
                <w:rFonts w:ascii="Times New Roman" w:hAnsi="Times New Roman" w:cs="Times New Roman" w:hint="eastAsia"/>
                <w:b/>
                <w:sz w:val="26"/>
                <w:szCs w:val="26"/>
              </w:rPr>
              <w:t>1</w:t>
            </w:r>
            <w:r w:rsidRPr="00801F02">
              <w:rPr>
                <w:rFonts w:ascii="Times New Roman" w:hAnsi="Times New Roman" w:cs="Times New Roman"/>
                <w:b/>
                <w:sz w:val="26"/>
                <w:szCs w:val="26"/>
              </w:rPr>
              <w:t>．</w:t>
            </w:r>
            <w:r w:rsidR="00BD2C96" w:rsidRPr="00EC0C5F">
              <w:rPr>
                <w:rFonts w:ascii="Times New Roman" w:hAnsi="Times New Roman" w:cs="Times New Roman" w:hint="eastAsia"/>
                <w:b/>
                <w:sz w:val="26"/>
                <w:szCs w:val="26"/>
              </w:rPr>
              <w:t>项目概况</w:t>
            </w:r>
          </w:p>
          <w:p w14:paraId="54D1DBF6" w14:textId="77777777" w:rsidR="00801F02" w:rsidRPr="00801F02" w:rsidRDefault="00801F02" w:rsidP="00DF08E1">
            <w:pPr>
              <w:pStyle w:val="a8"/>
              <w:spacing w:line="480" w:lineRule="exact"/>
              <w:ind w:firstLineChars="200" w:firstLine="522"/>
              <w:jc w:val="left"/>
              <w:rPr>
                <w:rFonts w:ascii="Times New Roman" w:hAnsi="Times New Roman" w:cs="Times New Roman"/>
                <w:b/>
                <w:sz w:val="26"/>
                <w:szCs w:val="26"/>
              </w:rPr>
            </w:pPr>
            <w:r w:rsidRPr="00801F02">
              <w:rPr>
                <w:rFonts w:ascii="Times New Roman" w:hAnsi="Times New Roman" w:cs="Times New Roman" w:hint="eastAsia"/>
                <w:b/>
                <w:sz w:val="26"/>
                <w:szCs w:val="26"/>
              </w:rPr>
              <w:t>（</w:t>
            </w:r>
            <w:r w:rsidRPr="00801F02">
              <w:rPr>
                <w:rFonts w:ascii="Times New Roman" w:hAnsi="Times New Roman" w:cs="Times New Roman" w:hint="eastAsia"/>
                <w:b/>
                <w:sz w:val="26"/>
                <w:szCs w:val="26"/>
              </w:rPr>
              <w:t>1</w:t>
            </w:r>
            <w:r w:rsidRPr="00801F02">
              <w:rPr>
                <w:rFonts w:ascii="Times New Roman" w:hAnsi="Times New Roman" w:cs="Times New Roman" w:hint="eastAsia"/>
                <w:b/>
                <w:sz w:val="26"/>
                <w:szCs w:val="26"/>
              </w:rPr>
              <w:t>）基本概况</w:t>
            </w:r>
          </w:p>
          <w:p w14:paraId="11F0495B" w14:textId="77777777" w:rsidR="00BD2C96" w:rsidRDefault="00D91DC7" w:rsidP="00DF08E1">
            <w:pPr>
              <w:pStyle w:val="a8"/>
              <w:spacing w:line="480" w:lineRule="exact"/>
              <w:ind w:firstLineChars="200" w:firstLine="520"/>
              <w:jc w:val="left"/>
              <w:rPr>
                <w:rFonts w:ascii="Times New Roman" w:hAnsi="Times New Roman" w:cs="Times New Roman"/>
                <w:sz w:val="26"/>
                <w:szCs w:val="26"/>
              </w:rPr>
            </w:pPr>
            <w:r w:rsidRPr="00EC0C5F">
              <w:rPr>
                <w:rFonts w:ascii="Times New Roman" w:hAnsi="Times New Roman" w:cs="Times New Roman" w:hint="eastAsia"/>
                <w:sz w:val="26"/>
                <w:szCs w:val="26"/>
              </w:rPr>
              <w:t>《广东省</w:t>
            </w:r>
            <w:r w:rsidR="00894ED5" w:rsidRPr="00EC0C5F">
              <w:rPr>
                <w:rFonts w:ascii="Times New Roman" w:hAnsi="Times New Roman" w:cs="Times New Roman" w:hint="eastAsia"/>
                <w:sz w:val="26"/>
                <w:szCs w:val="26"/>
              </w:rPr>
              <w:t>诸广岩体南部地区</w:t>
            </w:r>
            <w:r w:rsidR="00C34A20" w:rsidRPr="00EC0C5F">
              <w:rPr>
                <w:rFonts w:ascii="Times New Roman" w:hAnsi="Times New Roman" w:cs="Times New Roman" w:hint="eastAsia"/>
                <w:sz w:val="26"/>
                <w:szCs w:val="26"/>
              </w:rPr>
              <w:t>铀</w:t>
            </w:r>
            <w:r w:rsidRPr="00EC0C5F">
              <w:rPr>
                <w:rFonts w:ascii="Times New Roman" w:hAnsi="Times New Roman" w:cs="Times New Roman" w:hint="eastAsia"/>
                <w:sz w:val="26"/>
                <w:szCs w:val="26"/>
              </w:rPr>
              <w:t>矿资源调查评价与勘查》</w:t>
            </w:r>
            <w:r w:rsidR="007042FD" w:rsidRPr="00EC0C5F">
              <w:rPr>
                <w:rFonts w:ascii="Times New Roman" w:hAnsi="Times New Roman" w:cs="Times New Roman" w:hint="eastAsia"/>
                <w:sz w:val="26"/>
                <w:szCs w:val="26"/>
              </w:rPr>
              <w:t>项目</w:t>
            </w:r>
            <w:r w:rsidR="00BD2C96" w:rsidRPr="00EC0C5F">
              <w:rPr>
                <w:rFonts w:ascii="Times New Roman" w:hAnsi="Times New Roman" w:cs="Times New Roman" w:hint="eastAsia"/>
                <w:sz w:val="26"/>
                <w:szCs w:val="26"/>
              </w:rPr>
              <w:t>来源于中国核工业地质局，属续作项目，项目编码为</w:t>
            </w:r>
            <w:r w:rsidR="00BD2C96" w:rsidRPr="00EC0C5F">
              <w:rPr>
                <w:rFonts w:ascii="Times New Roman" w:hAnsi="Times New Roman" w:cs="Times New Roman" w:hint="eastAsia"/>
                <w:sz w:val="26"/>
                <w:szCs w:val="26"/>
              </w:rPr>
              <w:t>20</w:t>
            </w:r>
            <w:r w:rsidR="0037260E" w:rsidRPr="00EC0C5F">
              <w:rPr>
                <w:rFonts w:ascii="Times New Roman" w:hAnsi="Times New Roman" w:cs="Times New Roman" w:hint="eastAsia"/>
                <w:sz w:val="26"/>
                <w:szCs w:val="26"/>
              </w:rPr>
              <w:t>22XX</w:t>
            </w:r>
            <w:r w:rsidR="00BD2C96" w:rsidRPr="00EC0C5F">
              <w:rPr>
                <w:rFonts w:ascii="Times New Roman" w:hAnsi="Times New Roman" w:cs="Times New Roman" w:hint="eastAsia"/>
                <w:sz w:val="26"/>
                <w:szCs w:val="26"/>
              </w:rPr>
              <w:t>，包含</w:t>
            </w:r>
            <w:r w:rsidR="0037260E" w:rsidRPr="00EC0C5F">
              <w:rPr>
                <w:rFonts w:ascii="Times New Roman" w:hAnsi="Times New Roman" w:cs="Times New Roman" w:hint="eastAsia"/>
                <w:sz w:val="26"/>
                <w:szCs w:val="26"/>
              </w:rPr>
              <w:t>5</w:t>
            </w:r>
            <w:r w:rsidR="00BD2C96" w:rsidRPr="00EC0C5F">
              <w:rPr>
                <w:rFonts w:ascii="Times New Roman" w:hAnsi="Times New Roman" w:cs="Times New Roman" w:hint="eastAsia"/>
                <w:sz w:val="26"/>
                <w:szCs w:val="26"/>
              </w:rPr>
              <w:t>个带钻子项目。</w:t>
            </w:r>
          </w:p>
          <w:p w14:paraId="4A3AEB7E" w14:textId="77777777" w:rsidR="00801F02" w:rsidRPr="00801F02" w:rsidRDefault="00801F02" w:rsidP="00DF08E1">
            <w:pPr>
              <w:pStyle w:val="a8"/>
              <w:spacing w:line="480" w:lineRule="exact"/>
              <w:ind w:firstLineChars="200" w:firstLine="522"/>
              <w:jc w:val="left"/>
              <w:rPr>
                <w:rFonts w:ascii="Times New Roman" w:hAnsi="Times New Roman" w:cs="Times New Roman"/>
                <w:b/>
                <w:sz w:val="26"/>
                <w:szCs w:val="26"/>
              </w:rPr>
            </w:pPr>
            <w:r w:rsidRPr="00801F02">
              <w:rPr>
                <w:rFonts w:ascii="Times New Roman" w:hAnsi="Times New Roman" w:cs="Times New Roman" w:hint="eastAsia"/>
                <w:b/>
                <w:sz w:val="26"/>
                <w:szCs w:val="26"/>
              </w:rPr>
              <w:t>（</w:t>
            </w:r>
            <w:r>
              <w:rPr>
                <w:rFonts w:ascii="Times New Roman" w:hAnsi="Times New Roman" w:cs="Times New Roman" w:hint="eastAsia"/>
                <w:b/>
                <w:sz w:val="26"/>
                <w:szCs w:val="26"/>
              </w:rPr>
              <w:t>2</w:t>
            </w:r>
            <w:r w:rsidRPr="00801F02">
              <w:rPr>
                <w:rFonts w:ascii="Times New Roman" w:hAnsi="Times New Roman" w:cs="Times New Roman" w:hint="eastAsia"/>
                <w:b/>
                <w:sz w:val="26"/>
                <w:szCs w:val="26"/>
              </w:rPr>
              <w:t>）</w:t>
            </w:r>
            <w:r>
              <w:rPr>
                <w:rFonts w:ascii="Times New Roman" w:hAnsi="Times New Roman" w:cs="Times New Roman" w:hint="eastAsia"/>
                <w:b/>
                <w:sz w:val="26"/>
                <w:szCs w:val="26"/>
              </w:rPr>
              <w:t>建设内容</w:t>
            </w:r>
          </w:p>
          <w:p w14:paraId="51692CE5" w14:textId="77777777" w:rsidR="00BD2C96" w:rsidRDefault="005E07C5" w:rsidP="00DF08E1">
            <w:pPr>
              <w:pStyle w:val="a8"/>
              <w:spacing w:line="480" w:lineRule="exact"/>
              <w:ind w:firstLineChars="200" w:firstLine="520"/>
              <w:jc w:val="left"/>
              <w:rPr>
                <w:rFonts w:ascii="Times New Roman" w:hAnsi="Times New Roman" w:cs="Times New Roman"/>
                <w:sz w:val="26"/>
                <w:szCs w:val="26"/>
              </w:rPr>
            </w:pPr>
            <w:r>
              <w:rPr>
                <w:rFonts w:ascii="Times New Roman" w:hAnsi="Times New Roman" w:cs="Times New Roman" w:hint="eastAsia"/>
                <w:sz w:val="26"/>
                <w:szCs w:val="26"/>
              </w:rPr>
              <w:t>2022</w:t>
            </w:r>
            <w:r>
              <w:rPr>
                <w:rFonts w:ascii="Times New Roman" w:hAnsi="Times New Roman" w:cs="Times New Roman" w:hint="eastAsia"/>
                <w:sz w:val="26"/>
                <w:szCs w:val="26"/>
              </w:rPr>
              <w:t>年</w:t>
            </w:r>
            <w:r w:rsidR="00BD2C96" w:rsidRPr="00EC0C5F">
              <w:rPr>
                <w:rFonts w:ascii="Times New Roman" w:hAnsi="Times New Roman" w:cs="Times New Roman" w:hint="eastAsia"/>
                <w:sz w:val="26"/>
                <w:szCs w:val="26"/>
              </w:rPr>
              <w:t>项目设计钻孔</w:t>
            </w:r>
            <w:r w:rsidR="00BD2C96" w:rsidRPr="00EC0C5F">
              <w:rPr>
                <w:rFonts w:ascii="Times New Roman" w:hAnsi="Times New Roman" w:cs="Times New Roman" w:hint="eastAsia"/>
                <w:sz w:val="26"/>
                <w:szCs w:val="26"/>
              </w:rPr>
              <w:t>10</w:t>
            </w:r>
            <w:r w:rsidR="0093375F">
              <w:rPr>
                <w:rFonts w:ascii="Times New Roman" w:hAnsi="Times New Roman" w:cs="Times New Roman" w:hint="eastAsia"/>
                <w:sz w:val="26"/>
                <w:szCs w:val="26"/>
              </w:rPr>
              <w:t>0</w:t>
            </w:r>
            <w:r w:rsidR="00BD2C96" w:rsidRPr="00EC0C5F">
              <w:rPr>
                <w:rFonts w:ascii="Times New Roman" w:hAnsi="Times New Roman" w:cs="Times New Roman" w:hint="eastAsia"/>
                <w:sz w:val="26"/>
                <w:szCs w:val="26"/>
              </w:rPr>
              <w:t>个，合计进尺为</w:t>
            </w:r>
            <w:r w:rsidR="0037260E" w:rsidRPr="00EC0C5F">
              <w:rPr>
                <w:rFonts w:ascii="Times New Roman" w:hAnsi="Times New Roman" w:cs="Times New Roman" w:hint="eastAsia"/>
                <w:sz w:val="26"/>
                <w:szCs w:val="26"/>
              </w:rPr>
              <w:t>40000m</w:t>
            </w:r>
            <w:r w:rsidR="00BD2C96" w:rsidRPr="00EC0C5F">
              <w:rPr>
                <w:rFonts w:ascii="Times New Roman" w:hAnsi="Times New Roman" w:cs="Times New Roman" w:hint="eastAsia"/>
                <w:sz w:val="26"/>
                <w:szCs w:val="26"/>
              </w:rPr>
              <w:t>。合计临时占地</w:t>
            </w:r>
            <w:r w:rsidR="002D66CE">
              <w:rPr>
                <w:rFonts w:ascii="Times New Roman" w:hAnsi="Times New Roman" w:cs="Times New Roman" w:hint="eastAsia"/>
                <w:sz w:val="26"/>
                <w:szCs w:val="26"/>
              </w:rPr>
              <w:t>15</w:t>
            </w:r>
            <w:r w:rsidR="00BD2C96" w:rsidRPr="00EC0C5F">
              <w:rPr>
                <w:rFonts w:ascii="Times New Roman" w:hAnsi="Times New Roman" w:cs="Times New Roman" w:hint="eastAsia"/>
                <w:sz w:val="26"/>
                <w:szCs w:val="26"/>
              </w:rPr>
              <w:t>000m</w:t>
            </w:r>
            <w:r w:rsidR="00BD2C96" w:rsidRPr="00EC0C5F">
              <w:rPr>
                <w:rFonts w:ascii="Times New Roman" w:hAnsi="Times New Roman" w:cs="Times New Roman" w:hint="eastAsia"/>
                <w:sz w:val="26"/>
                <w:szCs w:val="26"/>
                <w:vertAlign w:val="superscript"/>
              </w:rPr>
              <w:t>2</w:t>
            </w:r>
            <w:r w:rsidR="00BD2C96" w:rsidRPr="00EC0C5F">
              <w:rPr>
                <w:rFonts w:ascii="Times New Roman" w:hAnsi="Times New Roman" w:cs="Times New Roman" w:hint="eastAsia"/>
                <w:sz w:val="26"/>
                <w:szCs w:val="26"/>
              </w:rPr>
              <w:t>。项目的实施，会产生很</w:t>
            </w:r>
            <w:r w:rsidR="00256AB2" w:rsidRPr="00EC0C5F">
              <w:rPr>
                <w:rFonts w:ascii="Times New Roman" w:hAnsi="Times New Roman" w:cs="Times New Roman" w:hint="eastAsia"/>
                <w:sz w:val="26"/>
                <w:szCs w:val="26"/>
              </w:rPr>
              <w:t>少</w:t>
            </w:r>
            <w:r w:rsidR="00BD2C96" w:rsidRPr="00EC0C5F">
              <w:rPr>
                <w:rFonts w:ascii="Times New Roman" w:hAnsi="Times New Roman" w:cs="Times New Roman" w:hint="eastAsia"/>
                <w:sz w:val="26"/>
                <w:szCs w:val="26"/>
              </w:rPr>
              <w:t>量的扬尘和燃油废气；产生</w:t>
            </w:r>
            <w:r w:rsidR="00906EBF">
              <w:rPr>
                <w:rFonts w:ascii="Times New Roman" w:hAnsi="Times New Roman" w:cs="Times New Roman" w:hint="eastAsia"/>
                <w:sz w:val="26"/>
                <w:szCs w:val="26"/>
              </w:rPr>
              <w:t>3.2</w:t>
            </w:r>
            <w:r w:rsidR="00BD2C96" w:rsidRPr="00EC0C5F">
              <w:rPr>
                <w:rFonts w:ascii="Times New Roman" w:hAnsi="Times New Roman" w:cs="Times New Roman" w:hint="eastAsia"/>
                <w:sz w:val="26"/>
                <w:szCs w:val="26"/>
              </w:rPr>
              <w:t>m</w:t>
            </w:r>
            <w:r w:rsidR="00BD2C96" w:rsidRPr="00EC0C5F">
              <w:rPr>
                <w:rFonts w:ascii="Times New Roman" w:hAnsi="Times New Roman" w:cs="Times New Roman" w:hint="eastAsia"/>
                <w:sz w:val="26"/>
                <w:szCs w:val="26"/>
                <w:vertAlign w:val="superscript"/>
              </w:rPr>
              <w:t>3</w:t>
            </w:r>
            <w:r w:rsidR="00BD2C96" w:rsidRPr="00EC0C5F">
              <w:rPr>
                <w:rFonts w:ascii="Times New Roman" w:hAnsi="Times New Roman" w:cs="Times New Roman" w:hint="eastAsia"/>
                <w:sz w:val="26"/>
                <w:szCs w:val="26"/>
              </w:rPr>
              <w:t>/d</w:t>
            </w:r>
            <w:r w:rsidR="00BD2C96" w:rsidRPr="00EC0C5F">
              <w:rPr>
                <w:rFonts w:ascii="Times New Roman" w:hAnsi="Times New Roman" w:cs="Times New Roman" w:hint="eastAsia"/>
                <w:sz w:val="26"/>
                <w:szCs w:val="26"/>
              </w:rPr>
              <w:t>生活废水；产生废岩心</w:t>
            </w:r>
            <w:r w:rsidR="0093375F">
              <w:rPr>
                <w:rFonts w:ascii="Times New Roman" w:hAnsi="Times New Roman" w:cs="Times New Roman" w:hint="eastAsia"/>
                <w:sz w:val="26"/>
                <w:szCs w:val="26"/>
              </w:rPr>
              <w:t>176</w:t>
            </w:r>
            <w:r w:rsidR="00BD2C96" w:rsidRPr="00EC0C5F">
              <w:rPr>
                <w:rFonts w:ascii="Times New Roman" w:hAnsi="Times New Roman" w:cs="Times New Roman" w:hint="eastAsia"/>
                <w:sz w:val="26"/>
                <w:szCs w:val="26"/>
              </w:rPr>
              <w:t>m</w:t>
            </w:r>
            <w:r w:rsidR="00BD2C96" w:rsidRPr="00EC0C5F">
              <w:rPr>
                <w:rFonts w:ascii="Times New Roman" w:hAnsi="Times New Roman" w:cs="Times New Roman" w:hint="eastAsia"/>
                <w:sz w:val="26"/>
                <w:szCs w:val="26"/>
                <w:vertAlign w:val="superscript"/>
              </w:rPr>
              <w:t>3</w:t>
            </w:r>
            <w:r w:rsidR="00BD2C96" w:rsidRPr="00EC0C5F">
              <w:rPr>
                <w:rFonts w:ascii="Times New Roman" w:hAnsi="Times New Roman" w:cs="Times New Roman" w:hint="eastAsia"/>
                <w:sz w:val="26"/>
                <w:szCs w:val="26"/>
              </w:rPr>
              <w:t>。</w:t>
            </w:r>
            <w:r w:rsidR="0037260E" w:rsidRPr="00EC0C5F">
              <w:rPr>
                <w:rFonts w:ascii="Times New Roman" w:hAnsi="Times New Roman" w:cs="Times New Roman" w:hint="eastAsia"/>
                <w:sz w:val="26"/>
                <w:szCs w:val="26"/>
              </w:rPr>
              <w:t>此后项目每年度根据子项目设置情况和钻探工作任务量参照此标准执行。</w:t>
            </w:r>
          </w:p>
          <w:p w14:paraId="4AEC2B27" w14:textId="77777777" w:rsidR="00801F02" w:rsidRPr="00EC0C5F" w:rsidRDefault="00801F02" w:rsidP="00DF08E1">
            <w:pPr>
              <w:pStyle w:val="a8"/>
              <w:spacing w:line="400" w:lineRule="exact"/>
              <w:jc w:val="left"/>
              <w:rPr>
                <w:rFonts w:ascii="Times New Roman" w:hAnsi="Times New Roman" w:cs="Times New Roman"/>
                <w:b/>
                <w:sz w:val="26"/>
                <w:szCs w:val="26"/>
              </w:rPr>
            </w:pPr>
            <w:r>
              <w:rPr>
                <w:rFonts w:ascii="Times New Roman" w:hAnsi="Times New Roman" w:cs="Times New Roman" w:hint="eastAsia"/>
                <w:b/>
                <w:sz w:val="26"/>
                <w:szCs w:val="26"/>
              </w:rPr>
              <w:t>2</w:t>
            </w:r>
            <w:r w:rsidRPr="00801F02">
              <w:rPr>
                <w:rFonts w:ascii="Times New Roman" w:hAnsi="Times New Roman" w:cs="Times New Roman"/>
                <w:b/>
                <w:sz w:val="26"/>
                <w:szCs w:val="26"/>
              </w:rPr>
              <w:t>．</w:t>
            </w:r>
            <w:r>
              <w:rPr>
                <w:rFonts w:ascii="Times New Roman" w:hAnsi="Times New Roman" w:cs="Times New Roman" w:hint="eastAsia"/>
                <w:b/>
                <w:sz w:val="26"/>
                <w:szCs w:val="26"/>
              </w:rPr>
              <w:t>分析判定相关情况</w:t>
            </w:r>
          </w:p>
          <w:p w14:paraId="61404877" w14:textId="77777777" w:rsidR="00801F02" w:rsidRPr="004378B9" w:rsidRDefault="004378B9" w:rsidP="00DF08E1">
            <w:pPr>
              <w:pStyle w:val="a8"/>
              <w:spacing w:line="480" w:lineRule="exact"/>
              <w:ind w:firstLineChars="200" w:firstLine="520"/>
              <w:jc w:val="left"/>
              <w:rPr>
                <w:rFonts w:ascii="Times New Roman" w:hAnsi="Times New Roman" w:cs="Times New Roman"/>
                <w:sz w:val="26"/>
                <w:szCs w:val="26"/>
              </w:rPr>
            </w:pPr>
            <w:r w:rsidRPr="004378B9">
              <w:rPr>
                <w:rFonts w:ascii="Times New Roman" w:hAnsi="Times New Roman" w:cs="Times New Roman" w:hint="eastAsia"/>
                <w:sz w:val="26"/>
                <w:szCs w:val="26"/>
              </w:rPr>
              <w:t>本项目属铀矿地质勘查，不涉及禁止开发区域，同时采取生态保护与恢复措施，对生态环境影响小。</w:t>
            </w:r>
          </w:p>
          <w:p w14:paraId="7A28DA23" w14:textId="77777777" w:rsidR="00BD2C96" w:rsidRPr="00EC0C5F" w:rsidRDefault="001655D3" w:rsidP="00DF08E1">
            <w:pPr>
              <w:pStyle w:val="a8"/>
              <w:spacing w:line="400" w:lineRule="exact"/>
              <w:jc w:val="left"/>
              <w:rPr>
                <w:rFonts w:ascii="Times New Roman" w:hAnsi="Times New Roman" w:cs="Times New Roman"/>
                <w:b/>
                <w:sz w:val="26"/>
                <w:szCs w:val="26"/>
              </w:rPr>
            </w:pPr>
            <w:r>
              <w:rPr>
                <w:rFonts w:ascii="Times New Roman" w:hAnsi="Times New Roman" w:cs="Times New Roman" w:hint="eastAsia"/>
                <w:b/>
                <w:sz w:val="26"/>
                <w:szCs w:val="26"/>
              </w:rPr>
              <w:t>3</w:t>
            </w:r>
            <w:r w:rsidRPr="00801F02">
              <w:rPr>
                <w:rFonts w:ascii="Times New Roman" w:hAnsi="Times New Roman" w:cs="Times New Roman"/>
                <w:b/>
                <w:sz w:val="26"/>
                <w:szCs w:val="26"/>
              </w:rPr>
              <w:t>．</w:t>
            </w:r>
            <w:r>
              <w:rPr>
                <w:rFonts w:ascii="Times New Roman" w:hAnsi="Times New Roman" w:cs="Times New Roman" w:hint="eastAsia"/>
                <w:b/>
                <w:sz w:val="26"/>
                <w:szCs w:val="26"/>
              </w:rPr>
              <w:t>区域</w:t>
            </w:r>
            <w:r w:rsidR="00BD2C96" w:rsidRPr="00EC0C5F">
              <w:rPr>
                <w:rFonts w:ascii="Times New Roman" w:hAnsi="Times New Roman" w:cs="Times New Roman" w:hint="eastAsia"/>
                <w:b/>
                <w:sz w:val="26"/>
                <w:szCs w:val="26"/>
              </w:rPr>
              <w:t>环境质量现状</w:t>
            </w:r>
          </w:p>
          <w:p w14:paraId="0C4579E9" w14:textId="77777777" w:rsidR="00BD2C96" w:rsidRPr="00EC0C5F" w:rsidRDefault="00BD2C96" w:rsidP="00DF08E1">
            <w:pPr>
              <w:pStyle w:val="a8"/>
              <w:spacing w:line="480" w:lineRule="exact"/>
              <w:ind w:firstLineChars="200" w:firstLine="520"/>
              <w:jc w:val="left"/>
              <w:rPr>
                <w:rFonts w:ascii="Times New Roman" w:hAnsi="Times New Roman" w:cs="Times New Roman"/>
                <w:sz w:val="26"/>
                <w:szCs w:val="26"/>
              </w:rPr>
            </w:pPr>
            <w:r w:rsidRPr="00EC0C5F">
              <w:rPr>
                <w:rFonts w:ascii="Times New Roman" w:hAnsi="Times New Roman" w:cs="Times New Roman"/>
                <w:sz w:val="26"/>
                <w:szCs w:val="26"/>
              </w:rPr>
              <w:t>本项目环境质量现状</w:t>
            </w:r>
            <w:r w:rsidRPr="00EC0C5F">
              <w:rPr>
                <w:rFonts w:ascii="Times New Roman" w:hAnsi="Times New Roman" w:cs="Times New Roman"/>
                <w:sz w:val="26"/>
                <w:szCs w:val="26"/>
              </w:rPr>
              <w:t>γ</w:t>
            </w:r>
            <w:r w:rsidRPr="00EC0C5F">
              <w:rPr>
                <w:rFonts w:ascii="Times New Roman" w:hAnsi="Times New Roman" w:cs="Times New Roman"/>
                <w:sz w:val="26"/>
                <w:szCs w:val="26"/>
              </w:rPr>
              <w:t>辐射空气吸收剂量</w:t>
            </w:r>
            <w:proofErr w:type="gramStart"/>
            <w:r w:rsidRPr="00EC0C5F">
              <w:rPr>
                <w:rFonts w:ascii="Times New Roman" w:hAnsi="Times New Roman" w:cs="Times New Roman"/>
                <w:sz w:val="26"/>
                <w:szCs w:val="26"/>
              </w:rPr>
              <w:t>率范围</w:t>
            </w:r>
            <w:proofErr w:type="gramEnd"/>
            <w:r w:rsidRPr="00EC0C5F">
              <w:rPr>
                <w:rFonts w:ascii="Times New Roman" w:hAnsi="Times New Roman" w:cs="Times New Roman"/>
                <w:sz w:val="26"/>
                <w:szCs w:val="26"/>
              </w:rPr>
              <w:t>为</w:t>
            </w:r>
            <w:r w:rsidRPr="00EC0C5F">
              <w:rPr>
                <w:rFonts w:ascii="Times New Roman" w:hAnsi="Times New Roman" w:cs="Times New Roman"/>
                <w:sz w:val="26"/>
                <w:szCs w:val="26"/>
              </w:rPr>
              <w:t>96.5</w:t>
            </w:r>
            <w:r w:rsidR="00D91DC7" w:rsidRPr="00EC0C5F">
              <w:rPr>
                <w:rFonts w:ascii="Times New Roman" w:hAnsi="Times New Roman" w:cs="Times New Roman" w:hint="eastAsia"/>
                <w:sz w:val="26"/>
                <w:szCs w:val="26"/>
              </w:rPr>
              <w:t>～</w:t>
            </w:r>
            <w:r w:rsidR="008A3094" w:rsidRPr="00EC0C5F">
              <w:rPr>
                <w:rFonts w:ascii="Times New Roman" w:hAnsi="Times New Roman" w:cs="Times New Roman" w:hint="eastAsia"/>
                <w:sz w:val="26"/>
                <w:szCs w:val="26"/>
              </w:rPr>
              <w:t>38</w:t>
            </w:r>
            <w:r w:rsidRPr="00EC0C5F">
              <w:rPr>
                <w:rFonts w:ascii="Times New Roman" w:hAnsi="Times New Roman" w:cs="Times New Roman"/>
                <w:sz w:val="26"/>
                <w:szCs w:val="26"/>
              </w:rPr>
              <w:t>1</w:t>
            </w:r>
            <w:r w:rsidR="00307290" w:rsidRPr="00EC0C5F">
              <w:rPr>
                <w:rFonts w:ascii="Times New Roman" w:hAnsi="Times New Roman" w:cs="Times New Roman"/>
                <w:sz w:val="26"/>
                <w:szCs w:val="26"/>
              </w:rPr>
              <w:t xml:space="preserve"> nGy</w:t>
            </w:r>
            <w:r w:rsidR="00307290" w:rsidRPr="00EC0C5F">
              <w:rPr>
                <w:rFonts w:ascii="Times New Roman" w:hAnsi="Times New Roman" w:cs="Times New Roman"/>
                <w:sz w:val="16"/>
                <w:szCs w:val="16"/>
              </w:rPr>
              <w:t>•</w:t>
            </w:r>
            <w:r w:rsidR="00307290" w:rsidRPr="00EC0C5F">
              <w:rPr>
                <w:rFonts w:ascii="Times New Roman" w:hAnsi="Times New Roman" w:cs="Times New Roman"/>
                <w:sz w:val="26"/>
                <w:szCs w:val="26"/>
              </w:rPr>
              <w:t>h</w:t>
            </w:r>
            <w:r w:rsidR="00307290" w:rsidRPr="00EC0C5F">
              <w:rPr>
                <w:rFonts w:ascii="Times New Roman" w:hAnsi="Times New Roman" w:cs="Times New Roman"/>
                <w:sz w:val="26"/>
                <w:szCs w:val="26"/>
                <w:vertAlign w:val="superscript"/>
              </w:rPr>
              <w:t>-1</w:t>
            </w:r>
            <w:r w:rsidRPr="00EC0C5F">
              <w:rPr>
                <w:rFonts w:ascii="Times New Roman" w:hAnsi="Times New Roman" w:cs="Times New Roman"/>
                <w:sz w:val="26"/>
                <w:szCs w:val="26"/>
              </w:rPr>
              <w:t>空气中氡浓度为</w:t>
            </w:r>
            <w:r w:rsidRPr="00EC0C5F">
              <w:rPr>
                <w:rFonts w:ascii="Times New Roman" w:hAnsi="Times New Roman" w:cs="Times New Roman"/>
                <w:sz w:val="26"/>
                <w:szCs w:val="26"/>
              </w:rPr>
              <w:t>9.6</w:t>
            </w:r>
            <w:r w:rsidR="00D91DC7" w:rsidRPr="00EC0C5F">
              <w:rPr>
                <w:rFonts w:ascii="Times New Roman" w:hAnsi="Times New Roman" w:cs="Times New Roman"/>
                <w:sz w:val="26"/>
                <w:szCs w:val="26"/>
              </w:rPr>
              <w:t>～</w:t>
            </w:r>
            <w:r w:rsidRPr="00EC0C5F">
              <w:rPr>
                <w:rFonts w:ascii="Times New Roman" w:hAnsi="Times New Roman" w:cs="Times New Roman"/>
                <w:sz w:val="26"/>
                <w:szCs w:val="26"/>
              </w:rPr>
              <w:t>23.4Bq/m</w:t>
            </w:r>
            <w:r w:rsidRPr="00EC0C5F">
              <w:rPr>
                <w:rFonts w:ascii="Times New Roman" w:hAnsi="Times New Roman" w:cs="Times New Roman"/>
                <w:sz w:val="26"/>
                <w:szCs w:val="26"/>
                <w:vertAlign w:val="superscript"/>
              </w:rPr>
              <w:t>3</w:t>
            </w:r>
            <w:r w:rsidRPr="00EC0C5F">
              <w:rPr>
                <w:rFonts w:ascii="Times New Roman" w:hAnsi="Times New Roman" w:cs="Times New Roman"/>
                <w:sz w:val="26"/>
                <w:szCs w:val="26"/>
              </w:rPr>
              <w:t>，地表水</w:t>
            </w:r>
            <w:r w:rsidRPr="00EC0C5F">
              <w:rPr>
                <w:rFonts w:ascii="Times New Roman" w:hAnsi="Times New Roman" w:cs="Times New Roman"/>
                <w:sz w:val="26"/>
                <w:szCs w:val="26"/>
              </w:rPr>
              <w:t>U</w:t>
            </w:r>
            <w:r w:rsidRPr="00EC0C5F">
              <w:rPr>
                <w:rFonts w:ascii="Times New Roman" w:hAnsi="Times New Roman" w:cs="Times New Roman"/>
                <w:sz w:val="26"/>
                <w:szCs w:val="26"/>
              </w:rPr>
              <w:t>天然、</w:t>
            </w:r>
            <w:r w:rsidRPr="00EC0C5F">
              <w:rPr>
                <w:rFonts w:ascii="Times New Roman" w:hAnsi="Times New Roman" w:cs="Times New Roman"/>
                <w:sz w:val="26"/>
                <w:szCs w:val="26"/>
                <w:vertAlign w:val="superscript"/>
              </w:rPr>
              <w:t>226</w:t>
            </w:r>
            <w:r w:rsidRPr="00EC0C5F">
              <w:rPr>
                <w:rFonts w:ascii="Times New Roman" w:hAnsi="Times New Roman" w:cs="Times New Roman"/>
                <w:sz w:val="26"/>
                <w:szCs w:val="26"/>
              </w:rPr>
              <w:t>Ra</w:t>
            </w:r>
            <w:r w:rsidRPr="00EC0C5F">
              <w:rPr>
                <w:rFonts w:ascii="Times New Roman" w:hAnsi="Times New Roman" w:cs="Times New Roman"/>
                <w:sz w:val="26"/>
                <w:szCs w:val="26"/>
              </w:rPr>
              <w:t>、总</w:t>
            </w:r>
            <w:r w:rsidRPr="00EC0C5F">
              <w:rPr>
                <w:rFonts w:ascii="Times New Roman" w:hAnsi="Times New Roman" w:cs="Times New Roman"/>
                <w:sz w:val="26"/>
                <w:szCs w:val="26"/>
              </w:rPr>
              <w:t>α</w:t>
            </w:r>
            <w:r w:rsidRPr="00EC0C5F">
              <w:rPr>
                <w:rFonts w:ascii="Times New Roman" w:hAnsi="Times New Roman" w:cs="Times New Roman"/>
                <w:sz w:val="26"/>
                <w:szCs w:val="26"/>
              </w:rPr>
              <w:t>、总</w:t>
            </w:r>
            <w:r w:rsidRPr="00EC0C5F">
              <w:rPr>
                <w:rFonts w:ascii="Times New Roman" w:hAnsi="Times New Roman" w:cs="Times New Roman"/>
                <w:sz w:val="26"/>
                <w:szCs w:val="26"/>
              </w:rPr>
              <w:t>β</w:t>
            </w:r>
            <w:r w:rsidRPr="00EC0C5F">
              <w:rPr>
                <w:rFonts w:ascii="Times New Roman" w:hAnsi="Times New Roman" w:cs="Times New Roman"/>
                <w:sz w:val="26"/>
                <w:szCs w:val="26"/>
              </w:rPr>
              <w:t>浓度范围分别为</w:t>
            </w:r>
            <w:r w:rsidRPr="00EC0C5F">
              <w:rPr>
                <w:rFonts w:ascii="Times New Roman" w:hAnsi="Times New Roman" w:cs="Times New Roman"/>
                <w:sz w:val="26"/>
                <w:szCs w:val="26"/>
              </w:rPr>
              <w:t>0.02</w:t>
            </w:r>
            <w:r w:rsidR="00D91DC7" w:rsidRPr="00EC0C5F">
              <w:rPr>
                <w:rFonts w:ascii="Times New Roman" w:hAnsi="Times New Roman" w:cs="Times New Roman"/>
                <w:sz w:val="26"/>
                <w:szCs w:val="26"/>
              </w:rPr>
              <w:t>～</w:t>
            </w:r>
            <w:r w:rsidRPr="00EC0C5F">
              <w:rPr>
                <w:rFonts w:ascii="Times New Roman" w:hAnsi="Times New Roman" w:cs="Times New Roman"/>
                <w:sz w:val="26"/>
                <w:szCs w:val="26"/>
              </w:rPr>
              <w:t>2.34μg/L</w:t>
            </w:r>
            <w:r w:rsidRPr="00EC0C5F">
              <w:rPr>
                <w:rFonts w:ascii="Times New Roman" w:hAnsi="Times New Roman" w:cs="Times New Roman"/>
                <w:sz w:val="26"/>
                <w:szCs w:val="26"/>
              </w:rPr>
              <w:t>、</w:t>
            </w:r>
            <w:r w:rsidRPr="00EC0C5F">
              <w:rPr>
                <w:rFonts w:ascii="Times New Roman" w:hAnsi="Times New Roman" w:cs="Times New Roman"/>
                <w:sz w:val="26"/>
                <w:szCs w:val="26"/>
              </w:rPr>
              <w:t>2.0</w:t>
            </w:r>
            <w:r w:rsidR="00D91DC7" w:rsidRPr="00EC0C5F">
              <w:rPr>
                <w:rFonts w:ascii="Times New Roman" w:hAnsi="Times New Roman" w:cs="Times New Roman"/>
                <w:sz w:val="26"/>
                <w:szCs w:val="26"/>
              </w:rPr>
              <w:t>～</w:t>
            </w:r>
            <w:r w:rsidRPr="00EC0C5F">
              <w:rPr>
                <w:rFonts w:ascii="Times New Roman" w:hAnsi="Times New Roman" w:cs="Times New Roman"/>
                <w:sz w:val="26"/>
                <w:szCs w:val="26"/>
              </w:rPr>
              <w:t>17.5mBq/L</w:t>
            </w:r>
            <w:r w:rsidRPr="00EC0C5F">
              <w:rPr>
                <w:rFonts w:ascii="Times New Roman" w:hAnsi="Times New Roman" w:cs="Times New Roman"/>
                <w:sz w:val="26"/>
                <w:szCs w:val="26"/>
              </w:rPr>
              <w:t>、</w:t>
            </w:r>
            <w:r w:rsidRPr="00EC0C5F">
              <w:rPr>
                <w:rFonts w:ascii="Times New Roman" w:hAnsi="Times New Roman" w:cs="Times New Roman"/>
                <w:sz w:val="26"/>
                <w:szCs w:val="26"/>
              </w:rPr>
              <w:t>0.021</w:t>
            </w:r>
            <w:r w:rsidR="00D91DC7" w:rsidRPr="00EC0C5F">
              <w:rPr>
                <w:rFonts w:ascii="Times New Roman" w:hAnsi="Times New Roman" w:cs="Times New Roman"/>
                <w:sz w:val="26"/>
                <w:szCs w:val="26"/>
              </w:rPr>
              <w:t>～</w:t>
            </w:r>
            <w:r w:rsidRPr="00EC0C5F">
              <w:rPr>
                <w:rFonts w:ascii="Times New Roman" w:hAnsi="Times New Roman" w:cs="Times New Roman"/>
                <w:sz w:val="26"/>
                <w:szCs w:val="26"/>
              </w:rPr>
              <w:t>0.040Bq/L</w:t>
            </w:r>
            <w:r w:rsidRPr="00EC0C5F">
              <w:rPr>
                <w:rFonts w:ascii="Times New Roman" w:hAnsi="Times New Roman" w:cs="Times New Roman"/>
                <w:sz w:val="26"/>
                <w:szCs w:val="26"/>
              </w:rPr>
              <w:t>、</w:t>
            </w:r>
            <w:r w:rsidRPr="00EC0C5F">
              <w:rPr>
                <w:rFonts w:ascii="Times New Roman" w:hAnsi="Times New Roman" w:cs="Times New Roman"/>
                <w:sz w:val="26"/>
                <w:szCs w:val="26"/>
              </w:rPr>
              <w:t>0.049</w:t>
            </w:r>
            <w:r w:rsidR="00D91DC7" w:rsidRPr="00EC0C5F">
              <w:rPr>
                <w:rFonts w:ascii="Times New Roman" w:hAnsi="Times New Roman" w:cs="Times New Roman"/>
                <w:sz w:val="26"/>
                <w:szCs w:val="26"/>
              </w:rPr>
              <w:t>～</w:t>
            </w:r>
            <w:r w:rsidRPr="00EC0C5F">
              <w:rPr>
                <w:rFonts w:ascii="Times New Roman" w:hAnsi="Times New Roman" w:cs="Times New Roman"/>
                <w:sz w:val="26"/>
                <w:szCs w:val="26"/>
              </w:rPr>
              <w:t>0.055Bq/L</w:t>
            </w:r>
            <w:r w:rsidRPr="00EC0C5F">
              <w:rPr>
                <w:rFonts w:ascii="Times New Roman" w:hAnsi="Times New Roman" w:cs="Times New Roman"/>
                <w:sz w:val="26"/>
                <w:szCs w:val="26"/>
              </w:rPr>
              <w:t>；地下水</w:t>
            </w:r>
            <w:r w:rsidRPr="00EC0C5F">
              <w:rPr>
                <w:rFonts w:ascii="Times New Roman" w:hAnsi="Times New Roman" w:cs="Times New Roman"/>
                <w:sz w:val="26"/>
                <w:szCs w:val="26"/>
              </w:rPr>
              <w:t>U</w:t>
            </w:r>
            <w:r w:rsidRPr="00EC0C5F">
              <w:rPr>
                <w:rFonts w:ascii="Times New Roman" w:hAnsi="Times New Roman" w:cs="Times New Roman"/>
                <w:sz w:val="26"/>
                <w:szCs w:val="26"/>
              </w:rPr>
              <w:t>天然、</w:t>
            </w:r>
            <w:r w:rsidRPr="00EC0C5F">
              <w:rPr>
                <w:rFonts w:ascii="Times New Roman" w:hAnsi="Times New Roman" w:cs="Times New Roman"/>
                <w:sz w:val="26"/>
                <w:szCs w:val="26"/>
                <w:vertAlign w:val="superscript"/>
              </w:rPr>
              <w:t>226</w:t>
            </w:r>
            <w:r w:rsidRPr="00EC0C5F">
              <w:rPr>
                <w:rFonts w:ascii="Times New Roman" w:hAnsi="Times New Roman" w:cs="Times New Roman"/>
                <w:sz w:val="26"/>
                <w:szCs w:val="26"/>
              </w:rPr>
              <w:t>Ra</w:t>
            </w:r>
            <w:r w:rsidRPr="00EC0C5F">
              <w:rPr>
                <w:rFonts w:ascii="Times New Roman" w:hAnsi="Times New Roman" w:cs="Times New Roman"/>
                <w:sz w:val="26"/>
                <w:szCs w:val="26"/>
              </w:rPr>
              <w:t>浓度范围分别为</w:t>
            </w:r>
            <w:r w:rsidRPr="00EC0C5F">
              <w:rPr>
                <w:rFonts w:ascii="Times New Roman" w:hAnsi="Times New Roman" w:cs="Times New Roman"/>
                <w:sz w:val="26"/>
                <w:szCs w:val="26"/>
              </w:rPr>
              <w:t>0.28</w:t>
            </w:r>
            <w:r w:rsidR="00D91DC7" w:rsidRPr="00EC0C5F">
              <w:rPr>
                <w:rFonts w:ascii="Times New Roman" w:hAnsi="Times New Roman" w:cs="Times New Roman"/>
                <w:sz w:val="26"/>
                <w:szCs w:val="26"/>
              </w:rPr>
              <w:t>～</w:t>
            </w:r>
            <w:r w:rsidRPr="00EC0C5F">
              <w:rPr>
                <w:rFonts w:ascii="Times New Roman" w:hAnsi="Times New Roman" w:cs="Times New Roman"/>
                <w:sz w:val="26"/>
                <w:szCs w:val="26"/>
              </w:rPr>
              <w:t>0.32μg/L</w:t>
            </w:r>
            <w:r w:rsidRPr="00EC0C5F">
              <w:rPr>
                <w:rFonts w:ascii="Times New Roman" w:hAnsi="Times New Roman" w:cs="Times New Roman"/>
                <w:sz w:val="26"/>
                <w:szCs w:val="26"/>
              </w:rPr>
              <w:t>、</w:t>
            </w:r>
            <w:r w:rsidRPr="00EC0C5F">
              <w:rPr>
                <w:rFonts w:ascii="Times New Roman" w:hAnsi="Times New Roman" w:cs="Times New Roman"/>
                <w:sz w:val="26"/>
                <w:szCs w:val="26"/>
              </w:rPr>
              <w:t>0.041</w:t>
            </w:r>
            <w:r w:rsidR="00D91DC7" w:rsidRPr="00EC0C5F">
              <w:rPr>
                <w:rFonts w:ascii="Times New Roman" w:hAnsi="Times New Roman" w:cs="Times New Roman"/>
                <w:sz w:val="26"/>
                <w:szCs w:val="26"/>
              </w:rPr>
              <w:t>～</w:t>
            </w:r>
            <w:r w:rsidRPr="00EC0C5F">
              <w:rPr>
                <w:rFonts w:ascii="Times New Roman" w:hAnsi="Times New Roman" w:cs="Times New Roman"/>
                <w:sz w:val="26"/>
                <w:szCs w:val="26"/>
              </w:rPr>
              <w:t>0.049mBq/L</w:t>
            </w:r>
            <w:r w:rsidRPr="00EC0C5F">
              <w:rPr>
                <w:rFonts w:ascii="Times New Roman" w:hAnsi="Times New Roman" w:cs="Times New Roman"/>
                <w:sz w:val="26"/>
                <w:szCs w:val="26"/>
              </w:rPr>
              <w:t>。土壤</w:t>
            </w:r>
            <w:r w:rsidRPr="00EC0C5F">
              <w:rPr>
                <w:rFonts w:ascii="Times New Roman" w:hAnsi="Times New Roman" w:cs="Times New Roman"/>
                <w:sz w:val="26"/>
                <w:szCs w:val="26"/>
              </w:rPr>
              <w:t>U</w:t>
            </w:r>
            <w:r w:rsidRPr="00EC0C5F">
              <w:rPr>
                <w:rFonts w:ascii="Times New Roman" w:hAnsi="Times New Roman" w:cs="Times New Roman"/>
                <w:sz w:val="26"/>
                <w:szCs w:val="26"/>
              </w:rPr>
              <w:t>天然、</w:t>
            </w:r>
            <w:r w:rsidRPr="00EC0C5F">
              <w:rPr>
                <w:rFonts w:ascii="Times New Roman" w:hAnsi="Times New Roman" w:cs="Times New Roman"/>
                <w:sz w:val="26"/>
                <w:szCs w:val="26"/>
                <w:vertAlign w:val="superscript"/>
              </w:rPr>
              <w:t>226</w:t>
            </w:r>
            <w:r w:rsidRPr="00EC0C5F">
              <w:rPr>
                <w:rFonts w:ascii="Times New Roman" w:hAnsi="Times New Roman" w:cs="Times New Roman"/>
                <w:sz w:val="26"/>
                <w:szCs w:val="26"/>
              </w:rPr>
              <w:t>Ra</w:t>
            </w:r>
            <w:r w:rsidRPr="00EC0C5F">
              <w:rPr>
                <w:rFonts w:ascii="Times New Roman" w:hAnsi="Times New Roman" w:cs="Times New Roman"/>
                <w:sz w:val="26"/>
                <w:szCs w:val="26"/>
              </w:rPr>
              <w:t>本底水平分别为</w:t>
            </w:r>
            <w:r w:rsidRPr="00EC0C5F">
              <w:rPr>
                <w:rFonts w:ascii="Times New Roman" w:hAnsi="Times New Roman" w:cs="Times New Roman"/>
                <w:sz w:val="26"/>
                <w:szCs w:val="26"/>
              </w:rPr>
              <w:t>8.1</w:t>
            </w:r>
            <w:r w:rsidR="00D91DC7" w:rsidRPr="00EC0C5F">
              <w:rPr>
                <w:rFonts w:ascii="Times New Roman" w:hAnsi="Times New Roman" w:cs="Times New Roman"/>
                <w:sz w:val="26"/>
                <w:szCs w:val="26"/>
              </w:rPr>
              <w:t>～</w:t>
            </w:r>
            <w:r w:rsidRPr="00EC0C5F">
              <w:rPr>
                <w:rFonts w:ascii="Times New Roman" w:hAnsi="Times New Roman" w:cs="Times New Roman"/>
                <w:sz w:val="26"/>
                <w:szCs w:val="26"/>
              </w:rPr>
              <w:t>36.1mg/</w:t>
            </w:r>
            <w:r w:rsidR="00EC0C5F" w:rsidRPr="00EC0C5F">
              <w:rPr>
                <w:rFonts w:ascii="Times New Roman" w:hAnsi="Times New Roman" w:cs="Times New Roman"/>
                <w:sz w:val="26"/>
                <w:szCs w:val="26"/>
              </w:rPr>
              <w:t>kg</w:t>
            </w:r>
            <w:r w:rsidRPr="00EC0C5F">
              <w:rPr>
                <w:rFonts w:ascii="Times New Roman" w:hAnsi="Times New Roman" w:cs="Times New Roman"/>
                <w:sz w:val="26"/>
                <w:szCs w:val="26"/>
              </w:rPr>
              <w:t>、</w:t>
            </w:r>
            <w:r w:rsidRPr="00EC0C5F">
              <w:rPr>
                <w:rFonts w:ascii="Times New Roman" w:hAnsi="Times New Roman" w:cs="Times New Roman"/>
                <w:sz w:val="26"/>
                <w:szCs w:val="26"/>
              </w:rPr>
              <w:t>74</w:t>
            </w:r>
            <w:r w:rsidR="00D91DC7" w:rsidRPr="00EC0C5F">
              <w:rPr>
                <w:rFonts w:ascii="Times New Roman" w:hAnsi="Times New Roman" w:cs="Times New Roman"/>
                <w:sz w:val="26"/>
                <w:szCs w:val="26"/>
              </w:rPr>
              <w:t>～</w:t>
            </w:r>
            <w:r w:rsidRPr="00EC0C5F">
              <w:rPr>
                <w:rFonts w:ascii="Times New Roman" w:hAnsi="Times New Roman" w:cs="Times New Roman"/>
                <w:sz w:val="26"/>
                <w:szCs w:val="26"/>
              </w:rPr>
              <w:t>320Bq/</w:t>
            </w:r>
            <w:r w:rsidR="00EC0C5F" w:rsidRPr="00EC0C5F">
              <w:rPr>
                <w:rFonts w:ascii="Times New Roman" w:hAnsi="Times New Roman" w:cs="Times New Roman"/>
                <w:sz w:val="26"/>
                <w:szCs w:val="26"/>
              </w:rPr>
              <w:t>kg</w:t>
            </w:r>
            <w:r w:rsidRPr="00EC0C5F">
              <w:rPr>
                <w:rFonts w:ascii="Times New Roman" w:hAnsi="Times New Roman" w:cs="Times New Roman"/>
                <w:sz w:val="26"/>
                <w:szCs w:val="26"/>
              </w:rPr>
              <w:t>。</w:t>
            </w:r>
          </w:p>
          <w:p w14:paraId="6062A999" w14:textId="77777777" w:rsidR="00BD2C96" w:rsidRPr="00EC0C5F" w:rsidRDefault="000D00F6" w:rsidP="00DF08E1">
            <w:pPr>
              <w:pStyle w:val="a8"/>
              <w:spacing w:line="400" w:lineRule="exact"/>
              <w:jc w:val="left"/>
              <w:rPr>
                <w:rFonts w:ascii="Times New Roman" w:hAnsi="Times New Roman" w:cs="Times New Roman"/>
                <w:b/>
                <w:sz w:val="26"/>
                <w:szCs w:val="26"/>
              </w:rPr>
            </w:pPr>
            <w:r>
              <w:rPr>
                <w:rFonts w:ascii="Times New Roman" w:hAnsi="Times New Roman" w:cs="Times New Roman" w:hint="eastAsia"/>
                <w:b/>
                <w:sz w:val="26"/>
                <w:szCs w:val="26"/>
              </w:rPr>
              <w:t>4</w:t>
            </w:r>
            <w:r w:rsidRPr="00801F02">
              <w:rPr>
                <w:rFonts w:ascii="Times New Roman" w:hAnsi="Times New Roman" w:cs="Times New Roman"/>
                <w:b/>
                <w:sz w:val="26"/>
                <w:szCs w:val="26"/>
              </w:rPr>
              <w:t>．</w:t>
            </w:r>
            <w:r>
              <w:rPr>
                <w:rFonts w:ascii="Times New Roman" w:hAnsi="Times New Roman" w:cs="Times New Roman"/>
                <w:b/>
                <w:sz w:val="26"/>
                <w:szCs w:val="26"/>
              </w:rPr>
              <w:t>主要</w:t>
            </w:r>
            <w:r w:rsidR="00BD2C96" w:rsidRPr="00EC0C5F">
              <w:rPr>
                <w:rFonts w:ascii="Times New Roman" w:hAnsi="Times New Roman" w:cs="Times New Roman" w:hint="eastAsia"/>
                <w:b/>
                <w:sz w:val="26"/>
                <w:szCs w:val="26"/>
              </w:rPr>
              <w:t>环境影响分析</w:t>
            </w:r>
            <w:r>
              <w:rPr>
                <w:rFonts w:ascii="Times New Roman" w:hAnsi="Times New Roman" w:cs="Times New Roman" w:hint="eastAsia"/>
                <w:b/>
                <w:sz w:val="26"/>
                <w:szCs w:val="26"/>
              </w:rPr>
              <w:t>及相关污染防治措施</w:t>
            </w:r>
          </w:p>
          <w:p w14:paraId="44113723" w14:textId="77777777" w:rsidR="000D00F6" w:rsidRDefault="000D00F6" w:rsidP="00DF08E1">
            <w:pPr>
              <w:pStyle w:val="a8"/>
              <w:spacing w:line="480" w:lineRule="exact"/>
              <w:ind w:firstLineChars="200" w:firstLine="522"/>
              <w:jc w:val="left"/>
              <w:rPr>
                <w:rFonts w:ascii="Times New Roman" w:hAnsi="Times New Roman" w:cs="Times New Roman"/>
                <w:b/>
                <w:sz w:val="26"/>
                <w:szCs w:val="26"/>
              </w:rPr>
            </w:pPr>
            <w:r w:rsidRPr="000D00F6">
              <w:rPr>
                <w:rFonts w:ascii="Times New Roman" w:hAnsi="Times New Roman" w:cs="Times New Roman" w:hint="eastAsia"/>
                <w:b/>
                <w:sz w:val="26"/>
                <w:szCs w:val="26"/>
              </w:rPr>
              <w:t>（</w:t>
            </w:r>
            <w:r w:rsidRPr="000D00F6">
              <w:rPr>
                <w:rFonts w:ascii="Times New Roman" w:hAnsi="Times New Roman" w:cs="Times New Roman" w:hint="eastAsia"/>
                <w:b/>
                <w:sz w:val="26"/>
                <w:szCs w:val="26"/>
              </w:rPr>
              <w:t>1</w:t>
            </w:r>
            <w:r w:rsidRPr="000D00F6">
              <w:rPr>
                <w:rFonts w:ascii="Times New Roman" w:hAnsi="Times New Roman" w:cs="Times New Roman" w:hint="eastAsia"/>
                <w:b/>
                <w:sz w:val="26"/>
                <w:szCs w:val="26"/>
              </w:rPr>
              <w:t>）大气环境影响分析</w:t>
            </w:r>
          </w:p>
          <w:p w14:paraId="637D0A69" w14:textId="77777777" w:rsidR="000D00F6" w:rsidRDefault="000D00F6" w:rsidP="00DF08E1">
            <w:pPr>
              <w:pStyle w:val="a8"/>
              <w:spacing w:line="480" w:lineRule="exact"/>
              <w:ind w:firstLineChars="200" w:firstLine="522"/>
              <w:jc w:val="left"/>
              <w:rPr>
                <w:rFonts w:ascii="Times New Roman" w:hAnsi="Times New Roman" w:cs="Times New Roman"/>
                <w:b/>
                <w:sz w:val="26"/>
                <w:szCs w:val="26"/>
              </w:rPr>
            </w:pPr>
            <w:r>
              <w:rPr>
                <w:rFonts w:ascii="Times New Roman" w:hAnsi="Times New Roman" w:cs="Times New Roman"/>
                <w:b/>
                <w:sz w:val="26"/>
                <w:szCs w:val="26"/>
              </w:rPr>
              <w:fldChar w:fldCharType="begin"/>
            </w:r>
            <w:r>
              <w:rPr>
                <w:rFonts w:ascii="Times New Roman" w:hAnsi="Times New Roman" w:cs="Times New Roman"/>
                <w:b/>
                <w:sz w:val="26"/>
                <w:szCs w:val="26"/>
              </w:rPr>
              <w:instrText xml:space="preserve"> </w:instrText>
            </w:r>
            <w:r>
              <w:rPr>
                <w:rFonts w:ascii="Times New Roman" w:hAnsi="Times New Roman" w:cs="Times New Roman" w:hint="eastAsia"/>
                <w:b/>
                <w:sz w:val="26"/>
                <w:szCs w:val="26"/>
              </w:rPr>
              <w:instrText>= 1 \* GB3</w:instrText>
            </w:r>
            <w:r>
              <w:rPr>
                <w:rFonts w:ascii="Times New Roman" w:hAnsi="Times New Roman" w:cs="Times New Roman"/>
                <w:b/>
                <w:sz w:val="26"/>
                <w:szCs w:val="26"/>
              </w:rPr>
              <w:instrText xml:space="preserve"> </w:instrText>
            </w:r>
            <w:r>
              <w:rPr>
                <w:rFonts w:ascii="Times New Roman" w:hAnsi="Times New Roman" w:cs="Times New Roman"/>
                <w:b/>
                <w:sz w:val="26"/>
                <w:szCs w:val="26"/>
              </w:rPr>
              <w:fldChar w:fldCharType="separate"/>
            </w:r>
            <w:r>
              <w:rPr>
                <w:rFonts w:ascii="Times New Roman" w:hAnsi="Times New Roman" w:cs="Times New Roman" w:hint="eastAsia"/>
                <w:b/>
                <w:noProof/>
                <w:sz w:val="26"/>
                <w:szCs w:val="26"/>
              </w:rPr>
              <w:t>①</w:t>
            </w:r>
            <w:r>
              <w:rPr>
                <w:rFonts w:ascii="Times New Roman" w:hAnsi="Times New Roman" w:cs="Times New Roman"/>
                <w:b/>
                <w:sz w:val="26"/>
                <w:szCs w:val="26"/>
              </w:rPr>
              <w:fldChar w:fldCharType="end"/>
            </w:r>
            <w:r>
              <w:rPr>
                <w:rFonts w:ascii="Times New Roman" w:hAnsi="Times New Roman" w:cs="Times New Roman"/>
                <w:b/>
                <w:sz w:val="26"/>
                <w:szCs w:val="26"/>
              </w:rPr>
              <w:t>柴油烟气</w:t>
            </w:r>
          </w:p>
          <w:p w14:paraId="4F055009" w14:textId="77777777" w:rsidR="000D00F6" w:rsidRDefault="00CD61BC" w:rsidP="00DF08E1">
            <w:pPr>
              <w:pStyle w:val="a8"/>
              <w:spacing w:line="480" w:lineRule="exact"/>
              <w:ind w:firstLineChars="200" w:firstLine="520"/>
              <w:jc w:val="left"/>
              <w:rPr>
                <w:rFonts w:ascii="Times New Roman" w:hAnsi="Times New Roman" w:cs="Times New Roman"/>
                <w:sz w:val="26"/>
                <w:szCs w:val="26"/>
              </w:rPr>
            </w:pPr>
            <w:r w:rsidRPr="00CD61BC">
              <w:rPr>
                <w:rFonts w:ascii="Times New Roman" w:hAnsi="Times New Roman" w:cs="Times New Roman" w:hint="eastAsia"/>
                <w:sz w:val="26"/>
                <w:szCs w:val="26"/>
              </w:rPr>
              <w:t>本项目单孔施工期较短，废气排放时段较为集中，属于阶段性排放源，随着钻井结束而停止排放。其附近地势开阔，大气扩散条件较好，柴油发电机燃油废气经大气稀释扩散后，周边环境敏感点满足《环境空气质量标准》（</w:t>
            </w:r>
            <w:r w:rsidRPr="00CD61BC">
              <w:rPr>
                <w:rFonts w:ascii="Times New Roman" w:hAnsi="Times New Roman" w:cs="Times New Roman" w:hint="eastAsia"/>
                <w:sz w:val="26"/>
                <w:szCs w:val="26"/>
              </w:rPr>
              <w:t>GB3095-2012</w:t>
            </w:r>
            <w:r w:rsidRPr="00CD61BC">
              <w:rPr>
                <w:rFonts w:ascii="Times New Roman" w:hAnsi="Times New Roman" w:cs="Times New Roman" w:hint="eastAsia"/>
                <w:sz w:val="26"/>
                <w:szCs w:val="26"/>
              </w:rPr>
              <w:t>）二级标准，不会对周边居民点造成不良影响。</w:t>
            </w:r>
          </w:p>
          <w:p w14:paraId="19DC46B5" w14:textId="77777777" w:rsidR="00CD61BC" w:rsidRDefault="00CD61BC" w:rsidP="00DF08E1">
            <w:pPr>
              <w:pStyle w:val="a8"/>
              <w:spacing w:line="480" w:lineRule="exact"/>
              <w:ind w:firstLineChars="200" w:firstLine="522"/>
              <w:jc w:val="left"/>
              <w:rPr>
                <w:rFonts w:ascii="Times New Roman" w:hAnsi="Times New Roman" w:cs="Times New Roman"/>
                <w:b/>
                <w:sz w:val="26"/>
                <w:szCs w:val="26"/>
              </w:rPr>
            </w:pPr>
            <w:r>
              <w:rPr>
                <w:rFonts w:ascii="Times New Roman" w:hAnsi="Times New Roman" w:cs="Times New Roman"/>
                <w:b/>
                <w:sz w:val="26"/>
                <w:szCs w:val="26"/>
              </w:rPr>
              <w:fldChar w:fldCharType="begin"/>
            </w:r>
            <w:r>
              <w:rPr>
                <w:rFonts w:ascii="Times New Roman" w:hAnsi="Times New Roman" w:cs="Times New Roman"/>
                <w:b/>
                <w:sz w:val="26"/>
                <w:szCs w:val="26"/>
              </w:rPr>
              <w:instrText xml:space="preserve"> </w:instrText>
            </w:r>
            <w:r>
              <w:rPr>
                <w:rFonts w:ascii="Times New Roman" w:hAnsi="Times New Roman" w:cs="Times New Roman" w:hint="eastAsia"/>
                <w:b/>
                <w:sz w:val="26"/>
                <w:szCs w:val="26"/>
              </w:rPr>
              <w:instrText>= 2 \* GB3</w:instrText>
            </w:r>
            <w:r>
              <w:rPr>
                <w:rFonts w:ascii="Times New Roman" w:hAnsi="Times New Roman" w:cs="Times New Roman"/>
                <w:b/>
                <w:sz w:val="26"/>
                <w:szCs w:val="26"/>
              </w:rPr>
              <w:instrText xml:space="preserve"> </w:instrText>
            </w:r>
            <w:r>
              <w:rPr>
                <w:rFonts w:ascii="Times New Roman" w:hAnsi="Times New Roman" w:cs="Times New Roman"/>
                <w:b/>
                <w:sz w:val="26"/>
                <w:szCs w:val="26"/>
              </w:rPr>
              <w:fldChar w:fldCharType="separate"/>
            </w:r>
            <w:r>
              <w:rPr>
                <w:rFonts w:ascii="Times New Roman" w:hAnsi="Times New Roman" w:cs="Times New Roman" w:hint="eastAsia"/>
                <w:b/>
                <w:noProof/>
                <w:sz w:val="26"/>
                <w:szCs w:val="26"/>
              </w:rPr>
              <w:t>②</w:t>
            </w:r>
            <w:r>
              <w:rPr>
                <w:rFonts w:ascii="Times New Roman" w:hAnsi="Times New Roman" w:cs="Times New Roman"/>
                <w:b/>
                <w:sz w:val="26"/>
                <w:szCs w:val="26"/>
              </w:rPr>
              <w:fldChar w:fldCharType="end"/>
            </w:r>
            <w:r>
              <w:rPr>
                <w:rFonts w:ascii="Times New Roman" w:hAnsi="Times New Roman" w:cs="Times New Roman" w:hint="eastAsia"/>
                <w:b/>
                <w:sz w:val="26"/>
                <w:szCs w:val="26"/>
              </w:rPr>
              <w:t>场地</w:t>
            </w:r>
            <w:r>
              <w:rPr>
                <w:rFonts w:ascii="Times New Roman" w:hAnsi="Times New Roman" w:cs="Times New Roman"/>
                <w:b/>
                <w:sz w:val="26"/>
                <w:szCs w:val="26"/>
              </w:rPr>
              <w:t>扬尘</w:t>
            </w:r>
          </w:p>
          <w:p w14:paraId="329154A3" w14:textId="77777777" w:rsidR="00CD61BC" w:rsidRPr="00CD61BC" w:rsidRDefault="00CD61BC" w:rsidP="00DF08E1">
            <w:pPr>
              <w:pStyle w:val="a8"/>
              <w:spacing w:line="480" w:lineRule="exact"/>
              <w:ind w:firstLineChars="200" w:firstLine="520"/>
              <w:jc w:val="left"/>
              <w:rPr>
                <w:rFonts w:ascii="Times New Roman" w:hAnsi="Times New Roman" w:cs="Times New Roman"/>
                <w:sz w:val="26"/>
                <w:szCs w:val="26"/>
              </w:rPr>
            </w:pPr>
            <w:r w:rsidRPr="00CD61BC">
              <w:rPr>
                <w:rFonts w:ascii="Times New Roman" w:hAnsi="Times New Roman" w:cs="Times New Roman" w:hint="eastAsia"/>
                <w:sz w:val="26"/>
                <w:szCs w:val="26"/>
              </w:rPr>
              <w:lastRenderedPageBreak/>
              <w:t>通过采取施工场地洒水、密闭运输等措施，场地扬尘在颗粒物自身沉降和周边植被阻截作用下，不会对周围环境空气产生明显影响。</w:t>
            </w:r>
          </w:p>
          <w:p w14:paraId="0C68C49D" w14:textId="77777777" w:rsidR="00CD61BC" w:rsidRDefault="00CD61BC" w:rsidP="00DF08E1">
            <w:pPr>
              <w:pStyle w:val="a8"/>
              <w:spacing w:line="480" w:lineRule="exact"/>
              <w:ind w:firstLineChars="200" w:firstLine="520"/>
              <w:jc w:val="left"/>
              <w:rPr>
                <w:rFonts w:ascii="Times New Roman" w:hAnsi="Times New Roman" w:cs="Times New Roman"/>
                <w:sz w:val="26"/>
                <w:szCs w:val="26"/>
              </w:rPr>
            </w:pPr>
            <w:r w:rsidRPr="00CD61BC">
              <w:rPr>
                <w:rFonts w:ascii="Times New Roman" w:hAnsi="Times New Roman" w:cs="Times New Roman" w:hint="eastAsia"/>
                <w:sz w:val="26"/>
                <w:szCs w:val="26"/>
              </w:rPr>
              <w:t>综上所述，大气污染</w:t>
            </w:r>
            <w:proofErr w:type="gramStart"/>
            <w:r w:rsidRPr="00CD61BC">
              <w:rPr>
                <w:rFonts w:ascii="Times New Roman" w:hAnsi="Times New Roman" w:cs="Times New Roman" w:hint="eastAsia"/>
                <w:sz w:val="26"/>
                <w:szCs w:val="26"/>
              </w:rPr>
              <w:t>物不会</w:t>
            </w:r>
            <w:proofErr w:type="gramEnd"/>
            <w:r w:rsidRPr="00CD61BC">
              <w:rPr>
                <w:rFonts w:ascii="Times New Roman" w:hAnsi="Times New Roman" w:cs="Times New Roman" w:hint="eastAsia"/>
                <w:sz w:val="26"/>
                <w:szCs w:val="26"/>
              </w:rPr>
              <w:t>对周边环境空气产生明显影响。</w:t>
            </w:r>
          </w:p>
          <w:p w14:paraId="2A4B74E2" w14:textId="77777777" w:rsidR="00CD61BC" w:rsidRDefault="00CD61BC" w:rsidP="00DF08E1">
            <w:pPr>
              <w:pStyle w:val="a8"/>
              <w:spacing w:line="480" w:lineRule="exact"/>
              <w:ind w:firstLineChars="200" w:firstLine="522"/>
              <w:jc w:val="left"/>
              <w:rPr>
                <w:rFonts w:ascii="Times New Roman" w:hAnsi="Times New Roman" w:cs="Times New Roman"/>
                <w:b/>
                <w:sz w:val="26"/>
                <w:szCs w:val="26"/>
              </w:rPr>
            </w:pPr>
            <w:r w:rsidRPr="000D00F6">
              <w:rPr>
                <w:rFonts w:ascii="Times New Roman" w:hAnsi="Times New Roman" w:cs="Times New Roman" w:hint="eastAsia"/>
                <w:b/>
                <w:sz w:val="26"/>
                <w:szCs w:val="26"/>
              </w:rPr>
              <w:t>（</w:t>
            </w:r>
            <w:r>
              <w:rPr>
                <w:rFonts w:ascii="Times New Roman" w:hAnsi="Times New Roman" w:cs="Times New Roman" w:hint="eastAsia"/>
                <w:b/>
                <w:sz w:val="26"/>
                <w:szCs w:val="26"/>
              </w:rPr>
              <w:t>2</w:t>
            </w:r>
            <w:r w:rsidRPr="000D00F6">
              <w:rPr>
                <w:rFonts w:ascii="Times New Roman" w:hAnsi="Times New Roman" w:cs="Times New Roman" w:hint="eastAsia"/>
                <w:b/>
                <w:sz w:val="26"/>
                <w:szCs w:val="26"/>
              </w:rPr>
              <w:t>）</w:t>
            </w:r>
            <w:r>
              <w:rPr>
                <w:rFonts w:ascii="Times New Roman" w:hAnsi="Times New Roman" w:cs="Times New Roman" w:hint="eastAsia"/>
                <w:b/>
                <w:sz w:val="26"/>
                <w:szCs w:val="26"/>
              </w:rPr>
              <w:t>水</w:t>
            </w:r>
            <w:r w:rsidRPr="000D00F6">
              <w:rPr>
                <w:rFonts w:ascii="Times New Roman" w:hAnsi="Times New Roman" w:cs="Times New Roman" w:hint="eastAsia"/>
                <w:b/>
                <w:sz w:val="26"/>
                <w:szCs w:val="26"/>
              </w:rPr>
              <w:t>环境影响分析</w:t>
            </w:r>
          </w:p>
          <w:p w14:paraId="2BCFBE45" w14:textId="77777777" w:rsidR="00BD2C96" w:rsidRDefault="00BD2C96" w:rsidP="00DF08E1">
            <w:pPr>
              <w:pStyle w:val="a8"/>
              <w:spacing w:line="480" w:lineRule="exact"/>
              <w:ind w:firstLineChars="200" w:firstLine="520"/>
              <w:jc w:val="left"/>
              <w:rPr>
                <w:rFonts w:ascii="Times New Roman" w:hAnsi="Times New Roman" w:cs="Times New Roman"/>
                <w:sz w:val="26"/>
                <w:szCs w:val="26"/>
              </w:rPr>
            </w:pPr>
            <w:r w:rsidRPr="00EC0C5F">
              <w:rPr>
                <w:rFonts w:ascii="Times New Roman" w:hAnsi="Times New Roman" w:cs="Times New Roman" w:hint="eastAsia"/>
                <w:sz w:val="26"/>
                <w:szCs w:val="26"/>
              </w:rPr>
              <w:t>项目对所有废水均进行处理后开展综合利用，所以不会对当地地表水产生影响。项目所在地区，粘土层厚度</w:t>
            </w:r>
            <w:r w:rsidRPr="00EC0C5F">
              <w:rPr>
                <w:rFonts w:ascii="Times New Roman" w:hAnsi="Times New Roman" w:cs="Times New Roman" w:hint="eastAsia"/>
                <w:sz w:val="26"/>
                <w:szCs w:val="26"/>
              </w:rPr>
              <w:t>8m</w:t>
            </w:r>
            <w:r w:rsidRPr="00EC0C5F">
              <w:rPr>
                <w:rFonts w:ascii="Times New Roman" w:hAnsi="Times New Roman" w:cs="Times New Roman" w:hint="eastAsia"/>
                <w:sz w:val="26"/>
                <w:szCs w:val="26"/>
              </w:rPr>
              <w:t>以上，由于机坪底部最近含水层距离地表</w:t>
            </w:r>
            <w:r w:rsidRPr="00EC0C5F">
              <w:rPr>
                <w:rFonts w:ascii="Times New Roman" w:hAnsi="Times New Roman" w:cs="Times New Roman" w:hint="eastAsia"/>
                <w:sz w:val="26"/>
                <w:szCs w:val="26"/>
              </w:rPr>
              <w:t>10m</w:t>
            </w:r>
            <w:r w:rsidRPr="00EC0C5F">
              <w:rPr>
                <w:rFonts w:ascii="Times New Roman" w:hAnsi="Times New Roman" w:cs="Times New Roman" w:hint="eastAsia"/>
                <w:sz w:val="26"/>
                <w:szCs w:val="26"/>
              </w:rPr>
              <w:t>，在场底包气带土壤的阻截、吸附作用下，可使污染物得到有效净化，采取这些措施后，项目不会对地下水水质产生明显影响。</w:t>
            </w:r>
          </w:p>
          <w:p w14:paraId="5BC3316F" w14:textId="77777777" w:rsidR="00CD61BC" w:rsidRDefault="00CD61BC" w:rsidP="00DF08E1">
            <w:pPr>
              <w:pStyle w:val="a8"/>
              <w:spacing w:line="480" w:lineRule="exact"/>
              <w:ind w:firstLineChars="200" w:firstLine="522"/>
              <w:jc w:val="left"/>
              <w:rPr>
                <w:rFonts w:ascii="Times New Roman" w:hAnsi="Times New Roman" w:cs="Times New Roman"/>
                <w:b/>
                <w:sz w:val="26"/>
                <w:szCs w:val="26"/>
              </w:rPr>
            </w:pPr>
            <w:r w:rsidRPr="000D00F6">
              <w:rPr>
                <w:rFonts w:ascii="Times New Roman" w:hAnsi="Times New Roman" w:cs="Times New Roman" w:hint="eastAsia"/>
                <w:b/>
                <w:sz w:val="26"/>
                <w:szCs w:val="26"/>
              </w:rPr>
              <w:t>（</w:t>
            </w:r>
            <w:r>
              <w:rPr>
                <w:rFonts w:ascii="Times New Roman" w:hAnsi="Times New Roman" w:cs="Times New Roman" w:hint="eastAsia"/>
                <w:b/>
                <w:sz w:val="26"/>
                <w:szCs w:val="26"/>
              </w:rPr>
              <w:t>3</w:t>
            </w:r>
            <w:r w:rsidRPr="000D00F6">
              <w:rPr>
                <w:rFonts w:ascii="Times New Roman" w:hAnsi="Times New Roman" w:cs="Times New Roman" w:hint="eastAsia"/>
                <w:b/>
                <w:sz w:val="26"/>
                <w:szCs w:val="26"/>
              </w:rPr>
              <w:t>）</w:t>
            </w:r>
            <w:r>
              <w:rPr>
                <w:rFonts w:ascii="Times New Roman" w:hAnsi="Times New Roman" w:cs="Times New Roman" w:hint="eastAsia"/>
                <w:b/>
                <w:sz w:val="26"/>
                <w:szCs w:val="26"/>
              </w:rPr>
              <w:t>声</w:t>
            </w:r>
            <w:r w:rsidRPr="000D00F6">
              <w:rPr>
                <w:rFonts w:ascii="Times New Roman" w:hAnsi="Times New Roman" w:cs="Times New Roman" w:hint="eastAsia"/>
                <w:b/>
                <w:sz w:val="26"/>
                <w:szCs w:val="26"/>
              </w:rPr>
              <w:t>环境影响分析</w:t>
            </w:r>
          </w:p>
          <w:p w14:paraId="6A4C5D64" w14:textId="77777777" w:rsidR="00BD2C96" w:rsidRDefault="00B85F2B" w:rsidP="00DF08E1">
            <w:pPr>
              <w:pStyle w:val="a8"/>
              <w:spacing w:line="480" w:lineRule="exact"/>
              <w:ind w:firstLineChars="200" w:firstLine="520"/>
              <w:jc w:val="left"/>
              <w:rPr>
                <w:rFonts w:ascii="Times New Roman" w:hAnsi="Times New Roman" w:cs="Times New Roman"/>
                <w:sz w:val="26"/>
                <w:szCs w:val="26"/>
              </w:rPr>
            </w:pPr>
            <w:r w:rsidRPr="00EC0C5F">
              <w:rPr>
                <w:rFonts w:ascii="Times New Roman" w:hAnsi="Times New Roman" w:cs="Times New Roman" w:hint="eastAsia"/>
                <w:sz w:val="26"/>
                <w:szCs w:val="26"/>
              </w:rPr>
              <w:t>钻探</w:t>
            </w:r>
            <w:r w:rsidR="00BD2C96" w:rsidRPr="00EC0C5F">
              <w:rPr>
                <w:rFonts w:ascii="Times New Roman" w:hAnsi="Times New Roman" w:cs="Times New Roman" w:hint="eastAsia"/>
                <w:sz w:val="26"/>
                <w:szCs w:val="26"/>
              </w:rPr>
              <w:t>机</w:t>
            </w:r>
            <w:proofErr w:type="gramStart"/>
            <w:r w:rsidR="00BD2C96" w:rsidRPr="00EC0C5F">
              <w:rPr>
                <w:rFonts w:ascii="Times New Roman" w:hAnsi="Times New Roman" w:cs="Times New Roman" w:hint="eastAsia"/>
                <w:sz w:val="26"/>
                <w:szCs w:val="26"/>
              </w:rPr>
              <w:t>坪周围</w:t>
            </w:r>
            <w:proofErr w:type="gramEnd"/>
            <w:r w:rsidR="00BD2C96" w:rsidRPr="00EC0C5F">
              <w:rPr>
                <w:rFonts w:ascii="Times New Roman" w:hAnsi="Times New Roman" w:cs="Times New Roman" w:hint="eastAsia"/>
                <w:sz w:val="26"/>
                <w:szCs w:val="26"/>
              </w:rPr>
              <w:t>500m</w:t>
            </w:r>
            <w:r w:rsidR="00BD2C96" w:rsidRPr="00EC0C5F">
              <w:rPr>
                <w:rFonts w:ascii="Times New Roman" w:hAnsi="Times New Roman" w:cs="Times New Roman" w:hint="eastAsia"/>
                <w:sz w:val="26"/>
                <w:szCs w:val="26"/>
              </w:rPr>
              <w:t>范围内</w:t>
            </w:r>
            <w:r w:rsidRPr="00EC0C5F">
              <w:rPr>
                <w:rFonts w:ascii="Times New Roman" w:hAnsi="Times New Roman" w:cs="Times New Roman" w:hint="eastAsia"/>
                <w:sz w:val="26"/>
                <w:szCs w:val="26"/>
              </w:rPr>
              <w:t>基本</w:t>
            </w:r>
            <w:r w:rsidR="00BD2C96" w:rsidRPr="00EC0C5F">
              <w:rPr>
                <w:rFonts w:ascii="Times New Roman" w:hAnsi="Times New Roman" w:cs="Times New Roman" w:hint="eastAsia"/>
                <w:sz w:val="26"/>
                <w:szCs w:val="26"/>
              </w:rPr>
              <w:t>无人居住，最近的居民点距离机坪较远，经距离衰减后，本项目噪声设备基本不会对其声环境质量产生影响。</w:t>
            </w:r>
          </w:p>
          <w:p w14:paraId="0EA7BF04" w14:textId="77777777" w:rsidR="00CD61BC" w:rsidRDefault="00CD61BC" w:rsidP="00DF08E1">
            <w:pPr>
              <w:pStyle w:val="a8"/>
              <w:spacing w:line="480" w:lineRule="exact"/>
              <w:ind w:firstLineChars="200" w:firstLine="522"/>
              <w:jc w:val="left"/>
              <w:rPr>
                <w:rFonts w:ascii="Times New Roman" w:hAnsi="Times New Roman" w:cs="Times New Roman"/>
                <w:b/>
                <w:sz w:val="26"/>
                <w:szCs w:val="26"/>
              </w:rPr>
            </w:pPr>
            <w:r w:rsidRPr="000D00F6">
              <w:rPr>
                <w:rFonts w:ascii="Times New Roman" w:hAnsi="Times New Roman" w:cs="Times New Roman" w:hint="eastAsia"/>
                <w:b/>
                <w:sz w:val="26"/>
                <w:szCs w:val="26"/>
              </w:rPr>
              <w:t>（</w:t>
            </w:r>
            <w:r>
              <w:rPr>
                <w:rFonts w:ascii="Times New Roman" w:hAnsi="Times New Roman" w:cs="Times New Roman" w:hint="eastAsia"/>
                <w:b/>
                <w:sz w:val="26"/>
                <w:szCs w:val="26"/>
              </w:rPr>
              <w:t>4</w:t>
            </w:r>
            <w:r w:rsidRPr="000D00F6">
              <w:rPr>
                <w:rFonts w:ascii="Times New Roman" w:hAnsi="Times New Roman" w:cs="Times New Roman" w:hint="eastAsia"/>
                <w:b/>
                <w:sz w:val="26"/>
                <w:szCs w:val="26"/>
              </w:rPr>
              <w:t>）</w:t>
            </w:r>
            <w:r>
              <w:rPr>
                <w:rFonts w:ascii="Times New Roman" w:hAnsi="Times New Roman" w:cs="Times New Roman" w:hint="eastAsia"/>
                <w:b/>
                <w:sz w:val="26"/>
                <w:szCs w:val="26"/>
              </w:rPr>
              <w:t>固体废弃物</w:t>
            </w:r>
            <w:r w:rsidRPr="000D00F6">
              <w:rPr>
                <w:rFonts w:ascii="Times New Roman" w:hAnsi="Times New Roman" w:cs="Times New Roman" w:hint="eastAsia"/>
                <w:b/>
                <w:sz w:val="26"/>
                <w:szCs w:val="26"/>
              </w:rPr>
              <w:t>境影响分析</w:t>
            </w:r>
          </w:p>
          <w:p w14:paraId="5457AF54" w14:textId="77777777" w:rsidR="00CD61BC" w:rsidRPr="00CD61BC" w:rsidRDefault="00CD61BC" w:rsidP="00DF08E1">
            <w:pPr>
              <w:pStyle w:val="a8"/>
              <w:spacing w:line="480" w:lineRule="exact"/>
              <w:ind w:firstLineChars="200" w:firstLine="520"/>
              <w:jc w:val="left"/>
              <w:rPr>
                <w:rFonts w:ascii="Times New Roman" w:hAnsi="Times New Roman" w:cs="Times New Roman"/>
                <w:sz w:val="26"/>
                <w:szCs w:val="26"/>
              </w:rPr>
            </w:pPr>
            <w:r w:rsidRPr="00CD61BC">
              <w:rPr>
                <w:rFonts w:ascii="Times New Roman" w:hAnsi="Times New Roman" w:cs="Times New Roman" w:hint="eastAsia"/>
                <w:sz w:val="26"/>
                <w:szCs w:val="26"/>
              </w:rPr>
              <w:t>本项目固体废物主要为钻井泥浆、非矿段废弃岩芯、施工人员生活垃圾以及废机油。项目</w:t>
            </w:r>
            <w:r w:rsidRPr="00CD61BC">
              <w:rPr>
                <w:rFonts w:ascii="Times New Roman" w:hAnsi="Times New Roman" w:cs="Times New Roman" w:hint="eastAsia"/>
                <w:sz w:val="26"/>
                <w:szCs w:val="26"/>
              </w:rPr>
              <w:t xml:space="preserve"> </w:t>
            </w:r>
            <w:r w:rsidRPr="00CD61BC">
              <w:rPr>
                <w:rFonts w:ascii="Times New Roman" w:hAnsi="Times New Roman" w:cs="Times New Roman" w:hint="eastAsia"/>
                <w:sz w:val="26"/>
                <w:szCs w:val="26"/>
              </w:rPr>
              <w:t>钻井泥浆、废弃岩芯置于泥浆大池、废浆池，进行覆土掩埋恢复植被处理；矿段岩心运至岩心</w:t>
            </w:r>
            <w:r w:rsidRPr="00CD61BC">
              <w:rPr>
                <w:rFonts w:ascii="Times New Roman" w:hAnsi="Times New Roman" w:cs="Times New Roman" w:hint="eastAsia"/>
                <w:sz w:val="26"/>
                <w:szCs w:val="26"/>
              </w:rPr>
              <w:t xml:space="preserve"> </w:t>
            </w:r>
            <w:r w:rsidRPr="00CD61BC">
              <w:rPr>
                <w:rFonts w:ascii="Times New Roman" w:hAnsi="Times New Roman" w:cs="Times New Roman" w:hint="eastAsia"/>
                <w:sz w:val="26"/>
                <w:szCs w:val="26"/>
              </w:rPr>
              <w:t>库存放，交由地质部门保管处理；临时生活区的生活垃圾在指定地点进行临时堆放，定期回收</w:t>
            </w:r>
            <w:r w:rsidRPr="00CD61BC">
              <w:rPr>
                <w:rFonts w:ascii="Times New Roman" w:hAnsi="Times New Roman" w:cs="Times New Roman" w:hint="eastAsia"/>
                <w:sz w:val="26"/>
                <w:szCs w:val="26"/>
              </w:rPr>
              <w:t xml:space="preserve"> </w:t>
            </w:r>
            <w:r w:rsidRPr="00CD61BC">
              <w:rPr>
                <w:rFonts w:ascii="Times New Roman" w:hAnsi="Times New Roman" w:cs="Times New Roman" w:hint="eastAsia"/>
                <w:sz w:val="26"/>
                <w:szCs w:val="26"/>
              </w:rPr>
              <w:t>外运交由到环卫部门指定的处理地点进行统一处置；租用当地民房方式，产生的生活垃圾依托</w:t>
            </w:r>
            <w:r w:rsidRPr="00CD61BC">
              <w:rPr>
                <w:rFonts w:ascii="Times New Roman" w:hAnsi="Times New Roman" w:cs="Times New Roman" w:hint="eastAsia"/>
                <w:sz w:val="26"/>
                <w:szCs w:val="26"/>
              </w:rPr>
              <w:t xml:space="preserve"> </w:t>
            </w:r>
            <w:r w:rsidRPr="00CD61BC">
              <w:rPr>
                <w:rFonts w:ascii="Times New Roman" w:hAnsi="Times New Roman" w:cs="Times New Roman" w:hint="eastAsia"/>
                <w:sz w:val="26"/>
                <w:szCs w:val="26"/>
              </w:rPr>
              <w:t>当地（租用民房所在地）生活垃圾处理系统进行处理；废机油收集到废油桶中，以备用于起下钻时润滑钻杆丝扣、下套管时润滑套管、钻杆堆放时防锈保护，达到回收利用的目的。</w:t>
            </w:r>
          </w:p>
          <w:p w14:paraId="42EE102B" w14:textId="77777777" w:rsidR="00BD2C96" w:rsidRDefault="00BD2C96" w:rsidP="00DF08E1">
            <w:pPr>
              <w:pStyle w:val="a8"/>
              <w:spacing w:line="480" w:lineRule="exact"/>
              <w:ind w:firstLineChars="200" w:firstLine="520"/>
              <w:jc w:val="left"/>
              <w:rPr>
                <w:rFonts w:ascii="Times New Roman" w:hAnsi="Times New Roman" w:cs="Times New Roman"/>
                <w:sz w:val="26"/>
                <w:szCs w:val="26"/>
              </w:rPr>
            </w:pPr>
            <w:r w:rsidRPr="00EC0C5F">
              <w:rPr>
                <w:rFonts w:ascii="Times New Roman" w:hAnsi="Times New Roman" w:cs="Times New Roman" w:hint="eastAsia"/>
                <w:sz w:val="26"/>
                <w:szCs w:val="26"/>
              </w:rPr>
              <w:t>项目所有固体废物均得到妥善处理，不会对土壤环境产生明显影响。</w:t>
            </w:r>
          </w:p>
          <w:p w14:paraId="41EF159E" w14:textId="77777777" w:rsidR="00CD61BC" w:rsidRDefault="00CD61BC" w:rsidP="00DF08E1">
            <w:pPr>
              <w:pStyle w:val="a8"/>
              <w:spacing w:line="480" w:lineRule="exact"/>
              <w:ind w:firstLineChars="200" w:firstLine="522"/>
              <w:jc w:val="left"/>
              <w:rPr>
                <w:rFonts w:ascii="Times New Roman" w:hAnsi="Times New Roman" w:cs="Times New Roman"/>
                <w:b/>
                <w:sz w:val="26"/>
                <w:szCs w:val="26"/>
              </w:rPr>
            </w:pPr>
            <w:r w:rsidRPr="000D00F6">
              <w:rPr>
                <w:rFonts w:ascii="Times New Roman" w:hAnsi="Times New Roman" w:cs="Times New Roman" w:hint="eastAsia"/>
                <w:b/>
                <w:sz w:val="26"/>
                <w:szCs w:val="26"/>
              </w:rPr>
              <w:t>（</w:t>
            </w:r>
            <w:r>
              <w:rPr>
                <w:rFonts w:ascii="Times New Roman" w:hAnsi="Times New Roman" w:cs="Times New Roman" w:hint="eastAsia"/>
                <w:b/>
                <w:sz w:val="26"/>
                <w:szCs w:val="26"/>
              </w:rPr>
              <w:t>5</w:t>
            </w:r>
            <w:r w:rsidRPr="000D00F6">
              <w:rPr>
                <w:rFonts w:ascii="Times New Roman" w:hAnsi="Times New Roman" w:cs="Times New Roman" w:hint="eastAsia"/>
                <w:b/>
                <w:sz w:val="26"/>
                <w:szCs w:val="26"/>
              </w:rPr>
              <w:t>）</w:t>
            </w:r>
            <w:r w:rsidR="00032F36">
              <w:rPr>
                <w:rFonts w:ascii="Times New Roman" w:hAnsi="Times New Roman" w:cs="Times New Roman" w:hint="eastAsia"/>
                <w:b/>
                <w:sz w:val="26"/>
                <w:szCs w:val="26"/>
              </w:rPr>
              <w:t>辐射环境分析</w:t>
            </w:r>
          </w:p>
          <w:p w14:paraId="0C1D19A1" w14:textId="77777777" w:rsidR="00032F36" w:rsidRPr="00EC0C5F" w:rsidRDefault="00032F36" w:rsidP="00DF08E1">
            <w:pPr>
              <w:pStyle w:val="a8"/>
              <w:spacing w:line="480" w:lineRule="exact"/>
              <w:ind w:firstLineChars="200" w:firstLine="520"/>
              <w:jc w:val="left"/>
              <w:rPr>
                <w:rFonts w:ascii="Times New Roman" w:hAnsi="Times New Roman" w:cs="Times New Roman"/>
                <w:sz w:val="24"/>
                <w:szCs w:val="24"/>
              </w:rPr>
            </w:pPr>
            <w:r w:rsidRPr="00EC0C5F">
              <w:rPr>
                <w:rFonts w:ascii="Times New Roman" w:hAnsi="Times New Roman" w:cs="Times New Roman" w:hint="eastAsia"/>
                <w:sz w:val="26"/>
                <w:szCs w:val="26"/>
              </w:rPr>
              <w:t>周围居民点满足本项目制定的公众剂量管理目标值（</w:t>
            </w:r>
            <w:r w:rsidRPr="00EC0C5F">
              <w:rPr>
                <w:rFonts w:ascii="Times New Roman" w:hAnsi="Times New Roman" w:cs="Times New Roman" w:hint="eastAsia"/>
                <w:sz w:val="26"/>
                <w:szCs w:val="26"/>
              </w:rPr>
              <w:t>0.05mSv/a</w:t>
            </w:r>
            <w:r w:rsidRPr="00EC0C5F">
              <w:rPr>
                <w:rFonts w:ascii="Times New Roman" w:hAnsi="Times New Roman" w:cs="Times New Roman" w:hint="eastAsia"/>
                <w:sz w:val="26"/>
                <w:szCs w:val="26"/>
              </w:rPr>
              <w:t>）要求。</w:t>
            </w:r>
          </w:p>
          <w:p w14:paraId="536CF70D" w14:textId="77777777" w:rsidR="00032F36" w:rsidRDefault="00032F36" w:rsidP="00DF08E1">
            <w:pPr>
              <w:pStyle w:val="a8"/>
              <w:spacing w:line="480" w:lineRule="exact"/>
              <w:ind w:firstLineChars="200" w:firstLine="522"/>
              <w:jc w:val="left"/>
              <w:rPr>
                <w:rFonts w:ascii="Times New Roman" w:hAnsi="Times New Roman" w:cs="Times New Roman"/>
                <w:b/>
                <w:sz w:val="26"/>
                <w:szCs w:val="26"/>
              </w:rPr>
            </w:pPr>
            <w:r w:rsidRPr="000D00F6">
              <w:rPr>
                <w:rFonts w:ascii="Times New Roman" w:hAnsi="Times New Roman" w:cs="Times New Roman" w:hint="eastAsia"/>
                <w:b/>
                <w:sz w:val="26"/>
                <w:szCs w:val="26"/>
              </w:rPr>
              <w:t>（</w:t>
            </w:r>
            <w:r>
              <w:rPr>
                <w:rFonts w:ascii="Times New Roman" w:hAnsi="Times New Roman" w:cs="Times New Roman" w:hint="eastAsia"/>
                <w:b/>
                <w:sz w:val="26"/>
                <w:szCs w:val="26"/>
              </w:rPr>
              <w:t>6</w:t>
            </w:r>
            <w:r w:rsidRPr="000D00F6">
              <w:rPr>
                <w:rFonts w:ascii="Times New Roman" w:hAnsi="Times New Roman" w:cs="Times New Roman" w:hint="eastAsia"/>
                <w:b/>
                <w:sz w:val="26"/>
                <w:szCs w:val="26"/>
              </w:rPr>
              <w:t>）</w:t>
            </w:r>
            <w:r>
              <w:rPr>
                <w:rFonts w:ascii="Times New Roman" w:hAnsi="Times New Roman" w:cs="Times New Roman" w:hint="eastAsia"/>
                <w:b/>
                <w:sz w:val="26"/>
                <w:szCs w:val="26"/>
              </w:rPr>
              <w:t>生态环境影响分析</w:t>
            </w:r>
          </w:p>
          <w:p w14:paraId="164E8518" w14:textId="77777777" w:rsidR="00BD2C96" w:rsidRPr="00EC0C5F" w:rsidRDefault="00BD2C96" w:rsidP="00DF08E1">
            <w:pPr>
              <w:pStyle w:val="a8"/>
              <w:spacing w:line="480" w:lineRule="exact"/>
              <w:ind w:firstLineChars="200" w:firstLine="520"/>
              <w:jc w:val="left"/>
              <w:rPr>
                <w:rFonts w:ascii="Times New Roman" w:hAnsi="Times New Roman" w:cs="Times New Roman"/>
                <w:sz w:val="26"/>
                <w:szCs w:val="26"/>
              </w:rPr>
            </w:pPr>
            <w:r w:rsidRPr="00EC0C5F">
              <w:rPr>
                <w:rFonts w:ascii="Times New Roman" w:hAnsi="Times New Roman" w:cs="Times New Roman" w:hint="eastAsia"/>
                <w:sz w:val="26"/>
                <w:szCs w:val="26"/>
              </w:rPr>
              <w:t>项目施工期虽然对评价区内生态系统的稳定性及土地利用格局会产生一定的影响，但是并未影响到生态系统中具有动态控制能力的组分，工程对自然组分的异质性影响和区域的稳定性影响不大，对区域生态系统的空间及连通性影响很小。因此，项目建设对</w:t>
            </w:r>
            <w:proofErr w:type="gramStart"/>
            <w:r w:rsidRPr="00EC0C5F">
              <w:rPr>
                <w:rFonts w:ascii="Times New Roman" w:hAnsi="Times New Roman" w:cs="Times New Roman" w:hint="eastAsia"/>
                <w:sz w:val="26"/>
                <w:szCs w:val="26"/>
              </w:rPr>
              <w:t>评价区</w:t>
            </w:r>
            <w:proofErr w:type="gramEnd"/>
            <w:r w:rsidRPr="00EC0C5F">
              <w:rPr>
                <w:rFonts w:ascii="Times New Roman" w:hAnsi="Times New Roman" w:cs="Times New Roman" w:hint="eastAsia"/>
                <w:sz w:val="26"/>
                <w:szCs w:val="26"/>
              </w:rPr>
              <w:t>生态系统的影响是可以接受的。</w:t>
            </w:r>
          </w:p>
          <w:p w14:paraId="5D549540" w14:textId="77777777" w:rsidR="00BD2C96" w:rsidRPr="00EC0C5F" w:rsidRDefault="00032F36" w:rsidP="00DF08E1">
            <w:pPr>
              <w:pStyle w:val="a8"/>
              <w:spacing w:line="400" w:lineRule="exact"/>
              <w:jc w:val="left"/>
              <w:rPr>
                <w:rFonts w:ascii="Times New Roman" w:hAnsi="Times New Roman" w:cs="Times New Roman"/>
                <w:b/>
                <w:sz w:val="26"/>
                <w:szCs w:val="26"/>
              </w:rPr>
            </w:pPr>
            <w:r>
              <w:rPr>
                <w:rFonts w:ascii="Times New Roman" w:hAnsi="Times New Roman" w:cs="Times New Roman" w:hint="eastAsia"/>
                <w:b/>
                <w:sz w:val="26"/>
                <w:szCs w:val="26"/>
              </w:rPr>
              <w:lastRenderedPageBreak/>
              <w:t>二、总</w:t>
            </w:r>
            <w:r w:rsidR="00BD2C96" w:rsidRPr="00EC0C5F">
              <w:rPr>
                <w:rFonts w:ascii="Times New Roman" w:hAnsi="Times New Roman" w:cs="Times New Roman" w:hint="eastAsia"/>
                <w:b/>
                <w:sz w:val="26"/>
                <w:szCs w:val="26"/>
              </w:rPr>
              <w:t>结论</w:t>
            </w:r>
          </w:p>
          <w:p w14:paraId="10EEA68C" w14:textId="77777777" w:rsidR="00BD2C96" w:rsidRPr="00E521F4" w:rsidRDefault="00BD2C96" w:rsidP="00DF08E1">
            <w:pPr>
              <w:pStyle w:val="a8"/>
              <w:spacing w:line="480" w:lineRule="exact"/>
              <w:ind w:firstLineChars="200" w:firstLine="520"/>
              <w:jc w:val="left"/>
              <w:rPr>
                <w:rFonts w:ascii="Times New Roman" w:hAnsi="Times New Roman" w:cs="Times New Roman"/>
                <w:sz w:val="26"/>
                <w:szCs w:val="26"/>
              </w:rPr>
            </w:pPr>
            <w:r w:rsidRPr="00E521F4">
              <w:rPr>
                <w:rFonts w:ascii="Times New Roman" w:hAnsi="Times New Roman" w:cs="Times New Roman" w:hint="eastAsia"/>
                <w:sz w:val="26"/>
                <w:szCs w:val="26"/>
              </w:rPr>
              <w:t>综上，本项目采取“三废”及噪声治理措施经济技术可行，措施有效。工程施工和投入使用将带来</w:t>
            </w:r>
            <w:r w:rsidR="00CD2586" w:rsidRPr="00E521F4">
              <w:rPr>
                <w:rFonts w:ascii="Times New Roman" w:hAnsi="Times New Roman" w:cs="Times New Roman" w:hint="eastAsia"/>
                <w:sz w:val="26"/>
                <w:szCs w:val="26"/>
              </w:rPr>
              <w:t>较小</w:t>
            </w:r>
            <w:r w:rsidRPr="00E521F4">
              <w:rPr>
                <w:rFonts w:ascii="Times New Roman" w:hAnsi="Times New Roman" w:cs="Times New Roman" w:hint="eastAsia"/>
                <w:sz w:val="26"/>
                <w:szCs w:val="26"/>
              </w:rPr>
              <w:t>的环境</w:t>
            </w:r>
            <w:r w:rsidR="00CD2586" w:rsidRPr="00E521F4">
              <w:rPr>
                <w:rFonts w:ascii="Times New Roman" w:hAnsi="Times New Roman" w:cs="Times New Roman" w:hint="eastAsia"/>
                <w:sz w:val="26"/>
                <w:szCs w:val="26"/>
              </w:rPr>
              <w:t>影响或扰动</w:t>
            </w:r>
            <w:r w:rsidRPr="00E521F4">
              <w:rPr>
                <w:rFonts w:ascii="Times New Roman" w:hAnsi="Times New Roman" w:cs="Times New Roman" w:hint="eastAsia"/>
                <w:sz w:val="26"/>
                <w:szCs w:val="26"/>
              </w:rPr>
              <w:t>，可通过采取有效的环保措施予以缓解</w:t>
            </w:r>
            <w:r w:rsidR="00CD2586" w:rsidRPr="00E521F4">
              <w:rPr>
                <w:rFonts w:ascii="Times New Roman" w:hAnsi="Times New Roman" w:cs="Times New Roman" w:hint="eastAsia"/>
                <w:sz w:val="26"/>
                <w:szCs w:val="26"/>
              </w:rPr>
              <w:t>或消除</w:t>
            </w:r>
            <w:r w:rsidRPr="00E521F4">
              <w:rPr>
                <w:rFonts w:ascii="Times New Roman" w:hAnsi="Times New Roman" w:cs="Times New Roman" w:hint="eastAsia"/>
                <w:sz w:val="26"/>
                <w:szCs w:val="26"/>
              </w:rPr>
              <w:t>。</w:t>
            </w:r>
          </w:p>
          <w:p w14:paraId="2E780AB9" w14:textId="77777777" w:rsidR="00BD2C96" w:rsidRPr="00E521F4" w:rsidRDefault="00BD2C96" w:rsidP="00DF08E1">
            <w:pPr>
              <w:pStyle w:val="a8"/>
              <w:spacing w:line="480" w:lineRule="exact"/>
              <w:ind w:firstLineChars="200" w:firstLine="520"/>
              <w:jc w:val="left"/>
              <w:rPr>
                <w:rFonts w:ascii="Times New Roman" w:hAnsi="Times New Roman" w:cs="Times New Roman"/>
                <w:sz w:val="26"/>
                <w:szCs w:val="26"/>
              </w:rPr>
            </w:pPr>
            <w:r w:rsidRPr="00E521F4">
              <w:rPr>
                <w:rFonts w:ascii="Times New Roman" w:hAnsi="Times New Roman" w:cs="Times New Roman" w:hint="eastAsia"/>
                <w:sz w:val="26"/>
                <w:szCs w:val="26"/>
              </w:rPr>
              <w:t>评价认为，在确保各项污染治理措施“三同时”和污染物达标排放的前提下，从环境保护角度而言本项目在拟选场地建设是可行的。</w:t>
            </w:r>
          </w:p>
          <w:p w14:paraId="4E402815" w14:textId="77777777" w:rsidR="00BD2C96" w:rsidRPr="00EC0C5F" w:rsidRDefault="00032F36" w:rsidP="00DF08E1">
            <w:pPr>
              <w:pStyle w:val="a8"/>
              <w:spacing w:line="400" w:lineRule="exact"/>
              <w:jc w:val="left"/>
              <w:rPr>
                <w:rFonts w:ascii="Times New Roman" w:hAnsi="Times New Roman" w:cs="Times New Roman"/>
                <w:b/>
                <w:sz w:val="26"/>
                <w:szCs w:val="26"/>
              </w:rPr>
            </w:pPr>
            <w:r>
              <w:rPr>
                <w:rFonts w:ascii="Times New Roman" w:hAnsi="Times New Roman" w:cs="Times New Roman" w:hint="eastAsia"/>
                <w:b/>
                <w:sz w:val="26"/>
                <w:szCs w:val="26"/>
              </w:rPr>
              <w:t>三、</w:t>
            </w:r>
            <w:r w:rsidR="00BD2C96" w:rsidRPr="00EC0C5F">
              <w:rPr>
                <w:rFonts w:ascii="Times New Roman" w:hAnsi="Times New Roman" w:cs="Times New Roman" w:hint="eastAsia"/>
                <w:b/>
                <w:sz w:val="26"/>
                <w:szCs w:val="26"/>
              </w:rPr>
              <w:t>建议</w:t>
            </w:r>
            <w:r>
              <w:rPr>
                <w:rFonts w:ascii="Times New Roman" w:hAnsi="Times New Roman" w:cs="Times New Roman" w:hint="eastAsia"/>
                <w:b/>
                <w:sz w:val="26"/>
                <w:szCs w:val="26"/>
              </w:rPr>
              <w:t>和要求</w:t>
            </w:r>
          </w:p>
          <w:p w14:paraId="0E4E9568" w14:textId="77777777" w:rsidR="00BD2C96" w:rsidRPr="00EC0C5F" w:rsidRDefault="00BD2C96" w:rsidP="00DF08E1">
            <w:pPr>
              <w:pStyle w:val="a8"/>
              <w:spacing w:line="480" w:lineRule="exact"/>
              <w:ind w:firstLineChars="200" w:firstLine="520"/>
              <w:jc w:val="left"/>
              <w:rPr>
                <w:rFonts w:ascii="Times New Roman" w:hAnsi="Times New Roman" w:cs="Times New Roman"/>
                <w:sz w:val="26"/>
                <w:szCs w:val="26"/>
              </w:rPr>
            </w:pPr>
            <w:r w:rsidRPr="00EC0C5F">
              <w:rPr>
                <w:rFonts w:ascii="Times New Roman" w:hAnsi="Times New Roman" w:cs="Times New Roman" w:hint="eastAsia"/>
                <w:sz w:val="26"/>
                <w:szCs w:val="26"/>
              </w:rPr>
              <w:t>1</w:t>
            </w:r>
            <w:r w:rsidR="00032F36">
              <w:rPr>
                <w:rFonts w:ascii="Times New Roman" w:hAnsi="Times New Roman" w:cs="Times New Roman" w:hint="eastAsia"/>
                <w:sz w:val="26"/>
                <w:szCs w:val="26"/>
              </w:rPr>
              <w:t>．</w:t>
            </w:r>
            <w:r w:rsidR="00CD2586" w:rsidRPr="00EC0C5F">
              <w:rPr>
                <w:rFonts w:ascii="Times New Roman" w:hAnsi="Times New Roman" w:cs="Times New Roman" w:hint="eastAsia"/>
                <w:sz w:val="26"/>
                <w:szCs w:val="26"/>
              </w:rPr>
              <w:t>进一步完善</w:t>
            </w:r>
            <w:r w:rsidRPr="00EC0C5F">
              <w:rPr>
                <w:rFonts w:ascii="Times New Roman" w:hAnsi="Times New Roman" w:cs="Times New Roman" w:hint="eastAsia"/>
                <w:sz w:val="26"/>
                <w:szCs w:val="26"/>
              </w:rPr>
              <w:t>监督机制和管理机制，环境管理人员定期和不定期的到现场检查环保措施的执行情况和执行效果；</w:t>
            </w:r>
          </w:p>
          <w:p w14:paraId="77C68035" w14:textId="77777777" w:rsidR="00BD2C96" w:rsidRPr="00EC0C5F" w:rsidRDefault="00BD2C96" w:rsidP="00DF08E1">
            <w:pPr>
              <w:pStyle w:val="a8"/>
              <w:spacing w:line="480" w:lineRule="exact"/>
              <w:ind w:firstLineChars="200" w:firstLine="520"/>
              <w:jc w:val="left"/>
              <w:rPr>
                <w:rFonts w:ascii="Times New Roman" w:hAnsi="Times New Roman" w:cs="Times New Roman"/>
                <w:sz w:val="26"/>
                <w:szCs w:val="26"/>
              </w:rPr>
            </w:pPr>
            <w:r w:rsidRPr="00EC0C5F">
              <w:rPr>
                <w:rFonts w:ascii="Times New Roman" w:hAnsi="Times New Roman" w:cs="Times New Roman" w:hint="eastAsia"/>
                <w:sz w:val="26"/>
                <w:szCs w:val="26"/>
              </w:rPr>
              <w:t>2</w:t>
            </w:r>
            <w:r w:rsidR="00032F36">
              <w:rPr>
                <w:rFonts w:ascii="Times New Roman" w:hAnsi="Times New Roman" w:cs="Times New Roman" w:hint="eastAsia"/>
                <w:sz w:val="26"/>
                <w:szCs w:val="26"/>
              </w:rPr>
              <w:t>．</w:t>
            </w:r>
            <w:r w:rsidR="00AE3D18" w:rsidRPr="00EC0C5F">
              <w:rPr>
                <w:rFonts w:ascii="Times New Roman" w:hAnsi="Times New Roman" w:cs="Times New Roman" w:hint="eastAsia"/>
                <w:sz w:val="26"/>
                <w:szCs w:val="26"/>
              </w:rPr>
              <w:t>施工场地</w:t>
            </w:r>
            <w:r w:rsidRPr="00EC0C5F">
              <w:rPr>
                <w:rFonts w:ascii="Times New Roman" w:hAnsi="Times New Roman" w:cs="Times New Roman" w:hint="eastAsia"/>
                <w:sz w:val="26"/>
                <w:szCs w:val="26"/>
              </w:rPr>
              <w:t>进行</w:t>
            </w:r>
            <w:proofErr w:type="gramStart"/>
            <w:r w:rsidR="00AE3D18" w:rsidRPr="00EC0C5F">
              <w:rPr>
                <w:rFonts w:ascii="Times New Roman" w:hAnsi="Times New Roman" w:cs="Times New Roman" w:hint="eastAsia"/>
                <w:sz w:val="26"/>
                <w:szCs w:val="26"/>
              </w:rPr>
              <w:t>复垦复绿后</w:t>
            </w:r>
            <w:proofErr w:type="gramEnd"/>
            <w:r w:rsidRPr="00EC0C5F">
              <w:rPr>
                <w:rFonts w:ascii="Times New Roman" w:hAnsi="Times New Roman" w:cs="Times New Roman" w:hint="eastAsia"/>
                <w:sz w:val="26"/>
                <w:szCs w:val="26"/>
              </w:rPr>
              <w:t>，要</w:t>
            </w:r>
            <w:proofErr w:type="gramStart"/>
            <w:r w:rsidRPr="00EC0C5F">
              <w:rPr>
                <w:rFonts w:ascii="Times New Roman" w:hAnsi="Times New Roman" w:cs="Times New Roman" w:hint="eastAsia"/>
                <w:sz w:val="26"/>
                <w:szCs w:val="26"/>
              </w:rPr>
              <w:t>适当维护</w:t>
            </w:r>
            <w:proofErr w:type="gramEnd"/>
            <w:r w:rsidRPr="00EC0C5F">
              <w:rPr>
                <w:rFonts w:ascii="Times New Roman" w:hAnsi="Times New Roman" w:cs="Times New Roman" w:hint="eastAsia"/>
                <w:sz w:val="26"/>
                <w:szCs w:val="26"/>
              </w:rPr>
              <w:t>一段时间，确保树苗及草籽存活。</w:t>
            </w:r>
          </w:p>
          <w:p w14:paraId="153171C2" w14:textId="77777777" w:rsidR="00F71EC7" w:rsidRDefault="00F71EC7" w:rsidP="00DF08E1">
            <w:pPr>
              <w:pStyle w:val="a8"/>
              <w:spacing w:line="480" w:lineRule="exact"/>
              <w:ind w:firstLineChars="200" w:firstLine="520"/>
              <w:jc w:val="left"/>
              <w:rPr>
                <w:rFonts w:ascii="Times New Roman" w:hAnsi="Times New Roman" w:cs="Times New Roman"/>
                <w:sz w:val="26"/>
                <w:szCs w:val="26"/>
              </w:rPr>
            </w:pPr>
            <w:r w:rsidRPr="00EC0C5F">
              <w:rPr>
                <w:rFonts w:ascii="Times New Roman" w:hAnsi="Times New Roman" w:cs="Times New Roman" w:hint="eastAsia"/>
                <w:sz w:val="26"/>
                <w:szCs w:val="26"/>
              </w:rPr>
              <w:t>3</w:t>
            </w:r>
            <w:r w:rsidR="00032F36">
              <w:rPr>
                <w:rFonts w:ascii="Times New Roman" w:hAnsi="Times New Roman" w:cs="Times New Roman" w:hint="eastAsia"/>
                <w:sz w:val="26"/>
                <w:szCs w:val="26"/>
              </w:rPr>
              <w:t>．</w:t>
            </w:r>
            <w:r w:rsidRPr="00EC0C5F">
              <w:rPr>
                <w:rFonts w:ascii="Times New Roman" w:hAnsi="Times New Roman" w:cs="Times New Roman" w:hint="eastAsia"/>
                <w:sz w:val="26"/>
                <w:szCs w:val="26"/>
              </w:rPr>
              <w:t>项目施工或设计尽可能的考虑采取如“一</w:t>
            </w:r>
            <w:r w:rsidR="00DE77E2">
              <w:rPr>
                <w:rFonts w:ascii="Times New Roman" w:hAnsi="Times New Roman" w:cs="Times New Roman" w:hint="eastAsia"/>
                <w:sz w:val="26"/>
                <w:szCs w:val="26"/>
              </w:rPr>
              <w:t>基</w:t>
            </w:r>
            <w:r w:rsidRPr="00EC0C5F">
              <w:rPr>
                <w:rFonts w:ascii="Times New Roman" w:hAnsi="Times New Roman" w:cs="Times New Roman" w:hint="eastAsia"/>
                <w:sz w:val="26"/>
                <w:szCs w:val="26"/>
              </w:rPr>
              <w:t>多孔”、“</w:t>
            </w:r>
            <w:proofErr w:type="gramStart"/>
            <w:r w:rsidRPr="00EC0C5F">
              <w:rPr>
                <w:rFonts w:ascii="Times New Roman" w:hAnsi="Times New Roman" w:cs="Times New Roman" w:hint="eastAsia"/>
                <w:sz w:val="26"/>
                <w:szCs w:val="26"/>
              </w:rPr>
              <w:t>一</w:t>
            </w:r>
            <w:proofErr w:type="gramEnd"/>
            <w:r w:rsidRPr="00EC0C5F">
              <w:rPr>
                <w:rFonts w:ascii="Times New Roman" w:hAnsi="Times New Roman" w:cs="Times New Roman" w:hint="eastAsia"/>
                <w:sz w:val="26"/>
                <w:szCs w:val="26"/>
              </w:rPr>
              <w:t>孔多用”等其它环境保护的有效手段和方法。</w:t>
            </w:r>
          </w:p>
          <w:p w14:paraId="24E5E6BC" w14:textId="77777777" w:rsidR="008C3AF8" w:rsidRPr="00EC0C5F" w:rsidRDefault="008C3AF8" w:rsidP="008C3AF8">
            <w:pPr>
              <w:pStyle w:val="a8"/>
              <w:spacing w:line="480" w:lineRule="exact"/>
              <w:ind w:firstLineChars="200" w:firstLine="520"/>
              <w:jc w:val="left"/>
              <w:rPr>
                <w:rFonts w:ascii="Times New Roman" w:hAnsi="Times New Roman" w:cs="Times New Roman"/>
                <w:b/>
                <w:sz w:val="26"/>
                <w:szCs w:val="26"/>
              </w:rPr>
            </w:pPr>
            <w:r>
              <w:rPr>
                <w:rFonts w:ascii="Times New Roman" w:hAnsi="Times New Roman" w:cs="Times New Roman" w:hint="eastAsia"/>
                <w:sz w:val="26"/>
                <w:szCs w:val="26"/>
              </w:rPr>
              <w:t>4</w:t>
            </w:r>
            <w:r>
              <w:rPr>
                <w:rFonts w:ascii="Times New Roman" w:hAnsi="Times New Roman" w:cs="Times New Roman" w:hint="eastAsia"/>
                <w:sz w:val="26"/>
                <w:szCs w:val="26"/>
              </w:rPr>
              <w:t>．</w:t>
            </w:r>
            <w:r w:rsidRPr="008C3AF8">
              <w:rPr>
                <w:rFonts w:ascii="Times New Roman" w:hAnsi="Times New Roman" w:cs="Times New Roman" w:hint="eastAsia"/>
                <w:sz w:val="26"/>
                <w:szCs w:val="26"/>
              </w:rPr>
              <w:t>根据钻孔泥浆的放射性水平监测结果确定妥善的钻孔泥浆处置方案</w:t>
            </w:r>
            <w:r>
              <w:rPr>
                <w:rFonts w:ascii="Times New Roman" w:hAnsi="Times New Roman" w:cs="Times New Roman" w:hint="eastAsia"/>
                <w:sz w:val="26"/>
                <w:szCs w:val="26"/>
              </w:rPr>
              <w:t>。</w:t>
            </w:r>
          </w:p>
        </w:tc>
      </w:tr>
    </w:tbl>
    <w:p w14:paraId="5BAE8596" w14:textId="77777777" w:rsidR="00983810" w:rsidRPr="00EC0C5F" w:rsidRDefault="00983810">
      <w:pPr>
        <w:widowControl/>
        <w:jc w:val="left"/>
      </w:pPr>
      <w:r w:rsidRPr="00EC0C5F">
        <w:lastRenderedPageBreak/>
        <w:br w:type="page"/>
      </w:r>
    </w:p>
    <w:tbl>
      <w:tblPr>
        <w:tblStyle w:val="af2"/>
        <w:tblW w:w="0" w:type="auto"/>
        <w:tblLook w:val="04A0" w:firstRow="1" w:lastRow="0" w:firstColumn="1" w:lastColumn="0" w:noHBand="0" w:noVBand="1"/>
      </w:tblPr>
      <w:tblGrid>
        <w:gridCol w:w="8522"/>
      </w:tblGrid>
      <w:tr w:rsidR="00EC0C5F" w:rsidRPr="00EC0C5F" w14:paraId="4C587032" w14:textId="77777777" w:rsidTr="00BD2C96">
        <w:trPr>
          <w:trHeight w:val="6796"/>
        </w:trPr>
        <w:tc>
          <w:tcPr>
            <w:tcW w:w="8522" w:type="dxa"/>
          </w:tcPr>
          <w:p w14:paraId="5147AFE5" w14:textId="77777777" w:rsidR="00983810" w:rsidRPr="00EC0C5F" w:rsidRDefault="00983810" w:rsidP="00F6012A">
            <w:pPr>
              <w:pStyle w:val="a8"/>
              <w:spacing w:line="400" w:lineRule="exact"/>
              <w:jc w:val="left"/>
              <w:rPr>
                <w:rFonts w:ascii="Times New Roman" w:hAnsi="Times New Roman" w:cs="Times New Roman"/>
                <w:b/>
                <w:sz w:val="26"/>
                <w:szCs w:val="26"/>
              </w:rPr>
            </w:pPr>
            <w:r w:rsidRPr="00EC0C5F">
              <w:rPr>
                <w:rFonts w:ascii="Times New Roman" w:hAnsi="Times New Roman" w:cs="Times New Roman" w:hint="eastAsia"/>
                <w:b/>
                <w:sz w:val="26"/>
                <w:szCs w:val="26"/>
              </w:rPr>
              <w:lastRenderedPageBreak/>
              <w:t>预审意见：</w:t>
            </w:r>
          </w:p>
          <w:p w14:paraId="4633CD51" w14:textId="77777777" w:rsidR="00B85F2B" w:rsidRPr="00EC0C5F" w:rsidRDefault="004D78A9" w:rsidP="00F6012A">
            <w:pPr>
              <w:pStyle w:val="a8"/>
              <w:spacing w:line="400" w:lineRule="exact"/>
              <w:jc w:val="left"/>
            </w:pPr>
            <w:bookmarkStart w:id="19" w:name="_Toc97650304"/>
            <w:bookmarkStart w:id="20" w:name="_Toc97650397"/>
            <w:r>
              <w:rPr>
                <w:noProof/>
              </w:rPr>
              <w:pict w14:anchorId="1E577FAC">
                <v:shapetype id="_x0000_t202" coordsize="21600,21600" o:spt="202" path="m,l,21600r21600,l21600,xe">
                  <v:stroke joinstyle="miter"/>
                  <v:path gradientshapeok="t" o:connecttype="rect"/>
                </v:shapetype>
                <v:shape id="文本框 2" o:spid="_x0000_s1026" type="#_x0000_t202" style="position:absolute;margin-left:226.35pt;margin-top:162.25pt;width:122.8pt;height:110.55pt;z-index:25166131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" filled="f" stroked="f">
                  <v:textbox style="mso-fit-shape-to-text:t">
                    <w:txbxContent>
                      <w:p w14:paraId="1113D2EA" w14:textId="77777777" w:rsidR="00DA4A6A" w:rsidRDefault="00DA4A6A" w:rsidP="00F6012A">
                        <w:pPr>
                          <w:pStyle w:val="a8"/>
                          <w:spacing w:line="400" w:lineRule="exact"/>
                          <w:jc w:val="center"/>
                          <w:rPr>
                            <w:rFonts w:ascii="Times New Roman" w:hAnsi="Times New Roman" w:cs="Times New Roman"/>
                            <w:b/>
                            <w:sz w:val="26"/>
                            <w:szCs w:val="26"/>
                          </w:rPr>
                        </w:pPr>
                        <w:r w:rsidRPr="00B85F2B">
                          <w:rPr>
                            <w:rFonts w:ascii="Times New Roman" w:hAnsi="Times New Roman" w:cs="Times New Roman" w:hint="eastAsia"/>
                            <w:b/>
                            <w:sz w:val="26"/>
                            <w:szCs w:val="26"/>
                          </w:rPr>
                          <w:t>公章</w:t>
                        </w:r>
                      </w:p>
                      <w:p w14:paraId="408F1BD2" w14:textId="77777777" w:rsidR="00DA4A6A" w:rsidRPr="00C67ED9" w:rsidRDefault="00DA4A6A" w:rsidP="00C67ED9">
                        <w:pPr>
                          <w:pStyle w:val="a8"/>
                          <w:spacing w:line="200" w:lineRule="exact"/>
                          <w:jc w:val="center"/>
                          <w:outlineLvl w:val="0"/>
                          <w:rPr>
                            <w:rFonts w:ascii="Times New Roman" w:hAnsi="Times New Roman" w:cs="Times New Roman"/>
                            <w:b/>
                            <w:sz w:val="18"/>
                            <w:szCs w:val="18"/>
                          </w:rPr>
                        </w:pPr>
                      </w:p>
                      <w:p w14:paraId="4D2B25B3" w14:textId="77777777" w:rsidR="00DA4A6A" w:rsidRPr="00B85F2B" w:rsidRDefault="00DA4A6A" w:rsidP="00C866E7">
                        <w:pPr>
                          <w:pStyle w:val="a8"/>
                          <w:spacing w:line="400" w:lineRule="exact"/>
                          <w:jc w:val="center"/>
                          <w:rPr>
                            <w:rFonts w:ascii="Times New Roman" w:hAnsi="Times New Roman" w:cs="Times New Roman"/>
                            <w:b/>
                            <w:sz w:val="26"/>
                            <w:szCs w:val="26"/>
                          </w:rPr>
                        </w:pPr>
                        <w:r>
                          <w:rPr>
                            <w:rFonts w:ascii="Times New Roman" w:hAnsi="Times New Roman" w:cs="Times New Roman" w:hint="eastAsia"/>
                            <w:b/>
                            <w:sz w:val="26"/>
                            <w:szCs w:val="26"/>
                          </w:rPr>
                          <w:t xml:space="preserve">  </w:t>
                        </w:r>
                        <w:r w:rsidRPr="00B85F2B">
                          <w:rPr>
                            <w:rFonts w:ascii="Times New Roman" w:hAnsi="Times New Roman" w:cs="Times New Roman" w:hint="eastAsia"/>
                            <w:b/>
                            <w:sz w:val="26"/>
                            <w:szCs w:val="26"/>
                          </w:rPr>
                          <w:t>年</w:t>
                        </w:r>
                        <w:r>
                          <w:rPr>
                            <w:rFonts w:ascii="Times New Roman" w:hAnsi="Times New Roman" w:cs="Times New Roman" w:hint="eastAsia"/>
                            <w:b/>
                            <w:sz w:val="26"/>
                            <w:szCs w:val="26"/>
                          </w:rPr>
                          <w:t xml:space="preserve">  </w:t>
                        </w:r>
                        <w:r w:rsidRPr="00B85F2B">
                          <w:rPr>
                            <w:rFonts w:ascii="Times New Roman" w:hAnsi="Times New Roman" w:cs="Times New Roman" w:hint="eastAsia"/>
                            <w:b/>
                            <w:sz w:val="26"/>
                            <w:szCs w:val="26"/>
                          </w:rPr>
                          <w:t>月</w:t>
                        </w:r>
                        <w:r>
                          <w:rPr>
                            <w:rFonts w:ascii="Times New Roman" w:hAnsi="Times New Roman" w:cs="Times New Roman" w:hint="eastAsia"/>
                            <w:b/>
                            <w:sz w:val="26"/>
                            <w:szCs w:val="26"/>
                          </w:rPr>
                          <w:t xml:space="preserve">  </w:t>
                        </w:r>
                        <w:r w:rsidRPr="00B85F2B">
                          <w:rPr>
                            <w:rFonts w:ascii="Times New Roman" w:hAnsi="Times New Roman" w:cs="Times New Roman" w:hint="eastAsia"/>
                            <w:b/>
                            <w:sz w:val="26"/>
                            <w:szCs w:val="26"/>
                          </w:rPr>
                          <w:t>日</w:t>
                        </w:r>
                      </w:p>
                    </w:txbxContent>
                  </v:textbox>
                </v:shape>
              </w:pict>
            </w:r>
            <w:r>
              <w:rPr>
                <w:rFonts w:ascii="Times New Roman" w:hAnsi="Times New Roman" w:cs="Times New Roman"/>
                <w:b/>
                <w:noProof/>
                <w:sz w:val="26"/>
                <w:szCs w:val="26"/>
              </w:rPr>
              <w:pict w14:anchorId="1DC9A58B">
                <v:shape id="_x0000_s1027" type="#_x0000_t202" style="position:absolute;margin-left:-1.35pt;margin-top:194.65pt;width:90.8pt;height:110.55pt;z-index:25165926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" stroked="f">
                  <v:textbox style="mso-fit-shape-to-text:t">
                    <w:txbxContent>
                      <w:p w14:paraId="678D281D" w14:textId="77777777" w:rsidR="00DA4A6A" w:rsidRPr="00B85F2B" w:rsidRDefault="00DA4A6A" w:rsidP="00F6012A">
                        <w:pPr>
                          <w:pStyle w:val="a8"/>
                          <w:spacing w:line="400" w:lineRule="exact"/>
                          <w:jc w:val="left"/>
                          <w:rPr>
                            <w:rFonts w:ascii="Times New Roman" w:hAnsi="Times New Roman" w:cs="Times New Roman"/>
                            <w:b/>
                            <w:sz w:val="26"/>
                            <w:szCs w:val="26"/>
                          </w:rPr>
                        </w:pPr>
                        <w:r w:rsidRPr="00B85F2B">
                          <w:rPr>
                            <w:rFonts w:ascii="Times New Roman" w:hAnsi="Times New Roman" w:cs="Times New Roman" w:hint="eastAsia"/>
                            <w:b/>
                            <w:sz w:val="26"/>
                            <w:szCs w:val="26"/>
                          </w:rPr>
                          <w:t>经办人</w:t>
                        </w:r>
                        <w:r>
                          <w:rPr>
                            <w:rFonts w:ascii="Times New Roman" w:hAnsi="Times New Roman" w:cs="Times New Roman" w:hint="eastAsia"/>
                            <w:b/>
                            <w:sz w:val="26"/>
                            <w:szCs w:val="26"/>
                          </w:rPr>
                          <w:t>：</w:t>
                        </w:r>
                      </w:p>
                    </w:txbxContent>
                  </v:textbox>
                </v:shape>
              </w:pict>
            </w:r>
            <w:bookmarkEnd w:id="19"/>
            <w:bookmarkEnd w:id="20"/>
          </w:p>
        </w:tc>
      </w:tr>
      <w:tr w:rsidR="00EC0C5F" w:rsidRPr="00EC0C5F" w14:paraId="430E1B1F" w14:textId="77777777" w:rsidTr="00BD2C96">
        <w:trPr>
          <w:trHeight w:val="6796"/>
        </w:trPr>
        <w:tc>
          <w:tcPr>
            <w:tcW w:w="8522" w:type="dxa"/>
          </w:tcPr>
          <w:p w14:paraId="77D50AD9" w14:textId="77777777" w:rsidR="00983810" w:rsidRPr="00EC0C5F" w:rsidRDefault="004D78A9" w:rsidP="00F6012A">
            <w:pPr>
              <w:pStyle w:val="a8"/>
              <w:spacing w:line="400" w:lineRule="exact"/>
              <w:jc w:val="left"/>
            </w:pPr>
            <w:r>
              <w:rPr>
                <w:rFonts w:asciiTheme="minorHAnsi" w:eastAsiaTheme="minorEastAsia" w:hAnsiTheme="minorHAnsi"/>
                <w:noProof/>
              </w:rPr>
              <w:pict w14:anchorId="5BE07C3B">
                <v:shape id="_x0000_s1028" type="#_x0000_t202" style="position:absolute;margin-left:226.55pt;margin-top:167.65pt;width:122.8pt;height:110.55pt;z-index:25166540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" filled="f" stroked="f">
                  <v:textbox style="mso-fit-shape-to-text:t">
                    <w:txbxContent>
                      <w:p w14:paraId="5BD1F326" w14:textId="77777777" w:rsidR="00DA4A6A" w:rsidRDefault="00DA4A6A" w:rsidP="00F6012A">
                        <w:pPr>
                          <w:pStyle w:val="a8"/>
                          <w:spacing w:line="400" w:lineRule="exact"/>
                          <w:jc w:val="center"/>
                          <w:rPr>
                            <w:rFonts w:ascii="Times New Roman" w:hAnsi="Times New Roman" w:cs="Times New Roman"/>
                            <w:b/>
                            <w:sz w:val="26"/>
                            <w:szCs w:val="26"/>
                          </w:rPr>
                        </w:pPr>
                        <w:r w:rsidRPr="00B85F2B">
                          <w:rPr>
                            <w:rFonts w:ascii="Times New Roman" w:hAnsi="Times New Roman" w:cs="Times New Roman" w:hint="eastAsia"/>
                            <w:b/>
                            <w:sz w:val="26"/>
                            <w:szCs w:val="26"/>
                          </w:rPr>
                          <w:t>公章</w:t>
                        </w:r>
                      </w:p>
                      <w:p w14:paraId="2069CDDA" w14:textId="77777777" w:rsidR="00DA4A6A" w:rsidRPr="00C67ED9" w:rsidRDefault="00DA4A6A" w:rsidP="00C67ED9">
                        <w:pPr>
                          <w:pStyle w:val="a8"/>
                          <w:spacing w:line="200" w:lineRule="exact"/>
                          <w:jc w:val="center"/>
                          <w:outlineLvl w:val="0"/>
                          <w:rPr>
                            <w:rFonts w:ascii="Times New Roman" w:hAnsi="Times New Roman" w:cs="Times New Roman"/>
                            <w:b/>
                            <w:sz w:val="18"/>
                            <w:szCs w:val="18"/>
                          </w:rPr>
                        </w:pPr>
                      </w:p>
                      <w:p w14:paraId="160ADDE5" w14:textId="77777777" w:rsidR="00DA4A6A" w:rsidRPr="00B85F2B" w:rsidRDefault="00DA4A6A" w:rsidP="00C866E7">
                        <w:pPr>
                          <w:pStyle w:val="a8"/>
                          <w:spacing w:line="400" w:lineRule="exact"/>
                          <w:jc w:val="center"/>
                          <w:rPr>
                            <w:rFonts w:ascii="Times New Roman" w:hAnsi="Times New Roman" w:cs="Times New Roman"/>
                            <w:b/>
                            <w:sz w:val="26"/>
                            <w:szCs w:val="26"/>
                          </w:rPr>
                        </w:pPr>
                        <w:r>
                          <w:rPr>
                            <w:rFonts w:ascii="Times New Roman" w:hAnsi="Times New Roman" w:cs="Times New Roman" w:hint="eastAsia"/>
                            <w:b/>
                            <w:sz w:val="26"/>
                            <w:szCs w:val="26"/>
                          </w:rPr>
                          <w:t xml:space="preserve">  </w:t>
                        </w:r>
                        <w:r w:rsidRPr="00B85F2B">
                          <w:rPr>
                            <w:rFonts w:ascii="Times New Roman" w:hAnsi="Times New Roman" w:cs="Times New Roman" w:hint="eastAsia"/>
                            <w:b/>
                            <w:sz w:val="26"/>
                            <w:szCs w:val="26"/>
                          </w:rPr>
                          <w:t>年</w:t>
                        </w:r>
                        <w:r>
                          <w:rPr>
                            <w:rFonts w:ascii="Times New Roman" w:hAnsi="Times New Roman" w:cs="Times New Roman" w:hint="eastAsia"/>
                            <w:b/>
                            <w:sz w:val="26"/>
                            <w:szCs w:val="26"/>
                          </w:rPr>
                          <w:t xml:space="preserve">  </w:t>
                        </w:r>
                        <w:r w:rsidRPr="00B85F2B">
                          <w:rPr>
                            <w:rFonts w:ascii="Times New Roman" w:hAnsi="Times New Roman" w:cs="Times New Roman" w:hint="eastAsia"/>
                            <w:b/>
                            <w:sz w:val="26"/>
                            <w:szCs w:val="26"/>
                          </w:rPr>
                          <w:t>月</w:t>
                        </w:r>
                        <w:r>
                          <w:rPr>
                            <w:rFonts w:ascii="Times New Roman" w:hAnsi="Times New Roman" w:cs="Times New Roman" w:hint="eastAsia"/>
                            <w:b/>
                            <w:sz w:val="26"/>
                            <w:szCs w:val="26"/>
                          </w:rPr>
                          <w:t xml:space="preserve">  </w:t>
                        </w:r>
                        <w:r w:rsidRPr="00B85F2B">
                          <w:rPr>
                            <w:rFonts w:ascii="Times New Roman" w:hAnsi="Times New Roman" w:cs="Times New Roman" w:hint="eastAsia"/>
                            <w:b/>
                            <w:sz w:val="26"/>
                            <w:szCs w:val="26"/>
                          </w:rPr>
                          <w:t>日</w:t>
                        </w:r>
                      </w:p>
                    </w:txbxContent>
                  </v:textbox>
                </v:shape>
              </w:pict>
            </w:r>
            <w:r>
              <w:rPr>
                <w:rFonts w:ascii="Times New Roman" w:eastAsiaTheme="minorEastAsia" w:hAnsi="Times New Roman" w:cs="Times New Roman"/>
                <w:b/>
                <w:noProof/>
                <w:sz w:val="26"/>
                <w:szCs w:val="26"/>
              </w:rPr>
              <w:pict w14:anchorId="4E0AC481">
                <v:shape id="_x0000_s1029" type="#_x0000_t202" style="position:absolute;margin-left:2.55pt;margin-top:199.7pt;width:90.8pt;height:110.55pt;z-index:25166336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" stroked="f">
                  <v:textbox style="mso-fit-shape-to-text:t">
                    <w:txbxContent>
                      <w:p w14:paraId="2BBA33D9" w14:textId="77777777" w:rsidR="00DA4A6A" w:rsidRPr="00B85F2B" w:rsidRDefault="00DA4A6A" w:rsidP="00F6012A">
                        <w:pPr>
                          <w:pStyle w:val="a8"/>
                          <w:spacing w:line="400" w:lineRule="exact"/>
                          <w:jc w:val="left"/>
                          <w:rPr>
                            <w:rFonts w:ascii="Times New Roman" w:hAnsi="Times New Roman" w:cs="Times New Roman"/>
                            <w:b/>
                            <w:sz w:val="26"/>
                            <w:szCs w:val="26"/>
                          </w:rPr>
                        </w:pPr>
                        <w:r w:rsidRPr="00B85F2B">
                          <w:rPr>
                            <w:rFonts w:ascii="Times New Roman" w:hAnsi="Times New Roman" w:cs="Times New Roman" w:hint="eastAsia"/>
                            <w:b/>
                            <w:sz w:val="26"/>
                            <w:szCs w:val="26"/>
                          </w:rPr>
                          <w:t>经办人</w:t>
                        </w:r>
                        <w:r>
                          <w:rPr>
                            <w:rFonts w:ascii="Times New Roman" w:hAnsi="Times New Roman" w:cs="Times New Roman" w:hint="eastAsia"/>
                            <w:b/>
                            <w:sz w:val="26"/>
                            <w:szCs w:val="26"/>
                          </w:rPr>
                          <w:t>：</w:t>
                        </w:r>
                      </w:p>
                    </w:txbxContent>
                  </v:textbox>
                </v:shape>
              </w:pict>
            </w:r>
            <w:r w:rsidR="00983810" w:rsidRPr="00EC0C5F">
              <w:rPr>
                <w:rFonts w:ascii="Times New Roman" w:hAnsi="Times New Roman" w:cs="Times New Roman" w:hint="eastAsia"/>
                <w:b/>
                <w:sz w:val="26"/>
                <w:szCs w:val="26"/>
              </w:rPr>
              <w:t>下一级环境保护</w:t>
            </w:r>
            <w:r w:rsidR="00BD2C96" w:rsidRPr="00EC0C5F">
              <w:rPr>
                <w:rFonts w:ascii="Times New Roman" w:hAnsi="Times New Roman" w:cs="Times New Roman" w:hint="eastAsia"/>
                <w:b/>
                <w:sz w:val="26"/>
                <w:szCs w:val="26"/>
              </w:rPr>
              <w:t>行政主管</w:t>
            </w:r>
            <w:r w:rsidR="00983810" w:rsidRPr="00EC0C5F">
              <w:rPr>
                <w:rFonts w:ascii="Times New Roman" w:hAnsi="Times New Roman" w:cs="Times New Roman" w:hint="eastAsia"/>
                <w:b/>
                <w:sz w:val="26"/>
                <w:szCs w:val="26"/>
              </w:rPr>
              <w:t>部门</w:t>
            </w:r>
            <w:r w:rsidR="00BD2C96" w:rsidRPr="00EC0C5F">
              <w:rPr>
                <w:rFonts w:ascii="Times New Roman" w:hAnsi="Times New Roman" w:cs="Times New Roman" w:hint="eastAsia"/>
                <w:b/>
                <w:sz w:val="26"/>
                <w:szCs w:val="26"/>
              </w:rPr>
              <w:t>审查意见：</w:t>
            </w:r>
          </w:p>
        </w:tc>
      </w:tr>
    </w:tbl>
    <w:p w14:paraId="0F334A82" w14:textId="77777777" w:rsidR="00BD2C96" w:rsidRPr="00EC0C5F" w:rsidRDefault="00983810">
      <w:pPr>
        <w:widowControl/>
        <w:jc w:val="left"/>
      </w:pPr>
      <w:r w:rsidRPr="00EC0C5F">
        <w:br w:type="page"/>
      </w:r>
    </w:p>
    <w:tbl>
      <w:tblPr>
        <w:tblStyle w:val="af2"/>
        <w:tblW w:w="0" w:type="auto"/>
        <w:tblLook w:val="04A0" w:firstRow="1" w:lastRow="0" w:firstColumn="1" w:lastColumn="0" w:noHBand="0" w:noVBand="1"/>
      </w:tblPr>
      <w:tblGrid>
        <w:gridCol w:w="8522"/>
      </w:tblGrid>
      <w:tr w:rsidR="00EC0C5F" w:rsidRPr="00EC0C5F" w14:paraId="3FF83689" w14:textId="77777777" w:rsidTr="00BD2C96">
        <w:trPr>
          <w:trHeight w:val="13457"/>
        </w:trPr>
        <w:tc>
          <w:tcPr>
            <w:tcW w:w="8522" w:type="dxa"/>
          </w:tcPr>
          <w:p w14:paraId="3DBE1353" w14:textId="77777777" w:rsidR="00BD2C96" w:rsidRPr="00EC0C5F" w:rsidRDefault="004D78A9" w:rsidP="00F6012A">
            <w:pPr>
              <w:pStyle w:val="a8"/>
              <w:spacing w:line="400" w:lineRule="exact"/>
              <w:jc w:val="left"/>
            </w:pPr>
            <w:r>
              <w:rPr>
                <w:rFonts w:asciiTheme="minorHAnsi" w:eastAsiaTheme="minorEastAsia" w:hAnsiTheme="minorHAnsi"/>
                <w:noProof/>
              </w:rPr>
              <w:lastRenderedPageBreak/>
              <w:pict w14:anchorId="0E215B96">
                <v:shape id="_x0000_s1030" type="#_x0000_t202" style="position:absolute;margin-left:226.2pt;margin-top:527.05pt;width:122.8pt;height:110.55pt;z-index:25166950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" filled="f" stroked="f">
                  <v:textbox style="mso-fit-shape-to-text:t">
                    <w:txbxContent>
                      <w:p w14:paraId="0D9A69C0" w14:textId="77777777" w:rsidR="00DA4A6A" w:rsidRDefault="00DA4A6A" w:rsidP="00F6012A">
                        <w:pPr>
                          <w:pStyle w:val="a8"/>
                          <w:spacing w:line="400" w:lineRule="exact"/>
                          <w:jc w:val="center"/>
                          <w:rPr>
                            <w:rFonts w:ascii="Times New Roman" w:hAnsi="Times New Roman" w:cs="Times New Roman"/>
                            <w:b/>
                            <w:sz w:val="26"/>
                            <w:szCs w:val="26"/>
                          </w:rPr>
                        </w:pPr>
                        <w:r w:rsidRPr="00B85F2B">
                          <w:rPr>
                            <w:rFonts w:ascii="Times New Roman" w:hAnsi="Times New Roman" w:cs="Times New Roman" w:hint="eastAsia"/>
                            <w:b/>
                            <w:sz w:val="26"/>
                            <w:szCs w:val="26"/>
                          </w:rPr>
                          <w:t>公章</w:t>
                        </w:r>
                      </w:p>
                      <w:p w14:paraId="77D7A078" w14:textId="77777777" w:rsidR="00DA4A6A" w:rsidRPr="00C67ED9" w:rsidRDefault="00DA4A6A" w:rsidP="00C67ED9">
                        <w:pPr>
                          <w:pStyle w:val="a8"/>
                          <w:spacing w:line="200" w:lineRule="exact"/>
                          <w:jc w:val="center"/>
                          <w:outlineLvl w:val="0"/>
                          <w:rPr>
                            <w:rFonts w:ascii="Times New Roman" w:hAnsi="Times New Roman" w:cs="Times New Roman"/>
                            <w:b/>
                            <w:sz w:val="18"/>
                            <w:szCs w:val="18"/>
                          </w:rPr>
                        </w:pPr>
                      </w:p>
                      <w:p w14:paraId="263424DD" w14:textId="77777777" w:rsidR="00DA4A6A" w:rsidRPr="00B85F2B" w:rsidRDefault="00DA4A6A" w:rsidP="00C866E7">
                        <w:pPr>
                          <w:pStyle w:val="a8"/>
                          <w:spacing w:line="400" w:lineRule="exact"/>
                          <w:jc w:val="center"/>
                          <w:rPr>
                            <w:rFonts w:ascii="Times New Roman" w:hAnsi="Times New Roman" w:cs="Times New Roman"/>
                            <w:b/>
                            <w:sz w:val="26"/>
                            <w:szCs w:val="26"/>
                          </w:rPr>
                        </w:pPr>
                        <w:r>
                          <w:rPr>
                            <w:rFonts w:ascii="Times New Roman" w:hAnsi="Times New Roman" w:cs="Times New Roman" w:hint="eastAsia"/>
                            <w:b/>
                            <w:sz w:val="26"/>
                            <w:szCs w:val="26"/>
                          </w:rPr>
                          <w:t xml:space="preserve">  </w:t>
                        </w:r>
                        <w:r w:rsidRPr="00B85F2B">
                          <w:rPr>
                            <w:rFonts w:ascii="Times New Roman" w:hAnsi="Times New Roman" w:cs="Times New Roman" w:hint="eastAsia"/>
                            <w:b/>
                            <w:sz w:val="26"/>
                            <w:szCs w:val="26"/>
                          </w:rPr>
                          <w:t>年</w:t>
                        </w:r>
                        <w:r>
                          <w:rPr>
                            <w:rFonts w:ascii="Times New Roman" w:hAnsi="Times New Roman" w:cs="Times New Roman" w:hint="eastAsia"/>
                            <w:b/>
                            <w:sz w:val="26"/>
                            <w:szCs w:val="26"/>
                          </w:rPr>
                          <w:t xml:space="preserve">  </w:t>
                        </w:r>
                        <w:r w:rsidRPr="00B85F2B">
                          <w:rPr>
                            <w:rFonts w:ascii="Times New Roman" w:hAnsi="Times New Roman" w:cs="Times New Roman" w:hint="eastAsia"/>
                            <w:b/>
                            <w:sz w:val="26"/>
                            <w:szCs w:val="26"/>
                          </w:rPr>
                          <w:t>月</w:t>
                        </w:r>
                        <w:r>
                          <w:rPr>
                            <w:rFonts w:ascii="Times New Roman" w:hAnsi="Times New Roman" w:cs="Times New Roman" w:hint="eastAsia"/>
                            <w:b/>
                            <w:sz w:val="26"/>
                            <w:szCs w:val="26"/>
                          </w:rPr>
                          <w:t xml:space="preserve">  </w:t>
                        </w:r>
                        <w:r w:rsidRPr="00B85F2B">
                          <w:rPr>
                            <w:rFonts w:ascii="Times New Roman" w:hAnsi="Times New Roman" w:cs="Times New Roman" w:hint="eastAsia"/>
                            <w:b/>
                            <w:sz w:val="26"/>
                            <w:szCs w:val="26"/>
                          </w:rPr>
                          <w:t>日</w:t>
                        </w:r>
                      </w:p>
                    </w:txbxContent>
                  </v:textbox>
                </v:shape>
              </w:pict>
            </w:r>
            <w:r>
              <w:rPr>
                <w:rFonts w:ascii="Times New Roman" w:eastAsiaTheme="minorEastAsia" w:hAnsi="Times New Roman" w:cs="Times New Roman"/>
                <w:b/>
                <w:noProof/>
                <w:sz w:val="26"/>
                <w:szCs w:val="26"/>
              </w:rPr>
              <w:pict w14:anchorId="30C3515A">
                <v:shape id="_x0000_s1031" type="#_x0000_t202" style="position:absolute;margin-left:3pt;margin-top:558.3pt;width:90.8pt;height:110.55pt;z-index:25166745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" stroked="f">
                  <v:textbox style="mso-fit-shape-to-text:t">
                    <w:txbxContent>
                      <w:p w14:paraId="25C008D1" w14:textId="77777777" w:rsidR="00DA4A6A" w:rsidRPr="00B85F2B" w:rsidRDefault="00DA4A6A" w:rsidP="00F6012A">
                        <w:pPr>
                          <w:pStyle w:val="a8"/>
                          <w:spacing w:line="400" w:lineRule="exact"/>
                          <w:jc w:val="left"/>
                          <w:rPr>
                            <w:rFonts w:ascii="Times New Roman" w:hAnsi="Times New Roman" w:cs="Times New Roman"/>
                            <w:b/>
                            <w:sz w:val="26"/>
                            <w:szCs w:val="26"/>
                          </w:rPr>
                        </w:pPr>
                        <w:r w:rsidRPr="00B85F2B">
                          <w:rPr>
                            <w:rFonts w:ascii="Times New Roman" w:hAnsi="Times New Roman" w:cs="Times New Roman" w:hint="eastAsia"/>
                            <w:b/>
                            <w:sz w:val="26"/>
                            <w:szCs w:val="26"/>
                          </w:rPr>
                          <w:t>经办人</w:t>
                        </w:r>
                        <w:r>
                          <w:rPr>
                            <w:rFonts w:ascii="Times New Roman" w:hAnsi="Times New Roman" w:cs="Times New Roman" w:hint="eastAsia"/>
                            <w:b/>
                            <w:sz w:val="26"/>
                            <w:szCs w:val="26"/>
                          </w:rPr>
                          <w:t>：</w:t>
                        </w:r>
                      </w:p>
                    </w:txbxContent>
                  </v:textbox>
                </v:shape>
              </w:pict>
            </w:r>
            <w:r w:rsidR="00BD2C96" w:rsidRPr="00EC0C5F">
              <w:rPr>
                <w:rFonts w:ascii="Times New Roman" w:hAnsi="Times New Roman" w:cs="Times New Roman"/>
                <w:b/>
                <w:sz w:val="26"/>
                <w:szCs w:val="26"/>
              </w:rPr>
              <w:t>审批意见</w:t>
            </w:r>
            <w:r w:rsidR="00BD2C96" w:rsidRPr="00EC0C5F">
              <w:rPr>
                <w:rFonts w:ascii="Times New Roman" w:hAnsi="Times New Roman" w:cs="Times New Roman" w:hint="eastAsia"/>
                <w:b/>
                <w:sz w:val="26"/>
                <w:szCs w:val="26"/>
              </w:rPr>
              <w:t>：</w:t>
            </w:r>
          </w:p>
        </w:tc>
      </w:tr>
    </w:tbl>
    <w:p w14:paraId="30510860" w14:textId="77777777" w:rsidR="00BD2C96" w:rsidRPr="00EC0C5F" w:rsidRDefault="00BD2C96">
      <w:pPr>
        <w:widowControl/>
        <w:jc w:val="left"/>
      </w:pPr>
      <w:r w:rsidRPr="00EC0C5F">
        <w:br w:type="page"/>
      </w:r>
    </w:p>
    <w:p w14:paraId="2FBB2637" w14:textId="77777777" w:rsidR="00AB149F" w:rsidRPr="00EC0C5F" w:rsidRDefault="00AB149F">
      <w:pPr>
        <w:widowControl/>
        <w:jc w:val="left"/>
        <w:rPr>
          <w:b/>
          <w:sz w:val="36"/>
          <w:szCs w:val="36"/>
        </w:rPr>
        <w:sectPr w:rsidR="00AB149F" w:rsidRPr="00EC0C5F">
          <w:footerReference w:type="default" r:id="rId47"/>
          <w:pgSz w:w="11906" w:h="16838"/>
          <w:pgMar w:top="1440" w:right="1800" w:bottom="1440" w:left="1800" w:header="851" w:footer="992" w:gutter="0"/>
          <w:cols w:space="425"/>
          <w:docGrid w:type="lines" w:linePitch="312"/>
        </w:sectPr>
      </w:pPr>
    </w:p>
    <w:p w14:paraId="39B5CF91" w14:textId="77777777" w:rsidR="00324837" w:rsidRPr="00EC0C5F" w:rsidRDefault="00BD2C96" w:rsidP="008B61E8">
      <w:pPr>
        <w:widowControl/>
        <w:jc w:val="left"/>
        <w:rPr>
          <w:b/>
          <w:sz w:val="36"/>
          <w:szCs w:val="36"/>
        </w:rPr>
      </w:pPr>
      <w:r w:rsidRPr="00EC0C5F">
        <w:rPr>
          <w:b/>
          <w:sz w:val="36"/>
          <w:szCs w:val="36"/>
        </w:rPr>
        <w:lastRenderedPageBreak/>
        <w:t>附件</w:t>
      </w:r>
    </w:p>
    <w:p w14:paraId="0EE8C160" w14:textId="77777777" w:rsidR="00277C88" w:rsidRDefault="002045B8" w:rsidP="008B61E8">
      <w:pPr>
        <w:widowControl/>
        <w:jc w:val="left"/>
        <w:rPr>
          <w:rFonts w:ascii="Times New Roman" w:hAnsi="Times New Roman" w:cs="Times New Roman"/>
          <w:sz w:val="30"/>
          <w:szCs w:val="30"/>
        </w:rPr>
      </w:pPr>
      <w:r w:rsidRPr="00EC0C5F">
        <w:rPr>
          <w:rFonts w:ascii="Times New Roman" w:hAnsi="Times New Roman" w:cs="Times New Roman"/>
          <w:sz w:val="30"/>
          <w:szCs w:val="30"/>
        </w:rPr>
        <w:t>附件</w:t>
      </w:r>
      <w:r w:rsidRPr="00EC0C5F">
        <w:rPr>
          <w:rFonts w:ascii="Times New Roman" w:hAnsi="Times New Roman" w:cs="Times New Roman"/>
          <w:sz w:val="30"/>
          <w:szCs w:val="30"/>
        </w:rPr>
        <w:t>1</w:t>
      </w:r>
      <w:r w:rsidRPr="00EC0C5F">
        <w:rPr>
          <w:rFonts w:ascii="Times New Roman" w:hAnsi="Times New Roman" w:cs="Times New Roman"/>
          <w:sz w:val="30"/>
          <w:szCs w:val="30"/>
        </w:rPr>
        <w:t>：《广东省</w:t>
      </w:r>
      <w:r w:rsidR="00894ED5" w:rsidRPr="00EC0C5F">
        <w:rPr>
          <w:rFonts w:ascii="Times New Roman" w:hAnsi="Times New Roman" w:cs="Times New Roman"/>
          <w:sz w:val="30"/>
          <w:szCs w:val="30"/>
        </w:rPr>
        <w:t>诸广岩体南部地区</w:t>
      </w:r>
      <w:r w:rsidR="00C34A20" w:rsidRPr="00EC0C5F">
        <w:rPr>
          <w:rFonts w:ascii="Times New Roman" w:hAnsi="Times New Roman" w:cs="Times New Roman"/>
          <w:sz w:val="30"/>
          <w:szCs w:val="30"/>
        </w:rPr>
        <w:t>铀</w:t>
      </w:r>
      <w:r w:rsidRPr="00EC0C5F">
        <w:rPr>
          <w:rFonts w:ascii="Times New Roman" w:hAnsi="Times New Roman" w:cs="Times New Roman"/>
          <w:sz w:val="30"/>
          <w:szCs w:val="30"/>
        </w:rPr>
        <w:t>矿资源调查评价与勘查</w:t>
      </w:r>
      <w:r w:rsidR="00C34A20" w:rsidRPr="00EC0C5F">
        <w:rPr>
          <w:rFonts w:ascii="Times New Roman" w:hAnsi="Times New Roman" w:cs="Times New Roman"/>
          <w:sz w:val="30"/>
          <w:szCs w:val="30"/>
        </w:rPr>
        <w:t>铀</w:t>
      </w:r>
      <w:r w:rsidRPr="00EC0C5F">
        <w:rPr>
          <w:rFonts w:ascii="Times New Roman" w:hAnsi="Times New Roman" w:cs="Times New Roman"/>
          <w:sz w:val="30"/>
          <w:szCs w:val="30"/>
        </w:rPr>
        <w:t>矿地质项目任务书》，中国核工业地质局，编号</w:t>
      </w:r>
      <w:r w:rsidRPr="00EC0C5F">
        <w:rPr>
          <w:rFonts w:ascii="Times New Roman" w:hAnsi="Times New Roman" w:cs="Times New Roman"/>
          <w:sz w:val="30"/>
          <w:szCs w:val="30"/>
        </w:rPr>
        <w:t>20</w:t>
      </w:r>
      <w:r w:rsidR="0037260E" w:rsidRPr="00EC0C5F">
        <w:rPr>
          <w:rFonts w:ascii="Times New Roman" w:hAnsi="Times New Roman" w:cs="Times New Roman" w:hint="eastAsia"/>
          <w:sz w:val="30"/>
          <w:szCs w:val="30"/>
        </w:rPr>
        <w:t>22</w:t>
      </w:r>
      <w:r w:rsidR="00152CE2" w:rsidRPr="00EC0C5F">
        <w:rPr>
          <w:rFonts w:ascii="Times New Roman" w:hAnsi="Times New Roman" w:cs="Times New Roman" w:hint="eastAsia"/>
          <w:sz w:val="30"/>
          <w:szCs w:val="30"/>
        </w:rPr>
        <w:t>-</w:t>
      </w:r>
      <w:r w:rsidR="0037260E" w:rsidRPr="00EC0C5F">
        <w:rPr>
          <w:rFonts w:ascii="Times New Roman" w:hAnsi="Times New Roman" w:cs="Times New Roman" w:hint="eastAsia"/>
          <w:sz w:val="30"/>
          <w:szCs w:val="30"/>
        </w:rPr>
        <w:t>XX</w:t>
      </w:r>
      <w:r w:rsidRPr="00EC0C5F">
        <w:rPr>
          <w:rFonts w:ascii="Times New Roman" w:hAnsi="Times New Roman" w:cs="Times New Roman" w:hint="eastAsia"/>
          <w:sz w:val="30"/>
          <w:szCs w:val="30"/>
        </w:rPr>
        <w:t>。</w:t>
      </w:r>
    </w:p>
    <w:p w14:paraId="124F2F3C" w14:textId="77777777" w:rsidR="008C3AF8" w:rsidRPr="008C3AF8" w:rsidRDefault="008C3AF8" w:rsidP="008C3AF8">
      <w:pPr>
        <w:tabs>
          <w:tab w:val="left" w:pos="785"/>
        </w:tabs>
        <w:spacing w:line="520" w:lineRule="exact"/>
        <w:rPr>
          <w:rFonts w:ascii="Times New Roman" w:hAnsi="Times New Roman" w:cs="Times New Roman"/>
          <w:sz w:val="30"/>
          <w:szCs w:val="30"/>
        </w:rPr>
      </w:pPr>
      <w:r w:rsidRPr="008C3AF8">
        <w:rPr>
          <w:rFonts w:ascii="Times New Roman" w:hAnsi="Times New Roman" w:cs="Times New Roman" w:hint="eastAsia"/>
          <w:sz w:val="30"/>
          <w:szCs w:val="30"/>
        </w:rPr>
        <w:t>附图</w:t>
      </w:r>
      <w:r w:rsidRPr="008C3AF8">
        <w:rPr>
          <w:rFonts w:ascii="Times New Roman" w:hAnsi="Times New Roman" w:cs="Times New Roman"/>
          <w:sz w:val="30"/>
          <w:szCs w:val="30"/>
        </w:rPr>
        <w:t>1</w:t>
      </w:r>
      <w:r w:rsidRPr="008C3AF8">
        <w:rPr>
          <w:rFonts w:ascii="Times New Roman" w:hAnsi="Times New Roman" w:cs="Times New Roman"/>
          <w:sz w:val="30"/>
          <w:szCs w:val="30"/>
        </w:rPr>
        <w:t>：</w:t>
      </w:r>
      <w:r>
        <w:rPr>
          <w:rFonts w:ascii="Times New Roman" w:hAnsi="Times New Roman" w:cs="Times New Roman" w:hint="eastAsia"/>
          <w:sz w:val="30"/>
          <w:szCs w:val="30"/>
        </w:rPr>
        <w:t>长江工作区</w:t>
      </w:r>
      <w:r w:rsidRPr="008C3AF8">
        <w:rPr>
          <w:rFonts w:ascii="Times New Roman" w:hAnsi="Times New Roman" w:cs="Times New Roman"/>
          <w:sz w:val="30"/>
          <w:szCs w:val="30"/>
        </w:rPr>
        <w:t>钻孔布置图</w:t>
      </w:r>
    </w:p>
    <w:p w14:paraId="02D3BC7C" w14:textId="77777777" w:rsidR="008C3AF8" w:rsidRDefault="008C3AF8" w:rsidP="008C3AF8">
      <w:pPr>
        <w:tabs>
          <w:tab w:val="left" w:pos="785"/>
        </w:tabs>
        <w:spacing w:line="520" w:lineRule="exact"/>
        <w:rPr>
          <w:rFonts w:ascii="Times New Roman" w:hAnsi="Times New Roman" w:cs="Times New Roman"/>
          <w:sz w:val="30"/>
          <w:szCs w:val="30"/>
        </w:rPr>
      </w:pPr>
      <w:r w:rsidRPr="008C3AF8">
        <w:rPr>
          <w:rFonts w:ascii="Times New Roman" w:hAnsi="Times New Roman" w:cs="Times New Roman" w:hint="eastAsia"/>
          <w:sz w:val="30"/>
          <w:szCs w:val="30"/>
        </w:rPr>
        <w:t>附图</w:t>
      </w:r>
      <w:r w:rsidR="00F232C5">
        <w:rPr>
          <w:rFonts w:ascii="Times New Roman" w:hAnsi="Times New Roman" w:cs="Times New Roman" w:hint="eastAsia"/>
          <w:sz w:val="30"/>
          <w:szCs w:val="30"/>
        </w:rPr>
        <w:t>2</w:t>
      </w:r>
      <w:r w:rsidRPr="008C3AF8">
        <w:rPr>
          <w:rFonts w:ascii="Times New Roman" w:hAnsi="Times New Roman" w:cs="Times New Roman"/>
          <w:sz w:val="30"/>
          <w:szCs w:val="30"/>
        </w:rPr>
        <w:t>：</w:t>
      </w:r>
      <w:r>
        <w:rPr>
          <w:rFonts w:ascii="Times New Roman" w:hAnsi="Times New Roman" w:cs="Times New Roman" w:hint="eastAsia"/>
          <w:sz w:val="30"/>
          <w:szCs w:val="30"/>
        </w:rPr>
        <w:t>塘湾</w:t>
      </w:r>
      <w:r w:rsidRPr="008C3AF8">
        <w:rPr>
          <w:rFonts w:ascii="Times New Roman" w:hAnsi="Times New Roman" w:cs="Times New Roman" w:hint="eastAsia"/>
          <w:sz w:val="30"/>
          <w:szCs w:val="30"/>
        </w:rPr>
        <w:t>工作区</w:t>
      </w:r>
      <w:r w:rsidRPr="008C3AF8">
        <w:rPr>
          <w:rFonts w:ascii="Times New Roman" w:hAnsi="Times New Roman" w:cs="Times New Roman"/>
          <w:sz w:val="30"/>
          <w:szCs w:val="30"/>
        </w:rPr>
        <w:t>钻孔布置图</w:t>
      </w:r>
    </w:p>
    <w:p w14:paraId="0FF2908E" w14:textId="77777777" w:rsidR="008C3AF8" w:rsidRDefault="008C3AF8" w:rsidP="008C3AF8">
      <w:pPr>
        <w:tabs>
          <w:tab w:val="left" w:pos="785"/>
        </w:tabs>
        <w:spacing w:line="520" w:lineRule="exact"/>
        <w:rPr>
          <w:rFonts w:ascii="Times New Roman" w:hAnsi="Times New Roman" w:cs="Times New Roman"/>
          <w:sz w:val="30"/>
          <w:szCs w:val="30"/>
        </w:rPr>
      </w:pPr>
      <w:r w:rsidRPr="008C3AF8">
        <w:rPr>
          <w:rFonts w:ascii="Times New Roman" w:hAnsi="Times New Roman" w:cs="Times New Roman" w:hint="eastAsia"/>
          <w:sz w:val="30"/>
          <w:szCs w:val="30"/>
        </w:rPr>
        <w:t>附图</w:t>
      </w:r>
      <w:r w:rsidR="00F232C5">
        <w:rPr>
          <w:rFonts w:ascii="Times New Roman" w:hAnsi="Times New Roman" w:cs="Times New Roman" w:hint="eastAsia"/>
          <w:sz w:val="30"/>
          <w:szCs w:val="30"/>
        </w:rPr>
        <w:t>3</w:t>
      </w:r>
      <w:r w:rsidRPr="008C3AF8">
        <w:rPr>
          <w:rFonts w:ascii="Times New Roman" w:hAnsi="Times New Roman" w:cs="Times New Roman"/>
          <w:sz w:val="30"/>
          <w:szCs w:val="30"/>
        </w:rPr>
        <w:t>：</w:t>
      </w:r>
      <w:r>
        <w:rPr>
          <w:rFonts w:ascii="Times New Roman" w:hAnsi="Times New Roman" w:cs="Times New Roman" w:hint="eastAsia"/>
          <w:sz w:val="30"/>
          <w:szCs w:val="30"/>
        </w:rPr>
        <w:t>企岭—黄溪水</w:t>
      </w:r>
      <w:r w:rsidRPr="008C3AF8">
        <w:rPr>
          <w:rFonts w:ascii="Times New Roman" w:hAnsi="Times New Roman" w:cs="Times New Roman" w:hint="eastAsia"/>
          <w:sz w:val="30"/>
          <w:szCs w:val="30"/>
        </w:rPr>
        <w:t>工作区</w:t>
      </w:r>
      <w:r w:rsidRPr="008C3AF8">
        <w:rPr>
          <w:rFonts w:ascii="Times New Roman" w:hAnsi="Times New Roman" w:cs="Times New Roman"/>
          <w:sz w:val="30"/>
          <w:szCs w:val="30"/>
        </w:rPr>
        <w:t>钻孔布置图</w:t>
      </w:r>
    </w:p>
    <w:p w14:paraId="67A05135" w14:textId="77777777" w:rsidR="008C3AF8" w:rsidRPr="008C3AF8" w:rsidRDefault="008C3AF8" w:rsidP="008C3AF8">
      <w:pPr>
        <w:tabs>
          <w:tab w:val="left" w:pos="785"/>
        </w:tabs>
        <w:spacing w:line="520" w:lineRule="exact"/>
        <w:rPr>
          <w:rFonts w:ascii="Times New Roman" w:hAnsi="Times New Roman" w:cs="Times New Roman"/>
          <w:sz w:val="30"/>
          <w:szCs w:val="30"/>
        </w:rPr>
      </w:pPr>
      <w:r w:rsidRPr="008C3AF8">
        <w:rPr>
          <w:rFonts w:ascii="Times New Roman" w:hAnsi="Times New Roman" w:cs="Times New Roman" w:hint="eastAsia"/>
          <w:sz w:val="30"/>
          <w:szCs w:val="30"/>
        </w:rPr>
        <w:t>附图</w:t>
      </w:r>
      <w:r w:rsidR="00F232C5">
        <w:rPr>
          <w:rFonts w:ascii="Times New Roman" w:hAnsi="Times New Roman" w:cs="Times New Roman" w:hint="eastAsia"/>
          <w:sz w:val="30"/>
          <w:szCs w:val="30"/>
        </w:rPr>
        <w:t>4</w:t>
      </w:r>
      <w:r w:rsidRPr="008C3AF8">
        <w:rPr>
          <w:rFonts w:ascii="Times New Roman" w:hAnsi="Times New Roman" w:cs="Times New Roman"/>
          <w:sz w:val="30"/>
          <w:szCs w:val="30"/>
        </w:rPr>
        <w:t>：</w:t>
      </w:r>
      <w:r>
        <w:rPr>
          <w:rFonts w:ascii="Times New Roman" w:hAnsi="Times New Roman" w:cs="Times New Roman" w:hint="eastAsia"/>
          <w:sz w:val="30"/>
          <w:szCs w:val="30"/>
        </w:rPr>
        <w:t>白石洞</w:t>
      </w:r>
      <w:r w:rsidRPr="008C3AF8">
        <w:rPr>
          <w:rFonts w:ascii="Times New Roman" w:hAnsi="Times New Roman" w:cs="Times New Roman" w:hint="eastAsia"/>
          <w:sz w:val="30"/>
          <w:szCs w:val="30"/>
        </w:rPr>
        <w:t>工作区</w:t>
      </w:r>
      <w:r w:rsidRPr="008C3AF8">
        <w:rPr>
          <w:rFonts w:ascii="Times New Roman" w:hAnsi="Times New Roman" w:cs="Times New Roman"/>
          <w:sz w:val="30"/>
          <w:szCs w:val="30"/>
        </w:rPr>
        <w:t>钻孔布置图</w:t>
      </w:r>
    </w:p>
    <w:p w14:paraId="0C5842E3" w14:textId="77777777" w:rsidR="008C3AF8" w:rsidRDefault="008C3AF8" w:rsidP="008B61E8">
      <w:pPr>
        <w:widowControl/>
        <w:jc w:val="left"/>
        <w:rPr>
          <w:rFonts w:ascii="Times New Roman" w:hAnsi="Times New Roman" w:cs="Times New Roman"/>
          <w:sz w:val="30"/>
          <w:szCs w:val="30"/>
        </w:rPr>
        <w:sectPr w:rsidR="008C3AF8" w:rsidSect="008C37E9">
          <w:footerReference w:type="default" r:id="rId48"/>
          <w:pgSz w:w="11906" w:h="16838"/>
          <w:pgMar w:top="1440" w:right="1800" w:bottom="1440" w:left="1800" w:header="851" w:footer="992" w:gutter="0"/>
          <w:cols w:space="425"/>
          <w:docGrid w:type="lines" w:linePitch="312"/>
        </w:sectPr>
      </w:pPr>
    </w:p>
    <w:p w14:paraId="310AAFC5" w14:textId="77777777" w:rsidR="008C3AF8" w:rsidRPr="00EC0C5F" w:rsidRDefault="008C3AF8" w:rsidP="008C3AF8">
      <w:pPr>
        <w:adjustRightInd w:val="0"/>
        <w:snapToGrid w:val="0"/>
        <w:jc w:val="center"/>
        <w:rPr>
          <w:rFonts w:ascii="Times New Roman" w:hAnsi="Times New Roman" w:cs="Times New Roman"/>
          <w:sz w:val="26"/>
          <w:szCs w:val="26"/>
          <w:shd w:val="clear" w:color="auto" w:fill="FFFFFF"/>
        </w:rPr>
      </w:pPr>
      <w:r w:rsidRPr="00EC0C5F">
        <w:rPr>
          <w:rFonts w:ascii="Times New Roman" w:hAnsi="Times New Roman" w:cs="Times New Roman"/>
          <w:noProof/>
          <w:sz w:val="26"/>
          <w:szCs w:val="26"/>
          <w:shd w:val="clear" w:color="auto" w:fill="FFFFFF"/>
        </w:rPr>
        <w:lastRenderedPageBreak/>
        <w:drawing>
          <wp:inline distT="0" distB="0" distL="0" distR="0" wp14:anchorId="5014A497" wp14:editId="42FB05DA">
            <wp:extent cx="4930588" cy="4047285"/>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诸广1（x14）.jpg"/>
                    <pic:cNvPicPr/>
                  </pic:nvPicPr>
                  <pic:blipFill>
                    <a:blip r:embed="rId49" cstate="print">
                      <a:extLst>
                        <a:ext uri="{28A0092B-C50C-407E-A947-70E740481C1C}">
                          <a14:useLocalDpi xmlns:a14="http://schemas.microsoft.com/office/drawing/2010/main"/>
                        </a:ext>
                      </a:extLst>
                    </a:blip>
                    <a:stretch>
                      <a:fillRect/>
                    </a:stretch>
                  </pic:blipFill>
                  <pic:spPr>
                    <a:xfrm>
                      <a:off x="0" y="0"/>
                      <a:ext cx="4935300" cy="4051153"/>
                    </a:xfrm>
                    <a:prstGeom prst="rect">
                      <a:avLst/>
                    </a:prstGeom>
                  </pic:spPr>
                </pic:pic>
              </a:graphicData>
            </a:graphic>
          </wp:inline>
        </w:drawing>
      </w:r>
    </w:p>
    <w:p w14:paraId="0205DFFA" w14:textId="77777777" w:rsidR="008C3AF8" w:rsidRDefault="008C3AF8" w:rsidP="008C3AF8">
      <w:pPr>
        <w:widowControl/>
        <w:spacing w:line="420" w:lineRule="exact"/>
        <w:ind w:leftChars="-270" w:left="-567"/>
        <w:jc w:val="center"/>
        <w:rPr>
          <w:rFonts w:ascii="Times New Roman" w:hAnsi="Times New Roman" w:cs="Times New Roman"/>
          <w:szCs w:val="21"/>
        </w:rPr>
      </w:pPr>
      <w:r w:rsidRPr="00D075F2">
        <w:rPr>
          <w:rFonts w:ascii="Times New Roman" w:hAnsi="Times New Roman" w:cs="Times New Roman"/>
          <w:szCs w:val="21"/>
        </w:rPr>
        <w:t>附图</w:t>
      </w:r>
      <w:r w:rsidRPr="00D075F2">
        <w:rPr>
          <w:rFonts w:ascii="Times New Roman" w:hAnsi="Times New Roman" w:cs="Times New Roman" w:hint="eastAsia"/>
          <w:szCs w:val="21"/>
        </w:rPr>
        <w:t xml:space="preserve">1  </w:t>
      </w:r>
      <w:r>
        <w:rPr>
          <w:rFonts w:ascii="Times New Roman" w:hAnsi="Times New Roman" w:cs="Times New Roman" w:hint="eastAsia"/>
          <w:szCs w:val="21"/>
        </w:rPr>
        <w:t xml:space="preserve">  </w:t>
      </w:r>
      <w:r w:rsidRPr="00D075F2">
        <w:rPr>
          <w:rFonts w:ascii="Times New Roman" w:hAnsi="Times New Roman" w:cs="Times New Roman" w:hint="eastAsia"/>
          <w:szCs w:val="21"/>
        </w:rPr>
        <w:t>长江工作区钻孔布置图</w:t>
      </w:r>
    </w:p>
    <w:p w14:paraId="366E3145" w14:textId="77777777" w:rsidR="008C3AF8" w:rsidRDefault="008C3AF8" w:rsidP="008C3AF8">
      <w:r w:rsidRPr="00AA5158">
        <w:rPr>
          <w:noProof/>
        </w:rPr>
        <w:drawing>
          <wp:inline distT="0" distB="0" distL="0" distR="0" wp14:anchorId="331C6399" wp14:editId="6325B188">
            <wp:extent cx="5274310" cy="2651125"/>
            <wp:effectExtent l="0" t="0" r="254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诸广钻孔分布图（x14）.jpg"/>
                    <pic:cNvPicPr/>
                  </pic:nvPicPr>
                  <pic:blipFill>
                    <a:blip r:embed="rId35" cstate="print">
                      <a:extLst>
                        <a:ext uri="{28A0092B-C50C-407E-A947-70E740481C1C}">
                          <a14:useLocalDpi xmlns:a14="http://schemas.microsoft.com/office/drawing/2010/main"/>
                        </a:ext>
                      </a:extLst>
                    </a:blip>
                    <a:stretch>
                      <a:fillRect/>
                    </a:stretch>
                  </pic:blipFill>
                  <pic:spPr>
                    <a:xfrm>
                      <a:off x="0" y="0"/>
                      <a:ext cx="5274310" cy="2651125"/>
                    </a:xfrm>
                    <a:prstGeom prst="rect">
                      <a:avLst/>
                    </a:prstGeom>
                  </pic:spPr>
                </pic:pic>
              </a:graphicData>
            </a:graphic>
          </wp:inline>
        </w:drawing>
      </w:r>
    </w:p>
    <w:p w14:paraId="3C64E76E" w14:textId="77777777" w:rsidR="008C3AF8" w:rsidRPr="00EC0C5F" w:rsidRDefault="008C3AF8" w:rsidP="008C3AF8">
      <w:pPr>
        <w:widowControl/>
        <w:spacing w:line="420" w:lineRule="exact"/>
        <w:ind w:leftChars="-270" w:left="-567"/>
        <w:jc w:val="center"/>
        <w:rPr>
          <w:rFonts w:ascii="Times New Roman" w:hAnsi="Times New Roman" w:cs="Times New Roman"/>
          <w:szCs w:val="21"/>
        </w:rPr>
      </w:pPr>
      <w:r w:rsidRPr="00D075F2">
        <w:rPr>
          <w:rFonts w:ascii="Times New Roman" w:hAnsi="Times New Roman" w:cs="Times New Roman"/>
          <w:szCs w:val="21"/>
        </w:rPr>
        <w:t>附图</w:t>
      </w:r>
      <w:r w:rsidR="00F232C5">
        <w:rPr>
          <w:rFonts w:ascii="Times New Roman" w:hAnsi="Times New Roman" w:cs="Times New Roman" w:hint="eastAsia"/>
          <w:szCs w:val="21"/>
        </w:rPr>
        <w:t>2</w:t>
      </w:r>
      <w:r w:rsidRPr="00D075F2">
        <w:rPr>
          <w:rFonts w:ascii="Times New Roman" w:hAnsi="Times New Roman" w:cs="Times New Roman" w:hint="eastAsia"/>
          <w:szCs w:val="21"/>
        </w:rPr>
        <w:t xml:space="preserve">  </w:t>
      </w:r>
      <w:r w:rsidRPr="00EC0C5F">
        <w:rPr>
          <w:rFonts w:ascii="Times New Roman" w:hAnsi="Times New Roman" w:cs="Times New Roman" w:hint="eastAsia"/>
          <w:szCs w:val="21"/>
        </w:rPr>
        <w:t xml:space="preserve">  </w:t>
      </w:r>
      <w:r w:rsidRPr="00EC0C5F">
        <w:rPr>
          <w:rFonts w:ascii="Times New Roman" w:hAnsi="Times New Roman" w:cs="Times New Roman" w:hint="eastAsia"/>
          <w:szCs w:val="21"/>
        </w:rPr>
        <w:t>塘湾工作区</w:t>
      </w:r>
      <w:r w:rsidRPr="00D075F2">
        <w:rPr>
          <w:rFonts w:ascii="Times New Roman" w:hAnsi="Times New Roman" w:cs="Times New Roman" w:hint="eastAsia"/>
          <w:szCs w:val="21"/>
        </w:rPr>
        <w:t>钻孔布置图</w:t>
      </w:r>
    </w:p>
    <w:p w14:paraId="060F3CC2" w14:textId="77777777" w:rsidR="008C3AF8" w:rsidRPr="00AA5158" w:rsidRDefault="008C3AF8" w:rsidP="008C3AF8">
      <w:r w:rsidRPr="00AA5158">
        <w:rPr>
          <w:noProof/>
        </w:rPr>
        <w:lastRenderedPageBreak/>
        <w:drawing>
          <wp:inline distT="0" distB="0" distL="0" distR="0" wp14:anchorId="38189D27" wp14:editId="2351A67B">
            <wp:extent cx="5206365" cy="309245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企岭—黄溪水.jpg"/>
                    <pic:cNvPicPr/>
                  </pic:nvPicPr>
                  <pic:blipFill>
                    <a:blip r:embed="rId36" cstate="print">
                      <a:extLst>
                        <a:ext uri="{28A0092B-C50C-407E-A947-70E740481C1C}">
                          <a14:useLocalDpi xmlns:a14="http://schemas.microsoft.com/office/drawing/2010/main"/>
                        </a:ext>
                      </a:extLst>
                    </a:blip>
                    <a:stretch>
                      <a:fillRect/>
                    </a:stretch>
                  </pic:blipFill>
                  <pic:spPr>
                    <a:xfrm>
                      <a:off x="0" y="0"/>
                      <a:ext cx="5206365" cy="3092450"/>
                    </a:xfrm>
                    <a:prstGeom prst="rect">
                      <a:avLst/>
                    </a:prstGeom>
                  </pic:spPr>
                </pic:pic>
              </a:graphicData>
            </a:graphic>
          </wp:inline>
        </w:drawing>
      </w:r>
    </w:p>
    <w:p w14:paraId="119A9122" w14:textId="77777777" w:rsidR="008C3AF8" w:rsidRDefault="008C3AF8" w:rsidP="008C3AF8">
      <w:pPr>
        <w:widowControl/>
        <w:spacing w:line="420" w:lineRule="exact"/>
        <w:ind w:leftChars="-270" w:left="-567"/>
        <w:jc w:val="center"/>
        <w:rPr>
          <w:rFonts w:ascii="Times New Roman" w:hAnsi="Times New Roman" w:cs="Times New Roman"/>
          <w:szCs w:val="21"/>
        </w:rPr>
      </w:pPr>
      <w:r w:rsidRPr="00D075F2">
        <w:rPr>
          <w:rFonts w:ascii="Times New Roman" w:hAnsi="Times New Roman" w:cs="Times New Roman"/>
          <w:szCs w:val="21"/>
        </w:rPr>
        <w:t>附图</w:t>
      </w:r>
      <w:r w:rsidR="00F232C5">
        <w:rPr>
          <w:rFonts w:ascii="Times New Roman" w:hAnsi="Times New Roman" w:cs="Times New Roman" w:hint="eastAsia"/>
          <w:szCs w:val="21"/>
        </w:rPr>
        <w:t>3</w:t>
      </w:r>
      <w:r w:rsidRPr="00D075F2">
        <w:rPr>
          <w:rFonts w:ascii="Times New Roman" w:hAnsi="Times New Roman" w:cs="Times New Roman" w:hint="eastAsia"/>
          <w:szCs w:val="21"/>
        </w:rPr>
        <w:t xml:space="preserve">  </w:t>
      </w:r>
      <w:r w:rsidRPr="00EC0C5F">
        <w:rPr>
          <w:rFonts w:ascii="Times New Roman" w:hAnsi="Times New Roman" w:cs="Times New Roman" w:hint="eastAsia"/>
          <w:szCs w:val="21"/>
        </w:rPr>
        <w:t xml:space="preserve">  </w:t>
      </w:r>
      <w:r w:rsidRPr="00EC0C5F">
        <w:rPr>
          <w:rFonts w:ascii="Times New Roman" w:hAnsi="Times New Roman" w:cs="Times New Roman" w:hint="eastAsia"/>
          <w:szCs w:val="21"/>
        </w:rPr>
        <w:t>企岭</w:t>
      </w:r>
      <w:r w:rsidRPr="008C3AF8">
        <w:rPr>
          <w:rFonts w:ascii="Times New Roman" w:hAnsi="Times New Roman" w:cs="Times New Roman" w:hint="eastAsia"/>
          <w:szCs w:val="21"/>
        </w:rPr>
        <w:t>—</w:t>
      </w:r>
      <w:r w:rsidRPr="00EC0C5F">
        <w:rPr>
          <w:rFonts w:ascii="Times New Roman" w:hAnsi="Times New Roman" w:cs="Times New Roman" w:hint="eastAsia"/>
          <w:szCs w:val="21"/>
        </w:rPr>
        <w:t>黄溪水工作区</w:t>
      </w:r>
      <w:r w:rsidRPr="00D075F2">
        <w:rPr>
          <w:rFonts w:ascii="Times New Roman" w:hAnsi="Times New Roman" w:cs="Times New Roman" w:hint="eastAsia"/>
          <w:szCs w:val="21"/>
        </w:rPr>
        <w:t>钻孔布置图</w:t>
      </w:r>
    </w:p>
    <w:p w14:paraId="71BE70BB" w14:textId="77777777" w:rsidR="008C3AF8" w:rsidRPr="00AA5158" w:rsidRDefault="008C3AF8" w:rsidP="008C3AF8">
      <w:r w:rsidRPr="00AA5158">
        <w:rPr>
          <w:noProof/>
        </w:rPr>
        <w:drawing>
          <wp:inline distT="0" distB="0" distL="0" distR="0" wp14:anchorId="0E6C70D6" wp14:editId="71318566">
            <wp:extent cx="5211152" cy="2967317"/>
            <wp:effectExtent l="0" t="0" r="0" b="0"/>
            <wp:docPr id="24" name="图片 24" descr="D:\2022\其他\环境影响报告表-2022-2024\图件\白石洞居民地\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2022\其他\环境影响报告表-2022-2024\图件\白石洞居民地\1.JPG"/>
                    <pic:cNvPicPr>
                      <a:picLocks noChangeAspect="1" noChangeArrowheads="1"/>
                    </pic:cNvPicPr>
                  </pic:nvPicPr>
                  <pic:blipFill rotWithShape="1">
                    <a:blip r:embed="rId37" cstate="print">
                      <a:extLst>
                        <a:ext uri="{28A0092B-C50C-407E-A947-70E740481C1C}">
                          <a14:useLocalDpi xmlns:a14="http://schemas.microsoft.com/office/drawing/2010/main"/>
                        </a:ext>
                      </a:extLst>
                    </a:blip>
                    <a:srcRect/>
                    <a:stretch/>
                  </pic:blipFill>
                  <pic:spPr bwMode="auto">
                    <a:xfrm>
                      <a:off x="0" y="0"/>
                      <a:ext cx="5214516" cy="2969232"/>
                    </a:xfrm>
                    <a:prstGeom prst="rect">
                      <a:avLst/>
                    </a:prstGeom>
                    <a:noFill/>
                    <a:ln>
                      <a:noFill/>
                    </a:ln>
                    <a:extLst>
                      <a:ext uri="{53640926-AAD7-44D8-BBD7-CCE9431645EC}">
                        <a14:shadowObscured xmlns:a14="http://schemas.microsoft.com/office/drawing/2010/main"/>
                      </a:ext>
                    </a:extLst>
                  </pic:spPr>
                </pic:pic>
              </a:graphicData>
            </a:graphic>
          </wp:inline>
        </w:drawing>
      </w:r>
    </w:p>
    <w:p w14:paraId="31F7BCA8" w14:textId="77777777" w:rsidR="008C3AF8" w:rsidRPr="008C3AF8" w:rsidRDefault="008C3AF8" w:rsidP="008C3AF8">
      <w:pPr>
        <w:widowControl/>
        <w:spacing w:line="420" w:lineRule="exact"/>
        <w:ind w:leftChars="-270" w:left="-567"/>
        <w:jc w:val="center"/>
        <w:rPr>
          <w:rFonts w:ascii="Times New Roman" w:hAnsi="Times New Roman" w:cs="Times New Roman"/>
          <w:szCs w:val="21"/>
        </w:rPr>
      </w:pPr>
      <w:r w:rsidRPr="00D075F2">
        <w:rPr>
          <w:rFonts w:ascii="Times New Roman" w:hAnsi="Times New Roman" w:cs="Times New Roman"/>
          <w:szCs w:val="21"/>
        </w:rPr>
        <w:t>附图</w:t>
      </w:r>
      <w:r w:rsidR="00F232C5">
        <w:rPr>
          <w:rFonts w:ascii="Times New Roman" w:hAnsi="Times New Roman" w:cs="Times New Roman" w:hint="eastAsia"/>
          <w:szCs w:val="21"/>
        </w:rPr>
        <w:t>4</w:t>
      </w:r>
      <w:r w:rsidRPr="00D075F2">
        <w:rPr>
          <w:rFonts w:ascii="Times New Roman" w:hAnsi="Times New Roman" w:cs="Times New Roman" w:hint="eastAsia"/>
          <w:szCs w:val="21"/>
        </w:rPr>
        <w:t xml:space="preserve">  </w:t>
      </w:r>
      <w:r w:rsidRPr="00EC0C5F">
        <w:rPr>
          <w:rFonts w:ascii="Times New Roman" w:hAnsi="Times New Roman" w:cs="Times New Roman" w:hint="eastAsia"/>
          <w:szCs w:val="21"/>
        </w:rPr>
        <w:t xml:space="preserve">  </w:t>
      </w:r>
      <w:r w:rsidRPr="00EC0C5F">
        <w:rPr>
          <w:rFonts w:ascii="Times New Roman" w:hAnsi="Times New Roman" w:cs="Times New Roman" w:hint="eastAsia"/>
          <w:szCs w:val="21"/>
        </w:rPr>
        <w:t>白石洞工作区</w:t>
      </w:r>
      <w:r w:rsidRPr="00D075F2">
        <w:rPr>
          <w:rFonts w:ascii="Times New Roman" w:hAnsi="Times New Roman" w:cs="Times New Roman" w:hint="eastAsia"/>
          <w:szCs w:val="21"/>
        </w:rPr>
        <w:t>钻孔布置图</w:t>
      </w:r>
    </w:p>
    <w:p w14:paraId="080D434A" w14:textId="77777777" w:rsidR="008C3AF8" w:rsidRPr="004A15C2" w:rsidRDefault="008C3AF8" w:rsidP="008B61E8">
      <w:pPr>
        <w:widowControl/>
        <w:jc w:val="left"/>
        <w:rPr>
          <w:rFonts w:ascii="Times New Roman" w:hAnsi="Times New Roman" w:cs="Times New Roman"/>
          <w:sz w:val="30"/>
          <w:szCs w:val="30"/>
        </w:rPr>
      </w:pPr>
    </w:p>
    <w:sectPr w:rsidR="008C3AF8" w:rsidRPr="004A15C2" w:rsidSect="004A15C2">
      <w:footerReference w:type="default" r:id="rId50"/>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B2BAE0B" w14:textId="77777777" w:rsidR="00926AE6" w:rsidRDefault="00926AE6">
      <w:r>
        <w:separator/>
      </w:r>
    </w:p>
  </w:endnote>
  <w:endnote w:type="continuationSeparator" w:id="0">
    <w:p w14:paraId="60318047" w14:textId="77777777" w:rsidR="00926AE6" w:rsidRDefault="00926AE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ˎ̥">
    <w:altName w:val="Times New Roman"/>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仿宋_GB2312">
    <w:altName w:val="仿宋"/>
    <w:panose1 w:val="02010609030101010101"/>
    <w:charset w:val="86"/>
    <w:family w:val="modern"/>
    <w:pitch w:val="fixed"/>
    <w:sig w:usb0="00000001" w:usb1="080E0000" w:usb2="00000010" w:usb3="00000000" w:csb0="00040000"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Wingdings 2">
    <w:charset w:val="02"/>
    <w:family w:val="decorative"/>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201B73" w14:textId="77777777" w:rsidR="00DA4A6A" w:rsidRPr="00D6798B" w:rsidRDefault="00DA4A6A" w:rsidP="00D6798B">
    <w:pPr>
      <w:pStyle w:val="ac"/>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Times New Roman" w:hAnsi="Times New Roman" w:cs="Times New Roman"/>
      </w:rPr>
      <w:id w:val="-1515146463"/>
      <w:docPartObj>
        <w:docPartGallery w:val="Page Numbers (Bottom of Page)"/>
        <w:docPartUnique/>
      </w:docPartObj>
    </w:sdtPr>
    <w:sdtEndPr/>
    <w:sdtContent>
      <w:p w14:paraId="6A3B794B" w14:textId="77777777" w:rsidR="00DA4A6A" w:rsidRPr="002D2922" w:rsidRDefault="00DA4A6A" w:rsidP="002D2922">
        <w:pPr>
          <w:pStyle w:val="ac"/>
          <w:jc w:val="center"/>
          <w:rPr>
            <w:rFonts w:ascii="Times New Roman" w:hAnsi="Times New Roman" w:cs="Times New Roman"/>
          </w:rPr>
        </w:pPr>
        <w:r w:rsidRPr="002D2922">
          <w:rPr>
            <w:rFonts w:ascii="Times New Roman" w:hAnsi="Times New Roman" w:cs="Times New Roman"/>
          </w:rPr>
          <w:fldChar w:fldCharType="begin"/>
        </w:r>
        <w:r w:rsidRPr="002D2922">
          <w:rPr>
            <w:rFonts w:ascii="Times New Roman" w:hAnsi="Times New Roman" w:cs="Times New Roman"/>
          </w:rPr>
          <w:instrText>PAGE   \* MERGEFORMAT</w:instrText>
        </w:r>
        <w:r w:rsidRPr="002D2922">
          <w:rPr>
            <w:rFonts w:ascii="Times New Roman" w:hAnsi="Times New Roman" w:cs="Times New Roman"/>
          </w:rPr>
          <w:fldChar w:fldCharType="separate"/>
        </w:r>
        <w:r w:rsidR="00D77643" w:rsidRPr="00D77643">
          <w:rPr>
            <w:rFonts w:ascii="Times New Roman" w:hAnsi="Times New Roman" w:cs="Times New Roman"/>
            <w:noProof/>
            <w:lang w:val="zh-CN"/>
          </w:rPr>
          <w:t>i</w:t>
        </w:r>
        <w:r w:rsidRPr="002D2922">
          <w:rPr>
            <w:rFonts w:ascii="Times New Roman" w:hAnsi="Times New Roman" w:cs="Times New Roman"/>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Times New Roman" w:hAnsi="Times New Roman" w:cs="Times New Roman"/>
      </w:rPr>
      <w:id w:val="-1006984500"/>
      <w:docPartObj>
        <w:docPartGallery w:val="Page Numbers (Bottom of Page)"/>
        <w:docPartUnique/>
      </w:docPartObj>
    </w:sdtPr>
    <w:sdtEndPr/>
    <w:sdtContent>
      <w:p w14:paraId="1528E755" w14:textId="77777777" w:rsidR="00DA4A6A" w:rsidRPr="00D6798B" w:rsidRDefault="00DA4A6A" w:rsidP="00D6798B">
        <w:pPr>
          <w:pStyle w:val="ac"/>
          <w:jc w:val="center"/>
          <w:rPr>
            <w:rFonts w:ascii="Times New Roman" w:hAnsi="Times New Roman" w:cs="Times New Roman"/>
          </w:rPr>
        </w:pPr>
        <w:r w:rsidRPr="00D6798B">
          <w:rPr>
            <w:rFonts w:ascii="Times New Roman" w:hAnsi="Times New Roman" w:cs="Times New Roman"/>
          </w:rPr>
          <w:fldChar w:fldCharType="begin"/>
        </w:r>
        <w:r w:rsidRPr="00D6798B">
          <w:rPr>
            <w:rFonts w:ascii="Times New Roman" w:hAnsi="Times New Roman" w:cs="Times New Roman"/>
          </w:rPr>
          <w:instrText>PAGE   \* MERGEFORMAT</w:instrText>
        </w:r>
        <w:r w:rsidRPr="00D6798B">
          <w:rPr>
            <w:rFonts w:ascii="Times New Roman" w:hAnsi="Times New Roman" w:cs="Times New Roman"/>
          </w:rPr>
          <w:fldChar w:fldCharType="separate"/>
        </w:r>
        <w:r w:rsidR="00D77643" w:rsidRPr="00D77643">
          <w:rPr>
            <w:rFonts w:ascii="Times New Roman" w:hAnsi="Times New Roman" w:cs="Times New Roman"/>
            <w:noProof/>
            <w:lang w:val="zh-CN"/>
          </w:rPr>
          <w:t>17</w:t>
        </w:r>
        <w:r w:rsidRPr="00D6798B">
          <w:rPr>
            <w:rFonts w:ascii="Times New Roman" w:hAnsi="Times New Roman" w:cs="Times New Roman"/>
          </w:rPr>
          <w:fldChar w:fldCharType="end"/>
        </w:r>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Times New Roman" w:hAnsi="Times New Roman" w:cs="Times New Roman"/>
      </w:rPr>
      <w:id w:val="-1978595085"/>
      <w:docPartObj>
        <w:docPartGallery w:val="Page Numbers (Bottom of Page)"/>
        <w:docPartUnique/>
      </w:docPartObj>
    </w:sdtPr>
    <w:sdtEndPr/>
    <w:sdtContent>
      <w:p w14:paraId="656F2366" w14:textId="77777777" w:rsidR="00DA4A6A" w:rsidRPr="002D2922" w:rsidRDefault="00DA4A6A" w:rsidP="002D2922">
        <w:pPr>
          <w:pStyle w:val="ac"/>
          <w:jc w:val="center"/>
          <w:rPr>
            <w:rFonts w:ascii="Times New Roman" w:hAnsi="Times New Roman" w:cs="Times New Roman"/>
          </w:rPr>
        </w:pPr>
        <w:r w:rsidRPr="002D2922">
          <w:rPr>
            <w:rFonts w:ascii="Times New Roman" w:hAnsi="Times New Roman" w:cs="Times New Roman"/>
          </w:rPr>
          <w:fldChar w:fldCharType="begin"/>
        </w:r>
        <w:r w:rsidRPr="002D2922">
          <w:rPr>
            <w:rFonts w:ascii="Times New Roman" w:hAnsi="Times New Roman" w:cs="Times New Roman"/>
          </w:rPr>
          <w:instrText>PAGE   \* MERGEFORMAT</w:instrText>
        </w:r>
        <w:r w:rsidRPr="002D2922">
          <w:rPr>
            <w:rFonts w:ascii="Times New Roman" w:hAnsi="Times New Roman" w:cs="Times New Roman"/>
          </w:rPr>
          <w:fldChar w:fldCharType="separate"/>
        </w:r>
        <w:r w:rsidR="00D77643" w:rsidRPr="00D77643">
          <w:rPr>
            <w:rFonts w:ascii="Times New Roman" w:hAnsi="Times New Roman" w:cs="Times New Roman"/>
            <w:noProof/>
            <w:lang w:val="zh-CN"/>
          </w:rPr>
          <w:t>72</w:t>
        </w:r>
        <w:r w:rsidRPr="002D2922">
          <w:rPr>
            <w:rFonts w:ascii="Times New Roman" w:hAnsi="Times New Roman" w:cs="Times New Roman"/>
          </w:rPr>
          <w:fldChar w:fldCharType="end"/>
        </w:r>
      </w:p>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Times New Roman" w:hAnsi="Times New Roman" w:cs="Times New Roman"/>
      </w:rPr>
      <w:id w:val="-1367205507"/>
      <w:docPartObj>
        <w:docPartGallery w:val="Page Numbers (Bottom of Page)"/>
        <w:docPartUnique/>
      </w:docPartObj>
    </w:sdtPr>
    <w:sdtEndPr/>
    <w:sdtContent>
      <w:p w14:paraId="70506F11" w14:textId="77777777" w:rsidR="00DA4A6A" w:rsidRPr="002D2922" w:rsidRDefault="00DA4A6A" w:rsidP="002D2922">
        <w:pPr>
          <w:pStyle w:val="ac"/>
          <w:jc w:val="center"/>
          <w:rPr>
            <w:rFonts w:ascii="Times New Roman" w:hAnsi="Times New Roman" w:cs="Times New Roman"/>
          </w:rPr>
        </w:pPr>
        <w:r w:rsidRPr="002D2922">
          <w:rPr>
            <w:rFonts w:ascii="Times New Roman" w:hAnsi="Times New Roman" w:cs="Times New Roman"/>
          </w:rPr>
          <w:fldChar w:fldCharType="begin"/>
        </w:r>
        <w:r w:rsidRPr="002D2922">
          <w:rPr>
            <w:rFonts w:ascii="Times New Roman" w:hAnsi="Times New Roman" w:cs="Times New Roman"/>
          </w:rPr>
          <w:instrText>PAGE   \* MERGEFORMAT</w:instrText>
        </w:r>
        <w:r w:rsidRPr="002D2922">
          <w:rPr>
            <w:rFonts w:ascii="Times New Roman" w:hAnsi="Times New Roman" w:cs="Times New Roman"/>
          </w:rPr>
          <w:fldChar w:fldCharType="separate"/>
        </w:r>
        <w:r w:rsidR="00D77643" w:rsidRPr="00D77643">
          <w:rPr>
            <w:rFonts w:ascii="Times New Roman" w:hAnsi="Times New Roman" w:cs="Times New Roman"/>
            <w:noProof/>
            <w:lang w:val="zh-CN"/>
          </w:rPr>
          <w:t>77</w:t>
        </w:r>
        <w:r w:rsidRPr="002D2922">
          <w:rPr>
            <w:rFonts w:ascii="Times New Roman" w:hAnsi="Times New Roman" w:cs="Times New Roman"/>
          </w:rPr>
          <w:fldChar w:fldCharType="end"/>
        </w:r>
      </w:p>
    </w:sdtContent>
  </w:sdt>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D772AE" w14:textId="77777777" w:rsidR="00DA4A6A" w:rsidRDefault="00DA4A6A">
    <w:pPr>
      <w:pStyle w:val="ac"/>
      <w:jc w:val="center"/>
      <w:rPr>
        <w:rFonts w:ascii="Times New Roman" w:hAnsi="Times New Roman" w:cs="Times New Roman"/>
      </w:rP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01A9F2" w14:textId="77777777" w:rsidR="00DA4A6A" w:rsidRDefault="00DA4A6A">
    <w:pPr>
      <w:pStyle w:val="ac"/>
      <w:jc w:val="center"/>
      <w:rPr>
        <w:rFonts w:ascii="Times New Roman" w:hAnsi="Times New Roman" w:cs="Times New Roman"/>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3D79B16" w14:textId="77777777" w:rsidR="00926AE6" w:rsidRDefault="00926AE6">
      <w:r>
        <w:separator/>
      </w:r>
    </w:p>
  </w:footnote>
  <w:footnote w:type="continuationSeparator" w:id="0">
    <w:p w14:paraId="3549B13C" w14:textId="77777777" w:rsidR="00926AE6" w:rsidRDefault="00926AE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887CE2" w14:textId="77777777" w:rsidR="00DA4A6A" w:rsidRPr="00E900A8" w:rsidRDefault="00DA4A6A" w:rsidP="004E163A">
    <w:pPr>
      <w:pStyle w:val="ae"/>
      <w:pBdr>
        <w:bottom w:val="none" w:sz="0" w:space="0" w:color="auto"/>
      </w:pBdr>
      <w:jc w:val="both"/>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9F9D593D"/>
    <w:multiLevelType w:val="singleLevel"/>
    <w:tmpl w:val="9F9D593D"/>
    <w:lvl w:ilvl="0">
      <w:start w:val="1"/>
      <w:numFmt w:val="decimal"/>
      <w:suff w:val="nothing"/>
      <w:lvlText w:val="%1-"/>
      <w:lvlJc w:val="left"/>
    </w:lvl>
  </w:abstractNum>
  <w:abstractNum w:abstractNumId="1" w15:restartNumberingAfterBreak="0">
    <w:nsid w:val="0BEDAAA4"/>
    <w:multiLevelType w:val="singleLevel"/>
    <w:tmpl w:val="0BEDAAA4"/>
    <w:lvl w:ilvl="0">
      <w:start w:val="1"/>
      <w:numFmt w:val="decimal"/>
      <w:suff w:val="nothing"/>
      <w:lvlText w:val="（%1）"/>
      <w:lvlJc w:val="left"/>
    </w:lvl>
  </w:abstractNum>
  <w:abstractNum w:abstractNumId="2" w15:restartNumberingAfterBreak="0">
    <w:nsid w:val="1AF015FF"/>
    <w:multiLevelType w:val="hybridMultilevel"/>
    <w:tmpl w:val="01D22A66"/>
    <w:lvl w:ilvl="0" w:tplc="DE2A9DE0">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3" w15:restartNumberingAfterBreak="0">
    <w:nsid w:val="1F9A0414"/>
    <w:multiLevelType w:val="hybridMultilevel"/>
    <w:tmpl w:val="3D8A5262"/>
    <w:lvl w:ilvl="0" w:tplc="F496CE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2F2F5D19"/>
    <w:multiLevelType w:val="hybridMultilevel"/>
    <w:tmpl w:val="A3D6DA48"/>
    <w:lvl w:ilvl="0" w:tplc="BD1A3CA0">
      <w:start w:val="2"/>
      <w:numFmt w:val="decimal"/>
      <w:lvlText w:val="%1）"/>
      <w:lvlJc w:val="left"/>
      <w:pPr>
        <w:ind w:left="81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378A041A">
      <w:start w:val="1"/>
      <w:numFmt w:val="lowerLetter"/>
      <w:lvlText w:val="%2"/>
      <w:lvlJc w:val="left"/>
      <w:pPr>
        <w:ind w:left="153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AE628ABA">
      <w:start w:val="1"/>
      <w:numFmt w:val="lowerRoman"/>
      <w:lvlText w:val="%3"/>
      <w:lvlJc w:val="left"/>
      <w:pPr>
        <w:ind w:left="225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70328F5C">
      <w:start w:val="1"/>
      <w:numFmt w:val="decimal"/>
      <w:lvlText w:val="%4"/>
      <w:lvlJc w:val="left"/>
      <w:pPr>
        <w:ind w:left="297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1E0CF564">
      <w:start w:val="1"/>
      <w:numFmt w:val="lowerLetter"/>
      <w:lvlText w:val="%5"/>
      <w:lvlJc w:val="left"/>
      <w:pPr>
        <w:ind w:left="369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84229AAE">
      <w:start w:val="1"/>
      <w:numFmt w:val="lowerRoman"/>
      <w:lvlText w:val="%6"/>
      <w:lvlJc w:val="left"/>
      <w:pPr>
        <w:ind w:left="441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8F72B5D0">
      <w:start w:val="1"/>
      <w:numFmt w:val="decimal"/>
      <w:lvlText w:val="%7"/>
      <w:lvlJc w:val="left"/>
      <w:pPr>
        <w:ind w:left="513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60DAE8D4">
      <w:start w:val="1"/>
      <w:numFmt w:val="lowerLetter"/>
      <w:lvlText w:val="%8"/>
      <w:lvlJc w:val="left"/>
      <w:pPr>
        <w:ind w:left="585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C3AC2E76">
      <w:start w:val="1"/>
      <w:numFmt w:val="lowerRoman"/>
      <w:lvlText w:val="%9"/>
      <w:lvlJc w:val="left"/>
      <w:pPr>
        <w:ind w:left="657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5" w15:restartNumberingAfterBreak="0">
    <w:nsid w:val="3AE64E61"/>
    <w:multiLevelType w:val="hybridMultilevel"/>
    <w:tmpl w:val="6270F324"/>
    <w:lvl w:ilvl="0" w:tplc="9D043B7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4D74DD14"/>
    <w:multiLevelType w:val="singleLevel"/>
    <w:tmpl w:val="4D74DD14"/>
    <w:lvl w:ilvl="0">
      <w:start w:val="5"/>
      <w:numFmt w:val="decimal"/>
      <w:suff w:val="nothing"/>
      <w:lvlText w:val="%1．"/>
      <w:lvlJc w:val="left"/>
    </w:lvl>
  </w:abstractNum>
  <w:abstractNum w:abstractNumId="7" w15:restartNumberingAfterBreak="0">
    <w:nsid w:val="584F21BA"/>
    <w:multiLevelType w:val="hybridMultilevel"/>
    <w:tmpl w:val="3C48F1FE"/>
    <w:lvl w:ilvl="0" w:tplc="1E1C6164">
      <w:start w:val="1"/>
      <w:numFmt w:val="decimal"/>
      <w:lvlText w:val="%1）"/>
      <w:lvlJc w:val="left"/>
      <w:pPr>
        <w:ind w:left="84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D4100698">
      <w:start w:val="1"/>
      <w:numFmt w:val="lowerLetter"/>
      <w:lvlText w:val="%2"/>
      <w:lvlJc w:val="left"/>
      <w:pPr>
        <w:ind w:left="1671"/>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6F02029C">
      <w:start w:val="1"/>
      <w:numFmt w:val="lowerRoman"/>
      <w:lvlText w:val="%3"/>
      <w:lvlJc w:val="left"/>
      <w:pPr>
        <w:ind w:left="2391"/>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73D635E0">
      <w:start w:val="1"/>
      <w:numFmt w:val="decimal"/>
      <w:lvlText w:val="%4"/>
      <w:lvlJc w:val="left"/>
      <w:pPr>
        <w:ind w:left="3111"/>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3F8A24EE">
      <w:start w:val="1"/>
      <w:numFmt w:val="lowerLetter"/>
      <w:lvlText w:val="%5"/>
      <w:lvlJc w:val="left"/>
      <w:pPr>
        <w:ind w:left="3831"/>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1FEAC59E">
      <w:start w:val="1"/>
      <w:numFmt w:val="lowerRoman"/>
      <w:lvlText w:val="%6"/>
      <w:lvlJc w:val="left"/>
      <w:pPr>
        <w:ind w:left="4551"/>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DC262A34">
      <w:start w:val="1"/>
      <w:numFmt w:val="decimal"/>
      <w:lvlText w:val="%7"/>
      <w:lvlJc w:val="left"/>
      <w:pPr>
        <w:ind w:left="5271"/>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57724AEA">
      <w:start w:val="1"/>
      <w:numFmt w:val="lowerLetter"/>
      <w:lvlText w:val="%8"/>
      <w:lvlJc w:val="left"/>
      <w:pPr>
        <w:ind w:left="5991"/>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5EB269EE">
      <w:start w:val="1"/>
      <w:numFmt w:val="lowerRoman"/>
      <w:lvlText w:val="%9"/>
      <w:lvlJc w:val="left"/>
      <w:pPr>
        <w:ind w:left="6711"/>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num w:numId="1">
    <w:abstractNumId w:val="0"/>
  </w:num>
  <w:num w:numId="2">
    <w:abstractNumId w:val="6"/>
  </w:num>
  <w:num w:numId="3">
    <w:abstractNumId w:val="1"/>
  </w:num>
  <w:num w:numId="4">
    <w:abstractNumId w:val="5"/>
  </w:num>
  <w:num w:numId="5">
    <w:abstractNumId w:val="3"/>
  </w:num>
  <w:num w:numId="6">
    <w:abstractNumId w:val="2"/>
  </w:num>
  <w:num w:numId="7">
    <w:abstractNumId w:val="4"/>
  </w:num>
  <w:num w:numId="8">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hideSpellingErrors/>
  <w:proofState w:spelling="clean" w:grammar="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4097"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Setting w:name="useWord2013TrackBottomHyphenation" w:uri="http://schemas.microsoft.com/office/word" w:val="1"/>
  </w:compat>
  <w:rsids>
    <w:rsidRoot w:val="002714A7"/>
    <w:rsid w:val="00001801"/>
    <w:rsid w:val="00001979"/>
    <w:rsid w:val="00002FE0"/>
    <w:rsid w:val="00004FCA"/>
    <w:rsid w:val="000060E5"/>
    <w:rsid w:val="00011A28"/>
    <w:rsid w:val="000134B9"/>
    <w:rsid w:val="00013822"/>
    <w:rsid w:val="0001550E"/>
    <w:rsid w:val="00015D5A"/>
    <w:rsid w:val="0001728A"/>
    <w:rsid w:val="00017766"/>
    <w:rsid w:val="000201B6"/>
    <w:rsid w:val="0002074A"/>
    <w:rsid w:val="00025545"/>
    <w:rsid w:val="0002557A"/>
    <w:rsid w:val="00026706"/>
    <w:rsid w:val="000309A7"/>
    <w:rsid w:val="00030FFF"/>
    <w:rsid w:val="000323AE"/>
    <w:rsid w:val="00032703"/>
    <w:rsid w:val="000327A7"/>
    <w:rsid w:val="00032F36"/>
    <w:rsid w:val="00033006"/>
    <w:rsid w:val="00033140"/>
    <w:rsid w:val="0003341E"/>
    <w:rsid w:val="0003472E"/>
    <w:rsid w:val="0003485F"/>
    <w:rsid w:val="00035B15"/>
    <w:rsid w:val="000369F6"/>
    <w:rsid w:val="00036D10"/>
    <w:rsid w:val="00040CB5"/>
    <w:rsid w:val="0004426D"/>
    <w:rsid w:val="00044377"/>
    <w:rsid w:val="000452A0"/>
    <w:rsid w:val="00045E15"/>
    <w:rsid w:val="0005122B"/>
    <w:rsid w:val="00054A13"/>
    <w:rsid w:val="00061EF3"/>
    <w:rsid w:val="000620C8"/>
    <w:rsid w:val="00063A7C"/>
    <w:rsid w:val="00064C55"/>
    <w:rsid w:val="0006569D"/>
    <w:rsid w:val="00066E10"/>
    <w:rsid w:val="0007301B"/>
    <w:rsid w:val="00074369"/>
    <w:rsid w:val="00074986"/>
    <w:rsid w:val="00074F10"/>
    <w:rsid w:val="000802AD"/>
    <w:rsid w:val="00084194"/>
    <w:rsid w:val="000859CC"/>
    <w:rsid w:val="00085C12"/>
    <w:rsid w:val="000878AE"/>
    <w:rsid w:val="000878C3"/>
    <w:rsid w:val="00087C08"/>
    <w:rsid w:val="00090CE4"/>
    <w:rsid w:val="00092159"/>
    <w:rsid w:val="0009228F"/>
    <w:rsid w:val="000937BA"/>
    <w:rsid w:val="00095C8A"/>
    <w:rsid w:val="000967A0"/>
    <w:rsid w:val="00097091"/>
    <w:rsid w:val="000A175F"/>
    <w:rsid w:val="000A1A19"/>
    <w:rsid w:val="000A1ABC"/>
    <w:rsid w:val="000A234A"/>
    <w:rsid w:val="000A46BC"/>
    <w:rsid w:val="000A5362"/>
    <w:rsid w:val="000B12A5"/>
    <w:rsid w:val="000B2819"/>
    <w:rsid w:val="000B312D"/>
    <w:rsid w:val="000B3D3F"/>
    <w:rsid w:val="000B3F32"/>
    <w:rsid w:val="000B72CA"/>
    <w:rsid w:val="000C06FB"/>
    <w:rsid w:val="000C0712"/>
    <w:rsid w:val="000C0EB4"/>
    <w:rsid w:val="000C1B61"/>
    <w:rsid w:val="000C2841"/>
    <w:rsid w:val="000C5F03"/>
    <w:rsid w:val="000C6705"/>
    <w:rsid w:val="000D003E"/>
    <w:rsid w:val="000D00F6"/>
    <w:rsid w:val="000D0371"/>
    <w:rsid w:val="000D2213"/>
    <w:rsid w:val="000D259A"/>
    <w:rsid w:val="000D513F"/>
    <w:rsid w:val="000D5494"/>
    <w:rsid w:val="000D73F4"/>
    <w:rsid w:val="000E04F5"/>
    <w:rsid w:val="000E128A"/>
    <w:rsid w:val="000E284A"/>
    <w:rsid w:val="000E38FA"/>
    <w:rsid w:val="000F04AC"/>
    <w:rsid w:val="000F6312"/>
    <w:rsid w:val="000F7454"/>
    <w:rsid w:val="00103D50"/>
    <w:rsid w:val="00103E7A"/>
    <w:rsid w:val="00106378"/>
    <w:rsid w:val="00107F7B"/>
    <w:rsid w:val="00107FB9"/>
    <w:rsid w:val="00113089"/>
    <w:rsid w:val="001147B7"/>
    <w:rsid w:val="0011666E"/>
    <w:rsid w:val="001209BF"/>
    <w:rsid w:val="001228C0"/>
    <w:rsid w:val="00124B88"/>
    <w:rsid w:val="00124E7F"/>
    <w:rsid w:val="00126265"/>
    <w:rsid w:val="001279D7"/>
    <w:rsid w:val="00127DE3"/>
    <w:rsid w:val="0013500D"/>
    <w:rsid w:val="00135C25"/>
    <w:rsid w:val="001363F6"/>
    <w:rsid w:val="001404D2"/>
    <w:rsid w:val="00142B90"/>
    <w:rsid w:val="00145BE6"/>
    <w:rsid w:val="00145DCB"/>
    <w:rsid w:val="0014662E"/>
    <w:rsid w:val="00150E12"/>
    <w:rsid w:val="00152CE2"/>
    <w:rsid w:val="00153530"/>
    <w:rsid w:val="00153A9A"/>
    <w:rsid w:val="001552B7"/>
    <w:rsid w:val="0015757B"/>
    <w:rsid w:val="0016001B"/>
    <w:rsid w:val="00161444"/>
    <w:rsid w:val="001655D3"/>
    <w:rsid w:val="00165BE5"/>
    <w:rsid w:val="00165E56"/>
    <w:rsid w:val="00170E87"/>
    <w:rsid w:val="001718A9"/>
    <w:rsid w:val="00175284"/>
    <w:rsid w:val="001755D9"/>
    <w:rsid w:val="001758C6"/>
    <w:rsid w:val="0017666C"/>
    <w:rsid w:val="0017670A"/>
    <w:rsid w:val="0018007E"/>
    <w:rsid w:val="00180FDF"/>
    <w:rsid w:val="00182CAF"/>
    <w:rsid w:val="00182F47"/>
    <w:rsid w:val="001853F9"/>
    <w:rsid w:val="00187767"/>
    <w:rsid w:val="00190AEF"/>
    <w:rsid w:val="00191608"/>
    <w:rsid w:val="00191B08"/>
    <w:rsid w:val="00191CA3"/>
    <w:rsid w:val="0019353F"/>
    <w:rsid w:val="00193CE9"/>
    <w:rsid w:val="00195ADF"/>
    <w:rsid w:val="001968C0"/>
    <w:rsid w:val="001968FB"/>
    <w:rsid w:val="001A078C"/>
    <w:rsid w:val="001A2F45"/>
    <w:rsid w:val="001A34F4"/>
    <w:rsid w:val="001A5320"/>
    <w:rsid w:val="001A5A22"/>
    <w:rsid w:val="001A5EC0"/>
    <w:rsid w:val="001A6D25"/>
    <w:rsid w:val="001B3E6A"/>
    <w:rsid w:val="001B4A68"/>
    <w:rsid w:val="001B65C6"/>
    <w:rsid w:val="001B703F"/>
    <w:rsid w:val="001B7BE0"/>
    <w:rsid w:val="001C0C0A"/>
    <w:rsid w:val="001C0EF8"/>
    <w:rsid w:val="001C2265"/>
    <w:rsid w:val="001C263A"/>
    <w:rsid w:val="001C3A38"/>
    <w:rsid w:val="001C6148"/>
    <w:rsid w:val="001D542B"/>
    <w:rsid w:val="001D5C1F"/>
    <w:rsid w:val="001D6BF3"/>
    <w:rsid w:val="001D77E6"/>
    <w:rsid w:val="001E05FA"/>
    <w:rsid w:val="001E0CF5"/>
    <w:rsid w:val="001E33F3"/>
    <w:rsid w:val="001E37B0"/>
    <w:rsid w:val="001E3AEE"/>
    <w:rsid w:val="001E45D1"/>
    <w:rsid w:val="001E4A9D"/>
    <w:rsid w:val="001E4FC4"/>
    <w:rsid w:val="001E538D"/>
    <w:rsid w:val="001E5ADC"/>
    <w:rsid w:val="001E5AE5"/>
    <w:rsid w:val="001E767B"/>
    <w:rsid w:val="001F050C"/>
    <w:rsid w:val="001F1167"/>
    <w:rsid w:val="001F1EB0"/>
    <w:rsid w:val="001F1EBE"/>
    <w:rsid w:val="001F28B2"/>
    <w:rsid w:val="001F35A3"/>
    <w:rsid w:val="001F4D20"/>
    <w:rsid w:val="001F5656"/>
    <w:rsid w:val="00204004"/>
    <w:rsid w:val="002045B8"/>
    <w:rsid w:val="002070EB"/>
    <w:rsid w:val="00214043"/>
    <w:rsid w:val="00216682"/>
    <w:rsid w:val="002202B2"/>
    <w:rsid w:val="00223EA2"/>
    <w:rsid w:val="002276EA"/>
    <w:rsid w:val="00233BEF"/>
    <w:rsid w:val="002376D1"/>
    <w:rsid w:val="0024017D"/>
    <w:rsid w:val="00240868"/>
    <w:rsid w:val="00245621"/>
    <w:rsid w:val="00247E8A"/>
    <w:rsid w:val="0025206A"/>
    <w:rsid w:val="00252B59"/>
    <w:rsid w:val="00252D0F"/>
    <w:rsid w:val="00253AAC"/>
    <w:rsid w:val="00256AB2"/>
    <w:rsid w:val="0026022A"/>
    <w:rsid w:val="002607C0"/>
    <w:rsid w:val="00260CCB"/>
    <w:rsid w:val="002630BA"/>
    <w:rsid w:val="002666E0"/>
    <w:rsid w:val="002714A7"/>
    <w:rsid w:val="002769B9"/>
    <w:rsid w:val="00277C88"/>
    <w:rsid w:val="002809B4"/>
    <w:rsid w:val="00281AD5"/>
    <w:rsid w:val="002821F6"/>
    <w:rsid w:val="002823A7"/>
    <w:rsid w:val="00285A51"/>
    <w:rsid w:val="00290595"/>
    <w:rsid w:val="00291ECA"/>
    <w:rsid w:val="0029204D"/>
    <w:rsid w:val="002929F9"/>
    <w:rsid w:val="0029383B"/>
    <w:rsid w:val="00293B6D"/>
    <w:rsid w:val="00293FB9"/>
    <w:rsid w:val="00294AD6"/>
    <w:rsid w:val="00294B19"/>
    <w:rsid w:val="00294C51"/>
    <w:rsid w:val="0029722A"/>
    <w:rsid w:val="002A14DB"/>
    <w:rsid w:val="002A28A7"/>
    <w:rsid w:val="002A2A35"/>
    <w:rsid w:val="002A59E7"/>
    <w:rsid w:val="002B0EEB"/>
    <w:rsid w:val="002B1C9B"/>
    <w:rsid w:val="002B60E1"/>
    <w:rsid w:val="002B6185"/>
    <w:rsid w:val="002B71E3"/>
    <w:rsid w:val="002B7327"/>
    <w:rsid w:val="002C1477"/>
    <w:rsid w:val="002C44C2"/>
    <w:rsid w:val="002C4D8C"/>
    <w:rsid w:val="002C5269"/>
    <w:rsid w:val="002C641A"/>
    <w:rsid w:val="002C6F5C"/>
    <w:rsid w:val="002C79E3"/>
    <w:rsid w:val="002D2922"/>
    <w:rsid w:val="002D2ECA"/>
    <w:rsid w:val="002D5FCE"/>
    <w:rsid w:val="002D66CE"/>
    <w:rsid w:val="002D6E6D"/>
    <w:rsid w:val="002D7614"/>
    <w:rsid w:val="002E02F5"/>
    <w:rsid w:val="002E1A90"/>
    <w:rsid w:val="002E37DA"/>
    <w:rsid w:val="002E3EA5"/>
    <w:rsid w:val="002E3ED4"/>
    <w:rsid w:val="002E4DB3"/>
    <w:rsid w:val="002F3165"/>
    <w:rsid w:val="002F5505"/>
    <w:rsid w:val="002F6191"/>
    <w:rsid w:val="00302816"/>
    <w:rsid w:val="00302E37"/>
    <w:rsid w:val="00303155"/>
    <w:rsid w:val="00303A8D"/>
    <w:rsid w:val="00304316"/>
    <w:rsid w:val="00304737"/>
    <w:rsid w:val="00305AA1"/>
    <w:rsid w:val="00305C28"/>
    <w:rsid w:val="00306C81"/>
    <w:rsid w:val="00307290"/>
    <w:rsid w:val="00307988"/>
    <w:rsid w:val="003101E8"/>
    <w:rsid w:val="00311F44"/>
    <w:rsid w:val="00315870"/>
    <w:rsid w:val="00316ADA"/>
    <w:rsid w:val="003243A9"/>
    <w:rsid w:val="00324837"/>
    <w:rsid w:val="00324ABE"/>
    <w:rsid w:val="00325A7A"/>
    <w:rsid w:val="00326679"/>
    <w:rsid w:val="003268A8"/>
    <w:rsid w:val="00330D33"/>
    <w:rsid w:val="00331780"/>
    <w:rsid w:val="00331ACC"/>
    <w:rsid w:val="00335AB2"/>
    <w:rsid w:val="00335B7E"/>
    <w:rsid w:val="00340F1C"/>
    <w:rsid w:val="00344C93"/>
    <w:rsid w:val="00345D22"/>
    <w:rsid w:val="00345DC9"/>
    <w:rsid w:val="00346987"/>
    <w:rsid w:val="00347423"/>
    <w:rsid w:val="0034749F"/>
    <w:rsid w:val="0035189C"/>
    <w:rsid w:val="00355B49"/>
    <w:rsid w:val="00356A5F"/>
    <w:rsid w:val="00356B82"/>
    <w:rsid w:val="00356FDD"/>
    <w:rsid w:val="003621E8"/>
    <w:rsid w:val="0036680B"/>
    <w:rsid w:val="00367C59"/>
    <w:rsid w:val="00372285"/>
    <w:rsid w:val="003724AF"/>
    <w:rsid w:val="0037260E"/>
    <w:rsid w:val="003738A7"/>
    <w:rsid w:val="003774BD"/>
    <w:rsid w:val="00377FAA"/>
    <w:rsid w:val="003810A3"/>
    <w:rsid w:val="0038306A"/>
    <w:rsid w:val="00384D14"/>
    <w:rsid w:val="00385C5E"/>
    <w:rsid w:val="0038784E"/>
    <w:rsid w:val="003878DE"/>
    <w:rsid w:val="00387CFD"/>
    <w:rsid w:val="003909D9"/>
    <w:rsid w:val="00390D3E"/>
    <w:rsid w:val="003911E5"/>
    <w:rsid w:val="00395A06"/>
    <w:rsid w:val="0039671D"/>
    <w:rsid w:val="003A0A12"/>
    <w:rsid w:val="003A2B27"/>
    <w:rsid w:val="003A30A1"/>
    <w:rsid w:val="003A3A79"/>
    <w:rsid w:val="003A595B"/>
    <w:rsid w:val="003A688D"/>
    <w:rsid w:val="003B0821"/>
    <w:rsid w:val="003B0904"/>
    <w:rsid w:val="003B13B6"/>
    <w:rsid w:val="003B4F2E"/>
    <w:rsid w:val="003B505F"/>
    <w:rsid w:val="003B61B7"/>
    <w:rsid w:val="003C1E7F"/>
    <w:rsid w:val="003C2155"/>
    <w:rsid w:val="003C3068"/>
    <w:rsid w:val="003C4439"/>
    <w:rsid w:val="003C71C8"/>
    <w:rsid w:val="003C7D77"/>
    <w:rsid w:val="003D0937"/>
    <w:rsid w:val="003D234B"/>
    <w:rsid w:val="003D7ADC"/>
    <w:rsid w:val="003E0A31"/>
    <w:rsid w:val="003E0F1B"/>
    <w:rsid w:val="003E139F"/>
    <w:rsid w:val="003E288E"/>
    <w:rsid w:val="003E516A"/>
    <w:rsid w:val="003F01F6"/>
    <w:rsid w:val="003F2860"/>
    <w:rsid w:val="003F3004"/>
    <w:rsid w:val="00400455"/>
    <w:rsid w:val="004029F7"/>
    <w:rsid w:val="00411922"/>
    <w:rsid w:val="00411B79"/>
    <w:rsid w:val="00417979"/>
    <w:rsid w:val="00420A24"/>
    <w:rsid w:val="00424D7D"/>
    <w:rsid w:val="00425B7A"/>
    <w:rsid w:val="004260AF"/>
    <w:rsid w:val="0042620C"/>
    <w:rsid w:val="0042686B"/>
    <w:rsid w:val="00427B21"/>
    <w:rsid w:val="00430CA2"/>
    <w:rsid w:val="00430D80"/>
    <w:rsid w:val="00436315"/>
    <w:rsid w:val="0043641D"/>
    <w:rsid w:val="004372C1"/>
    <w:rsid w:val="004378B9"/>
    <w:rsid w:val="004420B0"/>
    <w:rsid w:val="0044244F"/>
    <w:rsid w:val="0044527C"/>
    <w:rsid w:val="004455D5"/>
    <w:rsid w:val="004461CF"/>
    <w:rsid w:val="00446341"/>
    <w:rsid w:val="00447DED"/>
    <w:rsid w:val="00447EF2"/>
    <w:rsid w:val="00450AE3"/>
    <w:rsid w:val="0045443C"/>
    <w:rsid w:val="004547B7"/>
    <w:rsid w:val="004547CB"/>
    <w:rsid w:val="004547EA"/>
    <w:rsid w:val="00455BD1"/>
    <w:rsid w:val="0045644B"/>
    <w:rsid w:val="00456930"/>
    <w:rsid w:val="00456F6A"/>
    <w:rsid w:val="00457B39"/>
    <w:rsid w:val="0046079E"/>
    <w:rsid w:val="0046587E"/>
    <w:rsid w:val="00466AB1"/>
    <w:rsid w:val="00470AE0"/>
    <w:rsid w:val="004711E8"/>
    <w:rsid w:val="00472955"/>
    <w:rsid w:val="004746EF"/>
    <w:rsid w:val="00477636"/>
    <w:rsid w:val="0048194E"/>
    <w:rsid w:val="00482B3E"/>
    <w:rsid w:val="0048338B"/>
    <w:rsid w:val="00483397"/>
    <w:rsid w:val="00484435"/>
    <w:rsid w:val="00485499"/>
    <w:rsid w:val="00485D66"/>
    <w:rsid w:val="00486D1E"/>
    <w:rsid w:val="004902A1"/>
    <w:rsid w:val="00491C5E"/>
    <w:rsid w:val="0049476F"/>
    <w:rsid w:val="00494869"/>
    <w:rsid w:val="00496653"/>
    <w:rsid w:val="004A15C2"/>
    <w:rsid w:val="004A1B52"/>
    <w:rsid w:val="004A2888"/>
    <w:rsid w:val="004A2CE3"/>
    <w:rsid w:val="004A337D"/>
    <w:rsid w:val="004A47A6"/>
    <w:rsid w:val="004A4ABB"/>
    <w:rsid w:val="004A5A87"/>
    <w:rsid w:val="004A5B7C"/>
    <w:rsid w:val="004A6195"/>
    <w:rsid w:val="004A6DC1"/>
    <w:rsid w:val="004B1A5C"/>
    <w:rsid w:val="004B1C91"/>
    <w:rsid w:val="004B2D22"/>
    <w:rsid w:val="004B378E"/>
    <w:rsid w:val="004B3E8F"/>
    <w:rsid w:val="004B4708"/>
    <w:rsid w:val="004B61B3"/>
    <w:rsid w:val="004B6A9B"/>
    <w:rsid w:val="004B6D1C"/>
    <w:rsid w:val="004B6D2B"/>
    <w:rsid w:val="004C0327"/>
    <w:rsid w:val="004C1137"/>
    <w:rsid w:val="004C64F2"/>
    <w:rsid w:val="004C6D25"/>
    <w:rsid w:val="004C7110"/>
    <w:rsid w:val="004D2763"/>
    <w:rsid w:val="004D46F9"/>
    <w:rsid w:val="004D78A9"/>
    <w:rsid w:val="004E163A"/>
    <w:rsid w:val="004E55E8"/>
    <w:rsid w:val="004E6D97"/>
    <w:rsid w:val="004E7F16"/>
    <w:rsid w:val="004F0602"/>
    <w:rsid w:val="004F1B40"/>
    <w:rsid w:val="004F1FF7"/>
    <w:rsid w:val="004F31F6"/>
    <w:rsid w:val="004F4EC0"/>
    <w:rsid w:val="004F6008"/>
    <w:rsid w:val="004F755A"/>
    <w:rsid w:val="00500234"/>
    <w:rsid w:val="005007E2"/>
    <w:rsid w:val="00500A99"/>
    <w:rsid w:val="00504002"/>
    <w:rsid w:val="00505F74"/>
    <w:rsid w:val="00505F7F"/>
    <w:rsid w:val="00510E48"/>
    <w:rsid w:val="00511490"/>
    <w:rsid w:val="005136BA"/>
    <w:rsid w:val="005143FB"/>
    <w:rsid w:val="00514881"/>
    <w:rsid w:val="005151FA"/>
    <w:rsid w:val="00515A52"/>
    <w:rsid w:val="00515C0D"/>
    <w:rsid w:val="00517F20"/>
    <w:rsid w:val="005203E9"/>
    <w:rsid w:val="00520D5E"/>
    <w:rsid w:val="0052261A"/>
    <w:rsid w:val="005231DE"/>
    <w:rsid w:val="0052455E"/>
    <w:rsid w:val="00526ADC"/>
    <w:rsid w:val="00527090"/>
    <w:rsid w:val="0053155B"/>
    <w:rsid w:val="00531A59"/>
    <w:rsid w:val="00534409"/>
    <w:rsid w:val="00535B5F"/>
    <w:rsid w:val="005371BB"/>
    <w:rsid w:val="005374F5"/>
    <w:rsid w:val="00541CA5"/>
    <w:rsid w:val="00542456"/>
    <w:rsid w:val="00543A9D"/>
    <w:rsid w:val="005454C1"/>
    <w:rsid w:val="00545F2D"/>
    <w:rsid w:val="005465C5"/>
    <w:rsid w:val="005466E3"/>
    <w:rsid w:val="00546B4F"/>
    <w:rsid w:val="0055607E"/>
    <w:rsid w:val="00556636"/>
    <w:rsid w:val="00560479"/>
    <w:rsid w:val="005620A1"/>
    <w:rsid w:val="00562D59"/>
    <w:rsid w:val="00564012"/>
    <w:rsid w:val="005641B1"/>
    <w:rsid w:val="00564E62"/>
    <w:rsid w:val="00565D00"/>
    <w:rsid w:val="00565FB7"/>
    <w:rsid w:val="005663AF"/>
    <w:rsid w:val="005672CB"/>
    <w:rsid w:val="005675A0"/>
    <w:rsid w:val="005677DF"/>
    <w:rsid w:val="00570890"/>
    <w:rsid w:val="00570B7F"/>
    <w:rsid w:val="00571693"/>
    <w:rsid w:val="00572284"/>
    <w:rsid w:val="00572955"/>
    <w:rsid w:val="0058084C"/>
    <w:rsid w:val="00583F43"/>
    <w:rsid w:val="00584E06"/>
    <w:rsid w:val="005850D5"/>
    <w:rsid w:val="00585A2C"/>
    <w:rsid w:val="00586341"/>
    <w:rsid w:val="00587F01"/>
    <w:rsid w:val="00590D01"/>
    <w:rsid w:val="00590D32"/>
    <w:rsid w:val="00590E00"/>
    <w:rsid w:val="005917D0"/>
    <w:rsid w:val="00591F56"/>
    <w:rsid w:val="005926F8"/>
    <w:rsid w:val="00592A9E"/>
    <w:rsid w:val="00592CEF"/>
    <w:rsid w:val="005968A0"/>
    <w:rsid w:val="00596C05"/>
    <w:rsid w:val="00597224"/>
    <w:rsid w:val="00597C98"/>
    <w:rsid w:val="005A0D9D"/>
    <w:rsid w:val="005A0E53"/>
    <w:rsid w:val="005A206B"/>
    <w:rsid w:val="005A52B6"/>
    <w:rsid w:val="005A710D"/>
    <w:rsid w:val="005A711E"/>
    <w:rsid w:val="005A7EF8"/>
    <w:rsid w:val="005B255A"/>
    <w:rsid w:val="005B3684"/>
    <w:rsid w:val="005B418D"/>
    <w:rsid w:val="005B5D3F"/>
    <w:rsid w:val="005B6C44"/>
    <w:rsid w:val="005C0162"/>
    <w:rsid w:val="005C0B40"/>
    <w:rsid w:val="005C15DE"/>
    <w:rsid w:val="005C2761"/>
    <w:rsid w:val="005C29D8"/>
    <w:rsid w:val="005C3359"/>
    <w:rsid w:val="005C36A2"/>
    <w:rsid w:val="005C483F"/>
    <w:rsid w:val="005C5DFC"/>
    <w:rsid w:val="005D026C"/>
    <w:rsid w:val="005D20E0"/>
    <w:rsid w:val="005D7BD3"/>
    <w:rsid w:val="005E07C5"/>
    <w:rsid w:val="005E4C27"/>
    <w:rsid w:val="005E5149"/>
    <w:rsid w:val="005E5860"/>
    <w:rsid w:val="005E5F37"/>
    <w:rsid w:val="005E7F86"/>
    <w:rsid w:val="005F0E60"/>
    <w:rsid w:val="005F21EE"/>
    <w:rsid w:val="005F3237"/>
    <w:rsid w:val="005F3FE6"/>
    <w:rsid w:val="005F5B2D"/>
    <w:rsid w:val="00601918"/>
    <w:rsid w:val="00601F83"/>
    <w:rsid w:val="0060295D"/>
    <w:rsid w:val="00602DAF"/>
    <w:rsid w:val="00604885"/>
    <w:rsid w:val="00604CD1"/>
    <w:rsid w:val="00614941"/>
    <w:rsid w:val="0062068D"/>
    <w:rsid w:val="00620F49"/>
    <w:rsid w:val="0062221D"/>
    <w:rsid w:val="00622457"/>
    <w:rsid w:val="00623B72"/>
    <w:rsid w:val="0063063D"/>
    <w:rsid w:val="00630932"/>
    <w:rsid w:val="00630F72"/>
    <w:rsid w:val="00631414"/>
    <w:rsid w:val="00636679"/>
    <w:rsid w:val="006366C7"/>
    <w:rsid w:val="00636DAD"/>
    <w:rsid w:val="00637307"/>
    <w:rsid w:val="006407E1"/>
    <w:rsid w:val="00641718"/>
    <w:rsid w:val="00642958"/>
    <w:rsid w:val="00643236"/>
    <w:rsid w:val="00643A2F"/>
    <w:rsid w:val="006444C6"/>
    <w:rsid w:val="0064482C"/>
    <w:rsid w:val="0064663B"/>
    <w:rsid w:val="00647592"/>
    <w:rsid w:val="00650CDA"/>
    <w:rsid w:val="00652450"/>
    <w:rsid w:val="0065268F"/>
    <w:rsid w:val="0065304A"/>
    <w:rsid w:val="00653752"/>
    <w:rsid w:val="00655C3C"/>
    <w:rsid w:val="00656F71"/>
    <w:rsid w:val="00657571"/>
    <w:rsid w:val="006600E2"/>
    <w:rsid w:val="00660B06"/>
    <w:rsid w:val="0066142E"/>
    <w:rsid w:val="00662555"/>
    <w:rsid w:val="0066515B"/>
    <w:rsid w:val="00666936"/>
    <w:rsid w:val="006669DC"/>
    <w:rsid w:val="006706AF"/>
    <w:rsid w:val="00670999"/>
    <w:rsid w:val="0067303F"/>
    <w:rsid w:val="00680FA0"/>
    <w:rsid w:val="0068126A"/>
    <w:rsid w:val="0068219A"/>
    <w:rsid w:val="006847EB"/>
    <w:rsid w:val="00686D3A"/>
    <w:rsid w:val="006912E2"/>
    <w:rsid w:val="00691D77"/>
    <w:rsid w:val="006920ED"/>
    <w:rsid w:val="006938F5"/>
    <w:rsid w:val="006943AB"/>
    <w:rsid w:val="00694DBD"/>
    <w:rsid w:val="006A2DA8"/>
    <w:rsid w:val="006A2EF6"/>
    <w:rsid w:val="006A362B"/>
    <w:rsid w:val="006A36E6"/>
    <w:rsid w:val="006A3EF6"/>
    <w:rsid w:val="006A5574"/>
    <w:rsid w:val="006A69A4"/>
    <w:rsid w:val="006A7833"/>
    <w:rsid w:val="006B2199"/>
    <w:rsid w:val="006B2BC6"/>
    <w:rsid w:val="006B3E3B"/>
    <w:rsid w:val="006B68A6"/>
    <w:rsid w:val="006C17F4"/>
    <w:rsid w:val="006C3795"/>
    <w:rsid w:val="006C3A1C"/>
    <w:rsid w:val="006C4956"/>
    <w:rsid w:val="006D2955"/>
    <w:rsid w:val="006D5D86"/>
    <w:rsid w:val="006D6B03"/>
    <w:rsid w:val="006E0588"/>
    <w:rsid w:val="006E0D8E"/>
    <w:rsid w:val="006E127B"/>
    <w:rsid w:val="006E153D"/>
    <w:rsid w:val="006E19EB"/>
    <w:rsid w:val="006E1B93"/>
    <w:rsid w:val="006E1F79"/>
    <w:rsid w:val="006E3D82"/>
    <w:rsid w:val="006E448D"/>
    <w:rsid w:val="006E5AD6"/>
    <w:rsid w:val="006E6025"/>
    <w:rsid w:val="006E7225"/>
    <w:rsid w:val="006F1A85"/>
    <w:rsid w:val="006F2555"/>
    <w:rsid w:val="006F27AD"/>
    <w:rsid w:val="006F3D46"/>
    <w:rsid w:val="006F4F04"/>
    <w:rsid w:val="006F625A"/>
    <w:rsid w:val="006F64FF"/>
    <w:rsid w:val="006F6B21"/>
    <w:rsid w:val="006F774C"/>
    <w:rsid w:val="007015AE"/>
    <w:rsid w:val="0070239E"/>
    <w:rsid w:val="007042FD"/>
    <w:rsid w:val="00705050"/>
    <w:rsid w:val="00705100"/>
    <w:rsid w:val="00705EF0"/>
    <w:rsid w:val="0070690F"/>
    <w:rsid w:val="00706A08"/>
    <w:rsid w:val="00706F1E"/>
    <w:rsid w:val="00714592"/>
    <w:rsid w:val="00714C3E"/>
    <w:rsid w:val="00716C12"/>
    <w:rsid w:val="0071714F"/>
    <w:rsid w:val="0072091F"/>
    <w:rsid w:val="007209E7"/>
    <w:rsid w:val="00722590"/>
    <w:rsid w:val="00724264"/>
    <w:rsid w:val="0072450D"/>
    <w:rsid w:val="007246EB"/>
    <w:rsid w:val="00725512"/>
    <w:rsid w:val="00725614"/>
    <w:rsid w:val="0072625B"/>
    <w:rsid w:val="00730278"/>
    <w:rsid w:val="00732817"/>
    <w:rsid w:val="00732953"/>
    <w:rsid w:val="00733465"/>
    <w:rsid w:val="007341A9"/>
    <w:rsid w:val="007356D1"/>
    <w:rsid w:val="00736694"/>
    <w:rsid w:val="00737CA1"/>
    <w:rsid w:val="007424A6"/>
    <w:rsid w:val="007442D8"/>
    <w:rsid w:val="00744DB4"/>
    <w:rsid w:val="007455CA"/>
    <w:rsid w:val="0074625A"/>
    <w:rsid w:val="0074686B"/>
    <w:rsid w:val="00747139"/>
    <w:rsid w:val="007473CF"/>
    <w:rsid w:val="00747441"/>
    <w:rsid w:val="007478C7"/>
    <w:rsid w:val="00751D27"/>
    <w:rsid w:val="0075415F"/>
    <w:rsid w:val="007543E3"/>
    <w:rsid w:val="00754A19"/>
    <w:rsid w:val="00755113"/>
    <w:rsid w:val="00756FCD"/>
    <w:rsid w:val="0076072C"/>
    <w:rsid w:val="007608A1"/>
    <w:rsid w:val="00761C00"/>
    <w:rsid w:val="007659B8"/>
    <w:rsid w:val="00765D11"/>
    <w:rsid w:val="007662EF"/>
    <w:rsid w:val="00766874"/>
    <w:rsid w:val="00770028"/>
    <w:rsid w:val="007732EE"/>
    <w:rsid w:val="00775604"/>
    <w:rsid w:val="007771C7"/>
    <w:rsid w:val="00793544"/>
    <w:rsid w:val="007939F8"/>
    <w:rsid w:val="00794818"/>
    <w:rsid w:val="00795288"/>
    <w:rsid w:val="00795BA2"/>
    <w:rsid w:val="00796536"/>
    <w:rsid w:val="00796569"/>
    <w:rsid w:val="007A0D99"/>
    <w:rsid w:val="007A12DE"/>
    <w:rsid w:val="007B1653"/>
    <w:rsid w:val="007B1C49"/>
    <w:rsid w:val="007B2240"/>
    <w:rsid w:val="007B40C9"/>
    <w:rsid w:val="007B48C2"/>
    <w:rsid w:val="007B772A"/>
    <w:rsid w:val="007B79D7"/>
    <w:rsid w:val="007B7C88"/>
    <w:rsid w:val="007B7EE9"/>
    <w:rsid w:val="007C1C02"/>
    <w:rsid w:val="007C2C23"/>
    <w:rsid w:val="007C32B1"/>
    <w:rsid w:val="007C35AA"/>
    <w:rsid w:val="007C37D9"/>
    <w:rsid w:val="007C585C"/>
    <w:rsid w:val="007C6DAE"/>
    <w:rsid w:val="007C7534"/>
    <w:rsid w:val="007D289D"/>
    <w:rsid w:val="007D29D7"/>
    <w:rsid w:val="007D4844"/>
    <w:rsid w:val="007D4FEF"/>
    <w:rsid w:val="007D6460"/>
    <w:rsid w:val="007D6BEA"/>
    <w:rsid w:val="007E0373"/>
    <w:rsid w:val="007E2664"/>
    <w:rsid w:val="007E5232"/>
    <w:rsid w:val="007E55BB"/>
    <w:rsid w:val="007E6698"/>
    <w:rsid w:val="007E78DD"/>
    <w:rsid w:val="007F01BA"/>
    <w:rsid w:val="007F1998"/>
    <w:rsid w:val="007F3FEA"/>
    <w:rsid w:val="007F515F"/>
    <w:rsid w:val="00801F02"/>
    <w:rsid w:val="00803752"/>
    <w:rsid w:val="00803BB8"/>
    <w:rsid w:val="008048C3"/>
    <w:rsid w:val="008053CC"/>
    <w:rsid w:val="00805E81"/>
    <w:rsid w:val="0080778E"/>
    <w:rsid w:val="00810285"/>
    <w:rsid w:val="00811D0C"/>
    <w:rsid w:val="00813472"/>
    <w:rsid w:val="0081480A"/>
    <w:rsid w:val="00815BE1"/>
    <w:rsid w:val="0081787B"/>
    <w:rsid w:val="00817A2A"/>
    <w:rsid w:val="00821B73"/>
    <w:rsid w:val="00822F67"/>
    <w:rsid w:val="008233D2"/>
    <w:rsid w:val="00823AF3"/>
    <w:rsid w:val="008250D3"/>
    <w:rsid w:val="00825E69"/>
    <w:rsid w:val="00826B33"/>
    <w:rsid w:val="00827009"/>
    <w:rsid w:val="0082765E"/>
    <w:rsid w:val="00830942"/>
    <w:rsid w:val="00831DAD"/>
    <w:rsid w:val="00832DC5"/>
    <w:rsid w:val="00834E8D"/>
    <w:rsid w:val="00835641"/>
    <w:rsid w:val="008360D7"/>
    <w:rsid w:val="00836142"/>
    <w:rsid w:val="00836A14"/>
    <w:rsid w:val="00836F3F"/>
    <w:rsid w:val="00837246"/>
    <w:rsid w:val="00837EAF"/>
    <w:rsid w:val="00841ECE"/>
    <w:rsid w:val="00842BDA"/>
    <w:rsid w:val="00843380"/>
    <w:rsid w:val="00843979"/>
    <w:rsid w:val="00847057"/>
    <w:rsid w:val="00851398"/>
    <w:rsid w:val="008524DC"/>
    <w:rsid w:val="008536AE"/>
    <w:rsid w:val="008550D5"/>
    <w:rsid w:val="0085596A"/>
    <w:rsid w:val="00856B1A"/>
    <w:rsid w:val="008614EC"/>
    <w:rsid w:val="008624E6"/>
    <w:rsid w:val="00862C65"/>
    <w:rsid w:val="00866637"/>
    <w:rsid w:val="008667E7"/>
    <w:rsid w:val="00870097"/>
    <w:rsid w:val="00873078"/>
    <w:rsid w:val="00875182"/>
    <w:rsid w:val="008758EA"/>
    <w:rsid w:val="00876FE4"/>
    <w:rsid w:val="008807CB"/>
    <w:rsid w:val="00880C62"/>
    <w:rsid w:val="008812FA"/>
    <w:rsid w:val="008826F1"/>
    <w:rsid w:val="00882852"/>
    <w:rsid w:val="008842FA"/>
    <w:rsid w:val="00887790"/>
    <w:rsid w:val="00887845"/>
    <w:rsid w:val="008879E8"/>
    <w:rsid w:val="0089272B"/>
    <w:rsid w:val="00893066"/>
    <w:rsid w:val="00894111"/>
    <w:rsid w:val="00894ED5"/>
    <w:rsid w:val="008956E7"/>
    <w:rsid w:val="00896962"/>
    <w:rsid w:val="00896E8E"/>
    <w:rsid w:val="00897AB8"/>
    <w:rsid w:val="008A082B"/>
    <w:rsid w:val="008A20F4"/>
    <w:rsid w:val="008A26A2"/>
    <w:rsid w:val="008A3094"/>
    <w:rsid w:val="008A33F8"/>
    <w:rsid w:val="008A3AD9"/>
    <w:rsid w:val="008A5278"/>
    <w:rsid w:val="008A752F"/>
    <w:rsid w:val="008B0276"/>
    <w:rsid w:val="008B09C5"/>
    <w:rsid w:val="008B4B3F"/>
    <w:rsid w:val="008B61E8"/>
    <w:rsid w:val="008C0D68"/>
    <w:rsid w:val="008C1052"/>
    <w:rsid w:val="008C37E9"/>
    <w:rsid w:val="008C3AF8"/>
    <w:rsid w:val="008C424D"/>
    <w:rsid w:val="008C4DC6"/>
    <w:rsid w:val="008C5893"/>
    <w:rsid w:val="008C6C33"/>
    <w:rsid w:val="008C7E29"/>
    <w:rsid w:val="008D0D99"/>
    <w:rsid w:val="008D3137"/>
    <w:rsid w:val="008D4956"/>
    <w:rsid w:val="008D5EAA"/>
    <w:rsid w:val="008D7141"/>
    <w:rsid w:val="008E1E09"/>
    <w:rsid w:val="008E40AE"/>
    <w:rsid w:val="008E50DF"/>
    <w:rsid w:val="008F0913"/>
    <w:rsid w:val="008F1184"/>
    <w:rsid w:val="008F258F"/>
    <w:rsid w:val="008F5613"/>
    <w:rsid w:val="008F5D9B"/>
    <w:rsid w:val="008F607F"/>
    <w:rsid w:val="008F66B9"/>
    <w:rsid w:val="008F6DB4"/>
    <w:rsid w:val="00904280"/>
    <w:rsid w:val="0090479E"/>
    <w:rsid w:val="00905FF9"/>
    <w:rsid w:val="00906EBF"/>
    <w:rsid w:val="00910374"/>
    <w:rsid w:val="009138F5"/>
    <w:rsid w:val="00913ED3"/>
    <w:rsid w:val="009174D6"/>
    <w:rsid w:val="00920371"/>
    <w:rsid w:val="00921374"/>
    <w:rsid w:val="00921F6C"/>
    <w:rsid w:val="00922CF7"/>
    <w:rsid w:val="00924060"/>
    <w:rsid w:val="009240B4"/>
    <w:rsid w:val="0092483C"/>
    <w:rsid w:val="00924A1C"/>
    <w:rsid w:val="0092656B"/>
    <w:rsid w:val="009267BF"/>
    <w:rsid w:val="00926AE6"/>
    <w:rsid w:val="009271C5"/>
    <w:rsid w:val="0093102C"/>
    <w:rsid w:val="00931CF0"/>
    <w:rsid w:val="0093375F"/>
    <w:rsid w:val="00934588"/>
    <w:rsid w:val="00934AAF"/>
    <w:rsid w:val="00936BA7"/>
    <w:rsid w:val="00936E71"/>
    <w:rsid w:val="00936EBC"/>
    <w:rsid w:val="0094083A"/>
    <w:rsid w:val="00941DBB"/>
    <w:rsid w:val="00942B83"/>
    <w:rsid w:val="009435EB"/>
    <w:rsid w:val="00944DB2"/>
    <w:rsid w:val="009451D1"/>
    <w:rsid w:val="00946017"/>
    <w:rsid w:val="00946537"/>
    <w:rsid w:val="0095019A"/>
    <w:rsid w:val="009503C7"/>
    <w:rsid w:val="009504DA"/>
    <w:rsid w:val="00950F80"/>
    <w:rsid w:val="009514E2"/>
    <w:rsid w:val="00952227"/>
    <w:rsid w:val="00952D59"/>
    <w:rsid w:val="00956814"/>
    <w:rsid w:val="0096142A"/>
    <w:rsid w:val="00962410"/>
    <w:rsid w:val="00963984"/>
    <w:rsid w:val="00965255"/>
    <w:rsid w:val="00966784"/>
    <w:rsid w:val="00967CA4"/>
    <w:rsid w:val="00970919"/>
    <w:rsid w:val="00971538"/>
    <w:rsid w:val="00971DCC"/>
    <w:rsid w:val="00971F41"/>
    <w:rsid w:val="00972FF4"/>
    <w:rsid w:val="00973A81"/>
    <w:rsid w:val="00975092"/>
    <w:rsid w:val="009808EF"/>
    <w:rsid w:val="0098222B"/>
    <w:rsid w:val="00983810"/>
    <w:rsid w:val="00985A8D"/>
    <w:rsid w:val="009863DB"/>
    <w:rsid w:val="00986A4D"/>
    <w:rsid w:val="00986BAF"/>
    <w:rsid w:val="00991C2E"/>
    <w:rsid w:val="009923DF"/>
    <w:rsid w:val="00992CED"/>
    <w:rsid w:val="00993634"/>
    <w:rsid w:val="00995407"/>
    <w:rsid w:val="00995751"/>
    <w:rsid w:val="009A03A6"/>
    <w:rsid w:val="009A178D"/>
    <w:rsid w:val="009A22B5"/>
    <w:rsid w:val="009A2B21"/>
    <w:rsid w:val="009A3468"/>
    <w:rsid w:val="009A5982"/>
    <w:rsid w:val="009A5C11"/>
    <w:rsid w:val="009A78AE"/>
    <w:rsid w:val="009A78D3"/>
    <w:rsid w:val="009B0288"/>
    <w:rsid w:val="009B110B"/>
    <w:rsid w:val="009B29A5"/>
    <w:rsid w:val="009B2EEE"/>
    <w:rsid w:val="009B4950"/>
    <w:rsid w:val="009B6D1D"/>
    <w:rsid w:val="009C059E"/>
    <w:rsid w:val="009C0A32"/>
    <w:rsid w:val="009C1B6A"/>
    <w:rsid w:val="009C45B5"/>
    <w:rsid w:val="009C4E1E"/>
    <w:rsid w:val="009C4EC1"/>
    <w:rsid w:val="009C7009"/>
    <w:rsid w:val="009C785E"/>
    <w:rsid w:val="009C79E7"/>
    <w:rsid w:val="009D2636"/>
    <w:rsid w:val="009D3E63"/>
    <w:rsid w:val="009D4498"/>
    <w:rsid w:val="009D49CC"/>
    <w:rsid w:val="009D4F15"/>
    <w:rsid w:val="009D60AB"/>
    <w:rsid w:val="009D783A"/>
    <w:rsid w:val="009D7CE3"/>
    <w:rsid w:val="009E0861"/>
    <w:rsid w:val="009E0B25"/>
    <w:rsid w:val="009E0D07"/>
    <w:rsid w:val="009E70E5"/>
    <w:rsid w:val="009E7DCC"/>
    <w:rsid w:val="009F06B3"/>
    <w:rsid w:val="009F0DEC"/>
    <w:rsid w:val="009F0E0F"/>
    <w:rsid w:val="009F2368"/>
    <w:rsid w:val="009F236C"/>
    <w:rsid w:val="009F33AF"/>
    <w:rsid w:val="009F365C"/>
    <w:rsid w:val="009F5554"/>
    <w:rsid w:val="009F65D0"/>
    <w:rsid w:val="009F6E70"/>
    <w:rsid w:val="00A003CD"/>
    <w:rsid w:val="00A01A0C"/>
    <w:rsid w:val="00A01D3D"/>
    <w:rsid w:val="00A03099"/>
    <w:rsid w:val="00A03305"/>
    <w:rsid w:val="00A03F79"/>
    <w:rsid w:val="00A107EB"/>
    <w:rsid w:val="00A13C5A"/>
    <w:rsid w:val="00A213B5"/>
    <w:rsid w:val="00A21EE7"/>
    <w:rsid w:val="00A228C1"/>
    <w:rsid w:val="00A235A9"/>
    <w:rsid w:val="00A241F4"/>
    <w:rsid w:val="00A243DC"/>
    <w:rsid w:val="00A2584C"/>
    <w:rsid w:val="00A26899"/>
    <w:rsid w:val="00A27888"/>
    <w:rsid w:val="00A35B4D"/>
    <w:rsid w:val="00A37D4F"/>
    <w:rsid w:val="00A43889"/>
    <w:rsid w:val="00A43BA0"/>
    <w:rsid w:val="00A44E55"/>
    <w:rsid w:val="00A45559"/>
    <w:rsid w:val="00A45EAB"/>
    <w:rsid w:val="00A46B66"/>
    <w:rsid w:val="00A47237"/>
    <w:rsid w:val="00A51302"/>
    <w:rsid w:val="00A52943"/>
    <w:rsid w:val="00A53934"/>
    <w:rsid w:val="00A54FB2"/>
    <w:rsid w:val="00A55891"/>
    <w:rsid w:val="00A6009A"/>
    <w:rsid w:val="00A633B5"/>
    <w:rsid w:val="00A6414F"/>
    <w:rsid w:val="00A71CCF"/>
    <w:rsid w:val="00A74F04"/>
    <w:rsid w:val="00A75D87"/>
    <w:rsid w:val="00A778EE"/>
    <w:rsid w:val="00A77AE8"/>
    <w:rsid w:val="00A804BE"/>
    <w:rsid w:val="00A8658D"/>
    <w:rsid w:val="00A86691"/>
    <w:rsid w:val="00A86A66"/>
    <w:rsid w:val="00A86B2C"/>
    <w:rsid w:val="00A905EE"/>
    <w:rsid w:val="00A9101A"/>
    <w:rsid w:val="00A938C4"/>
    <w:rsid w:val="00A97B3F"/>
    <w:rsid w:val="00AA02BC"/>
    <w:rsid w:val="00AA2848"/>
    <w:rsid w:val="00AA3905"/>
    <w:rsid w:val="00AA3B10"/>
    <w:rsid w:val="00AA45F2"/>
    <w:rsid w:val="00AA5158"/>
    <w:rsid w:val="00AA5917"/>
    <w:rsid w:val="00AB149F"/>
    <w:rsid w:val="00AB28F7"/>
    <w:rsid w:val="00AB581E"/>
    <w:rsid w:val="00AC058C"/>
    <w:rsid w:val="00AC0BEF"/>
    <w:rsid w:val="00AC3809"/>
    <w:rsid w:val="00AC5315"/>
    <w:rsid w:val="00AD069C"/>
    <w:rsid w:val="00AD0D20"/>
    <w:rsid w:val="00AD0FAE"/>
    <w:rsid w:val="00AD3B25"/>
    <w:rsid w:val="00AD5F14"/>
    <w:rsid w:val="00AD65F8"/>
    <w:rsid w:val="00AD6F34"/>
    <w:rsid w:val="00AE0C0A"/>
    <w:rsid w:val="00AE1199"/>
    <w:rsid w:val="00AE3BF6"/>
    <w:rsid w:val="00AE3D18"/>
    <w:rsid w:val="00AE4652"/>
    <w:rsid w:val="00AE787C"/>
    <w:rsid w:val="00AF086B"/>
    <w:rsid w:val="00AF3CAC"/>
    <w:rsid w:val="00AF74AA"/>
    <w:rsid w:val="00AF765F"/>
    <w:rsid w:val="00B002E6"/>
    <w:rsid w:val="00B00765"/>
    <w:rsid w:val="00B02F6D"/>
    <w:rsid w:val="00B0326A"/>
    <w:rsid w:val="00B10BA8"/>
    <w:rsid w:val="00B112AC"/>
    <w:rsid w:val="00B16CFC"/>
    <w:rsid w:val="00B171AD"/>
    <w:rsid w:val="00B17681"/>
    <w:rsid w:val="00B20154"/>
    <w:rsid w:val="00B20E4A"/>
    <w:rsid w:val="00B211F6"/>
    <w:rsid w:val="00B2478F"/>
    <w:rsid w:val="00B2601E"/>
    <w:rsid w:val="00B26F10"/>
    <w:rsid w:val="00B2798B"/>
    <w:rsid w:val="00B3057F"/>
    <w:rsid w:val="00B30679"/>
    <w:rsid w:val="00B30F9F"/>
    <w:rsid w:val="00B31C09"/>
    <w:rsid w:val="00B32128"/>
    <w:rsid w:val="00B323E3"/>
    <w:rsid w:val="00B333F8"/>
    <w:rsid w:val="00B34B4C"/>
    <w:rsid w:val="00B34DE1"/>
    <w:rsid w:val="00B3534F"/>
    <w:rsid w:val="00B37317"/>
    <w:rsid w:val="00B43F5A"/>
    <w:rsid w:val="00B44458"/>
    <w:rsid w:val="00B467B6"/>
    <w:rsid w:val="00B47424"/>
    <w:rsid w:val="00B47F81"/>
    <w:rsid w:val="00B50140"/>
    <w:rsid w:val="00B5537F"/>
    <w:rsid w:val="00B6131E"/>
    <w:rsid w:val="00B61973"/>
    <w:rsid w:val="00B61F73"/>
    <w:rsid w:val="00B64412"/>
    <w:rsid w:val="00B6475C"/>
    <w:rsid w:val="00B7040D"/>
    <w:rsid w:val="00B7119B"/>
    <w:rsid w:val="00B7178C"/>
    <w:rsid w:val="00B73CDA"/>
    <w:rsid w:val="00B75476"/>
    <w:rsid w:val="00B75492"/>
    <w:rsid w:val="00B779CA"/>
    <w:rsid w:val="00B82BFE"/>
    <w:rsid w:val="00B85F2B"/>
    <w:rsid w:val="00B8628C"/>
    <w:rsid w:val="00B864A0"/>
    <w:rsid w:val="00B91ED7"/>
    <w:rsid w:val="00B93CE4"/>
    <w:rsid w:val="00B93FCF"/>
    <w:rsid w:val="00B943FC"/>
    <w:rsid w:val="00B95A9B"/>
    <w:rsid w:val="00B97652"/>
    <w:rsid w:val="00B97F23"/>
    <w:rsid w:val="00BA3128"/>
    <w:rsid w:val="00BA3883"/>
    <w:rsid w:val="00BA3EB5"/>
    <w:rsid w:val="00BA4461"/>
    <w:rsid w:val="00BA47DE"/>
    <w:rsid w:val="00BA5D3D"/>
    <w:rsid w:val="00BA6A03"/>
    <w:rsid w:val="00BB3432"/>
    <w:rsid w:val="00BB35BB"/>
    <w:rsid w:val="00BB3779"/>
    <w:rsid w:val="00BB551A"/>
    <w:rsid w:val="00BB55B3"/>
    <w:rsid w:val="00BB5AFE"/>
    <w:rsid w:val="00BB5F71"/>
    <w:rsid w:val="00BC029D"/>
    <w:rsid w:val="00BC117E"/>
    <w:rsid w:val="00BC517D"/>
    <w:rsid w:val="00BC7BD9"/>
    <w:rsid w:val="00BD027E"/>
    <w:rsid w:val="00BD1B38"/>
    <w:rsid w:val="00BD2C96"/>
    <w:rsid w:val="00BD32EF"/>
    <w:rsid w:val="00BD3804"/>
    <w:rsid w:val="00BD601F"/>
    <w:rsid w:val="00BD60FD"/>
    <w:rsid w:val="00BD6510"/>
    <w:rsid w:val="00BD66D5"/>
    <w:rsid w:val="00BE0DB6"/>
    <w:rsid w:val="00BE1548"/>
    <w:rsid w:val="00BE1BC1"/>
    <w:rsid w:val="00BE37B5"/>
    <w:rsid w:val="00BE6FCD"/>
    <w:rsid w:val="00BF17B2"/>
    <w:rsid w:val="00BF362C"/>
    <w:rsid w:val="00BF4A45"/>
    <w:rsid w:val="00BF51C6"/>
    <w:rsid w:val="00BF56B8"/>
    <w:rsid w:val="00BF778D"/>
    <w:rsid w:val="00C00AE8"/>
    <w:rsid w:val="00C01205"/>
    <w:rsid w:val="00C013E7"/>
    <w:rsid w:val="00C0279E"/>
    <w:rsid w:val="00C0524E"/>
    <w:rsid w:val="00C0587E"/>
    <w:rsid w:val="00C067D6"/>
    <w:rsid w:val="00C07FAD"/>
    <w:rsid w:val="00C11B9E"/>
    <w:rsid w:val="00C1261F"/>
    <w:rsid w:val="00C12964"/>
    <w:rsid w:val="00C1507B"/>
    <w:rsid w:val="00C16B19"/>
    <w:rsid w:val="00C2065F"/>
    <w:rsid w:val="00C217E0"/>
    <w:rsid w:val="00C25749"/>
    <w:rsid w:val="00C25FE0"/>
    <w:rsid w:val="00C274FC"/>
    <w:rsid w:val="00C276FD"/>
    <w:rsid w:val="00C27750"/>
    <w:rsid w:val="00C27E1C"/>
    <w:rsid w:val="00C302AE"/>
    <w:rsid w:val="00C31910"/>
    <w:rsid w:val="00C32792"/>
    <w:rsid w:val="00C34A20"/>
    <w:rsid w:val="00C36EFF"/>
    <w:rsid w:val="00C43D42"/>
    <w:rsid w:val="00C467BE"/>
    <w:rsid w:val="00C51431"/>
    <w:rsid w:val="00C543FE"/>
    <w:rsid w:val="00C5526C"/>
    <w:rsid w:val="00C55593"/>
    <w:rsid w:val="00C56BE4"/>
    <w:rsid w:val="00C579A4"/>
    <w:rsid w:val="00C57D21"/>
    <w:rsid w:val="00C625C0"/>
    <w:rsid w:val="00C6312B"/>
    <w:rsid w:val="00C65BCE"/>
    <w:rsid w:val="00C67852"/>
    <w:rsid w:val="00C67B13"/>
    <w:rsid w:val="00C67ED9"/>
    <w:rsid w:val="00C70924"/>
    <w:rsid w:val="00C71665"/>
    <w:rsid w:val="00C72085"/>
    <w:rsid w:val="00C722E4"/>
    <w:rsid w:val="00C72885"/>
    <w:rsid w:val="00C74337"/>
    <w:rsid w:val="00C755DC"/>
    <w:rsid w:val="00C75AD9"/>
    <w:rsid w:val="00C80162"/>
    <w:rsid w:val="00C821A5"/>
    <w:rsid w:val="00C827A7"/>
    <w:rsid w:val="00C829EA"/>
    <w:rsid w:val="00C839CC"/>
    <w:rsid w:val="00C849FA"/>
    <w:rsid w:val="00C866E7"/>
    <w:rsid w:val="00C94F66"/>
    <w:rsid w:val="00C95569"/>
    <w:rsid w:val="00C95C9F"/>
    <w:rsid w:val="00CA36C9"/>
    <w:rsid w:val="00CA419A"/>
    <w:rsid w:val="00CA4E1C"/>
    <w:rsid w:val="00CA6CA2"/>
    <w:rsid w:val="00CB03BA"/>
    <w:rsid w:val="00CB231D"/>
    <w:rsid w:val="00CB33DF"/>
    <w:rsid w:val="00CB53FD"/>
    <w:rsid w:val="00CB5676"/>
    <w:rsid w:val="00CB6CEA"/>
    <w:rsid w:val="00CB6DD5"/>
    <w:rsid w:val="00CC4292"/>
    <w:rsid w:val="00CC4CED"/>
    <w:rsid w:val="00CC70C0"/>
    <w:rsid w:val="00CC7F2D"/>
    <w:rsid w:val="00CD0547"/>
    <w:rsid w:val="00CD0765"/>
    <w:rsid w:val="00CD2586"/>
    <w:rsid w:val="00CD3F36"/>
    <w:rsid w:val="00CD4269"/>
    <w:rsid w:val="00CD5006"/>
    <w:rsid w:val="00CD52AE"/>
    <w:rsid w:val="00CD58D6"/>
    <w:rsid w:val="00CD61BC"/>
    <w:rsid w:val="00CD7F00"/>
    <w:rsid w:val="00CE021D"/>
    <w:rsid w:val="00CE04D9"/>
    <w:rsid w:val="00CE07B1"/>
    <w:rsid w:val="00CE2094"/>
    <w:rsid w:val="00CE24C2"/>
    <w:rsid w:val="00CE2DC3"/>
    <w:rsid w:val="00CE3EB3"/>
    <w:rsid w:val="00CE4253"/>
    <w:rsid w:val="00CE4F56"/>
    <w:rsid w:val="00CE6C98"/>
    <w:rsid w:val="00CF2518"/>
    <w:rsid w:val="00CF2855"/>
    <w:rsid w:val="00CF3605"/>
    <w:rsid w:val="00CF3B0A"/>
    <w:rsid w:val="00CF5EF3"/>
    <w:rsid w:val="00CF6766"/>
    <w:rsid w:val="00CF7EDA"/>
    <w:rsid w:val="00D01CAE"/>
    <w:rsid w:val="00D02988"/>
    <w:rsid w:val="00D02CEA"/>
    <w:rsid w:val="00D04B69"/>
    <w:rsid w:val="00D05A5F"/>
    <w:rsid w:val="00D06E52"/>
    <w:rsid w:val="00D075F2"/>
    <w:rsid w:val="00D07621"/>
    <w:rsid w:val="00D079BB"/>
    <w:rsid w:val="00D07CE4"/>
    <w:rsid w:val="00D101E4"/>
    <w:rsid w:val="00D120D0"/>
    <w:rsid w:val="00D13C3C"/>
    <w:rsid w:val="00D158B6"/>
    <w:rsid w:val="00D16115"/>
    <w:rsid w:val="00D176F0"/>
    <w:rsid w:val="00D20075"/>
    <w:rsid w:val="00D20C24"/>
    <w:rsid w:val="00D23A46"/>
    <w:rsid w:val="00D250E7"/>
    <w:rsid w:val="00D26158"/>
    <w:rsid w:val="00D2645A"/>
    <w:rsid w:val="00D26A2E"/>
    <w:rsid w:val="00D27A5B"/>
    <w:rsid w:val="00D27F75"/>
    <w:rsid w:val="00D30290"/>
    <w:rsid w:val="00D31997"/>
    <w:rsid w:val="00D33EE8"/>
    <w:rsid w:val="00D35EAB"/>
    <w:rsid w:val="00D36321"/>
    <w:rsid w:val="00D37166"/>
    <w:rsid w:val="00D40911"/>
    <w:rsid w:val="00D40E6D"/>
    <w:rsid w:val="00D43A03"/>
    <w:rsid w:val="00D440BD"/>
    <w:rsid w:val="00D442FB"/>
    <w:rsid w:val="00D44488"/>
    <w:rsid w:val="00D44D93"/>
    <w:rsid w:val="00D4696B"/>
    <w:rsid w:val="00D478BD"/>
    <w:rsid w:val="00D47EEA"/>
    <w:rsid w:val="00D50AD5"/>
    <w:rsid w:val="00D51175"/>
    <w:rsid w:val="00D52361"/>
    <w:rsid w:val="00D54084"/>
    <w:rsid w:val="00D542E4"/>
    <w:rsid w:val="00D54F7C"/>
    <w:rsid w:val="00D5683F"/>
    <w:rsid w:val="00D573A9"/>
    <w:rsid w:val="00D577B0"/>
    <w:rsid w:val="00D60E4B"/>
    <w:rsid w:val="00D63479"/>
    <w:rsid w:val="00D63ABD"/>
    <w:rsid w:val="00D63E57"/>
    <w:rsid w:val="00D654DA"/>
    <w:rsid w:val="00D6550F"/>
    <w:rsid w:val="00D65CBF"/>
    <w:rsid w:val="00D66807"/>
    <w:rsid w:val="00D6798B"/>
    <w:rsid w:val="00D67C63"/>
    <w:rsid w:val="00D71B1B"/>
    <w:rsid w:val="00D747BF"/>
    <w:rsid w:val="00D76608"/>
    <w:rsid w:val="00D77643"/>
    <w:rsid w:val="00D809B9"/>
    <w:rsid w:val="00D80ACB"/>
    <w:rsid w:val="00D82DE4"/>
    <w:rsid w:val="00D873A9"/>
    <w:rsid w:val="00D876ED"/>
    <w:rsid w:val="00D9166D"/>
    <w:rsid w:val="00D91DC7"/>
    <w:rsid w:val="00D9228F"/>
    <w:rsid w:val="00D931BA"/>
    <w:rsid w:val="00D9787D"/>
    <w:rsid w:val="00DA08E3"/>
    <w:rsid w:val="00DA3078"/>
    <w:rsid w:val="00DA4A6A"/>
    <w:rsid w:val="00DA4F9F"/>
    <w:rsid w:val="00DA54C4"/>
    <w:rsid w:val="00DA60AF"/>
    <w:rsid w:val="00DA7270"/>
    <w:rsid w:val="00DB10AF"/>
    <w:rsid w:val="00DB12B7"/>
    <w:rsid w:val="00DB221A"/>
    <w:rsid w:val="00DB27A8"/>
    <w:rsid w:val="00DB51A3"/>
    <w:rsid w:val="00DC20FF"/>
    <w:rsid w:val="00DC3DF0"/>
    <w:rsid w:val="00DC5148"/>
    <w:rsid w:val="00DC609D"/>
    <w:rsid w:val="00DC7F31"/>
    <w:rsid w:val="00DD4A5D"/>
    <w:rsid w:val="00DE0304"/>
    <w:rsid w:val="00DE1033"/>
    <w:rsid w:val="00DE219D"/>
    <w:rsid w:val="00DE5144"/>
    <w:rsid w:val="00DE5A25"/>
    <w:rsid w:val="00DE62C5"/>
    <w:rsid w:val="00DE6301"/>
    <w:rsid w:val="00DE677B"/>
    <w:rsid w:val="00DE68D6"/>
    <w:rsid w:val="00DE77E2"/>
    <w:rsid w:val="00DF08E1"/>
    <w:rsid w:val="00DF440D"/>
    <w:rsid w:val="00DF746A"/>
    <w:rsid w:val="00DF758A"/>
    <w:rsid w:val="00E011B3"/>
    <w:rsid w:val="00E013B9"/>
    <w:rsid w:val="00E015AB"/>
    <w:rsid w:val="00E01B1F"/>
    <w:rsid w:val="00E03514"/>
    <w:rsid w:val="00E043C2"/>
    <w:rsid w:val="00E0459C"/>
    <w:rsid w:val="00E05722"/>
    <w:rsid w:val="00E07685"/>
    <w:rsid w:val="00E07DAC"/>
    <w:rsid w:val="00E07E4F"/>
    <w:rsid w:val="00E1098A"/>
    <w:rsid w:val="00E109D4"/>
    <w:rsid w:val="00E10B84"/>
    <w:rsid w:val="00E14F3A"/>
    <w:rsid w:val="00E16CF8"/>
    <w:rsid w:val="00E17935"/>
    <w:rsid w:val="00E20E25"/>
    <w:rsid w:val="00E2179D"/>
    <w:rsid w:val="00E21D42"/>
    <w:rsid w:val="00E231FD"/>
    <w:rsid w:val="00E26834"/>
    <w:rsid w:val="00E26B5F"/>
    <w:rsid w:val="00E26BDF"/>
    <w:rsid w:val="00E26FF1"/>
    <w:rsid w:val="00E279E9"/>
    <w:rsid w:val="00E3099A"/>
    <w:rsid w:val="00E32628"/>
    <w:rsid w:val="00E333EA"/>
    <w:rsid w:val="00E341A5"/>
    <w:rsid w:val="00E37A92"/>
    <w:rsid w:val="00E43298"/>
    <w:rsid w:val="00E43354"/>
    <w:rsid w:val="00E44132"/>
    <w:rsid w:val="00E44382"/>
    <w:rsid w:val="00E44660"/>
    <w:rsid w:val="00E46FAF"/>
    <w:rsid w:val="00E470A6"/>
    <w:rsid w:val="00E51636"/>
    <w:rsid w:val="00E51AF4"/>
    <w:rsid w:val="00E521F4"/>
    <w:rsid w:val="00E52960"/>
    <w:rsid w:val="00E53D1E"/>
    <w:rsid w:val="00E552A3"/>
    <w:rsid w:val="00E5573E"/>
    <w:rsid w:val="00E55F42"/>
    <w:rsid w:val="00E602E8"/>
    <w:rsid w:val="00E60354"/>
    <w:rsid w:val="00E605D7"/>
    <w:rsid w:val="00E6504A"/>
    <w:rsid w:val="00E65C28"/>
    <w:rsid w:val="00E67315"/>
    <w:rsid w:val="00E67DAE"/>
    <w:rsid w:val="00E70834"/>
    <w:rsid w:val="00E70CDD"/>
    <w:rsid w:val="00E71DFE"/>
    <w:rsid w:val="00E72260"/>
    <w:rsid w:val="00E737A8"/>
    <w:rsid w:val="00E738B1"/>
    <w:rsid w:val="00E73FCE"/>
    <w:rsid w:val="00E7756F"/>
    <w:rsid w:val="00E77A52"/>
    <w:rsid w:val="00E839D5"/>
    <w:rsid w:val="00E83AAA"/>
    <w:rsid w:val="00E86963"/>
    <w:rsid w:val="00E900A8"/>
    <w:rsid w:val="00E901C0"/>
    <w:rsid w:val="00E90A91"/>
    <w:rsid w:val="00E92661"/>
    <w:rsid w:val="00E92DB8"/>
    <w:rsid w:val="00E945A4"/>
    <w:rsid w:val="00E9538B"/>
    <w:rsid w:val="00E958C4"/>
    <w:rsid w:val="00EA03E4"/>
    <w:rsid w:val="00EA0B2A"/>
    <w:rsid w:val="00EA1EB2"/>
    <w:rsid w:val="00EA66EB"/>
    <w:rsid w:val="00EA6911"/>
    <w:rsid w:val="00EA6D81"/>
    <w:rsid w:val="00EA75A3"/>
    <w:rsid w:val="00EA7825"/>
    <w:rsid w:val="00EB01AD"/>
    <w:rsid w:val="00EB064F"/>
    <w:rsid w:val="00EB0B11"/>
    <w:rsid w:val="00EB1A79"/>
    <w:rsid w:val="00EB2C28"/>
    <w:rsid w:val="00EB3B07"/>
    <w:rsid w:val="00EB6E07"/>
    <w:rsid w:val="00EB72E8"/>
    <w:rsid w:val="00EC0C5F"/>
    <w:rsid w:val="00EC1A53"/>
    <w:rsid w:val="00EC252B"/>
    <w:rsid w:val="00EC2B0D"/>
    <w:rsid w:val="00EC3D8D"/>
    <w:rsid w:val="00EC4A9B"/>
    <w:rsid w:val="00EC7FD7"/>
    <w:rsid w:val="00ED0D6C"/>
    <w:rsid w:val="00ED1673"/>
    <w:rsid w:val="00ED20AB"/>
    <w:rsid w:val="00ED391B"/>
    <w:rsid w:val="00ED4532"/>
    <w:rsid w:val="00ED6192"/>
    <w:rsid w:val="00ED7E44"/>
    <w:rsid w:val="00EE0E99"/>
    <w:rsid w:val="00EE1B6A"/>
    <w:rsid w:val="00EE28B1"/>
    <w:rsid w:val="00EE28BE"/>
    <w:rsid w:val="00EE611A"/>
    <w:rsid w:val="00EF0245"/>
    <w:rsid w:val="00EF2545"/>
    <w:rsid w:val="00EF321C"/>
    <w:rsid w:val="00EF52FE"/>
    <w:rsid w:val="00EF542A"/>
    <w:rsid w:val="00EF5A32"/>
    <w:rsid w:val="00EF66D8"/>
    <w:rsid w:val="00F00494"/>
    <w:rsid w:val="00F02954"/>
    <w:rsid w:val="00F03A21"/>
    <w:rsid w:val="00F04F59"/>
    <w:rsid w:val="00F06572"/>
    <w:rsid w:val="00F07BF8"/>
    <w:rsid w:val="00F1028A"/>
    <w:rsid w:val="00F10CE3"/>
    <w:rsid w:val="00F138BF"/>
    <w:rsid w:val="00F1486E"/>
    <w:rsid w:val="00F14FDB"/>
    <w:rsid w:val="00F1753F"/>
    <w:rsid w:val="00F20404"/>
    <w:rsid w:val="00F21398"/>
    <w:rsid w:val="00F21535"/>
    <w:rsid w:val="00F217E6"/>
    <w:rsid w:val="00F21919"/>
    <w:rsid w:val="00F225F2"/>
    <w:rsid w:val="00F22A09"/>
    <w:rsid w:val="00F232C5"/>
    <w:rsid w:val="00F24D4B"/>
    <w:rsid w:val="00F2616D"/>
    <w:rsid w:val="00F26821"/>
    <w:rsid w:val="00F26E31"/>
    <w:rsid w:val="00F3255E"/>
    <w:rsid w:val="00F32B42"/>
    <w:rsid w:val="00F34625"/>
    <w:rsid w:val="00F37A53"/>
    <w:rsid w:val="00F422F0"/>
    <w:rsid w:val="00F439D1"/>
    <w:rsid w:val="00F447AA"/>
    <w:rsid w:val="00F50807"/>
    <w:rsid w:val="00F50B90"/>
    <w:rsid w:val="00F512A4"/>
    <w:rsid w:val="00F514E1"/>
    <w:rsid w:val="00F54C71"/>
    <w:rsid w:val="00F54DAD"/>
    <w:rsid w:val="00F55D78"/>
    <w:rsid w:val="00F570C0"/>
    <w:rsid w:val="00F577D8"/>
    <w:rsid w:val="00F6012A"/>
    <w:rsid w:val="00F622BA"/>
    <w:rsid w:val="00F632B3"/>
    <w:rsid w:val="00F66BA9"/>
    <w:rsid w:val="00F67120"/>
    <w:rsid w:val="00F67DC4"/>
    <w:rsid w:val="00F7096F"/>
    <w:rsid w:val="00F70AE9"/>
    <w:rsid w:val="00F71EC7"/>
    <w:rsid w:val="00F761C5"/>
    <w:rsid w:val="00F763E1"/>
    <w:rsid w:val="00F80734"/>
    <w:rsid w:val="00F84D58"/>
    <w:rsid w:val="00F84DFB"/>
    <w:rsid w:val="00F85890"/>
    <w:rsid w:val="00F87922"/>
    <w:rsid w:val="00F93032"/>
    <w:rsid w:val="00F9328D"/>
    <w:rsid w:val="00F93768"/>
    <w:rsid w:val="00F96B8A"/>
    <w:rsid w:val="00F97512"/>
    <w:rsid w:val="00FA40D6"/>
    <w:rsid w:val="00FA6739"/>
    <w:rsid w:val="00FA79D6"/>
    <w:rsid w:val="00FB04BF"/>
    <w:rsid w:val="00FB0589"/>
    <w:rsid w:val="00FB13C6"/>
    <w:rsid w:val="00FB185A"/>
    <w:rsid w:val="00FB2B38"/>
    <w:rsid w:val="00FB71A7"/>
    <w:rsid w:val="00FC03F4"/>
    <w:rsid w:val="00FC073B"/>
    <w:rsid w:val="00FC4115"/>
    <w:rsid w:val="00FC64B1"/>
    <w:rsid w:val="00FD503A"/>
    <w:rsid w:val="00FD6B8F"/>
    <w:rsid w:val="00FD7BD1"/>
    <w:rsid w:val="00FE275F"/>
    <w:rsid w:val="00FE3173"/>
    <w:rsid w:val="00FE32CB"/>
    <w:rsid w:val="00FE369A"/>
    <w:rsid w:val="00FE4D42"/>
    <w:rsid w:val="00FE5F9C"/>
    <w:rsid w:val="00FE7595"/>
    <w:rsid w:val="00FE78C6"/>
    <w:rsid w:val="00FF0312"/>
    <w:rsid w:val="00FF2D0F"/>
    <w:rsid w:val="00FF4581"/>
    <w:rsid w:val="00FF5CD1"/>
    <w:rsid w:val="00FF6125"/>
    <w:rsid w:val="00FF7CA8"/>
    <w:rsid w:val="021E6E25"/>
    <w:rsid w:val="02D31188"/>
    <w:rsid w:val="0304100C"/>
    <w:rsid w:val="036D6304"/>
    <w:rsid w:val="05EB301D"/>
    <w:rsid w:val="068144B3"/>
    <w:rsid w:val="07497B0D"/>
    <w:rsid w:val="079A4B9B"/>
    <w:rsid w:val="0C1F751C"/>
    <w:rsid w:val="0E9D6F6D"/>
    <w:rsid w:val="0EF34E26"/>
    <w:rsid w:val="0F8A3176"/>
    <w:rsid w:val="11C14EDF"/>
    <w:rsid w:val="13963593"/>
    <w:rsid w:val="18157CEC"/>
    <w:rsid w:val="18E64EDC"/>
    <w:rsid w:val="19713B11"/>
    <w:rsid w:val="1A9703D1"/>
    <w:rsid w:val="1AE77A62"/>
    <w:rsid w:val="1E9C6194"/>
    <w:rsid w:val="20117539"/>
    <w:rsid w:val="218E4AAD"/>
    <w:rsid w:val="23F615D4"/>
    <w:rsid w:val="24015456"/>
    <w:rsid w:val="267D3CB0"/>
    <w:rsid w:val="276A6600"/>
    <w:rsid w:val="27996E04"/>
    <w:rsid w:val="2D7940CD"/>
    <w:rsid w:val="2E6E1BC1"/>
    <w:rsid w:val="305C452E"/>
    <w:rsid w:val="308A2236"/>
    <w:rsid w:val="310C69ED"/>
    <w:rsid w:val="316A01F1"/>
    <w:rsid w:val="34752502"/>
    <w:rsid w:val="34FA4E49"/>
    <w:rsid w:val="35DC76E9"/>
    <w:rsid w:val="37F704DA"/>
    <w:rsid w:val="386B6397"/>
    <w:rsid w:val="393F3EE3"/>
    <w:rsid w:val="3AEB4317"/>
    <w:rsid w:val="3C9D11E8"/>
    <w:rsid w:val="401D211D"/>
    <w:rsid w:val="41787802"/>
    <w:rsid w:val="41D0067D"/>
    <w:rsid w:val="42DF29E5"/>
    <w:rsid w:val="43A06D0C"/>
    <w:rsid w:val="445B6625"/>
    <w:rsid w:val="454A1F45"/>
    <w:rsid w:val="46873803"/>
    <w:rsid w:val="46D43F9C"/>
    <w:rsid w:val="47562612"/>
    <w:rsid w:val="486F1152"/>
    <w:rsid w:val="49E80694"/>
    <w:rsid w:val="4DD8264F"/>
    <w:rsid w:val="501130DC"/>
    <w:rsid w:val="517C6CA3"/>
    <w:rsid w:val="541539E9"/>
    <w:rsid w:val="55D75773"/>
    <w:rsid w:val="5717437D"/>
    <w:rsid w:val="57C31CA5"/>
    <w:rsid w:val="57FE5170"/>
    <w:rsid w:val="5BCA60F6"/>
    <w:rsid w:val="5CBC7B70"/>
    <w:rsid w:val="5D737793"/>
    <w:rsid w:val="5E014FE1"/>
    <w:rsid w:val="5FCA142B"/>
    <w:rsid w:val="5FCC6725"/>
    <w:rsid w:val="61FE467B"/>
    <w:rsid w:val="62483085"/>
    <w:rsid w:val="638C31F4"/>
    <w:rsid w:val="6734080A"/>
    <w:rsid w:val="674C469E"/>
    <w:rsid w:val="6A5305C8"/>
    <w:rsid w:val="6DFD17AA"/>
    <w:rsid w:val="6F0C2DE5"/>
    <w:rsid w:val="721043F7"/>
    <w:rsid w:val="760F1086"/>
    <w:rsid w:val="77244FF3"/>
    <w:rsid w:val="7C820A30"/>
    <w:rsid w:val="7C8E0EBC"/>
    <w:rsid w:val="7D6961E7"/>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4097" fillcolor="white">
      <v:fill color="white"/>
    </o:shapedefaults>
    <o:shapelayout v:ext="edit">
      <o:idmap v:ext="edit" data="1"/>
    </o:shapelayout>
  </w:shapeDefaults>
  <w:decimalSymbol w:val="."/>
  <w:listSeparator w:val=","/>
  <w14:docId w14:val="6B4A51DB"/>
  <w15:docId w15:val="{2648C527-5501-4E4F-A948-802E29E4DE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qFormat="1"/>
    <w:lsdException w:name="footnote text" w:semiHidden="1" w:unhideWhenUsed="1"/>
    <w:lsdException w:name="annotation text" w:semiHidden="1" w:unhideWhenUsed="1" w:qFormat="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uiPriority="0"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uiPriority="0" w:qFormat="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unhideWhenUsed="1"/>
    <w:lsdException w:name="Plain Text" w:uiPriority="0"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semiHidden="1" w:uiPriority="59" w:unhideWhenUsed="1"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65268F"/>
    <w:pPr>
      <w:widowControl w:val="0"/>
      <w:jc w:val="both"/>
    </w:pPr>
    <w:rPr>
      <w:kern w:val="2"/>
      <w:sz w:val="21"/>
      <w:szCs w:val="22"/>
    </w:rPr>
  </w:style>
  <w:style w:type="paragraph" w:styleId="1">
    <w:name w:val="heading 1"/>
    <w:basedOn w:val="a"/>
    <w:next w:val="a"/>
    <w:link w:val="10"/>
    <w:uiPriority w:val="9"/>
    <w:qFormat/>
    <w:rsid w:val="0065268F"/>
    <w:pPr>
      <w:keepNext/>
      <w:keepLines/>
      <w:spacing w:before="340" w:after="330" w:line="578" w:lineRule="auto"/>
      <w:outlineLvl w:val="0"/>
    </w:pPr>
    <w:rPr>
      <w:b/>
      <w:bCs/>
      <w:kern w:val="44"/>
      <w:sz w:val="44"/>
      <w:szCs w:val="44"/>
    </w:rPr>
  </w:style>
  <w:style w:type="paragraph" w:styleId="3">
    <w:name w:val="heading 3"/>
    <w:basedOn w:val="a"/>
    <w:next w:val="a"/>
    <w:link w:val="30"/>
    <w:uiPriority w:val="9"/>
    <w:semiHidden/>
    <w:unhideWhenUsed/>
    <w:qFormat/>
    <w:rsid w:val="0065268F"/>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Indent"/>
    <w:basedOn w:val="a"/>
    <w:uiPriority w:val="99"/>
    <w:semiHidden/>
    <w:unhideWhenUsed/>
    <w:qFormat/>
    <w:rsid w:val="0065268F"/>
    <w:pPr>
      <w:ind w:firstLineChars="200" w:firstLine="420"/>
    </w:pPr>
  </w:style>
  <w:style w:type="paragraph" w:styleId="a4">
    <w:name w:val="caption"/>
    <w:basedOn w:val="a"/>
    <w:next w:val="a"/>
    <w:uiPriority w:val="35"/>
    <w:semiHidden/>
    <w:unhideWhenUsed/>
    <w:qFormat/>
    <w:rsid w:val="0065268F"/>
    <w:rPr>
      <w:rFonts w:asciiTheme="majorHAnsi" w:eastAsia="黑体" w:hAnsiTheme="majorHAnsi" w:cstheme="majorBidi"/>
      <w:sz w:val="20"/>
      <w:szCs w:val="20"/>
    </w:rPr>
  </w:style>
  <w:style w:type="paragraph" w:styleId="a5">
    <w:name w:val="annotation text"/>
    <w:basedOn w:val="a"/>
    <w:link w:val="a6"/>
    <w:uiPriority w:val="99"/>
    <w:semiHidden/>
    <w:unhideWhenUsed/>
    <w:qFormat/>
    <w:rsid w:val="0065268F"/>
    <w:pPr>
      <w:jc w:val="left"/>
    </w:pPr>
  </w:style>
  <w:style w:type="paragraph" w:styleId="a7">
    <w:name w:val="Body Text Indent"/>
    <w:basedOn w:val="a"/>
    <w:qFormat/>
    <w:rsid w:val="0065268F"/>
    <w:pPr>
      <w:spacing w:after="120"/>
      <w:ind w:leftChars="200" w:left="420"/>
    </w:pPr>
  </w:style>
  <w:style w:type="paragraph" w:styleId="a8">
    <w:name w:val="Plain Text"/>
    <w:basedOn w:val="a"/>
    <w:link w:val="a9"/>
    <w:qFormat/>
    <w:rsid w:val="0065268F"/>
    <w:rPr>
      <w:rFonts w:ascii="宋体" w:eastAsia="宋体" w:hAnsi="Courier New"/>
    </w:rPr>
  </w:style>
  <w:style w:type="paragraph" w:styleId="aa">
    <w:name w:val="Balloon Text"/>
    <w:basedOn w:val="a"/>
    <w:link w:val="ab"/>
    <w:uiPriority w:val="99"/>
    <w:semiHidden/>
    <w:unhideWhenUsed/>
    <w:qFormat/>
    <w:rsid w:val="0065268F"/>
    <w:rPr>
      <w:sz w:val="18"/>
      <w:szCs w:val="18"/>
    </w:rPr>
  </w:style>
  <w:style w:type="paragraph" w:styleId="ac">
    <w:name w:val="footer"/>
    <w:basedOn w:val="a"/>
    <w:link w:val="ad"/>
    <w:uiPriority w:val="99"/>
    <w:unhideWhenUsed/>
    <w:qFormat/>
    <w:rsid w:val="0065268F"/>
    <w:pPr>
      <w:tabs>
        <w:tab w:val="center" w:pos="4153"/>
        <w:tab w:val="right" w:pos="8306"/>
      </w:tabs>
      <w:snapToGrid w:val="0"/>
      <w:jc w:val="left"/>
    </w:pPr>
    <w:rPr>
      <w:sz w:val="18"/>
      <w:szCs w:val="18"/>
    </w:rPr>
  </w:style>
  <w:style w:type="paragraph" w:styleId="ae">
    <w:name w:val="header"/>
    <w:basedOn w:val="a"/>
    <w:link w:val="af"/>
    <w:uiPriority w:val="99"/>
    <w:unhideWhenUsed/>
    <w:qFormat/>
    <w:rsid w:val="0065268F"/>
    <w:pPr>
      <w:pBdr>
        <w:bottom w:val="single" w:sz="6" w:space="1" w:color="auto"/>
      </w:pBdr>
      <w:tabs>
        <w:tab w:val="center" w:pos="4153"/>
        <w:tab w:val="right" w:pos="8306"/>
      </w:tabs>
      <w:snapToGrid w:val="0"/>
      <w:jc w:val="center"/>
    </w:pPr>
    <w:rPr>
      <w:sz w:val="18"/>
      <w:szCs w:val="18"/>
    </w:rPr>
  </w:style>
  <w:style w:type="paragraph" w:styleId="af0">
    <w:name w:val="annotation subject"/>
    <w:basedOn w:val="a5"/>
    <w:next w:val="a5"/>
    <w:link w:val="af1"/>
    <w:uiPriority w:val="99"/>
    <w:semiHidden/>
    <w:unhideWhenUsed/>
    <w:qFormat/>
    <w:rsid w:val="0065268F"/>
    <w:rPr>
      <w:b/>
      <w:bCs/>
    </w:rPr>
  </w:style>
  <w:style w:type="paragraph" w:styleId="2">
    <w:name w:val="Body Text First Indent 2"/>
    <w:basedOn w:val="a7"/>
    <w:qFormat/>
    <w:rsid w:val="0065268F"/>
    <w:pPr>
      <w:spacing w:afterLines="30"/>
      <w:ind w:leftChars="0" w:left="0" w:firstLineChars="200" w:firstLine="482"/>
    </w:pPr>
    <w:rPr>
      <w:rFonts w:ascii="ˎ̥" w:hAnsi="ˎ̥"/>
      <w:b/>
      <w:color w:val="000000"/>
    </w:rPr>
  </w:style>
  <w:style w:type="table" w:styleId="af2">
    <w:name w:val="Table Grid"/>
    <w:aliases w:val="网格型c,网格型模版,网格型-中对齐,网格型刘,网格型!,网格型-无边竖线"/>
    <w:basedOn w:val="a1"/>
    <w:uiPriority w:val="59"/>
    <w:qFormat/>
    <w:rsid w:val="0065268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3">
    <w:name w:val="page number"/>
    <w:basedOn w:val="a0"/>
    <w:qFormat/>
    <w:rsid w:val="0065268F"/>
  </w:style>
  <w:style w:type="character" w:styleId="af4">
    <w:name w:val="Hyperlink"/>
    <w:aliases w:val="超级链接"/>
    <w:uiPriority w:val="99"/>
    <w:qFormat/>
    <w:rsid w:val="0065268F"/>
    <w:rPr>
      <w:color w:val="3366CC"/>
      <w:u w:val="single"/>
    </w:rPr>
  </w:style>
  <w:style w:type="character" w:styleId="af5">
    <w:name w:val="annotation reference"/>
    <w:basedOn w:val="a0"/>
    <w:uiPriority w:val="99"/>
    <w:semiHidden/>
    <w:unhideWhenUsed/>
    <w:qFormat/>
    <w:rsid w:val="0065268F"/>
    <w:rPr>
      <w:sz w:val="21"/>
      <w:szCs w:val="21"/>
    </w:rPr>
  </w:style>
  <w:style w:type="character" w:customStyle="1" w:styleId="af">
    <w:name w:val="页眉 字符"/>
    <w:basedOn w:val="a0"/>
    <w:link w:val="ae"/>
    <w:uiPriority w:val="99"/>
    <w:qFormat/>
    <w:rsid w:val="0065268F"/>
    <w:rPr>
      <w:sz w:val="18"/>
      <w:szCs w:val="18"/>
    </w:rPr>
  </w:style>
  <w:style w:type="character" w:customStyle="1" w:styleId="ad">
    <w:name w:val="页脚 字符"/>
    <w:basedOn w:val="a0"/>
    <w:link w:val="ac"/>
    <w:uiPriority w:val="99"/>
    <w:qFormat/>
    <w:rsid w:val="0065268F"/>
    <w:rPr>
      <w:sz w:val="18"/>
      <w:szCs w:val="18"/>
    </w:rPr>
  </w:style>
  <w:style w:type="character" w:customStyle="1" w:styleId="ab">
    <w:name w:val="批注框文本 字符"/>
    <w:basedOn w:val="a0"/>
    <w:link w:val="aa"/>
    <w:uiPriority w:val="99"/>
    <w:semiHidden/>
    <w:qFormat/>
    <w:rsid w:val="0065268F"/>
    <w:rPr>
      <w:sz w:val="18"/>
      <w:szCs w:val="18"/>
    </w:rPr>
  </w:style>
  <w:style w:type="character" w:customStyle="1" w:styleId="a9">
    <w:name w:val="纯文本 字符"/>
    <w:link w:val="a8"/>
    <w:qFormat/>
    <w:rsid w:val="0065268F"/>
    <w:rPr>
      <w:rFonts w:ascii="宋体" w:eastAsia="宋体" w:hAnsi="Courier New"/>
    </w:rPr>
  </w:style>
  <w:style w:type="character" w:customStyle="1" w:styleId="Char1">
    <w:name w:val="纯文本 Char1"/>
    <w:basedOn w:val="a0"/>
    <w:uiPriority w:val="99"/>
    <w:semiHidden/>
    <w:qFormat/>
    <w:rsid w:val="0065268F"/>
    <w:rPr>
      <w:rFonts w:ascii="宋体" w:eastAsia="宋体" w:hAnsi="Courier New" w:cs="Courier New"/>
      <w:szCs w:val="21"/>
    </w:rPr>
  </w:style>
  <w:style w:type="character" w:customStyle="1" w:styleId="Char">
    <w:name w:val="排版正文 Char"/>
    <w:link w:val="af6"/>
    <w:qFormat/>
    <w:rsid w:val="0065268F"/>
    <w:rPr>
      <w:szCs w:val="24"/>
    </w:rPr>
  </w:style>
  <w:style w:type="paragraph" w:customStyle="1" w:styleId="af6">
    <w:name w:val="排版正文"/>
    <w:basedOn w:val="a"/>
    <w:link w:val="Char"/>
    <w:qFormat/>
    <w:rsid w:val="0065268F"/>
    <w:pPr>
      <w:snapToGrid w:val="0"/>
      <w:spacing w:line="460" w:lineRule="exact"/>
      <w:ind w:firstLineChars="200" w:firstLine="520"/>
    </w:pPr>
    <w:rPr>
      <w:szCs w:val="24"/>
    </w:rPr>
  </w:style>
  <w:style w:type="paragraph" w:customStyle="1" w:styleId="0">
    <w:name w:val="0环评正文"/>
    <w:basedOn w:val="a"/>
    <w:qFormat/>
    <w:rsid w:val="0065268F"/>
    <w:pPr>
      <w:spacing w:line="480" w:lineRule="exact"/>
      <w:ind w:firstLineChars="200" w:firstLine="200"/>
    </w:pPr>
    <w:rPr>
      <w:rFonts w:ascii="Calibri" w:eastAsia="宋体" w:hAnsi="Calibri" w:cs="Times New Roman"/>
      <w:sz w:val="26"/>
    </w:rPr>
  </w:style>
  <w:style w:type="paragraph" w:customStyle="1" w:styleId="03">
    <w:name w:val="0环评标题3"/>
    <w:basedOn w:val="3"/>
    <w:qFormat/>
    <w:rsid w:val="0065268F"/>
    <w:pPr>
      <w:spacing w:before="0" w:after="0" w:line="480" w:lineRule="exact"/>
      <w:ind w:firstLineChars="200" w:firstLine="200"/>
    </w:pPr>
    <w:rPr>
      <w:rFonts w:ascii="Calibri" w:eastAsia="Times New Roman" w:hAnsi="Calibri" w:cs="Times New Roman"/>
      <w:sz w:val="26"/>
    </w:rPr>
  </w:style>
  <w:style w:type="character" w:customStyle="1" w:styleId="30">
    <w:name w:val="标题 3 字符"/>
    <w:basedOn w:val="a0"/>
    <w:link w:val="3"/>
    <w:uiPriority w:val="9"/>
    <w:semiHidden/>
    <w:qFormat/>
    <w:rsid w:val="0065268F"/>
    <w:rPr>
      <w:b/>
      <w:bCs/>
      <w:sz w:val="32"/>
      <w:szCs w:val="32"/>
    </w:rPr>
  </w:style>
  <w:style w:type="character" w:customStyle="1" w:styleId="10">
    <w:name w:val="标题 1 字符"/>
    <w:basedOn w:val="a0"/>
    <w:link w:val="1"/>
    <w:uiPriority w:val="9"/>
    <w:qFormat/>
    <w:rsid w:val="0065268F"/>
    <w:rPr>
      <w:b/>
      <w:bCs/>
      <w:kern w:val="44"/>
      <w:sz w:val="44"/>
      <w:szCs w:val="44"/>
    </w:rPr>
  </w:style>
  <w:style w:type="character" w:customStyle="1" w:styleId="CharChar">
    <w:name w:val="报告正文 + (中文) 宋体 Char Char"/>
    <w:link w:val="af7"/>
    <w:qFormat/>
    <w:rsid w:val="0065268F"/>
    <w:rPr>
      <w:sz w:val="28"/>
      <w:szCs w:val="28"/>
    </w:rPr>
  </w:style>
  <w:style w:type="paragraph" w:customStyle="1" w:styleId="af7">
    <w:name w:val="报告正文 + (中文) 宋体"/>
    <w:basedOn w:val="a"/>
    <w:link w:val="CharChar"/>
    <w:qFormat/>
    <w:rsid w:val="0065268F"/>
    <w:pPr>
      <w:spacing w:line="480" w:lineRule="exact"/>
      <w:ind w:firstLineChars="200" w:firstLine="560"/>
    </w:pPr>
    <w:rPr>
      <w:sz w:val="28"/>
      <w:szCs w:val="28"/>
    </w:rPr>
  </w:style>
  <w:style w:type="character" w:customStyle="1" w:styleId="MChar">
    <w:name w:val="表内文字（M） Char"/>
    <w:link w:val="M"/>
    <w:qFormat/>
    <w:rsid w:val="0065268F"/>
    <w:rPr>
      <w:szCs w:val="21"/>
    </w:rPr>
  </w:style>
  <w:style w:type="paragraph" w:customStyle="1" w:styleId="M">
    <w:name w:val="表内文字（M）"/>
    <w:link w:val="MChar"/>
    <w:qFormat/>
    <w:rsid w:val="0065268F"/>
    <w:pPr>
      <w:widowControl w:val="0"/>
      <w:jc w:val="center"/>
    </w:pPr>
    <w:rPr>
      <w:kern w:val="2"/>
      <w:sz w:val="21"/>
      <w:szCs w:val="21"/>
    </w:rPr>
  </w:style>
  <w:style w:type="character" w:customStyle="1" w:styleId="2Char">
    <w:name w:val="样式 题注 + 首行缩进:  2 字符 Char"/>
    <w:link w:val="20"/>
    <w:qFormat/>
    <w:rsid w:val="0065268F"/>
    <w:rPr>
      <w:rFonts w:ascii="Arial" w:eastAsia="黑体" w:hAnsi="Arial" w:cs="宋体"/>
      <w:b/>
      <w:sz w:val="28"/>
      <w:szCs w:val="28"/>
    </w:rPr>
  </w:style>
  <w:style w:type="paragraph" w:customStyle="1" w:styleId="20">
    <w:name w:val="样式 题注 + 首行缩进:  2 字符"/>
    <w:basedOn w:val="a4"/>
    <w:link w:val="2Char"/>
    <w:qFormat/>
    <w:rsid w:val="0065268F"/>
    <w:pPr>
      <w:spacing w:line="480" w:lineRule="exact"/>
      <w:jc w:val="center"/>
    </w:pPr>
    <w:rPr>
      <w:rFonts w:ascii="Arial" w:hAnsi="Arial" w:cs="宋体"/>
      <w:b/>
      <w:sz w:val="28"/>
      <w:szCs w:val="28"/>
    </w:rPr>
  </w:style>
  <w:style w:type="paragraph" w:customStyle="1" w:styleId="Default">
    <w:name w:val="Default"/>
    <w:qFormat/>
    <w:rsid w:val="0065268F"/>
    <w:pPr>
      <w:widowControl w:val="0"/>
      <w:autoSpaceDE w:val="0"/>
      <w:autoSpaceDN w:val="0"/>
      <w:adjustRightInd w:val="0"/>
    </w:pPr>
    <w:rPr>
      <w:rFonts w:ascii="宋体" w:eastAsia="宋体" w:hAnsi="Times New Roman" w:cs="宋体"/>
      <w:color w:val="000000"/>
      <w:sz w:val="24"/>
      <w:szCs w:val="24"/>
    </w:rPr>
  </w:style>
  <w:style w:type="character" w:customStyle="1" w:styleId="a6">
    <w:name w:val="批注文字 字符"/>
    <w:basedOn w:val="a0"/>
    <w:link w:val="a5"/>
    <w:uiPriority w:val="99"/>
    <w:semiHidden/>
    <w:qFormat/>
    <w:rsid w:val="0065268F"/>
  </w:style>
  <w:style w:type="character" w:customStyle="1" w:styleId="af1">
    <w:name w:val="批注主题 字符"/>
    <w:basedOn w:val="a6"/>
    <w:link w:val="af0"/>
    <w:uiPriority w:val="99"/>
    <w:semiHidden/>
    <w:qFormat/>
    <w:rsid w:val="0065268F"/>
    <w:rPr>
      <w:b/>
      <w:bCs/>
    </w:rPr>
  </w:style>
  <w:style w:type="paragraph" w:customStyle="1" w:styleId="Char0">
    <w:name w:val="Char"/>
    <w:aliases w:val="标题 41"/>
    <w:basedOn w:val="a3"/>
    <w:semiHidden/>
    <w:qFormat/>
    <w:rsid w:val="0065268F"/>
    <w:pPr>
      <w:keepNext/>
      <w:adjustRightInd w:val="0"/>
      <w:snapToGrid w:val="0"/>
      <w:spacing w:line="500" w:lineRule="exact"/>
      <w:ind w:firstLine="200"/>
    </w:pPr>
    <w:rPr>
      <w:rFonts w:ascii="Verdana" w:eastAsia="仿宋_GB2312" w:hAnsi="Verdana" w:cs="Times New Roman"/>
      <w:color w:val="000000"/>
      <w:spacing w:val="8"/>
      <w:kern w:val="0"/>
      <w:sz w:val="28"/>
      <w:szCs w:val="20"/>
      <w:lang w:eastAsia="en-US"/>
    </w:rPr>
  </w:style>
  <w:style w:type="character" w:customStyle="1" w:styleId="bgChar">
    <w:name w:val="bg正文首行缩进 Char"/>
    <w:basedOn w:val="a0"/>
    <w:link w:val="bg"/>
    <w:qFormat/>
    <w:locked/>
    <w:rsid w:val="0065268F"/>
    <w:rPr>
      <w:sz w:val="24"/>
    </w:rPr>
  </w:style>
  <w:style w:type="paragraph" w:customStyle="1" w:styleId="bg">
    <w:name w:val="bg正文首行缩进"/>
    <w:basedOn w:val="a"/>
    <w:link w:val="bgChar"/>
    <w:qFormat/>
    <w:rsid w:val="0065268F"/>
    <w:pPr>
      <w:spacing w:line="400" w:lineRule="exact"/>
      <w:ind w:firstLine="482"/>
    </w:pPr>
    <w:rPr>
      <w:sz w:val="24"/>
    </w:rPr>
  </w:style>
  <w:style w:type="paragraph" w:customStyle="1" w:styleId="Date1">
    <w:name w:val="Date1"/>
    <w:basedOn w:val="a"/>
    <w:next w:val="a"/>
    <w:qFormat/>
    <w:rsid w:val="0065268F"/>
    <w:pPr>
      <w:adjustRightInd w:val="0"/>
    </w:pPr>
    <w:rPr>
      <w:rFonts w:ascii="Times New Roman" w:eastAsia="宋体" w:hAnsi="Times New Roman" w:cs="Times New Roman"/>
      <w:szCs w:val="20"/>
    </w:rPr>
  </w:style>
  <w:style w:type="character" w:customStyle="1" w:styleId="2Char0">
    <w:name w:val="正文首行缩进 2 Char"/>
    <w:basedOn w:val="Char2"/>
    <w:semiHidden/>
    <w:qFormat/>
    <w:rsid w:val="0065268F"/>
    <w:rPr>
      <w:rFonts w:ascii="ˎ̥" w:eastAsia="宋体" w:hAnsi="ˎ̥"/>
      <w:color w:val="000000"/>
      <w:kern w:val="2"/>
      <w:sz w:val="24"/>
      <w:szCs w:val="24"/>
      <w:lang w:val="en-US" w:eastAsia="zh-CN" w:bidi="ar-SA"/>
    </w:rPr>
  </w:style>
  <w:style w:type="character" w:customStyle="1" w:styleId="Char2">
    <w:name w:val="正文文本缩进 Char"/>
    <w:basedOn w:val="a0"/>
    <w:semiHidden/>
    <w:qFormat/>
    <w:rsid w:val="0065268F"/>
    <w:rPr>
      <w:rFonts w:eastAsia="宋体"/>
      <w:kern w:val="2"/>
      <w:sz w:val="24"/>
      <w:szCs w:val="24"/>
      <w:lang w:val="en-US" w:eastAsia="zh-CN" w:bidi="ar-SA"/>
    </w:rPr>
  </w:style>
  <w:style w:type="paragraph" w:customStyle="1" w:styleId="af8">
    <w:name w:val="正文（韶关规划）"/>
    <w:basedOn w:val="2"/>
    <w:semiHidden/>
    <w:qFormat/>
    <w:rsid w:val="0065268F"/>
    <w:pPr>
      <w:tabs>
        <w:tab w:val="left" w:pos="7996"/>
      </w:tabs>
      <w:autoSpaceDE w:val="0"/>
      <w:autoSpaceDN w:val="0"/>
      <w:adjustRightInd w:val="0"/>
      <w:snapToGrid w:val="0"/>
      <w:spacing w:beforeLines="50" w:afterLines="0" w:line="360" w:lineRule="auto"/>
      <w:ind w:firstLine="480"/>
    </w:pPr>
    <w:rPr>
      <w:rFonts w:ascii="Times New Roman" w:hAnsi="Times New Roman"/>
      <w:b w:val="0"/>
      <w:sz w:val="24"/>
    </w:rPr>
  </w:style>
  <w:style w:type="character" w:customStyle="1" w:styleId="fontstyle01">
    <w:name w:val="fontstyle01"/>
    <w:basedOn w:val="a0"/>
    <w:rsid w:val="00836142"/>
    <w:rPr>
      <w:rFonts w:ascii="宋体" w:eastAsia="宋体" w:hAnsi="宋体" w:hint="eastAsia"/>
      <w:b w:val="0"/>
      <w:bCs w:val="0"/>
      <w:i w:val="0"/>
      <w:iCs w:val="0"/>
      <w:color w:val="000000"/>
      <w:sz w:val="24"/>
      <w:szCs w:val="24"/>
    </w:rPr>
  </w:style>
  <w:style w:type="character" w:customStyle="1" w:styleId="fontstyle21">
    <w:name w:val="fontstyle21"/>
    <w:basedOn w:val="a0"/>
    <w:rsid w:val="00836142"/>
    <w:rPr>
      <w:rFonts w:ascii="TimesNewRomanPSMT" w:hAnsi="TimesNewRomanPSMT" w:hint="default"/>
      <w:b w:val="0"/>
      <w:bCs w:val="0"/>
      <w:i w:val="0"/>
      <w:iCs w:val="0"/>
      <w:color w:val="000000"/>
      <w:sz w:val="24"/>
      <w:szCs w:val="24"/>
    </w:rPr>
  </w:style>
  <w:style w:type="paragraph" w:styleId="af9">
    <w:name w:val="List Paragraph"/>
    <w:basedOn w:val="a"/>
    <w:uiPriority w:val="99"/>
    <w:rsid w:val="00011A28"/>
    <w:pPr>
      <w:ind w:firstLineChars="200" w:firstLine="420"/>
    </w:pPr>
  </w:style>
  <w:style w:type="paragraph" w:styleId="afa">
    <w:name w:val="Document Map"/>
    <w:basedOn w:val="a"/>
    <w:link w:val="afb"/>
    <w:uiPriority w:val="99"/>
    <w:semiHidden/>
    <w:unhideWhenUsed/>
    <w:rsid w:val="00EA03E4"/>
    <w:rPr>
      <w:rFonts w:ascii="宋体" w:eastAsia="宋体"/>
      <w:sz w:val="18"/>
      <w:szCs w:val="18"/>
    </w:rPr>
  </w:style>
  <w:style w:type="character" w:customStyle="1" w:styleId="afb">
    <w:name w:val="文档结构图 字符"/>
    <w:basedOn w:val="a0"/>
    <w:link w:val="afa"/>
    <w:uiPriority w:val="99"/>
    <w:semiHidden/>
    <w:rsid w:val="00EA03E4"/>
    <w:rPr>
      <w:rFonts w:ascii="宋体" w:eastAsia="宋体"/>
      <w:kern w:val="2"/>
      <w:sz w:val="18"/>
      <w:szCs w:val="18"/>
    </w:rPr>
  </w:style>
  <w:style w:type="character" w:styleId="afc">
    <w:name w:val="Placeholder Text"/>
    <w:basedOn w:val="a0"/>
    <w:uiPriority w:val="99"/>
    <w:unhideWhenUsed/>
    <w:rsid w:val="008F5613"/>
    <w:rPr>
      <w:color w:val="808080"/>
    </w:rPr>
  </w:style>
  <w:style w:type="table" w:customStyle="1" w:styleId="TableGrid">
    <w:name w:val="TableGrid"/>
    <w:rsid w:val="008F5613"/>
    <w:rPr>
      <w:kern w:val="2"/>
      <w:sz w:val="21"/>
      <w:szCs w:val="22"/>
    </w:rPr>
    <w:tblPr>
      <w:tblCellMar>
        <w:top w:w="0" w:type="dxa"/>
        <w:left w:w="0" w:type="dxa"/>
        <w:bottom w:w="0" w:type="dxa"/>
        <w:right w:w="0" w:type="dxa"/>
      </w:tblCellMar>
    </w:tblPr>
  </w:style>
  <w:style w:type="paragraph" w:styleId="TOC1">
    <w:name w:val="toc 1"/>
    <w:basedOn w:val="a"/>
    <w:next w:val="a"/>
    <w:autoRedefine/>
    <w:uiPriority w:val="39"/>
    <w:unhideWhenUsed/>
    <w:qFormat/>
    <w:rsid w:val="001F5656"/>
    <w:pPr>
      <w:tabs>
        <w:tab w:val="right" w:leader="dot" w:pos="8296"/>
      </w:tabs>
      <w:spacing w:line="360" w:lineRule="auto"/>
      <w:jc w:val="center"/>
    </w:pPr>
    <w:rPr>
      <w:rFonts w:ascii="Times New Roman" w:eastAsia="黑体" w:hAnsi="Times New Roman" w:cs="Times New Roman"/>
      <w:sz w:val="28"/>
      <w:szCs w:val="28"/>
    </w:rPr>
  </w:style>
  <w:style w:type="paragraph" w:styleId="TOC2">
    <w:name w:val="toc 2"/>
    <w:basedOn w:val="a"/>
    <w:next w:val="a"/>
    <w:autoRedefine/>
    <w:uiPriority w:val="39"/>
    <w:semiHidden/>
    <w:unhideWhenUsed/>
    <w:rsid w:val="001F5656"/>
    <w:pPr>
      <w:ind w:leftChars="200" w:left="420"/>
    </w:pPr>
  </w:style>
  <w:style w:type="paragraph" w:styleId="afd">
    <w:name w:val="List Bullet"/>
    <w:basedOn w:val="a"/>
    <w:autoRedefine/>
    <w:rsid w:val="00BC029D"/>
    <w:pPr>
      <w:adjustRightInd w:val="0"/>
      <w:snapToGrid w:val="0"/>
      <w:spacing w:line="160" w:lineRule="atLeast"/>
      <w:jc w:val="left"/>
      <w:textAlignment w:val="baseline"/>
    </w:pPr>
    <w:rPr>
      <w:rFonts w:ascii="Times New Roman" w:eastAsia="宋体" w:hAnsi="Times New Roman" w:cs="Times New Roman"/>
      <w:kern w:val="0"/>
      <w:sz w:val="24"/>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8617186">
      <w:bodyDiv w:val="1"/>
      <w:marLeft w:val="0"/>
      <w:marRight w:val="0"/>
      <w:marTop w:val="0"/>
      <w:marBottom w:val="0"/>
      <w:divBdr>
        <w:top w:val="none" w:sz="0" w:space="0" w:color="auto"/>
        <w:left w:val="none" w:sz="0" w:space="0" w:color="auto"/>
        <w:bottom w:val="none" w:sz="0" w:space="0" w:color="auto"/>
        <w:right w:val="none" w:sz="0" w:space="0" w:color="auto"/>
      </w:divBdr>
    </w:div>
    <w:div w:id="1155027271">
      <w:bodyDiv w:val="1"/>
      <w:marLeft w:val="0"/>
      <w:marRight w:val="0"/>
      <w:marTop w:val="0"/>
      <w:marBottom w:val="0"/>
      <w:divBdr>
        <w:top w:val="none" w:sz="0" w:space="0" w:color="auto"/>
        <w:left w:val="none" w:sz="0" w:space="0" w:color="auto"/>
        <w:bottom w:val="none" w:sz="0" w:space="0" w:color="auto"/>
        <w:right w:val="none" w:sz="0" w:space="0" w:color="auto"/>
      </w:divBdr>
    </w:div>
    <w:div w:id="1809281209">
      <w:bodyDiv w:val="1"/>
      <w:marLeft w:val="0"/>
      <w:marRight w:val="0"/>
      <w:marTop w:val="0"/>
      <w:marBottom w:val="0"/>
      <w:divBdr>
        <w:top w:val="none" w:sz="0" w:space="0" w:color="auto"/>
        <w:left w:val="none" w:sz="0" w:space="0" w:color="auto"/>
        <w:bottom w:val="none" w:sz="0" w:space="0" w:color="auto"/>
        <w:right w:val="none" w:sz="0" w:space="0" w:color="auto"/>
      </w:divBdr>
    </w:div>
    <w:div w:id="1819760460">
      <w:bodyDiv w:val="1"/>
      <w:marLeft w:val="0"/>
      <w:marRight w:val="0"/>
      <w:marTop w:val="0"/>
      <w:marBottom w:val="0"/>
      <w:divBdr>
        <w:top w:val="none" w:sz="0" w:space="0" w:color="auto"/>
        <w:left w:val="none" w:sz="0" w:space="0" w:color="auto"/>
        <w:bottom w:val="none" w:sz="0" w:space="0" w:color="auto"/>
        <w:right w:val="none" w:sz="0" w:space="0" w:color="auto"/>
      </w:divBdr>
    </w:div>
    <w:div w:id="195143269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hyperlink" Target="https://baike.so.com/doc/5745454-5958208.html" TargetMode="External"/><Relationship Id="rId26" Type="http://schemas.openxmlformats.org/officeDocument/2006/relationships/image" Target="media/image9.png"/><Relationship Id="rId39" Type="http://schemas.openxmlformats.org/officeDocument/2006/relationships/image" Target="media/image20.jpeg"/><Relationship Id="rId3" Type="http://schemas.openxmlformats.org/officeDocument/2006/relationships/numbering" Target="numbering.xml"/><Relationship Id="rId21" Type="http://schemas.openxmlformats.org/officeDocument/2006/relationships/hyperlink" Target="https://baike.so.com/doc/5171839-5402550.html" TargetMode="External"/><Relationship Id="rId34" Type="http://schemas.openxmlformats.org/officeDocument/2006/relationships/image" Target="media/image15.jpeg"/><Relationship Id="rId42" Type="http://schemas.openxmlformats.org/officeDocument/2006/relationships/image" Target="media/image23.png"/><Relationship Id="rId47" Type="http://schemas.openxmlformats.org/officeDocument/2006/relationships/footer" Target="footer5.xml"/><Relationship Id="rId50" Type="http://schemas.openxmlformats.org/officeDocument/2006/relationships/footer" Target="footer7.xml"/><Relationship Id="rId7" Type="http://schemas.openxmlformats.org/officeDocument/2006/relationships/footnotes" Target="footnotes.xml"/><Relationship Id="rId12" Type="http://schemas.openxmlformats.org/officeDocument/2006/relationships/image" Target="media/image2.png"/><Relationship Id="rId17" Type="http://schemas.openxmlformats.org/officeDocument/2006/relationships/footer" Target="footer4.xml"/><Relationship Id="rId25" Type="http://schemas.openxmlformats.org/officeDocument/2006/relationships/image" Target="media/image8.jpeg"/><Relationship Id="rId33" Type="http://schemas.openxmlformats.org/officeDocument/2006/relationships/image" Target="media/image14.jpeg"/><Relationship Id="rId38" Type="http://schemas.openxmlformats.org/officeDocument/2006/relationships/image" Target="media/image19.jpeg"/><Relationship Id="rId46" Type="http://schemas.openxmlformats.org/officeDocument/2006/relationships/image" Target="media/image27.jpeg"/><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hyperlink" Target="https://baike.so.com/doc/5621268-5833885.html" TargetMode="External"/><Relationship Id="rId29" Type="http://schemas.openxmlformats.org/officeDocument/2006/relationships/image" Target="media/image12.jpeg"/><Relationship Id="rId41" Type="http://schemas.openxmlformats.org/officeDocument/2006/relationships/image" Target="media/image22.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24" Type="http://schemas.openxmlformats.org/officeDocument/2006/relationships/image" Target="media/image7.jpeg"/><Relationship Id="rId32" Type="http://schemas.openxmlformats.org/officeDocument/2006/relationships/hyperlink" Target="https://baike.so.com/doc/5743749-5956502.html" TargetMode="External"/><Relationship Id="rId37" Type="http://schemas.openxmlformats.org/officeDocument/2006/relationships/image" Target="media/image18.jpeg"/><Relationship Id="rId40" Type="http://schemas.openxmlformats.org/officeDocument/2006/relationships/image" Target="media/image21.jpeg"/><Relationship Id="rId45" Type="http://schemas.openxmlformats.org/officeDocument/2006/relationships/image" Target="media/image26.jpeg"/><Relationship Id="rId5" Type="http://schemas.openxmlformats.org/officeDocument/2006/relationships/settings" Target="settings.xml"/><Relationship Id="rId15" Type="http://schemas.openxmlformats.org/officeDocument/2006/relationships/header" Target="header1.xml"/><Relationship Id="rId23" Type="http://schemas.openxmlformats.org/officeDocument/2006/relationships/image" Target="media/image6.jpeg"/><Relationship Id="rId28" Type="http://schemas.openxmlformats.org/officeDocument/2006/relationships/image" Target="media/image11.jpeg"/><Relationship Id="rId36" Type="http://schemas.openxmlformats.org/officeDocument/2006/relationships/image" Target="media/image17.jpeg"/><Relationship Id="rId49" Type="http://schemas.openxmlformats.org/officeDocument/2006/relationships/image" Target="media/image28.jpeg"/><Relationship Id="rId10" Type="http://schemas.openxmlformats.org/officeDocument/2006/relationships/footer" Target="footer1.xml"/><Relationship Id="rId19" Type="http://schemas.openxmlformats.org/officeDocument/2006/relationships/hyperlink" Target="https://baike.so.com/doc/5745294-5958048.html" TargetMode="External"/><Relationship Id="rId31" Type="http://schemas.openxmlformats.org/officeDocument/2006/relationships/hyperlink" Target="https://baike.so.com/doc/3834064-6996687.html" TargetMode="External"/><Relationship Id="rId44" Type="http://schemas.openxmlformats.org/officeDocument/2006/relationships/image" Target="media/image25.jpg"/><Relationship Id="rId52"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jpeg"/><Relationship Id="rId22" Type="http://schemas.openxmlformats.org/officeDocument/2006/relationships/image" Target="media/image5.jpeg"/><Relationship Id="rId27" Type="http://schemas.openxmlformats.org/officeDocument/2006/relationships/image" Target="media/image10.jpeg"/><Relationship Id="rId30" Type="http://schemas.openxmlformats.org/officeDocument/2006/relationships/image" Target="media/image13.jpeg"/><Relationship Id="rId35" Type="http://schemas.openxmlformats.org/officeDocument/2006/relationships/image" Target="media/image16.jpeg"/><Relationship Id="rId43" Type="http://schemas.openxmlformats.org/officeDocument/2006/relationships/image" Target="media/image24.emf"/><Relationship Id="rId48" Type="http://schemas.openxmlformats.org/officeDocument/2006/relationships/footer" Target="footer6.xml"/><Relationship Id="rId8" Type="http://schemas.openxmlformats.org/officeDocument/2006/relationships/endnotes" Target="endnotes.xml"/><Relationship Id="rId51"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7417CA6-E6B0-4B86-9441-EBE29583EEE1}">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6727</TotalTime>
  <Pages>84</Pages>
  <Words>7785</Words>
  <Characters>44381</Characters>
  <Application>Microsoft Office Word</Application>
  <DocSecurity>0</DocSecurity>
  <Lines>369</Lines>
  <Paragraphs>104</Paragraphs>
  <ScaleCrop>false</ScaleCrop>
  <Company>HP</Company>
  <LinksUpToDate>false</LinksUpToDate>
  <CharactersWithSpaces>52062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胡 龙飞</cp:lastModifiedBy>
  <cp:revision>355</cp:revision>
  <cp:lastPrinted>2022-03-25T01:47:00Z</cp:lastPrinted>
  <dcterms:created xsi:type="dcterms:W3CDTF">2020-01-11T06:55:00Z</dcterms:created>
  <dcterms:modified xsi:type="dcterms:W3CDTF">2022-03-25T03:48:00Z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2052-11.1.0.9440</vt:lpwstr>
  </property>
</Properties>
</file>